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44F" w:rsidRPr="0006744F" w:rsidRDefault="0006744F" w:rsidP="0006744F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06744F">
        <w:rPr>
          <w:rFonts w:ascii="Arial" w:eastAsia="Times New Roman" w:hAnsi="Arial" w:cs="Arial"/>
          <w:b/>
          <w:bCs/>
          <w:color w:val="000000"/>
          <w:sz w:val="30"/>
          <w:szCs w:val="30"/>
        </w:rPr>
        <w:t>lock Statement (C# Reference)</w:t>
      </w:r>
    </w:p>
    <w:p w:rsidR="0006744F" w:rsidRPr="0006744F" w:rsidRDefault="0006744F" w:rsidP="0006744F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06744F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keyword marks a statement block as a critical section by obtaining the mutual-exclusion lock for a given object, executing a statement, and then releasing the lock. This statement takes the following form: </w:t>
      </w:r>
    </w:p>
    <w:p w:rsidR="0006744F" w:rsidRPr="0006744F" w:rsidRDefault="0006744F" w:rsidP="0006744F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7" w:tooltip="Copy Code" w:history="1">
        <w:r w:rsidR="00776414" w:rsidRPr="0006744F">
          <w:rPr>
            <w:rFonts w:ascii="Verdana" w:eastAsia="Times New Roman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1" name="Picture 3" descr="http://i.msdn.microsoft.com/Global/Images/clear.gif">
                <a:hlinkClick xmlns:a="http://schemas.openxmlformats.org/drawingml/2006/main" r:id="rId7" tooltip="&quot;Copy Code&quot; 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.msdn.microsoft.com/Global/Images/clear.gif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744F">
          <w:rPr>
            <w:rFonts w:ascii="Verdana" w:eastAsia="Times New Roman" w:hAnsi="Verdana"/>
            <w:color w:val="0033CC"/>
            <w:sz w:val="16"/>
          </w:rPr>
          <w:t>Copy Code</w:t>
        </w:r>
      </w:hyperlink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Object thisLock = new Object();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lock (thisLock)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Critical code section.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6744F" w:rsidRPr="0006744F" w:rsidRDefault="0006744F" w:rsidP="0006744F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For more information, see </w:t>
      </w:r>
      <w:hyperlink r:id="rId9" w:history="1">
        <w:r w:rsidRPr="0006744F">
          <w:rPr>
            <w:rFonts w:ascii="Verdana" w:eastAsia="Times New Roman" w:hAnsi="Verdana"/>
            <w:color w:val="0033CC"/>
            <w:sz w:val="16"/>
          </w:rPr>
          <w:t>Thread Synchronization (C# Programming Guide)</w:t>
        </w:r>
      </w:hyperlink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06744F" w:rsidRPr="0006744F" w:rsidRDefault="00776414" w:rsidP="0006744F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ctl00_rs1_mainContentContainer_cpe215325_i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215325_i" descr="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44F" w:rsidRPr="0006744F">
        <w:rPr>
          <w:rFonts w:ascii="Verdana" w:eastAsia="Times New Roman" w:hAnsi="Verdana"/>
          <w:color w:val="000000"/>
          <w:sz w:val="16"/>
          <w:szCs w:val="16"/>
        </w:rPr>
        <w:t xml:space="preserve"> Remarks </w:t>
      </w:r>
    </w:p>
    <w:p w:rsidR="0006744F" w:rsidRPr="0006744F" w:rsidRDefault="0006744F" w:rsidP="0006744F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06744F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keyword ensures that one thread does not enter a critical section of code while another thread is in the critical section. If another thread tries to enter a locked code, it will wait, block, until the object is released. </w:t>
      </w:r>
    </w:p>
    <w:p w:rsidR="0006744F" w:rsidRPr="0006744F" w:rsidRDefault="0006744F" w:rsidP="0006744F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The section </w:t>
      </w:r>
      <w:hyperlink r:id="rId10" w:history="1">
        <w:r w:rsidRPr="0006744F">
          <w:rPr>
            <w:rFonts w:ascii="Verdana" w:eastAsia="Times New Roman" w:hAnsi="Verdana"/>
            <w:color w:val="0033CC"/>
            <w:sz w:val="16"/>
          </w:rPr>
          <w:t>Threading (C# Programming Guide)</w:t>
        </w:r>
      </w:hyperlink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discusses threading. </w:t>
      </w:r>
    </w:p>
    <w:p w:rsidR="0006744F" w:rsidRPr="0006744F" w:rsidRDefault="0006744F" w:rsidP="0006744F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06744F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keyword calls </w:t>
      </w:r>
      <w:hyperlink r:id="rId11" w:history="1">
        <w:r w:rsidRPr="0006744F">
          <w:rPr>
            <w:rFonts w:ascii="Verdana" w:eastAsia="Times New Roman" w:hAnsi="Verdana"/>
            <w:color w:val="0033CC"/>
            <w:sz w:val="16"/>
          </w:rPr>
          <w:t>Enter</w:t>
        </w:r>
      </w:hyperlink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at the start of the block and </w:t>
      </w:r>
      <w:hyperlink r:id="rId12" w:history="1">
        <w:r w:rsidRPr="0006744F">
          <w:rPr>
            <w:rFonts w:ascii="Verdana" w:eastAsia="Times New Roman" w:hAnsi="Verdana"/>
            <w:color w:val="0033CC"/>
            <w:sz w:val="16"/>
          </w:rPr>
          <w:t>Exit</w:t>
        </w:r>
      </w:hyperlink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at the end of the block. </w:t>
      </w:r>
    </w:p>
    <w:p w:rsidR="0006744F" w:rsidRPr="0006744F" w:rsidRDefault="0006744F" w:rsidP="0006744F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In general, avoid locking on a </w:t>
      </w:r>
      <w:r w:rsidRPr="0006744F">
        <w:rPr>
          <w:rFonts w:ascii="Verdana" w:eastAsia="Times New Roman" w:hAnsi="Verdana"/>
          <w:b/>
          <w:bCs/>
          <w:color w:val="000000"/>
          <w:sz w:val="16"/>
        </w:rPr>
        <w:t>public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type, or instances beyond your code's control. The common constructs </w:t>
      </w:r>
      <w:r w:rsidRPr="0006744F">
        <w:rPr>
          <w:rFonts w:ascii="Courier New" w:eastAsia="Times New Roman" w:hAnsi="Courier New" w:cs="Courier New"/>
          <w:color w:val="000066"/>
          <w:sz w:val="17"/>
        </w:rPr>
        <w:t>lock (this)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06744F">
        <w:rPr>
          <w:rFonts w:ascii="Courier New" w:eastAsia="Times New Roman" w:hAnsi="Courier New" w:cs="Courier New"/>
          <w:color w:val="000066"/>
          <w:sz w:val="17"/>
        </w:rPr>
        <w:t>lock (typeof (MyType))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, and </w:t>
      </w:r>
      <w:r w:rsidRPr="0006744F">
        <w:rPr>
          <w:rFonts w:ascii="Courier New" w:eastAsia="Times New Roman" w:hAnsi="Courier New" w:cs="Courier New"/>
          <w:color w:val="000066"/>
          <w:sz w:val="17"/>
        </w:rPr>
        <w:t>lock ("myLock")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violate this guideline: </w:t>
      </w:r>
    </w:p>
    <w:p w:rsidR="0006744F" w:rsidRPr="0006744F" w:rsidRDefault="0006744F" w:rsidP="0006744F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Courier New" w:eastAsia="Times New Roman" w:hAnsi="Courier New" w:cs="Courier New"/>
          <w:color w:val="000066"/>
          <w:sz w:val="17"/>
        </w:rPr>
        <w:t>lock (this)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is a problem if the instance can be accessed publicly. </w:t>
      </w:r>
    </w:p>
    <w:p w:rsidR="0006744F" w:rsidRPr="0006744F" w:rsidRDefault="0006744F" w:rsidP="0006744F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Courier New" w:eastAsia="Times New Roman" w:hAnsi="Courier New" w:cs="Courier New"/>
          <w:color w:val="000066"/>
          <w:sz w:val="17"/>
        </w:rPr>
        <w:t>lock (typeof (MyType))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is a problem if </w:t>
      </w:r>
      <w:r w:rsidRPr="0006744F">
        <w:rPr>
          <w:rFonts w:ascii="Courier New" w:eastAsia="Times New Roman" w:hAnsi="Courier New" w:cs="Courier New"/>
          <w:color w:val="000066"/>
          <w:sz w:val="17"/>
        </w:rPr>
        <w:t>MyType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is publicly accessible. </w:t>
      </w:r>
    </w:p>
    <w:p w:rsidR="0006744F" w:rsidRPr="0006744F" w:rsidRDefault="0006744F" w:rsidP="0006744F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Courier New" w:eastAsia="Times New Roman" w:hAnsi="Courier New" w:cs="Courier New"/>
          <w:color w:val="000066"/>
          <w:sz w:val="17"/>
        </w:rPr>
        <w:t>lock(“myLock”)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is a problem because any other code in the process using the same string, will share the same lock. </w:t>
      </w:r>
    </w:p>
    <w:p w:rsidR="0006744F" w:rsidRPr="0006744F" w:rsidRDefault="0006744F" w:rsidP="0006744F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Best practice is to define a </w:t>
      </w:r>
      <w:r w:rsidRPr="0006744F">
        <w:rPr>
          <w:rFonts w:ascii="Verdana" w:eastAsia="Times New Roman" w:hAnsi="Verdana"/>
          <w:b/>
          <w:bCs/>
          <w:color w:val="000000"/>
          <w:sz w:val="16"/>
        </w:rPr>
        <w:t>private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object to lock on, or a </w:t>
      </w:r>
      <w:r w:rsidRPr="0006744F">
        <w:rPr>
          <w:rFonts w:ascii="Verdana" w:eastAsia="Times New Roman" w:hAnsi="Verdana"/>
          <w:b/>
          <w:bCs/>
          <w:color w:val="000000"/>
          <w:sz w:val="16"/>
        </w:rPr>
        <w:t>private static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object variable to protect data common to all instances. </w:t>
      </w:r>
    </w:p>
    <w:p w:rsidR="0006744F" w:rsidRPr="0006744F" w:rsidRDefault="00776414" w:rsidP="0006744F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3" name="ctl00_rs1_mainContentContainer_cpe215326_i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215326_i" descr="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44F" w:rsidRPr="0006744F">
        <w:rPr>
          <w:rFonts w:ascii="Verdana" w:eastAsia="Times New Roman" w:hAnsi="Verdana"/>
          <w:color w:val="000000"/>
          <w:sz w:val="16"/>
          <w:szCs w:val="16"/>
        </w:rPr>
        <w:t xml:space="preserve"> Example </w:t>
      </w:r>
    </w:p>
    <w:p w:rsidR="0006744F" w:rsidRPr="0006744F" w:rsidRDefault="0006744F" w:rsidP="0006744F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The following sample shows a simple use of threads without locking in C#. </w:t>
      </w:r>
    </w:p>
    <w:p w:rsidR="0006744F" w:rsidRPr="0006744F" w:rsidRDefault="0006744F" w:rsidP="0006744F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>C#</w:t>
      </w:r>
    </w:p>
    <w:p w:rsidR="0006744F" w:rsidRPr="0006744F" w:rsidRDefault="0006744F" w:rsidP="0006744F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3" w:tooltip="Copy Code" w:history="1">
        <w:r w:rsidR="00776414" w:rsidRPr="0006744F">
          <w:rPr>
            <w:rFonts w:ascii="Verdana" w:eastAsia="Times New Roman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4" name="Picture 2" descr="http://i.msdn.microsoft.com/Global/Images/clear.gif">
                <a:hlinkClick xmlns:a="http://schemas.openxmlformats.org/drawingml/2006/main" r:id="rId13" tooltip="&quot;Copy Code&quot; 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.msdn.microsoft.com/Global/Images/clear.gif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744F">
          <w:rPr>
            <w:rFonts w:ascii="Verdana" w:eastAsia="Times New Roman" w:hAnsi="Verdana"/>
            <w:color w:val="0033CC"/>
            <w:sz w:val="16"/>
          </w:rPr>
          <w:t>Copy Code</w:t>
        </w:r>
      </w:hyperlink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8000"/>
          <w:sz w:val="20"/>
          <w:szCs w:val="20"/>
        </w:rPr>
        <w:t>//using System.Threading;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ThreadTest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RunMe()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Console.WriteLine(</w:t>
      </w:r>
      <w:r w:rsidRPr="0006744F">
        <w:rPr>
          <w:rFonts w:ascii="Courier New" w:eastAsia="Times New Roman" w:hAnsi="Courier New" w:cs="Courier New"/>
          <w:color w:val="800000"/>
          <w:sz w:val="20"/>
          <w:szCs w:val="20"/>
        </w:rPr>
        <w:t>"RunMe called"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ThreadTest b =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ThreadTest();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Thread t =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Thread(b.RunMe);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t.Start();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8000"/>
          <w:sz w:val="20"/>
          <w:szCs w:val="20"/>
        </w:rPr>
        <w:t>// Output: RunMe called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The following sample uses threads and </w:t>
      </w:r>
      <w:r w:rsidRPr="0006744F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. As long as the </w:t>
      </w:r>
      <w:r w:rsidRPr="0006744F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statement is present, the statement block is a critical section and </w:t>
      </w:r>
      <w:r w:rsidRPr="0006744F">
        <w:rPr>
          <w:rFonts w:ascii="Courier New" w:eastAsia="Times New Roman" w:hAnsi="Courier New" w:cs="Courier New"/>
          <w:color w:val="000066"/>
          <w:sz w:val="17"/>
        </w:rPr>
        <w:t>balance</w:t>
      </w:r>
      <w:r w:rsidRPr="0006744F">
        <w:rPr>
          <w:rFonts w:ascii="Verdana" w:eastAsia="Times New Roman" w:hAnsi="Verdana"/>
          <w:color w:val="000000"/>
          <w:sz w:val="16"/>
          <w:szCs w:val="16"/>
        </w:rPr>
        <w:t xml:space="preserve"> will never become a negative number. </w:t>
      </w:r>
    </w:p>
    <w:p w:rsidR="0006744F" w:rsidRPr="0006744F" w:rsidRDefault="0006744F" w:rsidP="0006744F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44F">
        <w:rPr>
          <w:rFonts w:ascii="Verdana" w:eastAsia="Times New Roman" w:hAnsi="Verdana"/>
          <w:color w:val="000000"/>
          <w:sz w:val="16"/>
          <w:szCs w:val="16"/>
        </w:rPr>
        <w:t>C#</w:t>
      </w:r>
    </w:p>
    <w:p w:rsidR="0006744F" w:rsidRPr="0006744F" w:rsidRDefault="0006744F" w:rsidP="0006744F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4" w:tooltip="Copy Code" w:history="1">
        <w:r w:rsidR="00776414" w:rsidRPr="0006744F">
          <w:rPr>
            <w:rFonts w:ascii="Verdana" w:eastAsia="Times New Roman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5" name="Picture 1" descr="http://i.msdn.microsoft.com/Global/Images/clear.gif">
                <a:hlinkClick xmlns:a="http://schemas.openxmlformats.org/drawingml/2006/main" r:id="rId14" tooltip="&quot;Copy Code&quot; 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i.msdn.microsoft.com/Global/Images/clear.gif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744F">
          <w:rPr>
            <w:rFonts w:ascii="Verdana" w:eastAsia="Times New Roman" w:hAnsi="Verdana"/>
            <w:color w:val="0033CC"/>
            <w:sz w:val="16"/>
          </w:rPr>
          <w:t>Copy Code</w:t>
        </w:r>
      </w:hyperlink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8000"/>
          <w:sz w:val="20"/>
          <w:szCs w:val="20"/>
        </w:rPr>
        <w:t>// using System.Threading;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thisLock =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Object();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Random r =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Random();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Account(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balance = initial;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Withdraw(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744F">
        <w:rPr>
          <w:rFonts w:ascii="Courier New" w:eastAsia="Times New Roman" w:hAnsi="Courier New" w:cs="Courier New"/>
          <w:color w:val="008000"/>
          <w:sz w:val="20"/>
          <w:szCs w:val="20"/>
        </w:rPr>
        <w:t>// This condition will never be true unless the lock statement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744F">
        <w:rPr>
          <w:rFonts w:ascii="Courier New" w:eastAsia="Times New Roman" w:hAnsi="Courier New" w:cs="Courier New"/>
          <w:color w:val="008000"/>
          <w:sz w:val="20"/>
          <w:szCs w:val="20"/>
        </w:rPr>
        <w:t>// is commented out: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(balance &lt; 0)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throw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Exception(</w:t>
      </w:r>
      <w:r w:rsidRPr="0006744F">
        <w:rPr>
          <w:rFonts w:ascii="Courier New" w:eastAsia="Times New Roman" w:hAnsi="Courier New" w:cs="Courier New"/>
          <w:color w:val="800000"/>
          <w:sz w:val="20"/>
          <w:szCs w:val="20"/>
        </w:rPr>
        <w:t>"Negative Balance"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74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Comment out the next line to see the effect of leaving out 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744F">
        <w:rPr>
          <w:rFonts w:ascii="Courier New" w:eastAsia="Times New Roman" w:hAnsi="Courier New" w:cs="Courier New"/>
          <w:color w:val="008000"/>
          <w:sz w:val="20"/>
          <w:szCs w:val="20"/>
        </w:rPr>
        <w:t>// the lock keyword: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lock (thisLock)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(balance &gt;= amount)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</w:t>
      </w:r>
      <w:r w:rsidRPr="0006744F">
        <w:rPr>
          <w:rFonts w:ascii="Courier New" w:eastAsia="Times New Roman" w:hAnsi="Courier New" w:cs="Courier New"/>
          <w:color w:val="800000"/>
          <w:sz w:val="20"/>
          <w:szCs w:val="20"/>
        </w:rPr>
        <w:t>"Balance before Withdrawal :  "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balance);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</w:t>
      </w:r>
      <w:r w:rsidRPr="0006744F">
        <w:rPr>
          <w:rFonts w:ascii="Courier New" w:eastAsia="Times New Roman" w:hAnsi="Courier New" w:cs="Courier New"/>
          <w:color w:val="800000"/>
          <w:sz w:val="20"/>
          <w:szCs w:val="20"/>
        </w:rPr>
        <w:t>"Amount to Withdraw        : -"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amount);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balance = balance - amount;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</w:t>
      </w:r>
      <w:r w:rsidRPr="0006744F">
        <w:rPr>
          <w:rFonts w:ascii="Courier New" w:eastAsia="Times New Roman" w:hAnsi="Courier New" w:cs="Courier New"/>
          <w:color w:val="800000"/>
          <w:sz w:val="20"/>
          <w:szCs w:val="20"/>
        </w:rPr>
        <w:t>"Balance after Withdrawal  :  "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balance);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 // transaction rejected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DoTransactions()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100; i++)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Withdraw(r.Next(1, 100));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Thread[] threads =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Thread[10];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Account acc =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Account(1000);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10; i++)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 t =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ThreadStart(acc.DoTransactions));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threads[i] = t;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0674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10; i++)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threads[i].Start();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6744F" w:rsidRPr="0006744F" w:rsidRDefault="0006744F" w:rsidP="000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4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678FB" w:rsidRDefault="000678FB"/>
    <w:sectPr w:rsidR="000678FB" w:rsidSect="000678F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2E3E" w:rsidRDefault="00742E3E" w:rsidP="0006744F">
      <w:pPr>
        <w:spacing w:after="0" w:line="240" w:lineRule="auto"/>
      </w:pPr>
      <w:r>
        <w:separator/>
      </w:r>
    </w:p>
  </w:endnote>
  <w:endnote w:type="continuationSeparator" w:id="0">
    <w:p w:rsidR="00742E3E" w:rsidRDefault="00742E3E" w:rsidP="0006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44F" w:rsidRDefault="00067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44F" w:rsidRDefault="0006744F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06744F" w:rsidRDefault="000674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44F" w:rsidRDefault="00067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2E3E" w:rsidRDefault="00742E3E" w:rsidP="0006744F">
      <w:pPr>
        <w:spacing w:after="0" w:line="240" w:lineRule="auto"/>
      </w:pPr>
      <w:r>
        <w:separator/>
      </w:r>
    </w:p>
  </w:footnote>
  <w:footnote w:type="continuationSeparator" w:id="0">
    <w:p w:rsidR="00742E3E" w:rsidRDefault="00742E3E" w:rsidP="0006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44F" w:rsidRDefault="00067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44F" w:rsidRDefault="000674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44F" w:rsidRDefault="00067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B5DB7"/>
    <w:multiLevelType w:val="multilevel"/>
    <w:tmpl w:val="412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357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4F"/>
    <w:rsid w:val="0006744F"/>
    <w:rsid w:val="000678FB"/>
    <w:rsid w:val="004950D5"/>
    <w:rsid w:val="00742E3E"/>
    <w:rsid w:val="0077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86289-2957-0C40-9FF7-E38B87AE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44F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6744F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">
    <w:name w:val="code"/>
    <w:basedOn w:val="DefaultParagraphFont"/>
    <w:rsid w:val="0006744F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input1">
    <w:name w:val="input1"/>
    <w:basedOn w:val="DefaultParagraphFont"/>
    <w:rsid w:val="000674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4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7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44F"/>
  </w:style>
  <w:style w:type="paragraph" w:styleId="Footer">
    <w:name w:val="footer"/>
    <w:basedOn w:val="Normal"/>
    <w:link w:val="FooterChar"/>
    <w:uiPriority w:val="99"/>
    <w:unhideWhenUsed/>
    <w:rsid w:val="00067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2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1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04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52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0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94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30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4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7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79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451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20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92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76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197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52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8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12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91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74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7774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CopyCode('ctl00_rs1_mainContentContainer_ctl15CSharp');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CopyCode('ctl00_rs1_mainContentContainer_ctl01other');" TargetMode="External"/><Relationship Id="rId12" Type="http://schemas.openxmlformats.org/officeDocument/2006/relationships/hyperlink" Target="http://msdn.microsoft.com/en-us/library/system.threading.monitor.exit.asp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de0542zz.asp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msdn.microsoft.com/en-us/library/ms173178.aspx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73179.aspx" TargetMode="External"/><Relationship Id="rId14" Type="http://schemas.openxmlformats.org/officeDocument/2006/relationships/hyperlink" Target="javascript:CopyCode('ctl00_rs1_mainContentContainer_ctl16CSharp')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Links>
    <vt:vector size="60" baseType="variant">
      <vt:variant>
        <vt:i4>5111843</vt:i4>
      </vt:variant>
      <vt:variant>
        <vt:i4>26</vt:i4>
      </vt:variant>
      <vt:variant>
        <vt:i4>0</vt:i4>
      </vt:variant>
      <vt:variant>
        <vt:i4>5</vt:i4>
      </vt:variant>
      <vt:variant>
        <vt:lpwstr>javascript:CopyCode('ctl00_rs1_mainContentContainer_ctl16CSharp');</vt:lpwstr>
      </vt:variant>
      <vt:variant>
        <vt:lpwstr/>
      </vt:variant>
      <vt:variant>
        <vt:i4>5111843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javascript:CopyCode('ctl00_rs1_mainContentContainer_ctl16CSharp');</vt:lpwstr>
      </vt:variant>
      <vt:variant>
        <vt:lpwstr/>
      </vt:variant>
      <vt:variant>
        <vt:i4>5111840</vt:i4>
      </vt:variant>
      <vt:variant>
        <vt:i4>20</vt:i4>
      </vt:variant>
      <vt:variant>
        <vt:i4>0</vt:i4>
      </vt:variant>
      <vt:variant>
        <vt:i4>5</vt:i4>
      </vt:variant>
      <vt:variant>
        <vt:lpwstr>javascript:CopyCode('ctl00_rs1_mainContentContainer_ctl15CSharp');</vt:lpwstr>
      </vt:variant>
      <vt:variant>
        <vt:lpwstr/>
      </vt:variant>
      <vt:variant>
        <vt:i4>5111840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javascript:CopyCode('ctl00_rs1_mainContentContainer_ctl15CSharp');</vt:lpwstr>
      </vt:variant>
      <vt:variant>
        <vt:lpwstr/>
      </vt:variant>
      <vt:variant>
        <vt:i4>3866741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http://msdn.microsoft.com/en-us/library/system.threading.monitor.exit.aspx</vt:lpwstr>
      </vt:variant>
      <vt:variant>
        <vt:lpwstr/>
      </vt:variant>
      <vt:variant>
        <vt:i4>1507338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http://msdn.microsoft.com/en-us/library/de0542zz.aspx</vt:lpwstr>
      </vt:variant>
      <vt:variant>
        <vt:lpwstr/>
      </vt:variant>
      <vt:variant>
        <vt:i4>4325448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http://msdn.microsoft.com/en-us/library/ms173178.aspx</vt:lpwstr>
      </vt:variant>
      <vt:variant>
        <vt:lpwstr/>
      </vt:variant>
      <vt:variant>
        <vt:i4>4390984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http://msdn.microsoft.com/en-us/library/ms173179.aspx</vt:lpwstr>
      </vt:variant>
      <vt:variant>
        <vt:lpwstr/>
      </vt:variant>
      <vt:variant>
        <vt:i4>7733337</vt:i4>
      </vt:variant>
      <vt:variant>
        <vt:i4>2</vt:i4>
      </vt:variant>
      <vt:variant>
        <vt:i4>0</vt:i4>
      </vt:variant>
      <vt:variant>
        <vt:i4>5</vt:i4>
      </vt:variant>
      <vt:variant>
        <vt:lpwstr>javascript:CopyCode('ctl00_rs1_mainContentContainer_ctl01other');</vt:lpwstr>
      </vt:variant>
      <vt:variant>
        <vt:lpwstr/>
      </vt:variant>
      <vt:variant>
        <vt:i4>7733337</vt:i4>
      </vt:variant>
      <vt:variant>
        <vt:i4>0</vt:i4>
      </vt:variant>
      <vt:variant>
        <vt:i4>0</vt:i4>
      </vt:variant>
      <vt:variant>
        <vt:i4>5</vt:i4>
      </vt:variant>
      <vt:variant>
        <vt:lpwstr>javascript:CopyCode('ctl00_rs1_mainContentContainer_ctl01other');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2024-05-26T21:13:00Z</dcterms:created>
  <dcterms:modified xsi:type="dcterms:W3CDTF">2024-05-26T21:13:00Z</dcterms:modified>
</cp:coreProperties>
</file>