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0F3" w:rsidRPr="000510F3" w:rsidRDefault="000510F3" w:rsidP="000510F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>Visual Studio 2010 - Visual C#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0510F3">
        <w:rPr>
          <w:rFonts w:ascii="Arial" w:eastAsia="Times New Roman" w:hAnsi="Arial" w:cs="Arial"/>
          <w:b/>
          <w:bCs/>
          <w:color w:val="000000"/>
          <w:sz w:val="30"/>
          <w:szCs w:val="30"/>
        </w:rPr>
        <w:t>lock Statement (C# Reference)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keyword marks a statement block as a critical section by obtaining the mutual-exclusion lock for a given object, executing a statement, and then releasing the lock. The following example includes a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statement.</w:t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0510F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"javascript:CopyCode('ctl00_MTCS_main_ctl01_code');" \o "Copy Code" </w:instrText>
      </w: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0510F3">
        <w:rPr>
          <w:rFonts w:ascii="Verdana" w:eastAsia="Times New Roman" w:hAnsi="Verdana"/>
          <w:color w:val="0033CC"/>
          <w:sz w:val="16"/>
        </w:rPr>
        <w:t xml:space="preserve">Copy Code 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Account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decimal balance;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private Object thisLock = new Object();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void Withdraw(decimal amount)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lock (thisLock)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(amount &gt; balance)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throw new Exception("Insufficient funds");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balance -= amount;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7" w:history="1">
        <w:r w:rsidRPr="000510F3">
          <w:rPr>
            <w:rFonts w:ascii="Verdana" w:eastAsia="Times New Roman" w:hAnsi="Verdana"/>
            <w:color w:val="0033CC"/>
            <w:sz w:val="16"/>
          </w:rPr>
          <w:t>Thread Synchronization (C# and Visual Basic)</w:t>
        </w:r>
      </w:hyperlink>
      <w:r w:rsidRPr="000510F3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0510F3" w:rsidRPr="000510F3" w:rsidRDefault="00350755" w:rsidP="000510F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0F3" w:rsidRPr="000510F3">
        <w:rPr>
          <w:rFonts w:ascii="Verdana" w:eastAsia="Times New Roman" w:hAnsi="Verdana"/>
          <w:color w:val="000000"/>
          <w:sz w:val="16"/>
          <w:szCs w:val="16"/>
        </w:rPr>
        <w:t xml:space="preserve"> Remarks 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keyword ensures that one thread does not enter a critical section of code while another thread is in the critical section. If another thread tries to enter a locked code, it will wait, block, until the object is released.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The section </w:t>
      </w:r>
      <w:hyperlink r:id="rId9" w:history="1">
        <w:r w:rsidRPr="000510F3">
          <w:rPr>
            <w:rFonts w:ascii="Verdana" w:eastAsia="Times New Roman" w:hAnsi="Verdana"/>
            <w:color w:val="0033CC"/>
            <w:sz w:val="16"/>
          </w:rPr>
          <w:t>Threading (C# and Visual Basic)</w:t>
        </w:r>
      </w:hyperlink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discusses threading.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keyword calls </w:t>
      </w:r>
      <w:hyperlink r:id="rId10" w:history="1">
        <w:r w:rsidRPr="000510F3">
          <w:rPr>
            <w:rFonts w:ascii="Verdana" w:eastAsia="Times New Roman" w:hAnsi="Verdana"/>
            <w:color w:val="0033CC"/>
            <w:sz w:val="16"/>
          </w:rPr>
          <w:t>Enter</w:t>
        </w:r>
      </w:hyperlink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at the start of the block and </w:t>
      </w:r>
      <w:hyperlink r:id="rId11" w:history="1">
        <w:r w:rsidRPr="000510F3">
          <w:rPr>
            <w:rFonts w:ascii="Verdana" w:eastAsia="Times New Roman" w:hAnsi="Verdana"/>
            <w:color w:val="0033CC"/>
            <w:sz w:val="16"/>
          </w:rPr>
          <w:t>Exit</w:t>
        </w:r>
      </w:hyperlink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at the end of the block. A </w:t>
      </w:r>
      <w:hyperlink r:id="rId12" w:history="1">
        <w:r w:rsidRPr="000510F3">
          <w:rPr>
            <w:rFonts w:ascii="Verdana" w:eastAsia="Times New Roman" w:hAnsi="Verdana"/>
            <w:color w:val="0033CC"/>
            <w:sz w:val="16"/>
          </w:rPr>
          <w:t>ThreadInterruptedException</w:t>
        </w:r>
      </w:hyperlink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is thrown if </w:t>
      </w:r>
      <w:hyperlink r:id="rId13" w:history="1">
        <w:r w:rsidRPr="000510F3">
          <w:rPr>
            <w:rFonts w:ascii="Verdana" w:eastAsia="Times New Roman" w:hAnsi="Verdana"/>
            <w:color w:val="0033CC"/>
            <w:sz w:val="16"/>
          </w:rPr>
          <w:t>Interrupt</w:t>
        </w:r>
      </w:hyperlink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interrupts a thread that is waiting to enter a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statement.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In general, avoid locking on a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public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type, or instances beyond your code's control. The common constructs </w:t>
      </w:r>
      <w:r w:rsidRPr="000510F3">
        <w:rPr>
          <w:rFonts w:ascii="Courier New" w:eastAsia="Times New Roman" w:hAnsi="Courier New" w:cs="Courier New"/>
          <w:color w:val="000066"/>
          <w:sz w:val="17"/>
        </w:rPr>
        <w:t>lock (this)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0510F3">
        <w:rPr>
          <w:rFonts w:ascii="Courier New" w:eastAsia="Times New Roman" w:hAnsi="Courier New" w:cs="Courier New"/>
          <w:color w:val="000066"/>
          <w:sz w:val="17"/>
        </w:rPr>
        <w:t>lock (typeof (MyType))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r w:rsidRPr="000510F3">
        <w:rPr>
          <w:rFonts w:ascii="Courier New" w:eastAsia="Times New Roman" w:hAnsi="Courier New" w:cs="Courier New"/>
          <w:color w:val="000066"/>
          <w:sz w:val="17"/>
        </w:rPr>
        <w:t>lock ("myLock")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violate this guideline:</w:t>
      </w:r>
    </w:p>
    <w:p w:rsidR="000510F3" w:rsidRPr="000510F3" w:rsidRDefault="000510F3" w:rsidP="000510F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Courier New" w:eastAsia="Times New Roman" w:hAnsi="Courier New" w:cs="Courier New"/>
          <w:color w:val="000066"/>
          <w:sz w:val="17"/>
        </w:rPr>
        <w:t>lock (this)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is a problem if the instance can be accessed publicly.</w:t>
      </w:r>
    </w:p>
    <w:p w:rsidR="000510F3" w:rsidRPr="000510F3" w:rsidRDefault="000510F3" w:rsidP="000510F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Courier New" w:eastAsia="Times New Roman" w:hAnsi="Courier New" w:cs="Courier New"/>
          <w:color w:val="000066"/>
          <w:sz w:val="17"/>
        </w:rPr>
        <w:t>lock (typeof (MyType))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is a problem if </w:t>
      </w:r>
      <w:r w:rsidRPr="000510F3">
        <w:rPr>
          <w:rFonts w:ascii="Courier New" w:eastAsia="Times New Roman" w:hAnsi="Courier New" w:cs="Courier New"/>
          <w:color w:val="000066"/>
          <w:sz w:val="17"/>
        </w:rPr>
        <w:t>MyType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is publicly accessible.</w:t>
      </w:r>
    </w:p>
    <w:p w:rsidR="000510F3" w:rsidRPr="000510F3" w:rsidRDefault="000510F3" w:rsidP="000510F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Courier New" w:eastAsia="Times New Roman" w:hAnsi="Courier New" w:cs="Courier New"/>
          <w:color w:val="000066"/>
          <w:sz w:val="17"/>
        </w:rPr>
        <w:t>lock("myLock")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is a problem because any other code in the process using the same string, will share the same lock. 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Best practice is to define a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private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object to lock on, or a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private static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object variable to protect data common to all instances.</w:t>
      </w:r>
    </w:p>
    <w:p w:rsidR="000510F3" w:rsidRPr="000510F3" w:rsidRDefault="00350755" w:rsidP="000510F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0F3" w:rsidRPr="000510F3">
        <w:rPr>
          <w:rFonts w:ascii="Verdana" w:eastAsia="Times New Roman" w:hAnsi="Verdana"/>
          <w:color w:val="000000"/>
          <w:sz w:val="16"/>
          <w:szCs w:val="16"/>
        </w:rPr>
        <w:t xml:space="preserve"> Example </w:t>
      </w: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>The following sample shows a simple use of threads without locking in C#.</w:t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0510F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"javascript:CopyCode('ctl00_MTCS_main_ctl29_ctl00_ctl00_code');" \o "Copy Code" </w:instrText>
      </w: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0510F3">
        <w:rPr>
          <w:rFonts w:ascii="Verdana" w:eastAsia="Times New Roman" w:hAnsi="Verdana"/>
          <w:color w:val="0033CC"/>
          <w:sz w:val="16"/>
        </w:rPr>
        <w:t xml:space="preserve">Copy Code 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>//using System.Threading;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ThreadTest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RunMe()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0510F3">
        <w:rPr>
          <w:rFonts w:ascii="Courier New" w:eastAsia="Times New Roman" w:hAnsi="Courier New" w:cs="Courier New"/>
          <w:color w:val="800000"/>
          <w:sz w:val="20"/>
          <w:szCs w:val="20"/>
        </w:rPr>
        <w:t>"RunMe called"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ThreadTest b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ThreadTest();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 t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Thread(b.RunMe);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t.Start();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>// Output: RunMe called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The following sample uses threads and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. As long as the </w:t>
      </w:r>
      <w:r w:rsidRPr="000510F3">
        <w:rPr>
          <w:rFonts w:ascii="Verdana" w:eastAsia="Times New Roman" w:hAnsi="Verdana"/>
          <w:b/>
          <w:bCs/>
          <w:color w:val="000000"/>
          <w:sz w:val="16"/>
        </w:rPr>
        <w:t>lock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statement is present, the statement block is a critical section and </w:t>
      </w:r>
      <w:r w:rsidRPr="000510F3">
        <w:rPr>
          <w:rFonts w:ascii="Courier New" w:eastAsia="Times New Roman" w:hAnsi="Courier New" w:cs="Courier New"/>
          <w:color w:val="000066"/>
          <w:sz w:val="17"/>
        </w:rPr>
        <w:t>balance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 will never become a negative number.</w:t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0510F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"javascript:CopyCode('ctl00_MTCS_main_ctl29_ctl00_ctl01_code');" \o "Copy Code" </w:instrText>
      </w: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0510F3" w:rsidRPr="000510F3" w:rsidRDefault="000510F3" w:rsidP="000510F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0510F3">
        <w:rPr>
          <w:rFonts w:ascii="Verdana" w:eastAsia="Times New Roman" w:hAnsi="Verdana"/>
          <w:color w:val="0033CC"/>
          <w:sz w:val="16"/>
        </w:rPr>
        <w:t xml:space="preserve">Copy Code </w:t>
      </w:r>
      <w:r w:rsidRPr="000510F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>// using System.Threading;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thisLock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r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Random();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Account(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balance = initial;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Withdraw(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>// This condition never is true unless the lock statement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>// is commented out.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(balance &lt; 0)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throw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0510F3">
        <w:rPr>
          <w:rFonts w:ascii="Courier New" w:eastAsia="Times New Roman" w:hAnsi="Courier New" w:cs="Courier New"/>
          <w:color w:val="800000"/>
          <w:sz w:val="20"/>
          <w:szCs w:val="20"/>
        </w:rPr>
        <w:t>"Negative Balance"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Comment out the next line to see the effect of leaving out 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8000"/>
          <w:sz w:val="20"/>
          <w:szCs w:val="20"/>
        </w:rPr>
        <w:t>// the lock keyword.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lock (thisLock)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(balance &gt;= amount)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Console.WriteLine(</w:t>
      </w:r>
      <w:r w:rsidRPr="000510F3">
        <w:rPr>
          <w:rFonts w:ascii="Courier New" w:eastAsia="Times New Roman" w:hAnsi="Courier New" w:cs="Courier New"/>
          <w:color w:val="800000"/>
          <w:sz w:val="20"/>
          <w:szCs w:val="20"/>
        </w:rPr>
        <w:t>"Balance before Withdrawal :  "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balance);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Console.WriteLine(</w:t>
      </w:r>
      <w:r w:rsidRPr="000510F3">
        <w:rPr>
          <w:rFonts w:ascii="Courier New" w:eastAsia="Times New Roman" w:hAnsi="Courier New" w:cs="Courier New"/>
          <w:color w:val="800000"/>
          <w:sz w:val="20"/>
          <w:szCs w:val="20"/>
        </w:rPr>
        <w:t>"Amount to Withdraw        : -"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amount);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balance = balance - amount;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Console.WriteLine(</w:t>
      </w:r>
      <w:r w:rsidRPr="000510F3">
        <w:rPr>
          <w:rFonts w:ascii="Courier New" w:eastAsia="Times New Roman" w:hAnsi="Courier New" w:cs="Courier New"/>
          <w:color w:val="800000"/>
          <w:sz w:val="20"/>
          <w:szCs w:val="20"/>
        </w:rPr>
        <w:t>"Balance after Withdrawal  :  "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balance);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 // transaction rejected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DoTransactions()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100; i++)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Withdraw(r.Next(1, 100));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Thread[] threads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Thread[10];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Account acc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Account(1000);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i++)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 t =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ThreadStart(acc.DoTransactions));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threads[i] = t;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510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i++)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threads[i].Start();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10F3" w:rsidRPr="000510F3" w:rsidRDefault="000510F3" w:rsidP="000510F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E86" w:rsidRDefault="003F2E86"/>
    <w:sectPr w:rsidR="003F2E86" w:rsidSect="003F2E8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933" w:rsidRDefault="00E50933" w:rsidP="005C3964">
      <w:pPr>
        <w:spacing w:after="0" w:line="240" w:lineRule="auto"/>
      </w:pPr>
      <w:r>
        <w:separator/>
      </w:r>
    </w:p>
  </w:endnote>
  <w:endnote w:type="continuationSeparator" w:id="0">
    <w:p w:rsidR="00E50933" w:rsidRDefault="00E50933" w:rsidP="005C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964" w:rsidRDefault="005C3964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5C3964" w:rsidRDefault="005C3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933" w:rsidRDefault="00E50933" w:rsidP="005C3964">
      <w:pPr>
        <w:spacing w:after="0" w:line="240" w:lineRule="auto"/>
      </w:pPr>
      <w:r>
        <w:separator/>
      </w:r>
    </w:p>
  </w:footnote>
  <w:footnote w:type="continuationSeparator" w:id="0">
    <w:p w:rsidR="00E50933" w:rsidRDefault="00E50933" w:rsidP="005C3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5263"/>
    <w:multiLevelType w:val="multilevel"/>
    <w:tmpl w:val="E24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73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F3"/>
    <w:rsid w:val="000510F3"/>
    <w:rsid w:val="00060C9B"/>
    <w:rsid w:val="00134534"/>
    <w:rsid w:val="00171913"/>
    <w:rsid w:val="002B5488"/>
    <w:rsid w:val="00306199"/>
    <w:rsid w:val="00350755"/>
    <w:rsid w:val="003F273D"/>
    <w:rsid w:val="003F2E86"/>
    <w:rsid w:val="0043291B"/>
    <w:rsid w:val="005C3964"/>
    <w:rsid w:val="00665B53"/>
    <w:rsid w:val="00741B27"/>
    <w:rsid w:val="007A7E19"/>
    <w:rsid w:val="0082033E"/>
    <w:rsid w:val="008B6826"/>
    <w:rsid w:val="008E7602"/>
    <w:rsid w:val="00A57E0D"/>
    <w:rsid w:val="00BB7EDE"/>
    <w:rsid w:val="00DB6813"/>
    <w:rsid w:val="00E50933"/>
    <w:rsid w:val="00F5480D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D7380-0E09-7540-A86F-A9BAC8BB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10F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510F3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basedOn w:val="DefaultParagraphFont"/>
    <w:rsid w:val="000510F3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basedOn w:val="DefaultParagraphFont"/>
    <w:rsid w:val="000510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0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3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6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7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0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30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57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7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8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6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4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14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097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15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74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52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37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56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70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system.threading.thread.interrup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73179.aspx" TargetMode="External"/><Relationship Id="rId12" Type="http://schemas.openxmlformats.org/officeDocument/2006/relationships/hyperlink" Target="http://msdn.microsoft.com/en-us/library/system.threading.threadinterruptedexception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threading.monitor.exit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system.threading.monitor.ent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3178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Links>
    <vt:vector size="54" baseType="variant">
      <vt:variant>
        <vt:i4>983057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javascript:CopyCode('ctl00_MTCS_main_ctl29_ctl00_ctl01_code');</vt:lpwstr>
      </vt:variant>
      <vt:variant>
        <vt:lpwstr/>
      </vt:variant>
      <vt:variant>
        <vt:i4>917521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javascript:CopyCode('ctl00_MTCS_main_ctl29_ctl00_ctl00_code');</vt:lpwstr>
      </vt:variant>
      <vt:variant>
        <vt:lpwstr/>
      </vt:variant>
      <vt:variant>
        <vt:i4>7471161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http://msdn.microsoft.com/en-us/library/system.threading.thread.interrupt.aspx</vt:lpwstr>
      </vt:variant>
      <vt:variant>
        <vt:lpwstr/>
      </vt:variant>
      <vt:variant>
        <vt:i4>5832778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http://msdn.microsoft.com/en-us/library/system.threading.threadinterruptedexception.aspx</vt:lpwstr>
      </vt:variant>
      <vt:variant>
        <vt:lpwstr/>
      </vt:variant>
      <vt:variant>
        <vt:i4>3866741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http://msdn.microsoft.com/en-us/library/system.threading.monitor.exit.aspx</vt:lpwstr>
      </vt:variant>
      <vt:variant>
        <vt:lpwstr/>
      </vt:variant>
      <vt:variant>
        <vt:i4>6291518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http://msdn.microsoft.com/en-us/library/system.threading.monitor.enter.aspx</vt:lpwstr>
      </vt:variant>
      <vt:variant>
        <vt:lpwstr/>
      </vt:variant>
      <vt:variant>
        <vt:i4>4325448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http://msdn.microsoft.com/en-us/library/ms173178.aspx</vt:lpwstr>
      </vt:variant>
      <vt:variant>
        <vt:lpwstr/>
      </vt:variant>
      <vt:variant>
        <vt:i4>4390984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http://msdn.microsoft.com/en-us/library/ms173179.aspx</vt:lpwstr>
      </vt:variant>
      <vt:variant>
        <vt:lpwstr/>
      </vt:variant>
      <vt:variant>
        <vt:i4>393235</vt:i4>
      </vt:variant>
      <vt:variant>
        <vt:i4>0</vt:i4>
      </vt:variant>
      <vt:variant>
        <vt:i4>0</vt:i4>
      </vt:variant>
      <vt:variant>
        <vt:i4>5</vt:i4>
      </vt:variant>
      <vt:variant>
        <vt:lpwstr>javascript:CopyCode('ctl00_MTCS_main_ctl01_code');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2024-05-26T21:14:00Z</dcterms:created>
  <dcterms:modified xsi:type="dcterms:W3CDTF">2024-05-26T21:14:00Z</dcterms:modified>
</cp:coreProperties>
</file>