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1858" w:rsidRPr="00D31858" w:rsidRDefault="00D31858" w:rsidP="00D318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D31858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/optimize (C# Compiler Options)</w:t>
      </w:r>
    </w:p>
    <w:p w:rsidR="00D31858" w:rsidRPr="00D31858" w:rsidRDefault="00D31858" w:rsidP="00D3185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Visual Studio 2013 </w: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The </w:t>
      </w: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>/optimize</w:t>
      </w: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 option enables or disables optimizations performed by the compiler to make your output file smaller, faster, and more efficient.</w:t>
      </w:r>
    </w:p>
    <w:p w:rsidR="00D31858" w:rsidRPr="00D31858" w:rsidRDefault="00D31858" w:rsidP="00D3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bookmarkStart w:id="0" w:name="CodeSnippetCopyLink"/>
      <w:r w:rsidRPr="00D31858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/optimize[+ | -]</w:t>
      </w:r>
    </w:p>
    <w:p w:rsidR="00D31858" w:rsidRDefault="00D31858" w:rsidP="00D3185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31858" w:rsidRPr="00D31858" w:rsidRDefault="00D31858" w:rsidP="00D3185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7" w:tooltip="Collapse" w:history="1">
        <w:r w:rsidRPr="00D3185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 xml:space="preserve">Remarks </w:t>
        </w:r>
      </w:hyperlink>
    </w:p>
    <w:p w:rsidR="00D31858" w:rsidRPr="00D31858" w:rsidRDefault="00613A1F" w:rsidP="00D3185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613A1F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9" alt="" style="width:0;height:1.5pt;mso-width-percent:0;mso-height-percent:0;mso-width-percent:0;mso-height-percent:0" o:hralign="center" o:hrstd="t" o:hr="t" fillcolor="#aca899" stroked="f"/>
        </w:pic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>/optimize</w:t>
      </w: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 also tells the common language runtime to optimize code at runtime.</w: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By default, optimizations are disabled. Specify </w:t>
      </w: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>/optimize+</w:t>
      </w: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 to enable optimizations.</w: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When building a module to be used by an assembly, use the same </w:t>
      </w: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>/optimize</w:t>
      </w: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 settings as those of the assembly.</w: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>/o</w:t>
      </w: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 is the short form of </w:t>
      </w: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>/optimize</w:t>
      </w:r>
      <w:r w:rsidRPr="00D31858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It is possible to combine the </w:t>
      </w:r>
      <w:r w:rsidRPr="00D31858">
        <w:rPr>
          <w:rFonts w:ascii="Times New Roman" w:eastAsia="Times New Roman" w:hAnsi="Times New Roman"/>
          <w:b/>
          <w:bCs/>
          <w:sz w:val="24"/>
          <w:szCs w:val="24"/>
          <w:lang w:val="en"/>
        </w:rPr>
        <w:t>/optimize</w:t>
      </w: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 and </w:t>
      </w:r>
      <w:hyperlink r:id="rId8" w:history="1">
        <w:r w:rsidRPr="00D3185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/debug</w:t>
        </w:r>
      </w:hyperlink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 options.</w:t>
      </w:r>
    </w:p>
    <w:p w:rsidR="00D31858" w:rsidRPr="00D31858" w:rsidRDefault="00D31858" w:rsidP="00D31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31858">
        <w:rPr>
          <w:rFonts w:ascii="Times New Roman" w:eastAsia="Times New Roman" w:hAnsi="Times New Roman"/>
          <w:b/>
          <w:bCs/>
          <w:sz w:val="27"/>
          <w:szCs w:val="27"/>
          <w:lang w:val="en"/>
        </w:rPr>
        <w:t>To set this compiler option in the Visual Studio development environment</w:t>
      </w:r>
    </w:p>
    <w:p w:rsidR="00D31858" w:rsidRPr="00D31858" w:rsidRDefault="00D31858" w:rsidP="00D31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>Open the project's Properties page.</w:t>
      </w:r>
    </w:p>
    <w:p w:rsidR="00D31858" w:rsidRPr="00D31858" w:rsidRDefault="00D31858" w:rsidP="00D31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>Click the Build property page.</w:t>
      </w:r>
    </w:p>
    <w:p w:rsidR="00D31858" w:rsidRPr="00D31858" w:rsidRDefault="00D31858" w:rsidP="00D31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>Modify the Optimize Code property.</w: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 xml:space="preserve">For information on how to set this compiler option programmatically, see </w:t>
      </w:r>
      <w:hyperlink r:id="rId9" w:history="1">
        <w:r w:rsidRPr="00D3185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Optimize</w:t>
        </w:r>
      </w:hyperlink>
      <w:r w:rsidRPr="00D31858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31858" w:rsidRPr="00D31858" w:rsidRDefault="00D31858" w:rsidP="00D3185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10" w:tooltip="Collapse" w:history="1">
        <w:r w:rsidRPr="00D31858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 xml:space="preserve">Example </w:t>
        </w:r>
      </w:hyperlink>
    </w:p>
    <w:p w:rsidR="00D31858" w:rsidRPr="00D31858" w:rsidRDefault="00613A1F" w:rsidP="00D3185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613A1F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8" alt="" style="width:0;height:1.5pt;mso-width-percent:0;mso-height-percent:0;mso-width-percent:0;mso-height-percent:0" o:hralign="center" o:hrstd="t" o:hr="t" fillcolor="#aca899" stroked="f"/>
        </w:pict>
      </w:r>
    </w:p>
    <w:p w:rsidR="00D31858" w:rsidRPr="00D31858" w:rsidRDefault="00D31858" w:rsidP="00D31858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31858">
        <w:rPr>
          <w:rFonts w:ascii="Times New Roman" w:eastAsia="Times New Roman" w:hAnsi="Times New Roman"/>
          <w:sz w:val="24"/>
          <w:szCs w:val="24"/>
          <w:lang w:val="en"/>
        </w:rPr>
        <w:t>Compile t2.cs and enable compiler optimizations:</w:t>
      </w:r>
    </w:p>
    <w:bookmarkEnd w:id="0"/>
    <w:p w:rsidR="00D31858" w:rsidRPr="00D31858" w:rsidRDefault="00D31858" w:rsidP="00D31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D31858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csc t2.cs /optimize</w:t>
      </w:r>
    </w:p>
    <w:p w:rsidR="00DD2529" w:rsidRDefault="00DD2529"/>
    <w:p w:rsidR="00D31858" w:rsidRDefault="00D31858"/>
    <w:p w:rsidR="00D31858" w:rsidRDefault="00D31858"/>
    <w:p w:rsidR="00D31858" w:rsidRDefault="00D31858"/>
    <w:p w:rsidR="00D31858" w:rsidRDefault="00D31858" w:rsidP="00D31858">
      <w:pPr>
        <w:pStyle w:val="Heading1"/>
        <w:rPr>
          <w:lang w:val="en"/>
        </w:rPr>
      </w:pPr>
      <w:r>
        <w:rPr>
          <w:lang w:val="en"/>
        </w:rPr>
        <w:lastRenderedPageBreak/>
        <w:t xml:space="preserve">CSharpProjectConfigurationProperties3.Optimize Property </w:t>
      </w:r>
    </w:p>
    <w:p w:rsidR="00D31858" w:rsidRDefault="00D31858" w:rsidP="00D31858">
      <w:pPr>
        <w:rPr>
          <w:lang w:val="en"/>
        </w:rPr>
      </w:pPr>
      <w:r>
        <w:rPr>
          <w:rStyle w:val="Strong"/>
          <w:lang w:val="en"/>
        </w:rPr>
        <w:t xml:space="preserve">Visual Studio 2013 </w:t>
      </w:r>
    </w:p>
    <w:p w:rsidR="00D31858" w:rsidRDefault="00D31858" w:rsidP="00D31858">
      <w:pPr>
        <w:pStyle w:val="NormalWeb"/>
        <w:rPr>
          <w:lang w:val="en"/>
        </w:rPr>
      </w:pPr>
      <w:r>
        <w:rPr>
          <w:lang w:val="en"/>
        </w:rPr>
        <w:t xml:space="preserve">This member provides internal-only access to C# project configuration properties. For more information, see </w:t>
      </w:r>
      <w:hyperlink r:id="rId11" w:history="1">
        <w:r>
          <w:rPr>
            <w:rStyle w:val="Hyperlink"/>
            <w:lang w:val="en"/>
          </w:rPr>
          <w:t>Accessing Project Type Specific Project, Project Item, and Configuration Properties</w:t>
        </w:r>
      </w:hyperlink>
      <w:r>
        <w:rPr>
          <w:lang w:val="en"/>
        </w:rPr>
        <w:t>.</w:t>
      </w:r>
    </w:p>
    <w:p w:rsidR="00D31858" w:rsidRDefault="00D31858" w:rsidP="00D31858">
      <w:pPr>
        <w:rPr>
          <w:lang w:val="en"/>
        </w:rPr>
      </w:pPr>
      <w:r>
        <w:rPr>
          <w:rStyle w:val="Strong"/>
          <w:lang w:val="en"/>
        </w:rPr>
        <w:t>Namespace:</w:t>
      </w:r>
      <w:r>
        <w:rPr>
          <w:lang w:val="en"/>
        </w:rPr>
        <w:t xml:space="preserve">  </w:t>
      </w:r>
      <w:hyperlink r:id="rId12" w:history="1">
        <w:r>
          <w:rPr>
            <w:rStyle w:val="Hyperlink"/>
            <w:lang w:val="en"/>
          </w:rPr>
          <w:t>VSLangProj80</w:t>
        </w:r>
      </w:hyperlink>
      <w:r>
        <w:rPr>
          <w:lang w:val="en"/>
        </w:rPr>
        <w:br/>
      </w:r>
      <w:r>
        <w:rPr>
          <w:rStyle w:val="Strong"/>
          <w:lang w:val="en"/>
        </w:rPr>
        <w:t>Assembly:</w:t>
      </w:r>
      <w:r>
        <w:rPr>
          <w:lang w:val="en"/>
        </w:rPr>
        <w:t xml:space="preserve">  VSLangProj80 (in VSLangProj80.dll) </w:t>
      </w:r>
    </w:p>
    <w:p w:rsidR="00D31858" w:rsidRDefault="00D31858" w:rsidP="00D31858">
      <w:pPr>
        <w:rPr>
          <w:lang w:val="en"/>
        </w:rPr>
      </w:pPr>
      <w:hyperlink r:id="rId13" w:tooltip="Collapse" w:history="1">
        <w:r>
          <w:rPr>
            <w:rStyle w:val="lwcollapsibleareatitle"/>
            <w:color w:val="0000FF"/>
            <w:u w:val="single"/>
            <w:lang w:val="en"/>
          </w:rPr>
          <w:t>Syntax</w:t>
        </w:r>
      </w:hyperlink>
      <w:r>
        <w:rPr>
          <w:lang w:val="en"/>
        </w:rPr>
        <w:t xml:space="preserve"> </w:t>
      </w:r>
    </w:p>
    <w:p w:rsidR="00D31858" w:rsidRDefault="00613A1F" w:rsidP="00D31858">
      <w:pPr>
        <w:rPr>
          <w:lang w:val="en"/>
        </w:rPr>
      </w:pPr>
      <w:r>
        <w:rPr>
          <w:noProof/>
          <w:lang w:val="en"/>
        </w:rPr>
        <w:pict>
          <v:rect id="_x0000_i1027" alt="" style="width:0;height:1.5pt;mso-width-percent:0;mso-height-percent:0;mso-width-percent:0;mso-height-percent:0" o:hralign="center" o:hrstd="t" o:hr="t" fillcolor="#aca899" stroked="f"/>
        </w:pict>
      </w:r>
    </w:p>
    <w:p w:rsidR="00D31858" w:rsidRDefault="00D31858" w:rsidP="00D31858">
      <w:pPr>
        <w:rPr>
          <w:lang w:val="en"/>
        </w:rPr>
      </w:pPr>
      <w:r>
        <w:rPr>
          <w:lang w:val="en"/>
        </w:rPr>
        <w:t>C#</w:t>
      </w:r>
    </w:p>
    <w:p w:rsidR="00D31858" w:rsidRDefault="00D31858" w:rsidP="00D31858">
      <w:pPr>
        <w:pStyle w:val="HTMLPreformatted"/>
        <w:rPr>
          <w:color w:val="000000"/>
          <w:lang w:val="en"/>
        </w:rPr>
      </w:pPr>
      <w:r>
        <w:rPr>
          <w:color w:val="0000FF"/>
          <w:lang w:val="en"/>
        </w:rPr>
        <w:t>bool</w:t>
      </w:r>
      <w:r>
        <w:rPr>
          <w:color w:val="000000"/>
          <w:lang w:val="en"/>
        </w:rPr>
        <w:t xml:space="preserve"> Optimize { </w:t>
      </w:r>
      <w:r>
        <w:rPr>
          <w:color w:val="0000FF"/>
          <w:lang w:val="en"/>
        </w:rPr>
        <w:t>get</w:t>
      </w:r>
      <w:r>
        <w:rPr>
          <w:color w:val="000000"/>
          <w:lang w:val="en"/>
        </w:rPr>
        <w:t xml:space="preserve">; </w:t>
      </w:r>
      <w:r>
        <w:rPr>
          <w:color w:val="0000FF"/>
          <w:lang w:val="en"/>
        </w:rPr>
        <w:t>set</w:t>
      </w:r>
      <w:r>
        <w:rPr>
          <w:color w:val="000000"/>
          <w:lang w:val="en"/>
        </w:rPr>
        <w:t>; }</w:t>
      </w:r>
    </w:p>
    <w:p w:rsidR="00D31858" w:rsidRDefault="00D31858" w:rsidP="00D31858">
      <w:pPr>
        <w:pStyle w:val="Heading4"/>
        <w:rPr>
          <w:lang w:val="en"/>
        </w:rPr>
      </w:pPr>
      <w:r>
        <w:rPr>
          <w:lang w:val="en"/>
        </w:rPr>
        <w:t>Property Value</w:t>
      </w:r>
    </w:p>
    <w:p w:rsidR="00D31858" w:rsidRDefault="00D31858" w:rsidP="00D31858">
      <w:pPr>
        <w:rPr>
          <w:lang w:val="en"/>
        </w:rPr>
      </w:pPr>
      <w:r>
        <w:rPr>
          <w:lang w:val="en"/>
        </w:rPr>
        <w:t xml:space="preserve">Type: </w:t>
      </w:r>
      <w:hyperlink r:id="rId14" w:history="1">
        <w:r>
          <w:rPr>
            <w:rStyle w:val="Hyperlink"/>
            <w:lang w:val="en"/>
          </w:rPr>
          <w:t>System.Boolean</w:t>
        </w:r>
      </w:hyperlink>
    </w:p>
    <w:p w:rsidR="00D31858" w:rsidRDefault="00D31858" w:rsidP="00D31858">
      <w:pPr>
        <w:rPr>
          <w:lang w:val="en"/>
        </w:rPr>
      </w:pPr>
      <w:hyperlink r:id="rId15" w:tooltip="Collapse" w:history="1">
        <w:r>
          <w:rPr>
            <w:rStyle w:val="lwcollapsibleareatitle"/>
            <w:color w:val="0000FF"/>
            <w:u w:val="single"/>
            <w:lang w:val="en"/>
          </w:rPr>
          <w:t>Remarks</w:t>
        </w:r>
      </w:hyperlink>
      <w:r>
        <w:rPr>
          <w:lang w:val="en"/>
        </w:rPr>
        <w:t xml:space="preserve"> </w:t>
      </w:r>
    </w:p>
    <w:p w:rsidR="00D31858" w:rsidRDefault="00613A1F" w:rsidP="00D31858">
      <w:pPr>
        <w:rPr>
          <w:lang w:val="en"/>
        </w:rPr>
      </w:pPr>
      <w:r>
        <w:rPr>
          <w:noProof/>
          <w:lang w:val="en"/>
        </w:rPr>
        <w:pict>
          <v:rect id="_x0000_i1026" alt="" style="width:0;height:1.5pt;mso-width-percent:0;mso-height-percent:0;mso-width-percent:0;mso-height-percent:0" o:hralign="center" o:hrstd="t" o:hr="t" fillcolor="#aca899" stroked="f"/>
        </w:pict>
      </w:r>
    </w:p>
    <w:p w:rsidR="00D31858" w:rsidRDefault="00D31858" w:rsidP="00D31858">
      <w:pPr>
        <w:pStyle w:val="NormalWeb"/>
        <w:rPr>
          <w:lang w:val="en"/>
        </w:rPr>
      </w:pPr>
      <w:r>
        <w:rPr>
          <w:lang w:val="en"/>
        </w:rPr>
        <w:t xml:space="preserve">External components can access these properties through the </w:t>
      </w:r>
      <w:hyperlink r:id="rId16" w:history="1">
        <w:r>
          <w:rPr>
            <w:rStyle w:val="Hyperlink"/>
            <w:lang w:val="en"/>
          </w:rPr>
          <w:t>Properties</w:t>
        </w:r>
      </w:hyperlink>
      <w:r>
        <w:rPr>
          <w:lang w:val="en"/>
        </w:rPr>
        <w:t xml:space="preserve"> collection for the appropriate Visual Studio automation object. (That is, </w:t>
      </w:r>
      <w:hyperlink r:id="rId17" w:history="1">
        <w:r>
          <w:rPr>
            <w:rStyle w:val="Hyperlink"/>
            <w:lang w:val="en"/>
          </w:rPr>
          <w:t>ProjectItem</w:t>
        </w:r>
      </w:hyperlink>
      <w:r>
        <w:rPr>
          <w:lang w:val="en"/>
        </w:rPr>
        <w:t xml:space="preserve"> for project files and folders, </w:t>
      </w:r>
      <w:hyperlink r:id="rId18" w:history="1">
        <w:r>
          <w:rPr>
            <w:rStyle w:val="Hyperlink"/>
            <w:lang w:val="en"/>
          </w:rPr>
          <w:t>Project</w:t>
        </w:r>
      </w:hyperlink>
      <w:r>
        <w:rPr>
          <w:lang w:val="en"/>
        </w:rPr>
        <w:t xml:space="preserve"> for projects, and </w:t>
      </w:r>
      <w:hyperlink r:id="rId19" w:history="1">
        <w:r>
          <w:rPr>
            <w:rStyle w:val="Hyperlink"/>
            <w:lang w:val="en"/>
          </w:rPr>
          <w:t>Configuration</w:t>
        </w:r>
      </w:hyperlink>
      <w:r>
        <w:rPr>
          <w:lang w:val="en"/>
        </w:rPr>
        <w:t xml:space="preserve"> for configurations). This member name name can be used as an indexer into the </w:t>
      </w:r>
      <w:hyperlink r:id="rId20" w:history="1">
        <w:r>
          <w:rPr>
            <w:rStyle w:val="Hyperlink"/>
            <w:lang w:val="en"/>
          </w:rPr>
          <w:t>Properties</w:t>
        </w:r>
      </w:hyperlink>
      <w:r>
        <w:rPr>
          <w:lang w:val="en"/>
        </w:rPr>
        <w:t xml:space="preserve"> collection. For more information about accessing project properties through automation, see </w:t>
      </w:r>
      <w:hyperlink r:id="rId21" w:history="1">
        <w:r>
          <w:rPr>
            <w:rStyle w:val="Hyperlink"/>
            <w:lang w:val="en"/>
          </w:rPr>
          <w:t>Accessing Project Type Specific Project, Project Item, and Configuration Properties</w:t>
        </w:r>
      </w:hyperlink>
      <w:r>
        <w:rPr>
          <w:lang w:val="en"/>
        </w:rPr>
        <w:t xml:space="preserve"> and </w:t>
      </w:r>
      <w:hyperlink r:id="rId22" w:history="1">
        <w:r>
          <w:rPr>
            <w:rStyle w:val="Hyperlink"/>
            <w:lang w:val="en"/>
          </w:rPr>
          <w:t>How to: Access Configuration Properties for Specific Types of Projects</w:t>
        </w:r>
      </w:hyperlink>
      <w:r>
        <w:rPr>
          <w:lang w:val="en"/>
        </w:rPr>
        <w:t>.</w:t>
      </w:r>
    </w:p>
    <w:p w:rsidR="00D31858" w:rsidRDefault="00D31858" w:rsidP="00D31858">
      <w:pPr>
        <w:rPr>
          <w:lang w:val="en"/>
        </w:rPr>
      </w:pPr>
      <w:hyperlink r:id="rId23" w:tooltip="Collapse" w:history="1">
        <w:r>
          <w:rPr>
            <w:rStyle w:val="lwcollapsibleareatitle"/>
            <w:color w:val="0000FF"/>
            <w:u w:val="single"/>
            <w:lang w:val="en"/>
          </w:rPr>
          <w:t>.NET Framework Security</w:t>
        </w:r>
      </w:hyperlink>
      <w:r>
        <w:rPr>
          <w:lang w:val="en"/>
        </w:rPr>
        <w:t xml:space="preserve"> </w:t>
      </w:r>
    </w:p>
    <w:p w:rsidR="00D31858" w:rsidRDefault="00613A1F" w:rsidP="00D31858">
      <w:pPr>
        <w:rPr>
          <w:lang w:val="en"/>
        </w:rPr>
      </w:pPr>
      <w:r>
        <w:rPr>
          <w:noProof/>
          <w:lang w:val="en"/>
        </w:rPr>
        <w:pict>
          <v:rect id="_x0000_i1025" alt="" style="width:0;height:1.5pt;mso-width-percent:0;mso-height-percent:0;mso-width-percent:0;mso-height-percent:0" o:hralign="center" o:hrstd="t" o:hr="t" fillcolor="#aca899" stroked="f"/>
        </w:pict>
      </w:r>
    </w:p>
    <w:p w:rsidR="00D31858" w:rsidRDefault="00D31858" w:rsidP="00D31858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"/>
        </w:rPr>
      </w:pPr>
      <w:r>
        <w:rPr>
          <w:lang w:val="en"/>
        </w:rPr>
        <w:t xml:space="preserve">Full trust for the immediate caller. This member cannot be used by partially trusted code. For more information, see </w:t>
      </w:r>
      <w:hyperlink r:id="rId24" w:history="1">
        <w:r>
          <w:rPr>
            <w:rStyle w:val="Hyperlink"/>
            <w:lang w:val="en"/>
          </w:rPr>
          <w:t>Using Libraries from Partially Trusted Code</w:t>
        </w:r>
      </w:hyperlink>
      <w:r>
        <w:rPr>
          <w:lang w:val="en"/>
        </w:rPr>
        <w:t>.</w:t>
      </w:r>
    </w:p>
    <w:p w:rsidR="00D31858" w:rsidRDefault="00D31858"/>
    <w:sectPr w:rsidR="00D31858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3A1F" w:rsidRDefault="00613A1F" w:rsidP="003A7455">
      <w:pPr>
        <w:spacing w:after="0" w:line="240" w:lineRule="auto"/>
      </w:pPr>
      <w:r>
        <w:separator/>
      </w:r>
    </w:p>
  </w:endnote>
  <w:endnote w:type="continuationSeparator" w:id="0">
    <w:p w:rsidR="00613A1F" w:rsidRDefault="00613A1F" w:rsidP="003A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7455" w:rsidRDefault="003A7455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3A7455" w:rsidRDefault="003A74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3A1F" w:rsidRDefault="00613A1F" w:rsidP="003A7455">
      <w:pPr>
        <w:spacing w:after="0" w:line="240" w:lineRule="auto"/>
      </w:pPr>
      <w:r>
        <w:separator/>
      </w:r>
    </w:p>
  </w:footnote>
  <w:footnote w:type="continuationSeparator" w:id="0">
    <w:p w:rsidR="00613A1F" w:rsidRDefault="00613A1F" w:rsidP="003A7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151"/>
    <w:multiLevelType w:val="multilevel"/>
    <w:tmpl w:val="5782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87657"/>
    <w:multiLevelType w:val="multilevel"/>
    <w:tmpl w:val="7924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96FE2"/>
    <w:multiLevelType w:val="multilevel"/>
    <w:tmpl w:val="0ECA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75592"/>
    <w:multiLevelType w:val="multilevel"/>
    <w:tmpl w:val="36FC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751791">
    <w:abstractNumId w:val="2"/>
  </w:num>
  <w:num w:numId="2" w16cid:durableId="1762992679">
    <w:abstractNumId w:val="3"/>
  </w:num>
  <w:num w:numId="3" w16cid:durableId="2085225815">
    <w:abstractNumId w:val="0"/>
  </w:num>
  <w:num w:numId="4" w16cid:durableId="775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58"/>
    <w:rsid w:val="003A7455"/>
    <w:rsid w:val="00613A1F"/>
    <w:rsid w:val="0081319B"/>
    <w:rsid w:val="00A905BE"/>
    <w:rsid w:val="00D31858"/>
    <w:rsid w:val="00DD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88D78-74BE-D54A-B089-5CD90F5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31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31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85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318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D318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uiPriority w:val="22"/>
    <w:qFormat/>
    <w:rsid w:val="00D31858"/>
    <w:rPr>
      <w:b/>
      <w:bCs/>
    </w:rPr>
  </w:style>
  <w:style w:type="character" w:styleId="Hyperlink">
    <w:name w:val="Hyperlink"/>
    <w:uiPriority w:val="99"/>
    <w:semiHidden/>
    <w:unhideWhenUsed/>
    <w:rsid w:val="00D31858"/>
    <w:rPr>
      <w:color w:val="0000FF"/>
      <w:u w:val="single"/>
    </w:rPr>
  </w:style>
  <w:style w:type="character" w:customStyle="1" w:styleId="ratingtext">
    <w:name w:val="ratingtext"/>
    <w:rsid w:val="00D31858"/>
  </w:style>
  <w:style w:type="paragraph" w:styleId="NormalWeb">
    <w:name w:val="Normal (Web)"/>
    <w:basedOn w:val="Normal"/>
    <w:uiPriority w:val="99"/>
    <w:semiHidden/>
    <w:unhideWhenUsed/>
    <w:rsid w:val="00D318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8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31858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rsid w:val="00D31858"/>
  </w:style>
  <w:style w:type="character" w:customStyle="1" w:styleId="label">
    <w:name w:val="label"/>
    <w:rsid w:val="00D31858"/>
  </w:style>
  <w:style w:type="character" w:customStyle="1" w:styleId="code">
    <w:name w:val="code"/>
    <w:rsid w:val="00D31858"/>
  </w:style>
  <w:style w:type="paragraph" w:styleId="BalloonText">
    <w:name w:val="Balloon Text"/>
    <w:basedOn w:val="Normal"/>
    <w:link w:val="BalloonTextChar"/>
    <w:uiPriority w:val="99"/>
    <w:semiHidden/>
    <w:unhideWhenUsed/>
    <w:rsid w:val="00D3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1858"/>
    <w:rPr>
      <w:rFonts w:ascii="Tahoma" w:hAnsi="Tahoma" w:cs="Tahoma"/>
      <w:sz w:val="16"/>
      <w:szCs w:val="16"/>
    </w:rPr>
  </w:style>
  <w:style w:type="character" w:customStyle="1" w:styleId="Heading4Char">
    <w:name w:val="Heading 4 Char"/>
    <w:link w:val="Heading4"/>
    <w:uiPriority w:val="9"/>
    <w:semiHidden/>
    <w:rsid w:val="00D31858"/>
    <w:rPr>
      <w:rFonts w:ascii="Cambria" w:eastAsia="Times New Roman" w:hAnsi="Cambria"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3A74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A74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A74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A745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7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0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43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2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105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9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25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43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95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155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6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8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729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4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6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8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64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1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08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0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3792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88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58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78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78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1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88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2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48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33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29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56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4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84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341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59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93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32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96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42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3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6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15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1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6123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3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3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6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54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vstudio/8cw0bt21.aspx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://msdn.microsoft.com/en-us/library/vstudio/envdte.project.aspx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vstudio/ms228958.aspx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msdn.microsoft.com/en-us/library/vstudio/vslangproj80.aspx" TargetMode="External"/><Relationship Id="rId17" Type="http://schemas.openxmlformats.org/officeDocument/2006/relationships/hyperlink" Target="http://msdn.microsoft.com/en-us/library/vstudio/envdte.projectitem.aspx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vstudio/envdte.properties.aspx" TargetMode="External"/><Relationship Id="rId20" Type="http://schemas.openxmlformats.org/officeDocument/2006/relationships/hyperlink" Target="http://msdn.microsoft.com/en-us/library/vstudio/envdte.properties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vstudio/ms228958.aspx" TargetMode="External"/><Relationship Id="rId24" Type="http://schemas.openxmlformats.org/officeDocument/2006/relationships/hyperlink" Target="http://msdn.microsoft.com/en-us/library/vstudio/8skskf63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msdn.microsoft.com/en-us/library/vstudio/envdte.configuration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vstudio/dd2yf0x0.aspx" TargetMode="External"/><Relationship Id="rId14" Type="http://schemas.openxmlformats.org/officeDocument/2006/relationships/hyperlink" Target="http://msdn.microsoft.com/en-us/library/vstudio/system.boolean.aspx" TargetMode="External"/><Relationship Id="rId22" Type="http://schemas.openxmlformats.org/officeDocument/2006/relationships/hyperlink" Target="http://msdn.microsoft.com/en-us/library/vstudio/ms228959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3429</CharactersWithSpaces>
  <SharedDoc>false</SharedDoc>
  <HLinks>
    <vt:vector size="108" baseType="variant">
      <vt:variant>
        <vt:i4>1703959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http://msdn.microsoft.com/en-us/library/vstudio/8skskf63.aspx</vt:lpwstr>
      </vt:variant>
      <vt:variant>
        <vt:lpwstr/>
      </vt:variant>
      <vt:variant>
        <vt:i4>6291564</vt:i4>
      </vt:variant>
      <vt:variant>
        <vt:i4>48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917579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http://msdn.microsoft.com/en-us/library/vstudio/ms228959.aspx</vt:lpwstr>
      </vt:variant>
      <vt:variant>
        <vt:lpwstr/>
      </vt:variant>
      <vt:variant>
        <vt:i4>983115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http://msdn.microsoft.com/en-us/library/vstudio/ms228958.aspx</vt:lpwstr>
      </vt:variant>
      <vt:variant>
        <vt:lpwstr/>
      </vt:variant>
      <vt:variant>
        <vt:i4>8323190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http://msdn.microsoft.com/en-us/library/vstudio/envdte.properties.aspx</vt:lpwstr>
      </vt:variant>
      <vt:variant>
        <vt:lpwstr/>
      </vt:variant>
      <vt:variant>
        <vt:i4>5701719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http://msdn.microsoft.com/en-us/library/vstudio/envdte.configuration.aspx</vt:lpwstr>
      </vt:variant>
      <vt:variant>
        <vt:lpwstr/>
      </vt:variant>
      <vt:variant>
        <vt:i4>3014699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http://msdn.microsoft.com/en-us/library/vstudio/envdte.project.aspx</vt:lpwstr>
      </vt:variant>
      <vt:variant>
        <vt:lpwstr/>
      </vt:variant>
      <vt:variant>
        <vt:i4>3604519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http://msdn.microsoft.com/en-us/library/vstudio/envdte.projectitem.aspx</vt:lpwstr>
      </vt:variant>
      <vt:variant>
        <vt:lpwstr/>
      </vt:variant>
      <vt:variant>
        <vt:i4>8323190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http://msdn.microsoft.com/en-us/library/vstudio/envdte.properties.aspx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2687024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http://msdn.microsoft.com/en-us/library/vstudio/system.boolean.aspx</vt:lpwstr>
      </vt:variant>
      <vt:variant>
        <vt:lpwstr/>
      </vt:variant>
      <vt:variant>
        <vt:i4>6291564</vt:i4>
      </vt:variant>
      <vt:variant>
        <vt:i4>18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1179722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http://msdn.microsoft.com/en-us/library/vstudio/vslangproj80.aspx</vt:lpwstr>
      </vt:variant>
      <vt:variant>
        <vt:lpwstr/>
      </vt:variant>
      <vt:variant>
        <vt:i4>983115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http://msdn.microsoft.com/en-us/library/vstudio/ms228958.aspx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5374033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http://msdn.microsoft.com/en-us/library/vstudio/dd2yf0x0.aspx</vt:lpwstr>
      </vt:variant>
      <vt:variant>
        <vt:lpwstr/>
      </vt:variant>
      <vt:variant>
        <vt:i4>5832710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http://msdn.microsoft.com/en-us/library/vstudio/8cw0bt21.aspx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2024-05-26T23:38:00Z</dcterms:created>
  <dcterms:modified xsi:type="dcterms:W3CDTF">2024-05-26T23:38:00Z</dcterms:modified>
</cp:coreProperties>
</file>