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18FA" w:rsidRPr="000718FA" w:rsidRDefault="000718FA" w:rsidP="000718FA">
      <w:pPr>
        <w:spacing w:after="150" w:line="240" w:lineRule="auto"/>
        <w:outlineLvl w:val="0"/>
        <w:rPr>
          <w:rFonts w:ascii="Segoe UI" w:eastAsia="Times New Roman" w:hAnsi="Segoe UI" w:cs="Segoe UI"/>
          <w:b/>
          <w:bCs/>
          <w:color w:val="3F529C"/>
          <w:kern w:val="36"/>
          <w:sz w:val="34"/>
          <w:szCs w:val="34"/>
        </w:rPr>
      </w:pPr>
      <w:r w:rsidRPr="000718FA">
        <w:rPr>
          <w:rFonts w:ascii="Segoe UI" w:eastAsia="Times New Roman" w:hAnsi="Segoe UI" w:cs="Segoe UI"/>
          <w:b/>
          <w:bCs/>
          <w:color w:val="3F529C"/>
          <w:kern w:val="36"/>
          <w:sz w:val="34"/>
          <w:szCs w:val="34"/>
        </w:rPr>
        <w:t>How to: Create a Public/Private Key Pair</w:t>
      </w:r>
    </w:p>
    <w:p w:rsidR="000718FA" w:rsidRPr="000718FA" w:rsidRDefault="000718FA" w:rsidP="000718FA">
      <w:pPr>
        <w:spacing w:after="0" w:line="240" w:lineRule="auto"/>
        <w:rPr>
          <w:rFonts w:ascii="Segoe UI" w:eastAsia="Times New Roman" w:hAnsi="Segoe UI" w:cs="Segoe UI"/>
          <w:color w:val="5D5D5D"/>
          <w:sz w:val="19"/>
          <w:szCs w:val="19"/>
        </w:rPr>
      </w:pPr>
      <w:r w:rsidRPr="000718FA">
        <w:rPr>
          <w:rFonts w:ascii="Segoe UI" w:eastAsia="Times New Roman" w:hAnsi="Segoe UI" w:cs="Segoe UI"/>
          <w:b/>
          <w:bCs/>
          <w:color w:val="5D5D5D"/>
          <w:sz w:val="19"/>
          <w:szCs w:val="19"/>
        </w:rPr>
        <w:t>.NET Framework 4.5</w:t>
      </w:r>
    </w:p>
    <w:p w:rsidR="000718FA" w:rsidRPr="000718FA" w:rsidRDefault="000718FA" w:rsidP="000718F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0718FA">
        <w:rPr>
          <w:rFonts w:ascii="Segoe UI" w:eastAsia="Times New Roman" w:hAnsi="Segoe UI" w:cs="Segoe UI"/>
          <w:color w:val="000000"/>
          <w:sz w:val="19"/>
          <w:szCs w:val="19"/>
        </w:rPr>
        <w:t xml:space="preserve">To sign an assembly with a strong name, you must have a public/private key pair. This public and private cryptographic key pair is used during compilation to create a strong-named assembly. You can create a key pair using the </w:t>
      </w:r>
      <w:hyperlink r:id="rId7" w:history="1">
        <w:r w:rsidRPr="000718FA">
          <w:rPr>
            <w:rFonts w:ascii="Times New Roman" w:eastAsia="Times New Roman" w:hAnsi="Times New Roman"/>
            <w:color w:val="1364C4"/>
            <w:sz w:val="19"/>
            <w:szCs w:val="19"/>
          </w:rPr>
          <w:t>Strong Name tool (Sn.exe)</w:t>
        </w:r>
      </w:hyperlink>
      <w:r w:rsidRPr="000718FA">
        <w:rPr>
          <w:rFonts w:ascii="Segoe UI" w:eastAsia="Times New Roman" w:hAnsi="Segoe UI" w:cs="Segoe UI"/>
          <w:color w:val="000000"/>
          <w:sz w:val="19"/>
          <w:szCs w:val="19"/>
        </w:rPr>
        <w:t>. Key pair files usually have an .snk extension.</w:t>
      </w:r>
    </w:p>
    <w:tbl>
      <w:tblPr>
        <w:tblW w:w="5000" w:type="pct"/>
        <w:tblBorders>
          <w:top w:val="single" w:sz="2" w:space="0" w:color="BBBBBB"/>
          <w:left w:val="single" w:sz="2" w:space="0" w:color="BBBBBB"/>
          <w:bottom w:val="single" w:sz="2" w:space="0" w:color="BBBBBB"/>
          <w:right w:val="single" w:sz="2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4"/>
      </w:tblGrid>
      <w:tr w:rsidR="000718FA" w:rsidRPr="000718FA" w:rsidTr="000718FA">
        <w:trPr>
          <w:trHeight w:val="315"/>
        </w:trPr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CFEC5"/>
            <w:tcMar>
              <w:top w:w="150" w:type="dxa"/>
              <w:left w:w="165" w:type="dxa"/>
              <w:bottom w:w="15" w:type="dxa"/>
              <w:right w:w="165" w:type="dxa"/>
            </w:tcMar>
            <w:hideMark/>
          </w:tcPr>
          <w:p w:rsidR="000718FA" w:rsidRPr="000718FA" w:rsidRDefault="00CC3258" w:rsidP="000718F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</w:pPr>
            <w:r w:rsidRPr="000718FA">
              <w:rPr>
                <w:rFonts w:ascii="Segoe UI" w:eastAsia="Times New Roman" w:hAnsi="Segoe UI" w:cs="Segoe UI"/>
                <w:b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8255" cy="8255"/>
                  <wp:effectExtent l="0" t="0" r="0" b="0"/>
                  <wp:docPr id="1" name="Picture 1" descr="Description: Not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Note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718FA" w:rsidRPr="000718FA">
              <w:rPr>
                <w:rFonts w:ascii="Segoe UI" w:eastAsia="Times New Roman" w:hAnsi="Segoe UI" w:cs="Segoe UI"/>
                <w:b/>
                <w:bCs/>
                <w:color w:val="000000"/>
                <w:sz w:val="21"/>
                <w:szCs w:val="21"/>
              </w:rPr>
              <w:t>Note</w:t>
            </w:r>
          </w:p>
        </w:tc>
      </w:tr>
      <w:tr w:rsidR="000718FA" w:rsidRPr="000718FA" w:rsidTr="000718FA">
        <w:tc>
          <w:tcPr>
            <w:tcW w:w="0" w:type="auto"/>
            <w:tcBorders>
              <w:top w:val="single" w:sz="2" w:space="0" w:color="BBBBBB"/>
              <w:left w:val="single" w:sz="2" w:space="0" w:color="BBBBBB"/>
              <w:bottom w:val="single" w:sz="2" w:space="0" w:color="BBBBBB"/>
              <w:right w:val="single" w:sz="2" w:space="0" w:color="BBBBBB"/>
            </w:tcBorders>
            <w:shd w:val="clear" w:color="auto" w:fill="FCFEC5"/>
            <w:tcMar>
              <w:top w:w="15" w:type="dxa"/>
              <w:left w:w="165" w:type="dxa"/>
              <w:bottom w:w="150" w:type="dxa"/>
              <w:right w:w="165" w:type="dxa"/>
            </w:tcMar>
            <w:hideMark/>
          </w:tcPr>
          <w:p w:rsidR="000718FA" w:rsidRPr="000718FA" w:rsidRDefault="000718FA" w:rsidP="000718FA">
            <w:pPr>
              <w:spacing w:after="0" w:line="336" w:lineRule="auto"/>
              <w:ind w:left="15" w:right="15"/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</w:pPr>
            <w:r w:rsidRPr="000718FA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In Visual Studio, the C# and Visual Basic project property pages include a </w:t>
            </w:r>
            <w:r w:rsidRPr="000718FA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Signing</w:t>
            </w:r>
            <w:r w:rsidRPr="000718FA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 tab that enables you to select existing key files or to generate new key files without using Sn.exe. In Visual C++, you can specify the location of an existing key file in the </w:t>
            </w:r>
            <w:r w:rsidRPr="000718FA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Advanced</w:t>
            </w:r>
            <w:r w:rsidRPr="000718FA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 property page in the </w:t>
            </w:r>
            <w:r w:rsidRPr="000718FA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Linker</w:t>
            </w:r>
            <w:r w:rsidRPr="000718FA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 section of the </w:t>
            </w:r>
            <w:r w:rsidRPr="000718FA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Configuration Properties</w:t>
            </w:r>
            <w:r w:rsidRPr="000718FA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 section of the </w:t>
            </w:r>
            <w:r w:rsidRPr="000718FA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Property Pages</w:t>
            </w:r>
            <w:r w:rsidRPr="000718FA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 window. The use of the </w:t>
            </w:r>
            <w:hyperlink r:id="rId9" w:history="1">
              <w:r w:rsidRPr="000718FA">
                <w:rPr>
                  <w:rFonts w:ascii="Times New Roman" w:eastAsia="Times New Roman" w:hAnsi="Times New Roman"/>
                  <w:color w:val="1364C4"/>
                  <w:sz w:val="19"/>
                  <w:szCs w:val="19"/>
                </w:rPr>
                <w:t>AssemblyKeyFileAttribute</w:t>
              </w:r>
            </w:hyperlink>
            <w:r w:rsidRPr="000718FA">
              <w:rPr>
                <w:rFonts w:ascii="Segoe UI" w:eastAsia="Times New Roman" w:hAnsi="Segoe UI" w:cs="Segoe UI"/>
                <w:color w:val="000000"/>
                <w:sz w:val="19"/>
                <w:szCs w:val="19"/>
              </w:rPr>
              <w:t xml:space="preserve"> attribute to identify key file pairs has been made obsolete beginning with Visual Studio 2005.</w:t>
            </w:r>
          </w:p>
        </w:tc>
      </w:tr>
    </w:tbl>
    <w:p w:rsidR="000718FA" w:rsidRPr="000718FA" w:rsidRDefault="000718FA" w:rsidP="000718FA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3F529C"/>
          <w:sz w:val="21"/>
          <w:szCs w:val="21"/>
        </w:rPr>
      </w:pPr>
      <w:r w:rsidRPr="000718FA">
        <w:rPr>
          <w:rFonts w:ascii="Segoe UI" w:eastAsia="Times New Roman" w:hAnsi="Segoe UI" w:cs="Segoe UI"/>
          <w:b/>
          <w:bCs/>
          <w:color w:val="3F529C"/>
          <w:sz w:val="21"/>
          <w:szCs w:val="21"/>
        </w:rPr>
        <w:t>To create a key pair</w:t>
      </w:r>
    </w:p>
    <w:p w:rsidR="000718FA" w:rsidRPr="000718FA" w:rsidRDefault="000718FA" w:rsidP="000718FA">
      <w:pPr>
        <w:numPr>
          <w:ilvl w:val="0"/>
          <w:numId w:val="2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19"/>
          <w:szCs w:val="19"/>
        </w:rPr>
      </w:pPr>
      <w:r w:rsidRPr="000718FA">
        <w:rPr>
          <w:rFonts w:ascii="Segoe UI" w:eastAsia="Times New Roman" w:hAnsi="Segoe UI" w:cs="Segoe UI"/>
          <w:color w:val="000000"/>
          <w:sz w:val="19"/>
          <w:szCs w:val="19"/>
        </w:rPr>
        <w:t xml:space="preserve">At the command prompt, type the following command: </w:t>
      </w:r>
    </w:p>
    <w:p w:rsidR="000718FA" w:rsidRPr="000718FA" w:rsidRDefault="000718FA" w:rsidP="000718FA">
      <w:p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19"/>
          <w:szCs w:val="19"/>
        </w:rPr>
      </w:pPr>
      <w:r w:rsidRPr="000718FA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sn –k</w:t>
      </w:r>
      <w:r w:rsidRPr="000718FA">
        <w:rPr>
          <w:rFonts w:ascii="Segoe UI" w:eastAsia="Times New Roman" w:hAnsi="Segoe UI" w:cs="Segoe UI"/>
          <w:color w:val="000000"/>
          <w:sz w:val="19"/>
          <w:szCs w:val="19"/>
        </w:rPr>
        <w:t xml:space="preserve"> &lt;</w:t>
      </w:r>
      <w:r w:rsidRPr="000718FA">
        <w:rPr>
          <w:rFonts w:ascii="Segoe UI" w:eastAsia="Times New Roman" w:hAnsi="Segoe UI" w:cs="Segoe UI"/>
          <w:i/>
          <w:iCs/>
          <w:color w:val="000000"/>
          <w:sz w:val="19"/>
          <w:szCs w:val="19"/>
        </w:rPr>
        <w:t>file name</w:t>
      </w:r>
      <w:r w:rsidRPr="000718FA">
        <w:rPr>
          <w:rFonts w:ascii="Segoe UI" w:eastAsia="Times New Roman" w:hAnsi="Segoe UI" w:cs="Segoe UI"/>
          <w:color w:val="000000"/>
          <w:sz w:val="19"/>
          <w:szCs w:val="19"/>
        </w:rPr>
        <w:t xml:space="preserve">&gt; </w:t>
      </w:r>
    </w:p>
    <w:p w:rsidR="000718FA" w:rsidRPr="000718FA" w:rsidRDefault="000718FA" w:rsidP="000718FA">
      <w:p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19"/>
          <w:szCs w:val="19"/>
        </w:rPr>
      </w:pPr>
      <w:r w:rsidRPr="000718FA">
        <w:rPr>
          <w:rFonts w:ascii="Segoe UI" w:eastAsia="Times New Roman" w:hAnsi="Segoe UI" w:cs="Segoe UI"/>
          <w:color w:val="000000"/>
          <w:sz w:val="19"/>
          <w:szCs w:val="19"/>
        </w:rPr>
        <w:t xml:space="preserve">In this command, </w:t>
      </w:r>
      <w:r w:rsidRPr="000718FA">
        <w:rPr>
          <w:rFonts w:ascii="Segoe UI" w:eastAsia="Times New Roman" w:hAnsi="Segoe UI" w:cs="Segoe UI"/>
          <w:i/>
          <w:iCs/>
          <w:color w:val="000000"/>
          <w:sz w:val="19"/>
          <w:szCs w:val="19"/>
        </w:rPr>
        <w:t>file name</w:t>
      </w:r>
      <w:r w:rsidRPr="000718FA">
        <w:rPr>
          <w:rFonts w:ascii="Segoe UI" w:eastAsia="Times New Roman" w:hAnsi="Segoe UI" w:cs="Segoe UI"/>
          <w:color w:val="000000"/>
          <w:sz w:val="19"/>
          <w:szCs w:val="19"/>
        </w:rPr>
        <w:t xml:space="preserve"> is the name of the output file containing the key pair. </w:t>
      </w:r>
    </w:p>
    <w:p w:rsidR="000718FA" w:rsidRPr="000718FA" w:rsidRDefault="000718FA" w:rsidP="000718F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0718FA">
        <w:rPr>
          <w:rFonts w:ascii="Segoe UI" w:eastAsia="Times New Roman" w:hAnsi="Segoe UI" w:cs="Segoe UI"/>
          <w:color w:val="000000"/>
          <w:sz w:val="19"/>
          <w:szCs w:val="19"/>
        </w:rPr>
        <w:t xml:space="preserve">The following example creates a key pair called </w:t>
      </w:r>
      <w:r w:rsidRPr="000718FA">
        <w:rPr>
          <w:rFonts w:ascii="Courier New" w:eastAsia="Times New Roman" w:hAnsi="Courier New" w:cs="Courier New"/>
          <w:color w:val="000066"/>
          <w:sz w:val="20"/>
          <w:szCs w:val="20"/>
        </w:rPr>
        <w:t>sgKey.snk</w:t>
      </w:r>
      <w:r w:rsidRPr="000718FA">
        <w:rPr>
          <w:rFonts w:ascii="Segoe UI" w:eastAsia="Times New Roman" w:hAnsi="Segoe UI" w:cs="Segoe UI"/>
          <w:color w:val="000000"/>
          <w:sz w:val="19"/>
          <w:szCs w:val="19"/>
        </w:rPr>
        <w:t>.</w:t>
      </w:r>
    </w:p>
    <w:p w:rsidR="000718FA" w:rsidRPr="000718FA" w:rsidRDefault="000718FA" w:rsidP="00071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bookmarkStart w:id="0" w:name="CodeSnippetCopyLink"/>
      <w:r w:rsidRPr="000718FA">
        <w:rPr>
          <w:rFonts w:ascii="Consolas" w:eastAsia="Times New Roman" w:hAnsi="Consolas" w:cs="Consolas"/>
          <w:color w:val="000000"/>
          <w:sz w:val="20"/>
          <w:szCs w:val="20"/>
        </w:rPr>
        <w:t>sn -k sgKey.snk</w:t>
      </w:r>
    </w:p>
    <w:p w:rsidR="000718FA" w:rsidRPr="000718FA" w:rsidRDefault="000718FA" w:rsidP="000718F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0718FA">
        <w:rPr>
          <w:rFonts w:ascii="Segoe UI" w:eastAsia="Times New Roman" w:hAnsi="Segoe UI" w:cs="Segoe UI"/>
          <w:color w:val="000000"/>
          <w:sz w:val="19"/>
          <w:szCs w:val="19"/>
        </w:rPr>
        <w:t>If you intend to delay sign an assembly and you control the whole key pair (which is unlikely outside test scenarios), you can use the following commands to generate a key pair and then extract the public key from it into a separate file. First, create the key pair:</w:t>
      </w:r>
    </w:p>
    <w:p w:rsidR="000718FA" w:rsidRPr="000718FA" w:rsidRDefault="000718FA" w:rsidP="00071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718FA">
        <w:rPr>
          <w:rFonts w:ascii="Consolas" w:eastAsia="Times New Roman" w:hAnsi="Consolas" w:cs="Consolas"/>
          <w:color w:val="000000"/>
          <w:sz w:val="20"/>
          <w:szCs w:val="20"/>
        </w:rPr>
        <w:t>sn -k keypair.snk</w:t>
      </w:r>
    </w:p>
    <w:p w:rsidR="000718FA" w:rsidRPr="000718FA" w:rsidRDefault="000718FA" w:rsidP="000718FA">
      <w:pPr>
        <w:numPr>
          <w:ilvl w:val="0"/>
          <w:numId w:val="3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19"/>
          <w:szCs w:val="19"/>
        </w:rPr>
      </w:pPr>
      <w:r w:rsidRPr="000718FA">
        <w:rPr>
          <w:rFonts w:ascii="Segoe UI" w:eastAsia="Times New Roman" w:hAnsi="Segoe UI" w:cs="Segoe UI"/>
          <w:color w:val="000000"/>
          <w:sz w:val="19"/>
          <w:szCs w:val="19"/>
        </w:rPr>
        <w:t>Next, extract the public key from the key pair and copy it to a separate file:</w:t>
      </w:r>
    </w:p>
    <w:p w:rsidR="000718FA" w:rsidRPr="000718FA" w:rsidRDefault="000718FA" w:rsidP="00071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718FA">
        <w:rPr>
          <w:rFonts w:ascii="Consolas" w:eastAsia="Times New Roman" w:hAnsi="Consolas" w:cs="Consolas"/>
          <w:color w:val="000000"/>
          <w:sz w:val="20"/>
          <w:szCs w:val="20"/>
        </w:rPr>
        <w:t>sn -p keypair.snk public.snk</w:t>
      </w:r>
    </w:p>
    <w:p w:rsidR="000718FA" w:rsidRPr="000718FA" w:rsidRDefault="000718FA" w:rsidP="000718FA">
      <w:pPr>
        <w:numPr>
          <w:ilvl w:val="0"/>
          <w:numId w:val="4"/>
        </w:numPr>
        <w:spacing w:before="100" w:beforeAutospacing="1" w:after="100" w:afterAutospacing="1" w:line="240" w:lineRule="auto"/>
        <w:ind w:left="600"/>
        <w:rPr>
          <w:rFonts w:ascii="Segoe UI" w:eastAsia="Times New Roman" w:hAnsi="Segoe UI" w:cs="Segoe UI"/>
          <w:color w:val="000000"/>
          <w:sz w:val="19"/>
          <w:szCs w:val="19"/>
        </w:rPr>
      </w:pPr>
      <w:r w:rsidRPr="000718FA">
        <w:rPr>
          <w:rFonts w:ascii="Segoe UI" w:eastAsia="Times New Roman" w:hAnsi="Segoe UI" w:cs="Segoe UI"/>
          <w:color w:val="000000"/>
          <w:sz w:val="19"/>
          <w:szCs w:val="19"/>
        </w:rPr>
        <w:t xml:space="preserve">Once you create the key pair, you must put the file where the strong name signing tools can find it. </w:t>
      </w:r>
    </w:p>
    <w:p w:rsidR="000718FA" w:rsidRPr="000718FA" w:rsidRDefault="000718FA" w:rsidP="000718F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0718FA">
        <w:rPr>
          <w:rFonts w:ascii="Segoe UI" w:eastAsia="Times New Roman" w:hAnsi="Segoe UI" w:cs="Segoe UI"/>
          <w:color w:val="000000"/>
          <w:sz w:val="19"/>
          <w:szCs w:val="19"/>
        </w:rPr>
        <w:t xml:space="preserve">When signing an assembly with a strong name, the </w:t>
      </w:r>
      <w:hyperlink r:id="rId10" w:history="1">
        <w:r w:rsidRPr="000718FA">
          <w:rPr>
            <w:rFonts w:ascii="Times New Roman" w:eastAsia="Times New Roman" w:hAnsi="Times New Roman"/>
            <w:color w:val="1364C4"/>
            <w:sz w:val="19"/>
            <w:szCs w:val="19"/>
          </w:rPr>
          <w:t>Assembly Linker (Al.exe)</w:t>
        </w:r>
      </w:hyperlink>
      <w:r w:rsidRPr="000718FA">
        <w:rPr>
          <w:rFonts w:ascii="Segoe UI" w:eastAsia="Times New Roman" w:hAnsi="Segoe UI" w:cs="Segoe UI"/>
          <w:color w:val="000000"/>
          <w:sz w:val="19"/>
          <w:szCs w:val="19"/>
        </w:rPr>
        <w:t xml:space="preserve"> looks for the key file relative to the current directory and to the output directory. When using command-line compilers, you can simply copy the key to the current directory containing your code modules.</w:t>
      </w:r>
    </w:p>
    <w:p w:rsidR="000718FA" w:rsidRPr="000718FA" w:rsidRDefault="000718FA" w:rsidP="000718F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  <w:r w:rsidRPr="000718FA">
        <w:rPr>
          <w:rFonts w:ascii="Segoe UI" w:eastAsia="Times New Roman" w:hAnsi="Segoe UI" w:cs="Segoe UI"/>
          <w:color w:val="000000"/>
          <w:sz w:val="19"/>
          <w:szCs w:val="19"/>
        </w:rPr>
        <w:lastRenderedPageBreak/>
        <w:t xml:space="preserve">If you are using an earlier version of Visual Studio that does not have a </w:t>
      </w:r>
      <w:r w:rsidRPr="000718FA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Signing</w:t>
      </w:r>
      <w:r w:rsidRPr="000718FA">
        <w:rPr>
          <w:rFonts w:ascii="Segoe UI" w:eastAsia="Times New Roman" w:hAnsi="Segoe UI" w:cs="Segoe UI"/>
          <w:color w:val="000000"/>
          <w:sz w:val="19"/>
          <w:szCs w:val="19"/>
        </w:rPr>
        <w:t xml:space="preserve"> tab in the project properties, the recommended key file location is the project directory with the file attribute specified as follows:</w:t>
      </w:r>
    </w:p>
    <w:p w:rsidR="000718FA" w:rsidRPr="000718FA" w:rsidRDefault="000718FA" w:rsidP="000718FA">
      <w:pPr>
        <w:shd w:val="clear" w:color="auto" w:fill="EFF5FF"/>
        <w:spacing w:after="0" w:line="240" w:lineRule="auto"/>
        <w:textAlignment w:val="center"/>
        <w:rPr>
          <w:rFonts w:ascii="Segoe UI" w:eastAsia="Times New Roman" w:hAnsi="Segoe UI" w:cs="Segoe UI"/>
          <w:b/>
          <w:bCs/>
          <w:color w:val="000000"/>
          <w:sz w:val="19"/>
          <w:szCs w:val="19"/>
        </w:rPr>
      </w:pPr>
      <w:r w:rsidRPr="000718FA">
        <w:rPr>
          <w:rFonts w:ascii="Segoe UI" w:eastAsia="Times New Roman" w:hAnsi="Segoe UI" w:cs="Segoe UI"/>
          <w:b/>
          <w:bCs/>
          <w:color w:val="000000"/>
          <w:sz w:val="19"/>
          <w:szCs w:val="19"/>
        </w:rPr>
        <w:t>C#</w:t>
      </w:r>
    </w:p>
    <w:bookmarkEnd w:id="0"/>
    <w:p w:rsidR="000718FA" w:rsidRPr="000718FA" w:rsidRDefault="000718FA" w:rsidP="00071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0718FA">
        <w:rPr>
          <w:rFonts w:ascii="Consolas" w:eastAsia="Times New Roman" w:hAnsi="Consolas" w:cs="Consolas"/>
          <w:color w:val="000000"/>
          <w:sz w:val="20"/>
          <w:szCs w:val="20"/>
        </w:rPr>
        <w:t xml:space="preserve"> [</w:t>
      </w:r>
      <w:r w:rsidRPr="000718FA">
        <w:rPr>
          <w:rFonts w:ascii="Consolas" w:eastAsia="Times New Roman" w:hAnsi="Consolas" w:cs="Consolas"/>
          <w:color w:val="0000FF"/>
          <w:sz w:val="20"/>
          <w:szCs w:val="20"/>
        </w:rPr>
        <w:t>assembly</w:t>
      </w:r>
      <w:r w:rsidRPr="000718FA">
        <w:rPr>
          <w:rFonts w:ascii="Consolas" w:eastAsia="Times New Roman" w:hAnsi="Consolas" w:cs="Consolas"/>
          <w:color w:val="000000"/>
          <w:sz w:val="20"/>
          <w:szCs w:val="20"/>
        </w:rPr>
        <w:t>:AssemblyKeyFileAttribute(</w:t>
      </w:r>
      <w:r w:rsidRPr="000718FA">
        <w:rPr>
          <w:rFonts w:ascii="Consolas" w:eastAsia="Times New Roman" w:hAnsi="Consolas" w:cs="Consolas"/>
          <w:color w:val="A31515"/>
          <w:sz w:val="20"/>
          <w:szCs w:val="20"/>
        </w:rPr>
        <w:t>"keyfile.snk"</w:t>
      </w:r>
      <w:r w:rsidRPr="000718FA">
        <w:rPr>
          <w:rFonts w:ascii="Consolas" w:eastAsia="Times New Roman" w:hAnsi="Consolas" w:cs="Consolas"/>
          <w:color w:val="000000"/>
          <w:sz w:val="20"/>
          <w:szCs w:val="20"/>
        </w:rPr>
        <w:t>)]</w:t>
      </w:r>
    </w:p>
    <w:p w:rsidR="000718FA" w:rsidRPr="000718FA" w:rsidRDefault="000718FA" w:rsidP="000718FA">
      <w:pPr>
        <w:spacing w:line="240" w:lineRule="auto"/>
        <w:rPr>
          <w:rFonts w:ascii="Segoe UI" w:eastAsia="Times New Roman" w:hAnsi="Segoe UI" w:cs="Segoe UI"/>
          <w:color w:val="000000"/>
          <w:sz w:val="19"/>
          <w:szCs w:val="19"/>
        </w:rPr>
      </w:pPr>
    </w:p>
    <w:p w:rsidR="005955DA" w:rsidRDefault="005955DA"/>
    <w:sectPr w:rsidR="005955DA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A0BE5" w:rsidRDefault="002A0BE5" w:rsidP="00CC7492">
      <w:pPr>
        <w:spacing w:after="0" w:line="240" w:lineRule="auto"/>
      </w:pPr>
      <w:r>
        <w:separator/>
      </w:r>
    </w:p>
  </w:endnote>
  <w:endnote w:type="continuationSeparator" w:id="0">
    <w:p w:rsidR="002A0BE5" w:rsidRDefault="002A0BE5" w:rsidP="00CC7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C7492" w:rsidRDefault="00CC7492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C95F34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C95F34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:rsidR="00CC7492" w:rsidRDefault="00CC74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A0BE5" w:rsidRDefault="002A0BE5" w:rsidP="00CC7492">
      <w:pPr>
        <w:spacing w:after="0" w:line="240" w:lineRule="auto"/>
      </w:pPr>
      <w:r>
        <w:separator/>
      </w:r>
    </w:p>
  </w:footnote>
  <w:footnote w:type="continuationSeparator" w:id="0">
    <w:p w:rsidR="002A0BE5" w:rsidRDefault="002A0BE5" w:rsidP="00CC74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A34C6"/>
    <w:multiLevelType w:val="multilevel"/>
    <w:tmpl w:val="C2221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773CE6"/>
    <w:multiLevelType w:val="multilevel"/>
    <w:tmpl w:val="EB22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9D192C"/>
    <w:multiLevelType w:val="multilevel"/>
    <w:tmpl w:val="B8C6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C32761"/>
    <w:multiLevelType w:val="multilevel"/>
    <w:tmpl w:val="B79A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3582947">
    <w:abstractNumId w:val="3"/>
  </w:num>
  <w:num w:numId="2" w16cid:durableId="1337343458">
    <w:abstractNumId w:val="1"/>
  </w:num>
  <w:num w:numId="3" w16cid:durableId="901789680">
    <w:abstractNumId w:val="2"/>
  </w:num>
  <w:num w:numId="4" w16cid:durableId="655453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8FA"/>
    <w:rsid w:val="000718FA"/>
    <w:rsid w:val="00147A00"/>
    <w:rsid w:val="002A0BE5"/>
    <w:rsid w:val="005955DA"/>
    <w:rsid w:val="00C95F34"/>
    <w:rsid w:val="00CC3258"/>
    <w:rsid w:val="00CC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4AFF1-7BBF-A54F-AA83-622554DC5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0718FA"/>
    <w:pPr>
      <w:spacing w:after="0" w:line="240" w:lineRule="auto"/>
      <w:outlineLvl w:val="0"/>
    </w:pPr>
    <w:rPr>
      <w:rFonts w:ascii="Segoe UI" w:eastAsia="Times New Roman" w:hAnsi="Segoe UI" w:cs="Segoe UI"/>
      <w:b/>
      <w:bCs/>
      <w:color w:val="3F529C"/>
      <w:kern w:val="36"/>
      <w:sz w:val="42"/>
      <w:szCs w:val="42"/>
    </w:rPr>
  </w:style>
  <w:style w:type="paragraph" w:styleId="Heading3">
    <w:name w:val="heading 3"/>
    <w:basedOn w:val="Normal"/>
    <w:link w:val="Heading3Char"/>
    <w:uiPriority w:val="9"/>
    <w:qFormat/>
    <w:rsid w:val="000718FA"/>
    <w:pPr>
      <w:spacing w:before="100" w:beforeAutospacing="1" w:after="100" w:afterAutospacing="1" w:line="240" w:lineRule="auto"/>
      <w:outlineLvl w:val="2"/>
    </w:pPr>
    <w:rPr>
      <w:rFonts w:ascii="Segoe UI" w:eastAsia="Times New Roman" w:hAnsi="Segoe UI" w:cs="Segoe UI"/>
      <w:b/>
      <w:bCs/>
      <w:color w:val="3F529C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718FA"/>
    <w:rPr>
      <w:rFonts w:ascii="Segoe UI" w:eastAsia="Times New Roman" w:hAnsi="Segoe UI" w:cs="Segoe UI"/>
      <w:b/>
      <w:bCs/>
      <w:color w:val="3F529C"/>
      <w:kern w:val="36"/>
      <w:sz w:val="42"/>
      <w:szCs w:val="42"/>
    </w:rPr>
  </w:style>
  <w:style w:type="character" w:customStyle="1" w:styleId="Heading3Char">
    <w:name w:val="Heading 3 Char"/>
    <w:link w:val="Heading3"/>
    <w:uiPriority w:val="9"/>
    <w:rsid w:val="000718FA"/>
    <w:rPr>
      <w:rFonts w:ascii="Segoe UI" w:eastAsia="Times New Roman" w:hAnsi="Segoe UI" w:cs="Segoe UI"/>
      <w:b/>
      <w:bCs/>
      <w:color w:val="3F529C"/>
      <w:sz w:val="26"/>
      <w:szCs w:val="26"/>
    </w:rPr>
  </w:style>
  <w:style w:type="character" w:styleId="Hyperlink">
    <w:name w:val="Hyperlink"/>
    <w:uiPriority w:val="99"/>
    <w:semiHidden/>
    <w:unhideWhenUsed/>
    <w:rsid w:val="000718FA"/>
    <w:rPr>
      <w:strike w:val="0"/>
      <w:dstrike w:val="0"/>
      <w:color w:val="1364C4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0718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label">
    <w:name w:val="label"/>
    <w:rsid w:val="000718FA"/>
    <w:rPr>
      <w:b/>
      <w:bCs/>
    </w:rPr>
  </w:style>
  <w:style w:type="character" w:customStyle="1" w:styleId="code">
    <w:name w:val="code"/>
    <w:rsid w:val="000718FA"/>
    <w:rPr>
      <w:rFonts w:ascii="Courier New" w:hAnsi="Courier New" w:cs="Courier New" w:hint="default"/>
      <w:color w:val="000066"/>
      <w:sz w:val="25"/>
      <w:szCs w:val="25"/>
    </w:rPr>
  </w:style>
  <w:style w:type="character" w:styleId="Strong">
    <w:name w:val="Strong"/>
    <w:uiPriority w:val="22"/>
    <w:qFormat/>
    <w:rsid w:val="000718FA"/>
    <w:rPr>
      <w:b/>
      <w:bCs/>
    </w:rPr>
  </w:style>
  <w:style w:type="character" w:styleId="Emphasis">
    <w:name w:val="Emphasis"/>
    <w:uiPriority w:val="20"/>
    <w:qFormat/>
    <w:rsid w:val="000718F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18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749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C749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C749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C749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4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1324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5921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1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99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0089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02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66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036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3700000">
                                      <w:marLeft w:val="0"/>
                                      <w:marRight w:val="75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209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467424">
                              <w:marLeft w:val="19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0734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37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01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54589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single" w:sz="6" w:space="0" w:color="BBBBBB"/>
                                        <w:left w:val="single" w:sz="6" w:space="0" w:color="BBBBBB"/>
                                        <w:bottom w:val="single" w:sz="6" w:space="0" w:color="BBBBBB"/>
                                        <w:right w:val="single" w:sz="6" w:space="0" w:color="BBBBBB"/>
                                      </w:divBdr>
                                    </w:div>
                                  </w:divsChild>
                                </w:div>
                                <w:div w:id="169877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051377">
                                      <w:marLeft w:val="0"/>
                                      <w:marRight w:val="0"/>
                                      <w:marTop w:val="135"/>
                                      <w:marBottom w:val="28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417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689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368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12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476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7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BBBBBB"/>
                                                    <w:left w:val="single" w:sz="6" w:space="6" w:color="929292"/>
                                                    <w:bottom w:val="single" w:sz="12" w:space="0" w:color="D0D2D2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1057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BBBBBB"/>
                                                    <w:left w:val="single" w:sz="6" w:space="6" w:color="929292"/>
                                                    <w:bottom w:val="single" w:sz="12" w:space="0" w:color="D0D2D2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5871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BBBBBB"/>
                                                    <w:left w:val="single" w:sz="6" w:space="6" w:color="929292"/>
                                                    <w:bottom w:val="single" w:sz="12" w:space="0" w:color="D0D2D2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010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single" w:sz="6" w:space="0" w:color="BBBBBB"/>
                                                <w:bottom w:val="single" w:sz="18" w:space="0" w:color="E5E5E5"/>
                                                <w:right w:val="single" w:sz="6" w:space="0" w:color="E5E5E5"/>
                                              </w:divBdr>
                                              <w:divsChild>
                                                <w:div w:id="96561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839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2144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8" w:space="0" w:color="E5E5E5"/>
                                                    <w:left w:val="single" w:sz="6" w:space="0" w:color="BBBBBB"/>
                                                    <w:bottom w:val="none" w:sz="0" w:space="0" w:color="auto"/>
                                                    <w:right w:val="single" w:sz="18" w:space="0" w:color="E5E5E5"/>
                                                  </w:divBdr>
                                                  <w:divsChild>
                                                    <w:div w:id="2063626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50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91002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766583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8" w:space="0" w:color="E5E5E5"/>
                                                <w:left w:val="single" w:sz="6" w:space="0" w:color="BBBBBB"/>
                                                <w:bottom w:val="none" w:sz="0" w:space="0" w:color="auto"/>
                                                <w:right w:val="single" w:sz="18" w:space="0" w:color="E5E5E5"/>
                                              </w:divBdr>
                                              <w:divsChild>
                                                <w:div w:id="280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814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920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880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61617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1496653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8" w:space="0" w:color="E5E5E5"/>
                                                <w:left w:val="single" w:sz="6" w:space="0" w:color="BBBBBB"/>
                                                <w:bottom w:val="none" w:sz="0" w:space="0" w:color="auto"/>
                                                <w:right w:val="single" w:sz="18" w:space="0" w:color="E5E5E5"/>
                                              </w:divBdr>
                                              <w:divsChild>
                                                <w:div w:id="105284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711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894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541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4806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54063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8" w:space="0" w:color="E5E5E5"/>
                                                <w:left w:val="single" w:sz="6" w:space="0" w:color="BBBBBB"/>
                                                <w:bottom w:val="none" w:sz="0" w:space="0" w:color="auto"/>
                                                <w:right w:val="single" w:sz="18" w:space="0" w:color="E5E5E5"/>
                                              </w:divBdr>
                                              <w:divsChild>
                                                <w:div w:id="1606573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1098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550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k5b5tt23.asp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msdn.microsoft.com/en-us/library/c405shex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system.reflection.assemblykeyfileattribute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</Company>
  <LinksUpToDate>false</LinksUpToDate>
  <CharactersWithSpaces>2416</CharactersWithSpaces>
  <SharedDoc>false</SharedDoc>
  <HLinks>
    <vt:vector size="18" baseType="variant">
      <vt:variant>
        <vt:i4>1966165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http://msdn.microsoft.com/en-us/library/c405shex.aspx</vt:lpwstr>
      </vt:variant>
      <vt:variant>
        <vt:lpwstr/>
      </vt:variant>
      <vt:variant>
        <vt:i4>2424875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http://msdn.microsoft.com/en-us/library/system.reflection.assemblykeyfileattribute.aspx</vt:lpwstr>
      </vt:variant>
      <vt:variant>
        <vt:lpwstr/>
      </vt:variant>
      <vt:variant>
        <vt:i4>4718687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http://msdn.microsoft.com/en-us/library/k5b5tt23.aspx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dcterms:created xsi:type="dcterms:W3CDTF">2024-05-27T00:02:00Z</dcterms:created>
  <dcterms:modified xsi:type="dcterms:W3CDTF">2024-05-27T00:02:00Z</dcterms:modified>
</cp:coreProperties>
</file>