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4DA" w:rsidRPr="00C734DA" w:rsidRDefault="00C734DA" w:rsidP="00C734DA">
      <w:pPr>
        <w:spacing w:after="0"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This page is specific to </w:t>
      </w:r>
    </w:p>
    <w:p w:rsidR="00C734DA" w:rsidRDefault="00C734DA" w:rsidP="00C734DA">
      <w:pPr>
        <w:spacing w:after="150" w:line="240" w:lineRule="auto"/>
        <w:textAlignment w:val="top"/>
        <w:rPr>
          <w:rFonts w:ascii="Arial" w:eastAsia="Times New Roman" w:hAnsi="Arial" w:cs="Arial"/>
          <w:b/>
          <w:bCs/>
          <w:color w:val="000000"/>
          <w:sz w:val="30"/>
          <w:szCs w:val="30"/>
        </w:rPr>
      </w:pPr>
      <w:r w:rsidRPr="00C734DA">
        <w:rPr>
          <w:rFonts w:ascii="Verdana" w:eastAsia="Times New Roman" w:hAnsi="Verdana"/>
          <w:color w:val="000000"/>
          <w:sz w:val="16"/>
          <w:szCs w:val="16"/>
        </w:rPr>
        <w:t>Microsoft Visual Studio 2010/.NET Framework 4</w:t>
      </w:r>
    </w:p>
    <w:p w:rsidR="00C734DA" w:rsidRPr="00C734DA" w:rsidRDefault="00C734DA" w:rsidP="00C734DA">
      <w:pPr>
        <w:spacing w:after="150" w:line="240" w:lineRule="auto"/>
        <w:textAlignment w:val="top"/>
        <w:rPr>
          <w:rFonts w:ascii="Arial" w:eastAsia="Times New Roman" w:hAnsi="Arial" w:cs="Arial"/>
          <w:b/>
          <w:bCs/>
          <w:color w:val="000000"/>
          <w:sz w:val="30"/>
          <w:szCs w:val="30"/>
        </w:rPr>
      </w:pPr>
      <w:r w:rsidRPr="00C734DA">
        <w:rPr>
          <w:rFonts w:ascii="Arial" w:eastAsia="Times New Roman" w:hAnsi="Arial" w:cs="Arial"/>
          <w:b/>
          <w:bCs/>
          <w:color w:val="000000"/>
          <w:sz w:val="30"/>
          <w:szCs w:val="30"/>
        </w:rPr>
        <w:t>Designing and Implementing Services</w:t>
      </w:r>
    </w:p>
    <w:p w:rsidR="00C734DA" w:rsidRPr="00C734DA" w:rsidRDefault="00C734DA" w:rsidP="00C734DA">
      <w:pPr>
        <w:spacing w:after="150"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This section shows you how to define and implement WCF contracts. A service contract specifies what an endpoint communicates to the outside world. At a more concrete level, it is a statement about a set of specific messages organized into basic message exchange patterns (MEPs), such as request/reply, one-way, and duplex. If a service contract is a logically related set of message exchanges, a service operation is a single message exchange. For example, a </w:t>
      </w:r>
      <w:r w:rsidRPr="00C734DA">
        <w:rPr>
          <w:rFonts w:ascii="Courier New" w:eastAsia="Times New Roman" w:hAnsi="Courier New" w:cs="Courier New"/>
          <w:color w:val="000000"/>
          <w:sz w:val="20"/>
          <w:szCs w:val="20"/>
        </w:rPr>
        <w:t>Hello</w:t>
      </w:r>
      <w:r w:rsidRPr="00C734DA">
        <w:rPr>
          <w:rFonts w:ascii="Verdana" w:eastAsia="Times New Roman" w:hAnsi="Verdana"/>
          <w:color w:val="000000"/>
          <w:sz w:val="16"/>
          <w:szCs w:val="16"/>
        </w:rPr>
        <w:t xml:space="preserve"> operation must obviously accept one message (so the caller can announce the greeting) and may or may not return a message (depending upon the courtesy of the operation). </w:t>
      </w:r>
    </w:p>
    <w:p w:rsidR="00C734DA" w:rsidRPr="00C734DA" w:rsidRDefault="00C734DA" w:rsidP="00C734DA">
      <w:pPr>
        <w:spacing w:after="150"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For more information about contracts and other core Windows Communication Foundation (WCF) concepts, see </w:t>
      </w:r>
      <w:hyperlink r:id="rId7" w:history="1">
        <w:r w:rsidRPr="00C734DA">
          <w:rPr>
            <w:rFonts w:ascii="Verdana" w:eastAsia="Times New Roman" w:hAnsi="Verdana"/>
            <w:color w:val="0033CC"/>
            <w:sz w:val="16"/>
            <w:szCs w:val="16"/>
          </w:rPr>
          <w:t>Fundamental Windows Communication Foundation Concepts</w:t>
        </w:r>
      </w:hyperlink>
      <w:r w:rsidRPr="00C734DA">
        <w:rPr>
          <w:rFonts w:ascii="Verdana" w:eastAsia="Times New Roman" w:hAnsi="Verdana"/>
          <w:color w:val="000000"/>
          <w:sz w:val="16"/>
          <w:szCs w:val="16"/>
        </w:rPr>
        <w:t xml:space="preserve">. This topic focuses on understanding service contracts. For more information about how to build clients that use service contracts to connect to services, see </w:t>
      </w:r>
      <w:hyperlink r:id="rId8" w:history="1">
        <w:r w:rsidRPr="00C734DA">
          <w:rPr>
            <w:rFonts w:ascii="Verdana" w:eastAsia="Times New Roman" w:hAnsi="Verdana"/>
            <w:color w:val="0033CC"/>
            <w:sz w:val="16"/>
            <w:szCs w:val="16"/>
          </w:rPr>
          <w:t>WCF Client Overview</w:t>
        </w:r>
      </w:hyperlink>
      <w:r w:rsidRPr="00C734DA">
        <w:rPr>
          <w:rFonts w:ascii="Verdana" w:eastAsia="Times New Roman" w:hAnsi="Verdana"/>
          <w:color w:val="000000"/>
          <w:sz w:val="16"/>
          <w:szCs w:val="16"/>
        </w:rPr>
        <w:t>.</w:t>
      </w:r>
    </w:p>
    <w:p w:rsidR="00C734DA" w:rsidRPr="00C734DA" w:rsidRDefault="00C734DA" w:rsidP="00C734DA">
      <w:pPr>
        <w:spacing w:before="270" w:after="120" w:line="240" w:lineRule="auto"/>
        <w:textAlignment w:val="top"/>
        <w:outlineLvl w:val="1"/>
        <w:rPr>
          <w:rFonts w:ascii="Verdana" w:eastAsia="Times New Roman" w:hAnsi="Verdana"/>
          <w:b/>
          <w:bCs/>
          <w:color w:val="000000"/>
          <w:sz w:val="18"/>
          <w:szCs w:val="18"/>
        </w:rPr>
      </w:pPr>
      <w:r w:rsidRPr="00C734DA">
        <w:rPr>
          <w:rFonts w:ascii="Verdana" w:eastAsia="Times New Roman" w:hAnsi="Verdana"/>
          <w:b/>
          <w:bCs/>
          <w:color w:val="000000"/>
          <w:sz w:val="18"/>
          <w:szCs w:val="18"/>
        </w:rPr>
        <w:t>Overview</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This topic provides a high level conceptual orientation to designing and implementing WCF services. Subtopics provide more detailed information about the specifics of design and implementation. Before designing and implementing your WCF application, it is recommended that you:</w:t>
      </w:r>
    </w:p>
    <w:p w:rsidR="00C734DA" w:rsidRPr="00C734DA" w:rsidRDefault="00C734DA" w:rsidP="00C734DA">
      <w:pPr>
        <w:numPr>
          <w:ilvl w:val="0"/>
          <w:numId w:val="1"/>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Understand what a service contract is, how it works, and how to create one.</w:t>
      </w:r>
    </w:p>
    <w:p w:rsidR="00C734DA" w:rsidRPr="00C734DA" w:rsidRDefault="00C734DA" w:rsidP="00C734DA">
      <w:pPr>
        <w:numPr>
          <w:ilvl w:val="0"/>
          <w:numId w:val="1"/>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Understand that contracts state minimum requirements that runtime configuration or the hosting environment may not support. </w:t>
      </w:r>
    </w:p>
    <w:p w:rsidR="00C734DA" w:rsidRPr="00C734DA" w:rsidRDefault="00C734DA" w:rsidP="00C734DA">
      <w:pPr>
        <w:spacing w:before="270" w:after="120" w:line="240" w:lineRule="auto"/>
        <w:textAlignment w:val="top"/>
        <w:outlineLvl w:val="1"/>
        <w:rPr>
          <w:rFonts w:ascii="Verdana" w:eastAsia="Times New Roman" w:hAnsi="Verdana"/>
          <w:b/>
          <w:bCs/>
          <w:color w:val="000000"/>
          <w:sz w:val="18"/>
          <w:szCs w:val="18"/>
        </w:rPr>
      </w:pPr>
      <w:r w:rsidRPr="00C734DA">
        <w:rPr>
          <w:rFonts w:ascii="Verdana" w:eastAsia="Times New Roman" w:hAnsi="Verdana"/>
          <w:b/>
          <w:bCs/>
          <w:color w:val="000000"/>
          <w:sz w:val="18"/>
          <w:szCs w:val="18"/>
        </w:rPr>
        <w:t>Service Contracts</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A service contract specifies the following:</w:t>
      </w:r>
    </w:p>
    <w:p w:rsidR="00C734DA" w:rsidRPr="00C734DA" w:rsidRDefault="00C734DA" w:rsidP="00C734DA">
      <w:pPr>
        <w:numPr>
          <w:ilvl w:val="0"/>
          <w:numId w:val="2"/>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operations a contract exposes.</w:t>
      </w:r>
    </w:p>
    <w:p w:rsidR="00C734DA" w:rsidRPr="00C734DA" w:rsidRDefault="00C734DA" w:rsidP="00C734DA">
      <w:pPr>
        <w:numPr>
          <w:ilvl w:val="0"/>
          <w:numId w:val="2"/>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signature of the operations in terms of messages exchanged.</w:t>
      </w:r>
    </w:p>
    <w:p w:rsidR="00C734DA" w:rsidRPr="00C734DA" w:rsidRDefault="00C734DA" w:rsidP="00C734DA">
      <w:pPr>
        <w:numPr>
          <w:ilvl w:val="0"/>
          <w:numId w:val="2"/>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data types of these messages.</w:t>
      </w:r>
    </w:p>
    <w:p w:rsidR="00C734DA" w:rsidRPr="00C734DA" w:rsidRDefault="00C734DA" w:rsidP="00C734DA">
      <w:pPr>
        <w:numPr>
          <w:ilvl w:val="0"/>
          <w:numId w:val="2"/>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location of the operations.</w:t>
      </w:r>
    </w:p>
    <w:p w:rsidR="00C734DA" w:rsidRPr="00C734DA" w:rsidRDefault="00C734DA" w:rsidP="00C734DA">
      <w:pPr>
        <w:numPr>
          <w:ilvl w:val="0"/>
          <w:numId w:val="2"/>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specific protocols and serialization formats that are used to support successful communication with the service.</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For example, a purchase order contract might have a </w:t>
      </w:r>
      <w:r w:rsidRPr="00C734DA">
        <w:rPr>
          <w:rFonts w:ascii="Courier New" w:eastAsia="Times New Roman" w:hAnsi="Courier New" w:cs="Courier New"/>
          <w:color w:val="000000"/>
          <w:sz w:val="20"/>
          <w:szCs w:val="20"/>
        </w:rPr>
        <w:t>CreateOrder</w:t>
      </w:r>
      <w:r w:rsidRPr="00C734DA">
        <w:rPr>
          <w:rFonts w:ascii="Verdana" w:eastAsia="Times New Roman" w:hAnsi="Verdana"/>
          <w:color w:val="000000"/>
          <w:sz w:val="16"/>
          <w:szCs w:val="16"/>
        </w:rPr>
        <w:t xml:space="preserve"> operation that accepts an input of order information types and returns success or failure information, including an order identifier. It might also have a </w:t>
      </w:r>
      <w:r w:rsidRPr="00C734DA">
        <w:rPr>
          <w:rFonts w:ascii="Courier New" w:eastAsia="Times New Roman" w:hAnsi="Courier New" w:cs="Courier New"/>
          <w:color w:val="000000"/>
          <w:sz w:val="20"/>
          <w:szCs w:val="20"/>
        </w:rPr>
        <w:t>GetOrderStatus</w:t>
      </w:r>
      <w:r w:rsidRPr="00C734DA">
        <w:rPr>
          <w:rFonts w:ascii="Verdana" w:eastAsia="Times New Roman" w:hAnsi="Verdana"/>
          <w:color w:val="000000"/>
          <w:sz w:val="16"/>
          <w:szCs w:val="16"/>
        </w:rPr>
        <w:t xml:space="preserve"> operation that accepts an order identifier and returns order status information. A service contract of this sort would specify:</w:t>
      </w:r>
    </w:p>
    <w:p w:rsidR="00C734DA" w:rsidRPr="00C734DA" w:rsidRDefault="00C734DA" w:rsidP="00C734DA">
      <w:pPr>
        <w:numPr>
          <w:ilvl w:val="0"/>
          <w:numId w:val="3"/>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That the purchase order contract consisted of </w:t>
      </w:r>
      <w:r w:rsidRPr="00C734DA">
        <w:rPr>
          <w:rFonts w:ascii="Courier New" w:eastAsia="Times New Roman" w:hAnsi="Courier New" w:cs="Courier New"/>
          <w:color w:val="000000"/>
          <w:sz w:val="20"/>
          <w:szCs w:val="20"/>
        </w:rPr>
        <w:t>CreateOrder</w:t>
      </w:r>
      <w:r w:rsidRPr="00C734DA">
        <w:rPr>
          <w:rFonts w:ascii="Verdana" w:eastAsia="Times New Roman" w:hAnsi="Verdana"/>
          <w:color w:val="000000"/>
          <w:sz w:val="16"/>
          <w:szCs w:val="16"/>
        </w:rPr>
        <w:t xml:space="preserve"> and </w:t>
      </w:r>
      <w:r w:rsidRPr="00C734DA">
        <w:rPr>
          <w:rFonts w:ascii="Courier New" w:eastAsia="Times New Roman" w:hAnsi="Courier New" w:cs="Courier New"/>
          <w:color w:val="000000"/>
          <w:sz w:val="20"/>
          <w:szCs w:val="20"/>
        </w:rPr>
        <w:t>GetOrderStatus</w:t>
      </w:r>
      <w:r w:rsidRPr="00C734DA">
        <w:rPr>
          <w:rFonts w:ascii="Verdana" w:eastAsia="Times New Roman" w:hAnsi="Verdana"/>
          <w:color w:val="000000"/>
          <w:sz w:val="16"/>
          <w:szCs w:val="16"/>
        </w:rPr>
        <w:t xml:space="preserve"> operations.</w:t>
      </w:r>
    </w:p>
    <w:p w:rsidR="00C734DA" w:rsidRPr="00C734DA" w:rsidRDefault="00C734DA" w:rsidP="00C734DA">
      <w:pPr>
        <w:numPr>
          <w:ilvl w:val="0"/>
          <w:numId w:val="3"/>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That the operations have specified input messages and output messages.</w:t>
      </w:r>
    </w:p>
    <w:p w:rsidR="00C734DA" w:rsidRPr="00C734DA" w:rsidRDefault="00C734DA" w:rsidP="00C734DA">
      <w:pPr>
        <w:numPr>
          <w:ilvl w:val="0"/>
          <w:numId w:val="3"/>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The data that these messages can carry.</w:t>
      </w:r>
    </w:p>
    <w:p w:rsidR="00C734DA" w:rsidRPr="00C734DA" w:rsidRDefault="00C734DA" w:rsidP="00C734DA">
      <w:pPr>
        <w:numPr>
          <w:ilvl w:val="0"/>
          <w:numId w:val="3"/>
        </w:numPr>
        <w:spacing w:before="100" w:beforeAutospacing="1" w:after="240" w:line="336"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lastRenderedPageBreak/>
        <w:t xml:space="preserve">Categorical statements about the communication infrastructure necessary to successfully process the messages. For example, these details include whether and what forms of security are required to establish successful communication. </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To convey this kind of information to other applications on many platforms (including non-Microsoft platforms), XML service contracts are publicly expressed in standard XML formats, such as </w:t>
      </w:r>
      <w:hyperlink r:id="rId9" w:tgtFrame="_blank" w:history="1">
        <w:r w:rsidRPr="00C734DA">
          <w:rPr>
            <w:rFonts w:ascii="Verdana" w:eastAsia="Times New Roman" w:hAnsi="Verdana"/>
            <w:color w:val="0033CC"/>
            <w:sz w:val="16"/>
            <w:szCs w:val="16"/>
          </w:rPr>
          <w:t>Web Services Description Language</w:t>
        </w:r>
      </w:hyperlink>
      <w:r w:rsidRPr="00C734DA">
        <w:rPr>
          <w:rFonts w:ascii="Verdana" w:eastAsia="Times New Roman" w:hAnsi="Verdana"/>
          <w:color w:val="000000"/>
          <w:sz w:val="16"/>
          <w:szCs w:val="16"/>
        </w:rPr>
        <w:t xml:space="preserve"> (WSDL) and </w:t>
      </w:r>
      <w:hyperlink r:id="rId10" w:tgtFrame="_blank" w:history="1">
        <w:r w:rsidRPr="00C734DA">
          <w:rPr>
            <w:rFonts w:ascii="Verdana" w:eastAsia="Times New Roman" w:hAnsi="Verdana"/>
            <w:color w:val="0033CC"/>
            <w:sz w:val="16"/>
            <w:szCs w:val="16"/>
          </w:rPr>
          <w:t>XML Schema</w:t>
        </w:r>
      </w:hyperlink>
      <w:r w:rsidRPr="00C734DA">
        <w:rPr>
          <w:rFonts w:ascii="Verdana" w:eastAsia="Times New Roman" w:hAnsi="Verdana"/>
          <w:color w:val="000000"/>
          <w:sz w:val="16"/>
          <w:szCs w:val="16"/>
        </w:rPr>
        <w:t xml:space="preserve"> (XSD), among others. Developers for many platforms can use this public contract information to create applications that can communicate with the service, both because they understand the language of the specification and because those languages are designed to enable interoperation by describing the public forms, formats, and protocols that the service supports. For more information about how WCF handles this kind of information, see </w:t>
      </w:r>
      <w:hyperlink r:id="rId11" w:history="1">
        <w:r w:rsidRPr="00C734DA">
          <w:rPr>
            <w:rFonts w:ascii="Verdana" w:eastAsia="Times New Roman" w:hAnsi="Verdana"/>
            <w:color w:val="0033CC"/>
            <w:sz w:val="16"/>
            <w:szCs w:val="16"/>
          </w:rPr>
          <w:t>Metadata</w:t>
        </w:r>
      </w:hyperlink>
      <w:r w:rsidRPr="00C734DA">
        <w:rPr>
          <w:rFonts w:ascii="Verdana" w:eastAsia="Times New Roman" w:hAnsi="Verdana"/>
          <w:color w:val="000000"/>
          <w:sz w:val="16"/>
          <w:szCs w:val="16"/>
        </w:rPr>
        <w:t>.</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Contracts can be expressed many ways, and while WSDL and XSD are excellent languages to describe services in an accessible way, they are difficult languages to use directly and are merely descriptions of a service, not service contract implementations. Therefore, WCF applications use managed attributes, interfaces, and classes both to define the structure of a service and to implement it. </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The resulting contract defined in managed types can be </w:t>
      </w:r>
      <w:r w:rsidRPr="00C734DA">
        <w:rPr>
          <w:rFonts w:ascii="Verdana" w:eastAsia="Times New Roman" w:hAnsi="Verdana"/>
          <w:i/>
          <w:iCs/>
          <w:color w:val="000000"/>
          <w:sz w:val="16"/>
          <w:szCs w:val="16"/>
        </w:rPr>
        <w:t>exported</w:t>
      </w:r>
      <w:r w:rsidRPr="00C734DA">
        <w:rPr>
          <w:rFonts w:ascii="Verdana" w:eastAsia="Times New Roman" w:hAnsi="Verdana"/>
          <w:color w:val="000000"/>
          <w:sz w:val="16"/>
          <w:szCs w:val="16"/>
        </w:rPr>
        <w:t xml:space="preserve"> as metadata—WSDL and XSD—when needed by clients or other service implementers. The result is a straightforward programming model that can be described (using public metadata) to any client application. The details of the underlying SOAP messages, the transportation and security-related information, and so on, can be left to WCF, which performs the necessary conversions to and from the service contract type system to the XML type system automatically.</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For more information about designing contracts, see </w:t>
      </w:r>
      <w:hyperlink r:id="rId12" w:history="1">
        <w:r w:rsidRPr="00C734DA">
          <w:rPr>
            <w:rFonts w:ascii="Verdana" w:eastAsia="Times New Roman" w:hAnsi="Verdana"/>
            <w:color w:val="0033CC"/>
            <w:sz w:val="16"/>
            <w:szCs w:val="16"/>
          </w:rPr>
          <w:t>Designing Service Contracts</w:t>
        </w:r>
      </w:hyperlink>
      <w:r w:rsidRPr="00C734DA">
        <w:rPr>
          <w:rFonts w:ascii="Verdana" w:eastAsia="Times New Roman" w:hAnsi="Verdana"/>
          <w:color w:val="000000"/>
          <w:sz w:val="16"/>
          <w:szCs w:val="16"/>
        </w:rPr>
        <w:t xml:space="preserve">. For more information about implementing contracts, see </w:t>
      </w:r>
      <w:hyperlink r:id="rId13" w:history="1">
        <w:r w:rsidRPr="00C734DA">
          <w:rPr>
            <w:rFonts w:ascii="Verdana" w:eastAsia="Times New Roman" w:hAnsi="Verdana"/>
            <w:color w:val="0033CC"/>
            <w:sz w:val="16"/>
            <w:szCs w:val="16"/>
          </w:rPr>
          <w:t>Implementing Service Contracts</w:t>
        </w:r>
      </w:hyperlink>
      <w:r w:rsidRPr="00C734DA">
        <w:rPr>
          <w:rFonts w:ascii="Verdana" w:eastAsia="Times New Roman" w:hAnsi="Verdana"/>
          <w:color w:val="000000"/>
          <w:sz w:val="16"/>
          <w:szCs w:val="16"/>
        </w:rPr>
        <w:t xml:space="preserve">. </w:t>
      </w:r>
    </w:p>
    <w:p w:rsidR="00C734DA" w:rsidRPr="00C734DA" w:rsidRDefault="00C734DA" w:rsidP="00C734DA">
      <w:pPr>
        <w:spacing w:after="0" w:line="240" w:lineRule="auto"/>
        <w:textAlignment w:val="top"/>
        <w:outlineLvl w:val="2"/>
        <w:rPr>
          <w:rFonts w:ascii="Verdana" w:eastAsia="Times New Roman" w:hAnsi="Verdana"/>
          <w:b/>
          <w:bCs/>
          <w:color w:val="000000"/>
          <w:sz w:val="16"/>
          <w:szCs w:val="16"/>
        </w:rPr>
      </w:pPr>
      <w:r w:rsidRPr="00C734DA">
        <w:rPr>
          <w:rFonts w:ascii="Verdana" w:eastAsia="Times New Roman" w:hAnsi="Verdana"/>
          <w:b/>
          <w:bCs/>
          <w:color w:val="000000"/>
          <w:sz w:val="16"/>
          <w:szCs w:val="16"/>
        </w:rPr>
        <w:t>Messages Up Front and Center</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Using managed interfaces, classes, and methods to model service operations is straightforward when you are used to remote procedure call (RPC)-style method signatures, in which passing parameters into a method and receiving return values is the normal form of requesting functionality from an object or other type of code. For example, programmers using managed languages such as Visual Basic and C++ COM can apply their knowledge of the RPC-style approach (whether using objects or interfaces) to the creation of WCF service contracts without experiencing the problems inherent in RPC-style distributed object systems. Service orientation provides the benefits of loosely coupled, message-oriented programming while retaining the ease and familiarity of the RPC programming experience. </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Many programmers are more comfortable with message-oriented application programming interfaces, such as message queues like Microsoft MSMQ, the </w:t>
      </w:r>
      <w:hyperlink r:id="rId14" w:history="1">
        <w:r w:rsidRPr="00C734DA">
          <w:rPr>
            <w:rFonts w:ascii="Verdana" w:eastAsia="Times New Roman" w:hAnsi="Verdana"/>
            <w:color w:val="0033CC"/>
            <w:sz w:val="16"/>
            <w:szCs w:val="16"/>
          </w:rPr>
          <w:t>System.Messaging</w:t>
        </w:r>
      </w:hyperlink>
      <w:r w:rsidRPr="00C734DA">
        <w:rPr>
          <w:rFonts w:ascii="Verdana" w:eastAsia="Times New Roman" w:hAnsi="Verdana"/>
          <w:color w:val="000000"/>
          <w:sz w:val="16"/>
          <w:szCs w:val="16"/>
        </w:rPr>
        <w:t xml:space="preserve"> namespaces in the .NET Framework, or sending unstructured XML in HTTP requests, to name a few. For more information about programming at the message level, see </w:t>
      </w:r>
      <w:hyperlink r:id="rId15" w:history="1">
        <w:r w:rsidRPr="00C734DA">
          <w:rPr>
            <w:rFonts w:ascii="Verdana" w:eastAsia="Times New Roman" w:hAnsi="Verdana"/>
            <w:color w:val="0033CC"/>
            <w:sz w:val="16"/>
            <w:szCs w:val="16"/>
          </w:rPr>
          <w:t>Using Message Contracts</w:t>
        </w:r>
      </w:hyperlink>
      <w:r w:rsidRPr="00C734DA">
        <w:rPr>
          <w:rFonts w:ascii="Verdana" w:eastAsia="Times New Roman" w:hAnsi="Verdana"/>
          <w:color w:val="000000"/>
          <w:sz w:val="16"/>
          <w:szCs w:val="16"/>
        </w:rPr>
        <w:t xml:space="preserve">, </w:t>
      </w:r>
      <w:hyperlink r:id="rId16" w:history="1">
        <w:r w:rsidRPr="00C734DA">
          <w:rPr>
            <w:rFonts w:ascii="Verdana" w:eastAsia="Times New Roman" w:hAnsi="Verdana"/>
            <w:color w:val="0033CC"/>
            <w:sz w:val="16"/>
            <w:szCs w:val="16"/>
          </w:rPr>
          <w:t>Service Channel-Level Programming</w:t>
        </w:r>
      </w:hyperlink>
      <w:r w:rsidRPr="00C734DA">
        <w:rPr>
          <w:rFonts w:ascii="Verdana" w:eastAsia="Times New Roman" w:hAnsi="Verdana"/>
          <w:color w:val="000000"/>
          <w:sz w:val="16"/>
          <w:szCs w:val="16"/>
        </w:rPr>
        <w:t xml:space="preserve">, and </w:t>
      </w:r>
      <w:hyperlink r:id="rId17" w:history="1">
        <w:r w:rsidRPr="00C734DA">
          <w:rPr>
            <w:rFonts w:ascii="Verdana" w:eastAsia="Times New Roman" w:hAnsi="Verdana"/>
            <w:color w:val="0033CC"/>
            <w:sz w:val="16"/>
            <w:szCs w:val="16"/>
          </w:rPr>
          <w:t>Interoperability with POX Applications</w:t>
        </w:r>
      </w:hyperlink>
      <w:r w:rsidRPr="00C734DA">
        <w:rPr>
          <w:rFonts w:ascii="Verdana" w:eastAsia="Times New Roman" w:hAnsi="Verdana"/>
          <w:color w:val="000000"/>
          <w:sz w:val="16"/>
          <w:szCs w:val="16"/>
        </w:rPr>
        <w:t xml:space="preserve">. </w:t>
      </w:r>
    </w:p>
    <w:p w:rsidR="00C734DA" w:rsidRPr="00C734DA" w:rsidRDefault="00C734DA" w:rsidP="00C734DA">
      <w:pPr>
        <w:spacing w:after="0" w:line="240" w:lineRule="auto"/>
        <w:textAlignment w:val="top"/>
        <w:outlineLvl w:val="2"/>
        <w:rPr>
          <w:rFonts w:ascii="Verdana" w:eastAsia="Times New Roman" w:hAnsi="Verdana"/>
          <w:b/>
          <w:bCs/>
          <w:color w:val="000000"/>
          <w:sz w:val="16"/>
          <w:szCs w:val="16"/>
        </w:rPr>
      </w:pPr>
      <w:r w:rsidRPr="00C734DA">
        <w:rPr>
          <w:rFonts w:ascii="Verdana" w:eastAsia="Times New Roman" w:hAnsi="Verdana"/>
          <w:b/>
          <w:bCs/>
          <w:color w:val="000000"/>
          <w:sz w:val="16"/>
          <w:szCs w:val="16"/>
        </w:rPr>
        <w:t>Understanding the Hierarchy of Requirements</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A service contract groups the operations; specifies the message exchange pattern, message types, and data types those messages carry; and indicates categories of run-time behavior an implementation must have to support the contract (for example, it may require that messages be encrypted and signed). The service contract itself does not specify precisely how these requirements are met, only that they must be. The type of encryption or the manner in which a message is signed is up to the implementation and configuration of a compliant service.</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Notice the way that the contract requires certain things of the service contract implementation and the run-time configuration to add behavior. The set of requirements that must be met to expose a service for use builds on the preceding set of requirements. If a contract makes requirements of the implementation, an implementation can require yet more of the configuration and bindings that enable the service to run. Finally, the host application must also support any requirements that the service configuration and bindings add. </w:t>
      </w:r>
    </w:p>
    <w:p w:rsidR="00C734DA" w:rsidRPr="00C734DA" w:rsidRDefault="00C734DA" w:rsidP="00C734DA">
      <w:pPr>
        <w:spacing w:after="225" w:line="240" w:lineRule="auto"/>
        <w:textAlignment w:val="top"/>
        <w:rPr>
          <w:rFonts w:ascii="Verdana" w:eastAsia="Times New Roman" w:hAnsi="Verdana"/>
          <w:color w:val="000000"/>
          <w:sz w:val="16"/>
          <w:szCs w:val="16"/>
        </w:rPr>
      </w:pPr>
      <w:r w:rsidRPr="00C734DA">
        <w:rPr>
          <w:rFonts w:ascii="Verdana" w:eastAsia="Times New Roman" w:hAnsi="Verdana"/>
          <w:color w:val="000000"/>
          <w:sz w:val="16"/>
          <w:szCs w:val="16"/>
        </w:rPr>
        <w:t xml:space="preserve">This additive requirement process is important to keep in mind while designing, implementing, configuring, and hosting a Windows Communication Foundation (WCF) service application. For example, the contract can specify that it needs to support a session. If so, then you must configure the binding to support that contractual requirement, or the service implementation will not work. Or if your service requires Windows Integrated Authentication and is hosted in Internet Information Services (IIS), the Web application in which the service resides must have Windows Integrated Authentication turned on and anonymous support turned off. For more information about the features and impact of the different service host application types, see </w:t>
      </w:r>
      <w:hyperlink r:id="rId18" w:history="1">
        <w:r w:rsidRPr="00C734DA">
          <w:rPr>
            <w:rFonts w:ascii="Verdana" w:eastAsia="Times New Roman" w:hAnsi="Verdana"/>
            <w:color w:val="0033CC"/>
            <w:sz w:val="16"/>
            <w:szCs w:val="16"/>
          </w:rPr>
          <w:t>Hosting Services</w:t>
        </w:r>
      </w:hyperlink>
      <w:r w:rsidRPr="00C734DA">
        <w:rPr>
          <w:rFonts w:ascii="Verdana" w:eastAsia="Times New Roman" w:hAnsi="Verdana"/>
          <w:color w:val="000000"/>
          <w:sz w:val="16"/>
          <w:szCs w:val="16"/>
        </w:rPr>
        <w:t>.</w:t>
      </w:r>
    </w:p>
    <w:p w:rsidR="00C734DA" w:rsidRDefault="00C734DA" w:rsidP="00C734DA">
      <w:pPr>
        <w:textAlignment w:val="top"/>
        <w:rPr>
          <w:rFonts w:ascii="Arial" w:hAnsi="Arial" w:cs="Arial"/>
          <w:b/>
          <w:bCs/>
          <w:color w:val="000000"/>
          <w:sz w:val="30"/>
          <w:szCs w:val="30"/>
        </w:rPr>
      </w:pPr>
      <w:r>
        <w:rPr>
          <w:rFonts w:ascii="Arial" w:hAnsi="Arial" w:cs="Arial"/>
          <w:b/>
          <w:bCs/>
          <w:color w:val="000000"/>
          <w:sz w:val="30"/>
          <w:szCs w:val="30"/>
        </w:rPr>
        <w:t>Designing Service Contracts</w:t>
      </w:r>
    </w:p>
    <w:p w:rsidR="00C734DA" w:rsidRDefault="00C734DA" w:rsidP="00C734DA">
      <w:pPr>
        <w:pStyle w:val="NormalWeb"/>
        <w:textAlignment w:val="top"/>
        <w:rPr>
          <w:rFonts w:ascii="Verdana" w:hAnsi="Verdana"/>
          <w:color w:val="000000"/>
          <w:sz w:val="16"/>
          <w:szCs w:val="16"/>
        </w:rPr>
      </w:pPr>
      <w:r>
        <w:rPr>
          <w:rFonts w:ascii="Verdana" w:hAnsi="Verdana"/>
          <w:color w:val="000000"/>
          <w:sz w:val="16"/>
          <w:szCs w:val="16"/>
        </w:rPr>
        <w:t xml:space="preserve">This topic describes what service contracts are, how they are defined, what operations are available (and the implications for the underlying message exchanges), what data types are used, and other issues that help you design operations that properly satisfy the requirements of your scenario. </w:t>
      </w:r>
    </w:p>
    <w:p w:rsidR="00C734DA" w:rsidRDefault="00C734DA" w:rsidP="00C734DA">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Creating a Service Contract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Service contracts define groups of operations. To create a service contract you must define the operations and specify their grouping. In Windows Communication Foundation (WCF) applications, you define an interface marked with the </w:t>
      </w:r>
      <w:hyperlink r:id="rId19" w:history="1">
        <w:r>
          <w:rPr>
            <w:rStyle w:val="Hyperlink"/>
            <w:rFonts w:ascii="Verdana" w:hAnsi="Verdana"/>
            <w:sz w:val="16"/>
            <w:szCs w:val="16"/>
          </w:rPr>
          <w:t>ServiceContractAttribute</w:t>
        </w:r>
      </w:hyperlink>
      <w:r>
        <w:rPr>
          <w:rFonts w:ascii="Verdana" w:hAnsi="Verdana"/>
          <w:color w:val="000000"/>
          <w:sz w:val="16"/>
          <w:szCs w:val="16"/>
        </w:rPr>
        <w:t xml:space="preserve"> attribute and define the operations by creating methods and marking them with the </w:t>
      </w:r>
      <w:hyperlink r:id="rId20" w:history="1">
        <w:r>
          <w:rPr>
            <w:rStyle w:val="Hyperlink"/>
            <w:rFonts w:ascii="Verdana" w:hAnsi="Verdana"/>
            <w:sz w:val="16"/>
            <w:szCs w:val="16"/>
          </w:rPr>
          <w:t>OperationContractAttribute</w:t>
        </w:r>
      </w:hyperlink>
      <w:r>
        <w:rPr>
          <w:rFonts w:ascii="Verdana" w:hAnsi="Verdana"/>
          <w:color w:val="000000"/>
          <w:sz w:val="16"/>
          <w:szCs w:val="16"/>
        </w:rPr>
        <w:t xml:space="preserve"> attribute. Alternatively you can define operations directly within a class by marking them with the </w:t>
      </w:r>
      <w:r>
        <w:rPr>
          <w:rStyle w:val="Strong"/>
          <w:rFonts w:ascii="Verdana" w:hAnsi="Verdana"/>
          <w:color w:val="000000"/>
          <w:sz w:val="16"/>
          <w:szCs w:val="16"/>
        </w:rPr>
        <w:t>OperationContractAttribute</w:t>
      </w:r>
      <w:r>
        <w:rPr>
          <w:rFonts w:ascii="Verdana" w:hAnsi="Verdana"/>
          <w:color w:val="000000"/>
          <w:sz w:val="16"/>
          <w:szCs w:val="16"/>
        </w:rPr>
        <w:t xml:space="preserve"> attribute. (For a basic example, see </w:t>
      </w:r>
      <w:hyperlink r:id="rId21" w:history="1">
        <w:r>
          <w:rPr>
            <w:rStyle w:val="Hyperlink"/>
            <w:rFonts w:ascii="Verdana" w:hAnsi="Verdana"/>
            <w:sz w:val="16"/>
            <w:szCs w:val="16"/>
          </w:rPr>
          <w:t>How to: Define a Windows Communication Foundation Service Contract</w:t>
        </w:r>
      </w:hyperlink>
      <w:r>
        <w:rPr>
          <w:rFonts w:ascii="Verdana" w:hAnsi="Verdana"/>
          <w:color w:val="000000"/>
          <w:sz w:val="16"/>
          <w:szCs w:val="16"/>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Any methods that do not have a </w:t>
      </w:r>
      <w:r>
        <w:rPr>
          <w:rStyle w:val="Strong"/>
          <w:rFonts w:ascii="Verdana" w:hAnsi="Verdana"/>
          <w:color w:val="000000"/>
          <w:sz w:val="16"/>
          <w:szCs w:val="16"/>
        </w:rPr>
        <w:t>OperationContractAttribute</w:t>
      </w:r>
      <w:r>
        <w:rPr>
          <w:rFonts w:ascii="Verdana" w:hAnsi="Verdana"/>
          <w:color w:val="000000"/>
          <w:sz w:val="16"/>
          <w:szCs w:val="16"/>
        </w:rPr>
        <w:t xml:space="preserve"> attribute are not service operations and are not exposed for use by clients of WCF services. Like any managed method, they can only be called by objects within their declared access scope.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This topic describes the following decision points when designing a service contract:</w:t>
      </w:r>
    </w:p>
    <w:p w:rsidR="00C734DA" w:rsidRDefault="00C734DA" w:rsidP="00C734DA">
      <w:pPr>
        <w:numPr>
          <w:ilvl w:val="0"/>
          <w:numId w:val="4"/>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Whether to use classes or interfaces.</w:t>
      </w:r>
    </w:p>
    <w:p w:rsidR="00C734DA" w:rsidRDefault="00C734DA" w:rsidP="00C734DA">
      <w:pPr>
        <w:numPr>
          <w:ilvl w:val="0"/>
          <w:numId w:val="4"/>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How to specify the data types you want to exchange.</w:t>
      </w:r>
    </w:p>
    <w:p w:rsidR="00C734DA" w:rsidRDefault="00C734DA" w:rsidP="00C734DA">
      <w:pPr>
        <w:numPr>
          <w:ilvl w:val="0"/>
          <w:numId w:val="4"/>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The types of exchange patterns you can use.</w:t>
      </w:r>
    </w:p>
    <w:p w:rsidR="00C734DA" w:rsidRDefault="00C734DA" w:rsidP="00C734DA">
      <w:pPr>
        <w:numPr>
          <w:ilvl w:val="0"/>
          <w:numId w:val="4"/>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Whether you can make explicit security requirements part of the contract.</w:t>
      </w:r>
    </w:p>
    <w:p w:rsidR="00C734DA" w:rsidRDefault="00C734DA" w:rsidP="00C734DA">
      <w:pPr>
        <w:numPr>
          <w:ilvl w:val="0"/>
          <w:numId w:val="4"/>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The restrictions for operation inputs and outputs.</w:t>
      </w:r>
    </w:p>
    <w:p w:rsidR="00C734DA" w:rsidRDefault="00C734DA" w:rsidP="00C734DA">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Classes or Interfaces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Both classes and interfaces represent a grouping of functionality and, therefore, both can be used to define a WCF service contract. However, it is recommended that you use interfaces because they directly model service contracts. Without an implementation, interfaces do no more than define a grouping of methods with certain signatures. Likewise, a service contract without an implementation defines a grouping of operations with certain signatures. Implement a service contract interface and you have implemented a WCF service.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All the benefits of managed interfaces apply to service contract interfaces:</w:t>
      </w:r>
    </w:p>
    <w:p w:rsidR="00C734DA" w:rsidRDefault="00C734DA" w:rsidP="00C734DA">
      <w:pPr>
        <w:numPr>
          <w:ilvl w:val="0"/>
          <w:numId w:val="5"/>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Service contract interfaces can extend any number of other service contract interfaces.</w:t>
      </w:r>
    </w:p>
    <w:p w:rsidR="00C734DA" w:rsidRDefault="00C734DA" w:rsidP="00C734DA">
      <w:pPr>
        <w:numPr>
          <w:ilvl w:val="0"/>
          <w:numId w:val="5"/>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A single class can implement any number of service contracts by implementing those service contract interfaces.</w:t>
      </w:r>
    </w:p>
    <w:p w:rsidR="00C734DA" w:rsidRDefault="00C734DA" w:rsidP="00C734DA">
      <w:pPr>
        <w:numPr>
          <w:ilvl w:val="0"/>
          <w:numId w:val="5"/>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You can modify the implementation of a service contract by changing the interface implementation, while the service contract remains the same.</w:t>
      </w:r>
    </w:p>
    <w:p w:rsidR="00C734DA" w:rsidRDefault="00C734DA" w:rsidP="00C734DA">
      <w:pPr>
        <w:numPr>
          <w:ilvl w:val="0"/>
          <w:numId w:val="5"/>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You can version your service by implementing the old interface and the new one. Old clients connect to the original version, while newer clients can connect to the newer version.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734DA" w:rsidRPr="00C734DA" w:rsidTr="00C734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734DA" w:rsidRPr="00C734DA" w:rsidRDefault="004A2B8E">
            <w:pPr>
              <w:spacing w:before="75" w:after="75"/>
              <w:rPr>
                <w:rFonts w:ascii="Verdana" w:hAnsi="Verdana"/>
                <w:b/>
                <w:bCs/>
                <w:color w:val="000066"/>
                <w:sz w:val="16"/>
                <w:szCs w:val="16"/>
              </w:rPr>
            </w:pPr>
            <w:r>
              <w:rPr>
                <w:noProof/>
              </w:rPr>
              <mc:AlternateContent>
                <mc:Choice Requires="wps">
                  <w:drawing>
                    <wp:inline distT="0" distB="0" distL="0" distR="0">
                      <wp:extent cx="304800" cy="304800"/>
                      <wp:effectExtent l="0" t="0" r="0" b="0"/>
                      <wp:docPr id="17884761" name="Rectangle 4"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4303" id="Rectangle 4"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C734DA" w:rsidRPr="00C734DA">
              <w:rPr>
                <w:rFonts w:ascii="Verdana" w:hAnsi="Verdana"/>
                <w:b/>
                <w:bCs/>
                <w:color w:val="000066"/>
                <w:sz w:val="16"/>
                <w:szCs w:val="16"/>
              </w:rPr>
              <w:t xml:space="preserve">Note: </w:t>
            </w:r>
          </w:p>
        </w:tc>
      </w:tr>
      <w:tr w:rsidR="00C734DA" w:rsidRPr="00C734DA" w:rsidTr="00C734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734DA" w:rsidRPr="00C734DA" w:rsidRDefault="00C734DA">
            <w:pPr>
              <w:spacing w:before="15" w:after="15"/>
              <w:ind w:left="15" w:right="15"/>
              <w:rPr>
                <w:rFonts w:ascii="Verdana" w:hAnsi="Verdana"/>
                <w:color w:val="000000"/>
                <w:sz w:val="16"/>
                <w:szCs w:val="16"/>
              </w:rPr>
            </w:pPr>
            <w:r w:rsidRPr="00C734DA">
              <w:rPr>
                <w:rFonts w:ascii="Verdana" w:hAnsi="Verdana"/>
                <w:color w:val="000000"/>
                <w:sz w:val="16"/>
                <w:szCs w:val="16"/>
              </w:rPr>
              <w:t>When inheriting from other service contract interfaces, you cannot override operation properties, such as the name or namespace. If you attempt to do so, you create a new operation in the current service contract.</w:t>
            </w:r>
          </w:p>
        </w:tc>
      </w:tr>
    </w:tbl>
    <w:p w:rsidR="00C734DA" w:rsidRDefault="00C734DA" w:rsidP="00C734DA">
      <w:pPr>
        <w:spacing w:after="225" w:line="240" w:lineRule="auto"/>
        <w:textAlignment w:val="top"/>
        <w:rPr>
          <w:rFonts w:ascii="Verdana" w:hAnsi="Verdana"/>
          <w:color w:val="000000"/>
          <w:sz w:val="16"/>
          <w:szCs w:val="16"/>
        </w:rPr>
      </w:pPr>
      <w:r>
        <w:rPr>
          <w:rFonts w:ascii="Verdana" w:hAnsi="Verdana"/>
          <w:color w:val="000000"/>
          <w:sz w:val="16"/>
          <w:szCs w:val="16"/>
        </w:rPr>
        <w:t xml:space="preserve">For an example of using an interface to create a service contract, see </w:t>
      </w:r>
      <w:hyperlink r:id="rId22" w:history="1">
        <w:r>
          <w:rPr>
            <w:rStyle w:val="Hyperlink"/>
            <w:rFonts w:ascii="Verdana" w:hAnsi="Verdana"/>
            <w:sz w:val="16"/>
            <w:szCs w:val="16"/>
          </w:rPr>
          <w:t>How to: Create a Service with a Contract Interface</w:t>
        </w:r>
      </w:hyperlink>
      <w:r>
        <w:rPr>
          <w:rFonts w:ascii="Verdana" w:hAnsi="Verdana"/>
          <w:color w:val="000000"/>
          <w:sz w:val="16"/>
          <w:szCs w:val="16"/>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You can, however, use a class to define a service contract and implement that contract at the same time. The advantage of creating your services by applying </w:t>
      </w:r>
      <w:r>
        <w:rPr>
          <w:rStyle w:val="Strong"/>
          <w:rFonts w:ascii="Verdana" w:hAnsi="Verdana"/>
          <w:color w:val="000000"/>
          <w:sz w:val="16"/>
          <w:szCs w:val="16"/>
        </w:rPr>
        <w:t>ServiceContractAttribute</w:t>
      </w:r>
      <w:r>
        <w:rPr>
          <w:rFonts w:ascii="Verdana" w:hAnsi="Verdana"/>
          <w:color w:val="000000"/>
          <w:sz w:val="16"/>
          <w:szCs w:val="16"/>
        </w:rPr>
        <w:t xml:space="preserve"> and </w:t>
      </w:r>
      <w:r>
        <w:rPr>
          <w:rStyle w:val="Strong"/>
          <w:rFonts w:ascii="Verdana" w:hAnsi="Verdana"/>
          <w:color w:val="000000"/>
          <w:sz w:val="16"/>
          <w:szCs w:val="16"/>
        </w:rPr>
        <w:t>OperationContractAttribute</w:t>
      </w:r>
      <w:r>
        <w:rPr>
          <w:rFonts w:ascii="Verdana" w:hAnsi="Verdana"/>
          <w:color w:val="000000"/>
          <w:sz w:val="16"/>
          <w:szCs w:val="16"/>
        </w:rPr>
        <w:t xml:space="preserve"> directly to the class and the methods on the class, respectively, is speed and simplicity. The disadvantages are that managed classes do not support multiple inheritance, and as a result they can only implement one service contract at a time. In addition, any modification to the class or method signatures modifies the public contract for that service, which can prevent unmodified clients from using your service. For more information, see </w:t>
      </w:r>
      <w:hyperlink r:id="rId23" w:history="1">
        <w:r>
          <w:rPr>
            <w:rStyle w:val="Hyperlink"/>
            <w:rFonts w:ascii="Verdana" w:hAnsi="Verdana"/>
            <w:sz w:val="16"/>
            <w:szCs w:val="16"/>
          </w:rPr>
          <w:t>Implementing Service Contracts</w:t>
        </w:r>
      </w:hyperlink>
      <w:r>
        <w:rPr>
          <w:rFonts w:ascii="Verdana" w:hAnsi="Verdana"/>
          <w:color w:val="000000"/>
          <w:sz w:val="16"/>
          <w:szCs w:val="16"/>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For an example that uses a class to create a service contract and implements it at the same time, see </w:t>
      </w:r>
      <w:hyperlink r:id="rId24" w:history="1">
        <w:r>
          <w:rPr>
            <w:rStyle w:val="Hyperlink"/>
            <w:rFonts w:ascii="Verdana" w:hAnsi="Verdana"/>
            <w:sz w:val="16"/>
            <w:szCs w:val="16"/>
          </w:rPr>
          <w:t>How to: Create a Windows Communication Foundation Contract with a Class</w:t>
        </w:r>
      </w:hyperlink>
      <w:r>
        <w:rPr>
          <w:rFonts w:ascii="Verdana" w:hAnsi="Verdana"/>
          <w:color w:val="000000"/>
          <w:sz w:val="16"/>
          <w:szCs w:val="16"/>
        </w:rPr>
        <w:t xml:space="preserve">.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At this point, you should understand the difference between defining your service contract by using an interface and by using a class. The next step is deciding what data can be passed back and forth between a service and its clients.</w:t>
      </w:r>
    </w:p>
    <w:p w:rsidR="00C734DA" w:rsidRDefault="00C734DA" w:rsidP="00C734DA">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Parameters and Return Values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Each operation has a return value and a parameter, even if these are </w:t>
      </w:r>
      <w:r>
        <w:rPr>
          <w:rStyle w:val="Strong"/>
          <w:rFonts w:ascii="Verdana" w:hAnsi="Verdana"/>
          <w:color w:val="000000"/>
          <w:sz w:val="16"/>
          <w:szCs w:val="16"/>
        </w:rPr>
        <w:t>void</w:t>
      </w:r>
      <w:r>
        <w:rPr>
          <w:rFonts w:ascii="Verdana" w:hAnsi="Verdana"/>
          <w:color w:val="000000"/>
          <w:sz w:val="16"/>
          <w:szCs w:val="16"/>
        </w:rPr>
        <w:t xml:space="preserve">. However, unlike a local method, in which you can pass references to objects from one object to another, service operations do not pass references to objects. Instead, they pass copies of the objects.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This is significant because each type used in a parameter or return value must be serializable; that is, it must be possible to convert an object of that type into a stream of bytes and from a stream of bytes into an object.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Primitive types are serializable by default, as are many types in the .NET Framework.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734DA" w:rsidRPr="00C734DA" w:rsidTr="00C734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734DA" w:rsidRPr="00C734DA" w:rsidRDefault="004A2B8E">
            <w:pPr>
              <w:spacing w:before="75" w:after="75"/>
              <w:rPr>
                <w:rFonts w:ascii="Verdana" w:hAnsi="Verdana"/>
                <w:b/>
                <w:bCs/>
                <w:color w:val="000066"/>
                <w:sz w:val="16"/>
                <w:szCs w:val="16"/>
              </w:rPr>
            </w:pPr>
            <w:r w:rsidRPr="00C734DA">
              <w:rPr>
                <w:rFonts w:ascii="Verdana" w:hAnsi="Verdana"/>
                <w:b/>
                <w:noProof/>
                <w:color w:val="000066"/>
                <w:sz w:val="16"/>
                <w:szCs w:val="16"/>
              </w:rPr>
              <w:drawing>
                <wp:inline distT="0" distB="0" distL="0" distR="0">
                  <wp:extent cx="101600" cy="101600"/>
                  <wp:effectExtent l="0" t="0" r="0" b="0"/>
                  <wp:docPr id="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734DA" w:rsidRPr="00C734DA">
              <w:rPr>
                <w:rFonts w:ascii="Verdana" w:hAnsi="Verdana"/>
                <w:b/>
                <w:bCs/>
                <w:color w:val="000066"/>
                <w:sz w:val="16"/>
                <w:szCs w:val="16"/>
              </w:rPr>
              <w:t xml:space="preserve">Note: </w:t>
            </w:r>
          </w:p>
        </w:tc>
      </w:tr>
      <w:tr w:rsidR="00C734DA" w:rsidRPr="00C734DA" w:rsidTr="00C734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734DA" w:rsidRPr="00C734DA" w:rsidRDefault="00C734DA">
            <w:pPr>
              <w:spacing w:before="15" w:after="15"/>
              <w:ind w:left="15" w:right="15"/>
              <w:rPr>
                <w:rFonts w:ascii="Verdana" w:hAnsi="Verdana"/>
                <w:color w:val="000000"/>
                <w:sz w:val="16"/>
                <w:szCs w:val="16"/>
              </w:rPr>
            </w:pPr>
            <w:r w:rsidRPr="00C734DA">
              <w:rPr>
                <w:rFonts w:ascii="Verdana" w:hAnsi="Verdana"/>
                <w:color w:val="000000"/>
                <w:sz w:val="16"/>
                <w:szCs w:val="16"/>
              </w:rPr>
              <w:t xml:space="preserve">The value of the parameter names in the operation signature are part of the contract and are case sensitive. If you want to use the same parameter name locally but modify the name in the published metadata, see the </w:t>
            </w:r>
            <w:hyperlink r:id="rId26" w:history="1">
              <w:r w:rsidRPr="00C734DA">
                <w:rPr>
                  <w:rStyle w:val="Hyperlink"/>
                  <w:rFonts w:ascii="Verdana" w:hAnsi="Verdana"/>
                  <w:sz w:val="16"/>
                  <w:szCs w:val="16"/>
                </w:rPr>
                <w:t>System.ServiceModel.MessageParameterAttribute</w:t>
              </w:r>
            </w:hyperlink>
            <w:r w:rsidRPr="00C734DA">
              <w:rPr>
                <w:rFonts w:ascii="Verdana" w:hAnsi="Verdana"/>
                <w:color w:val="000000"/>
                <w:sz w:val="16"/>
                <w:szCs w:val="16"/>
              </w:rPr>
              <w:t>.</w:t>
            </w:r>
          </w:p>
        </w:tc>
      </w:tr>
    </w:tbl>
    <w:p w:rsidR="00C734DA" w:rsidRDefault="00C734DA" w:rsidP="00C734DA">
      <w:pPr>
        <w:pStyle w:val="Heading4"/>
        <w:spacing w:before="0"/>
        <w:textAlignment w:val="top"/>
        <w:rPr>
          <w:rFonts w:ascii="Verdana" w:hAnsi="Verdana"/>
          <w:color w:val="000000"/>
          <w:sz w:val="16"/>
          <w:szCs w:val="16"/>
        </w:rPr>
      </w:pPr>
      <w:r>
        <w:rPr>
          <w:rFonts w:ascii="Verdana" w:hAnsi="Verdana"/>
          <w:color w:val="000000"/>
          <w:sz w:val="16"/>
          <w:szCs w:val="16"/>
        </w:rPr>
        <w:t>Data Contracts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Service-oriented applications like Windows Communication Foundation (WCF) applications are designed to interoperate with the widest possible number of client applications on both Microsoft and non-Microsoft platforms. For the widest possible interoperability, it is recommended that you mark your types with the </w:t>
      </w:r>
      <w:hyperlink r:id="rId27" w:history="1">
        <w:r>
          <w:rPr>
            <w:rStyle w:val="Hyperlink"/>
            <w:rFonts w:ascii="Verdana" w:hAnsi="Verdana"/>
            <w:sz w:val="16"/>
            <w:szCs w:val="16"/>
          </w:rPr>
          <w:t>DataContractAttribute</w:t>
        </w:r>
      </w:hyperlink>
      <w:r>
        <w:rPr>
          <w:rFonts w:ascii="Verdana" w:hAnsi="Verdana"/>
          <w:color w:val="000000"/>
          <w:sz w:val="16"/>
          <w:szCs w:val="16"/>
        </w:rPr>
        <w:t xml:space="preserve"> and </w:t>
      </w:r>
      <w:hyperlink r:id="rId28" w:history="1">
        <w:r>
          <w:rPr>
            <w:rStyle w:val="Hyperlink"/>
            <w:rFonts w:ascii="Verdana" w:hAnsi="Verdana"/>
            <w:sz w:val="16"/>
            <w:szCs w:val="16"/>
          </w:rPr>
          <w:t>DataMemberAttribute</w:t>
        </w:r>
      </w:hyperlink>
      <w:r>
        <w:rPr>
          <w:rFonts w:ascii="Verdana" w:hAnsi="Verdana"/>
          <w:color w:val="000000"/>
          <w:sz w:val="16"/>
          <w:szCs w:val="16"/>
        </w:rPr>
        <w:t xml:space="preserve"> attributes to create a data contract, which is the portion of the service contract that describes the data that your service operations exchange.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Data contracts are opt-in style contracts: No type or data member is serialized unless you explicitly apply the data contract attribute. Data contracts are unrelated to the access scope of the managed code: Private data members can be serialized and sent elsewhere to be accessed publicly. (For a basic example of a data contract, see </w:t>
      </w:r>
      <w:hyperlink r:id="rId29" w:history="1">
        <w:r>
          <w:rPr>
            <w:rStyle w:val="Hyperlink"/>
            <w:rFonts w:ascii="Verdana" w:hAnsi="Verdana"/>
            <w:sz w:val="16"/>
            <w:szCs w:val="16"/>
          </w:rPr>
          <w:t>How to: Create a Basic Data Contract for a Class or Structure</w:t>
        </w:r>
      </w:hyperlink>
      <w:r>
        <w:rPr>
          <w:rFonts w:ascii="Verdana" w:hAnsi="Verdana"/>
          <w:color w:val="000000"/>
          <w:sz w:val="16"/>
          <w:szCs w:val="16"/>
        </w:rPr>
        <w:t>.) WCF handles the definition of the underlying SOAP messages that enable the operation's functionality as well as the serialization of your data types into and out of the body of the messages. As long as your data types are serializable, you do not need to think about the underlying message exchange infrastructure when designing your operations.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Although the typical WCF application uses the </w:t>
      </w:r>
      <w:r>
        <w:rPr>
          <w:rStyle w:val="Strong"/>
          <w:rFonts w:ascii="Verdana" w:hAnsi="Verdana"/>
          <w:color w:val="000000"/>
          <w:sz w:val="16"/>
          <w:szCs w:val="16"/>
        </w:rPr>
        <w:t>DataContractAttribute</w:t>
      </w:r>
      <w:r>
        <w:rPr>
          <w:rFonts w:ascii="Verdana" w:hAnsi="Verdana"/>
          <w:color w:val="000000"/>
          <w:sz w:val="16"/>
          <w:szCs w:val="16"/>
        </w:rPr>
        <w:t xml:space="preserve"> and </w:t>
      </w:r>
      <w:r>
        <w:rPr>
          <w:rStyle w:val="Strong"/>
          <w:rFonts w:ascii="Verdana" w:hAnsi="Verdana"/>
          <w:color w:val="000000"/>
          <w:sz w:val="16"/>
          <w:szCs w:val="16"/>
        </w:rPr>
        <w:t>DataMemberAttribute</w:t>
      </w:r>
      <w:r>
        <w:rPr>
          <w:rFonts w:ascii="Verdana" w:hAnsi="Verdana"/>
          <w:color w:val="000000"/>
          <w:sz w:val="16"/>
          <w:szCs w:val="16"/>
        </w:rPr>
        <w:t xml:space="preserve"> attributes to create data contracts for operations, you can use other serialization mechanisms. The standard </w:t>
      </w:r>
      <w:hyperlink r:id="rId30" w:history="1">
        <w:r>
          <w:rPr>
            <w:rStyle w:val="Hyperlink"/>
            <w:rFonts w:ascii="Verdana" w:hAnsi="Verdana"/>
            <w:sz w:val="16"/>
            <w:szCs w:val="16"/>
          </w:rPr>
          <w:t>ISerializable</w:t>
        </w:r>
      </w:hyperlink>
      <w:r>
        <w:rPr>
          <w:rFonts w:ascii="Verdana" w:hAnsi="Verdana"/>
          <w:color w:val="000000"/>
          <w:sz w:val="16"/>
          <w:szCs w:val="16"/>
        </w:rPr>
        <w:t xml:space="preserve">, </w:t>
      </w:r>
      <w:hyperlink r:id="rId31" w:history="1">
        <w:r>
          <w:rPr>
            <w:rStyle w:val="Hyperlink"/>
            <w:rFonts w:ascii="Verdana" w:hAnsi="Verdana"/>
            <w:sz w:val="16"/>
            <w:szCs w:val="16"/>
          </w:rPr>
          <w:t>SerializableAttribute</w:t>
        </w:r>
      </w:hyperlink>
      <w:r>
        <w:rPr>
          <w:rFonts w:ascii="Verdana" w:hAnsi="Verdana"/>
          <w:color w:val="000000"/>
          <w:sz w:val="16"/>
          <w:szCs w:val="16"/>
        </w:rPr>
        <w:t xml:space="preserve"> and </w:t>
      </w:r>
      <w:hyperlink r:id="rId32" w:history="1">
        <w:r>
          <w:rPr>
            <w:rStyle w:val="Hyperlink"/>
            <w:rFonts w:ascii="Verdana" w:hAnsi="Verdana"/>
            <w:sz w:val="16"/>
            <w:szCs w:val="16"/>
          </w:rPr>
          <w:t>IXmlSerializable</w:t>
        </w:r>
      </w:hyperlink>
      <w:r>
        <w:rPr>
          <w:rFonts w:ascii="Verdana" w:hAnsi="Verdana"/>
          <w:color w:val="000000"/>
          <w:sz w:val="16"/>
          <w:szCs w:val="16"/>
        </w:rPr>
        <w:t xml:space="preserve"> mechanisms all work to handle the serialization of your data types into the underlying SOAP messages that carry them from one application to another. You can employ more serialization strategies if your data types require special support. For more information about the choices for serialization of data types in WCF applications, see </w:t>
      </w:r>
      <w:hyperlink r:id="rId33" w:history="1">
        <w:r>
          <w:rPr>
            <w:rStyle w:val="Hyperlink"/>
            <w:rFonts w:ascii="Verdana" w:hAnsi="Verdana"/>
            <w:sz w:val="16"/>
            <w:szCs w:val="16"/>
          </w:rPr>
          <w:t>Specifying Data Transfer in Service Contracts</w:t>
        </w:r>
      </w:hyperlink>
      <w:r>
        <w:rPr>
          <w:rFonts w:ascii="Verdana" w:hAnsi="Verdana"/>
          <w:color w:val="000000"/>
          <w:sz w:val="16"/>
          <w:szCs w:val="16"/>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It is important to note that the CLR names in the definition of a Service Contract and its operations are significant and should not be confused. To avoid confusion of types used to define a Service Contract use the </w:t>
      </w:r>
      <w:hyperlink r:id="rId34" w:history="1">
        <w:r>
          <w:rPr>
            <w:rStyle w:val="Hyperlink"/>
            <w:rFonts w:ascii="Verdana" w:hAnsi="Verdana"/>
            <w:sz w:val="16"/>
            <w:szCs w:val="16"/>
          </w:rPr>
          <w:t>ObfuscationAttribute</w:t>
        </w:r>
      </w:hyperlink>
      <w:r>
        <w:rPr>
          <w:rFonts w:ascii="Verdana" w:hAnsi="Verdana"/>
          <w:color w:val="000000"/>
          <w:sz w:val="16"/>
          <w:szCs w:val="16"/>
        </w:rPr>
        <w:t xml:space="preserve"> and </w:t>
      </w:r>
      <w:hyperlink r:id="rId35" w:history="1">
        <w:r>
          <w:rPr>
            <w:rStyle w:val="Hyperlink"/>
            <w:rFonts w:ascii="Verdana" w:hAnsi="Verdana"/>
            <w:sz w:val="16"/>
            <w:szCs w:val="16"/>
          </w:rPr>
          <w:t>ObfuscateAssemblyAttribute</w:t>
        </w:r>
      </w:hyperlink>
      <w:r>
        <w:rPr>
          <w:rFonts w:ascii="Verdana" w:hAnsi="Verdana"/>
          <w:color w:val="000000"/>
          <w:sz w:val="16"/>
          <w:szCs w:val="16"/>
        </w:rPr>
        <w:t xml:space="preserve"> attributes.</w:t>
      </w:r>
    </w:p>
    <w:p w:rsidR="00C734DA" w:rsidRDefault="00C734DA" w:rsidP="00C734DA">
      <w:pPr>
        <w:pStyle w:val="Heading4"/>
        <w:spacing w:before="0"/>
        <w:textAlignment w:val="top"/>
        <w:rPr>
          <w:rFonts w:ascii="Verdana" w:hAnsi="Verdana"/>
          <w:color w:val="000000"/>
          <w:sz w:val="16"/>
          <w:szCs w:val="16"/>
        </w:rPr>
      </w:pPr>
      <w:r>
        <w:rPr>
          <w:rFonts w:ascii="Verdana" w:hAnsi="Verdana"/>
          <w:color w:val="000000"/>
          <w:sz w:val="16"/>
          <w:szCs w:val="16"/>
        </w:rPr>
        <w:t>Mapping Parameters and Return Values to Message Exchanges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Service operations are supported by an underlying exchange of SOAP messages that transfer application data back and forth, in addition to the data required by the application to support certain standard security, transaction, and session-related features. Because this is the case, the signature of a service operation dictates a certain underlying </w:t>
      </w:r>
      <w:r>
        <w:rPr>
          <w:rStyle w:val="Emphasis"/>
          <w:rFonts w:ascii="Verdana" w:hAnsi="Verdana"/>
          <w:color w:val="000000"/>
          <w:sz w:val="16"/>
          <w:szCs w:val="16"/>
        </w:rPr>
        <w:t>message exchange pattern</w:t>
      </w:r>
      <w:r>
        <w:rPr>
          <w:rFonts w:ascii="Verdana" w:hAnsi="Verdana"/>
          <w:color w:val="000000"/>
          <w:sz w:val="16"/>
          <w:szCs w:val="16"/>
        </w:rPr>
        <w:t xml:space="preserve"> (MEP) that can support the data transfer and the features an operation requires. You can specify three patterns in the WCF programming model: request/reply, one-way, and duplex message patterns.</w:t>
      </w:r>
    </w:p>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Request/Reply</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 request/reply pattern is one in which a request sender (a client application) receives a reply with which the request is correlated. This is the default MEP because it supports both an operation in which one or more parameters are passed to the operation and a return and one or more out values that the operation passes back to the caller. For example, the following C# code example shows a basic service operation that takes one string and returns a string. </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6C0F2D" w:rsidP="00C734DA">
      <w:pPr>
        <w:pStyle w:val="HTMLPreformatted"/>
        <w:shd w:val="clear" w:color="auto" w:fill="DDDDDD"/>
        <w:textAlignment w:val="top"/>
        <w:rPr>
          <w:color w:val="000000"/>
        </w:rPr>
      </w:pPr>
      <w:r>
        <w:rPr>
          <w:color w:val="000000"/>
        </w:rPr>
        <w:t xml:space="preserve"> </w:t>
      </w:r>
      <w:r w:rsidR="00C734DA">
        <w:rPr>
          <w:color w:val="000000"/>
        </w:rPr>
        <w:t>[OperationContractAttribute]</w:t>
      </w:r>
    </w:p>
    <w:p w:rsidR="00C734DA" w:rsidRDefault="00C734DA" w:rsidP="00C734DA">
      <w:pPr>
        <w:pStyle w:val="HTMLPreformatted"/>
        <w:shd w:val="clear" w:color="auto" w:fill="DDDDDD"/>
        <w:textAlignment w:val="top"/>
        <w:rPr>
          <w:color w:val="000000"/>
        </w:rPr>
      </w:pPr>
      <w:r>
        <w:rPr>
          <w:color w:val="0000FF"/>
        </w:rPr>
        <w:t>string</w:t>
      </w:r>
      <w:r>
        <w:rPr>
          <w:color w:val="000000"/>
        </w:rPr>
        <w:t xml:space="preserve"> Hello(</w:t>
      </w:r>
      <w:r>
        <w:rPr>
          <w:color w:val="0000FF"/>
        </w:rPr>
        <w:t>string</w:t>
      </w:r>
      <w:r>
        <w:rPr>
          <w:color w:val="000000"/>
        </w:rPr>
        <w:t xml:space="preserve"> greeting);</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C734DA" w:rsidRDefault="00C734DA" w:rsidP="00C734DA">
      <w:pPr>
        <w:pStyle w:val="HTMLPreformatted"/>
        <w:shd w:val="clear" w:color="auto" w:fill="DDDDDD"/>
        <w:textAlignment w:val="top"/>
        <w:rPr>
          <w:color w:val="000000"/>
        </w:rPr>
      </w:pPr>
      <w:r>
        <w:rPr>
          <w:color w:val="000000"/>
        </w:rPr>
        <w:t>&lt;OperationContractAttribute()&gt;</w:t>
      </w:r>
    </w:p>
    <w:p w:rsidR="00C734DA" w:rsidRDefault="00C734DA" w:rsidP="00C734DA">
      <w:pPr>
        <w:pStyle w:val="HTMLPreformatted"/>
        <w:shd w:val="clear" w:color="auto" w:fill="DDDDDD"/>
        <w:textAlignment w:val="top"/>
        <w:rPr>
          <w:color w:val="000000"/>
        </w:rPr>
      </w:pPr>
      <w:r>
        <w:rPr>
          <w:color w:val="0000FF"/>
        </w:rPr>
        <w:t>Function</w:t>
      </w:r>
      <w:r>
        <w:rPr>
          <w:color w:val="000000"/>
        </w:rPr>
        <w:t xml:space="preserve"> Hello (</w:t>
      </w:r>
      <w:r>
        <w:rPr>
          <w:color w:val="0000FF"/>
        </w:rPr>
        <w:t>ByVal</w:t>
      </w:r>
      <w:r>
        <w:rPr>
          <w:color w:val="000000"/>
        </w:rPr>
        <w:t xml:space="preserve"> greeting </w:t>
      </w:r>
      <w:r>
        <w:rPr>
          <w:color w:val="0000FF"/>
        </w:rPr>
        <w:t>As</w:t>
      </w:r>
      <w:r>
        <w:rPr>
          <w:color w:val="000000"/>
        </w:rPr>
        <w:t xml:space="preserve"> </w:t>
      </w:r>
      <w:r>
        <w:rPr>
          <w:color w:val="0000FF"/>
        </w:rPr>
        <w:t>String</w:t>
      </w:r>
      <w:r>
        <w:rPr>
          <w:color w:val="000000"/>
        </w:rPr>
        <w:t xml:space="preserve">) </w:t>
      </w:r>
      <w:r>
        <w:rPr>
          <w:color w:val="0000FF"/>
        </w:rPr>
        <w:t>As</w:t>
      </w:r>
      <w:r>
        <w:rPr>
          <w:color w:val="000000"/>
        </w:rPr>
        <w:t xml:space="preserve"> </w:t>
      </w:r>
      <w:r>
        <w:rPr>
          <w:color w:val="0000FF"/>
        </w:rPr>
        <w:t>String</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This operation signature dictates the form of underlying message exchange. If no correlation existed, WCF cannot determine for which operation the return value is intended.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Note that unless you specify a different underlying message pattern, even service operations that return </w:t>
      </w:r>
      <w:r>
        <w:rPr>
          <w:rStyle w:val="Strong"/>
          <w:rFonts w:ascii="Verdana" w:hAnsi="Verdana"/>
          <w:color w:val="000000"/>
          <w:sz w:val="16"/>
          <w:szCs w:val="16"/>
        </w:rPr>
        <w:t>void</w:t>
      </w:r>
      <w:r>
        <w:rPr>
          <w:rFonts w:ascii="Verdana" w:hAnsi="Verdana"/>
          <w:color w:val="000000"/>
          <w:sz w:val="16"/>
          <w:szCs w:val="16"/>
        </w:rPr>
        <w:t xml:space="preserve"> (</w:t>
      </w:r>
      <w:r>
        <w:rPr>
          <w:rStyle w:val="Strong"/>
          <w:rFonts w:ascii="Verdana" w:hAnsi="Verdana"/>
          <w:color w:val="000000"/>
          <w:sz w:val="16"/>
          <w:szCs w:val="16"/>
        </w:rPr>
        <w:t>Nothing</w:t>
      </w:r>
      <w:r>
        <w:rPr>
          <w:rFonts w:ascii="Verdana" w:hAnsi="Verdana"/>
          <w:color w:val="000000"/>
          <w:sz w:val="16"/>
          <w:szCs w:val="16"/>
        </w:rPr>
        <w:t xml:space="preserve"> in Visual Basic) are request/reply message exchanges. The result for your operation is that unless a client invokes the operation asynchronously, the client stops processing until the return message is received, even though that message is empty in the normal case. The following C# code example shows an operation that does not return until the client has received an empty message in response.</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6C0F2D" w:rsidP="00C734DA">
      <w:pPr>
        <w:pStyle w:val="HTMLPreformatted"/>
        <w:shd w:val="clear" w:color="auto" w:fill="DDDDDD"/>
        <w:textAlignment w:val="top"/>
        <w:rPr>
          <w:color w:val="000000"/>
        </w:rPr>
      </w:pPr>
      <w:r>
        <w:rPr>
          <w:color w:val="000000"/>
        </w:rPr>
        <w:t xml:space="preserve"> </w:t>
      </w:r>
      <w:r w:rsidR="00C734DA">
        <w:rPr>
          <w:color w:val="000000"/>
        </w:rPr>
        <w:t>[OperationContractAttribute]</w:t>
      </w:r>
    </w:p>
    <w:p w:rsidR="00C734DA" w:rsidRDefault="00C734DA" w:rsidP="00C734DA">
      <w:pPr>
        <w:pStyle w:val="HTMLPreformatted"/>
        <w:shd w:val="clear" w:color="auto" w:fill="DDDDDD"/>
        <w:textAlignment w:val="top"/>
        <w:rPr>
          <w:color w:val="000000"/>
        </w:rPr>
      </w:pPr>
      <w:r>
        <w:rPr>
          <w:color w:val="0000FF"/>
        </w:rPr>
        <w:t>void</w:t>
      </w:r>
      <w:r>
        <w:rPr>
          <w:color w:val="000000"/>
        </w:rPr>
        <w:t xml:space="preserve"> Hello(</w:t>
      </w:r>
      <w:r>
        <w:rPr>
          <w:color w:val="0000FF"/>
        </w:rPr>
        <w:t>string</w:t>
      </w:r>
      <w:r>
        <w:rPr>
          <w:color w:val="000000"/>
        </w:rPr>
        <w:t xml:space="preserve"> greeting);</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C734DA" w:rsidRDefault="00C734DA" w:rsidP="00C734DA">
      <w:pPr>
        <w:pStyle w:val="HTMLPreformatted"/>
        <w:shd w:val="clear" w:color="auto" w:fill="DDDDDD"/>
        <w:textAlignment w:val="top"/>
        <w:rPr>
          <w:color w:val="000000"/>
        </w:rPr>
      </w:pPr>
      <w:r>
        <w:rPr>
          <w:color w:val="000000"/>
        </w:rPr>
        <w:t>&lt;OperationContractAttribute()&gt;</w:t>
      </w:r>
    </w:p>
    <w:p w:rsidR="00C734DA" w:rsidRDefault="00C734DA" w:rsidP="00C734DA">
      <w:pPr>
        <w:pStyle w:val="HTMLPreformatted"/>
        <w:shd w:val="clear" w:color="auto" w:fill="DDDDDD"/>
        <w:textAlignment w:val="top"/>
        <w:rPr>
          <w:color w:val="000000"/>
        </w:rPr>
      </w:pPr>
      <w:r>
        <w:rPr>
          <w:color w:val="0000FF"/>
        </w:rPr>
        <w:t>Sub</w:t>
      </w:r>
      <w:r>
        <w:rPr>
          <w:color w:val="000000"/>
        </w:rPr>
        <w:t xml:space="preserve"> Hello (</w:t>
      </w:r>
      <w:r>
        <w:rPr>
          <w:color w:val="0000FF"/>
        </w:rPr>
        <w:t>ByVal</w:t>
      </w:r>
      <w:r>
        <w:rPr>
          <w:color w:val="000000"/>
        </w:rPr>
        <w:t xml:space="preserve"> greeting </w:t>
      </w:r>
      <w:r>
        <w:rPr>
          <w:color w:val="0000FF"/>
        </w:rPr>
        <w:t>As</w:t>
      </w:r>
      <w:r>
        <w:rPr>
          <w:color w:val="000000"/>
        </w:rPr>
        <w:t xml:space="preserve"> </w:t>
      </w:r>
      <w:r>
        <w:rPr>
          <w:color w:val="0000FF"/>
        </w:rPr>
        <w:t>String</w:t>
      </w: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preceding example can slow client performance and responsiveness if the operation takes a long time to perform, but there are advantages to request/reply operations even when they return </w:t>
      </w:r>
      <w:r>
        <w:rPr>
          <w:rStyle w:val="Strong"/>
          <w:rFonts w:ascii="Verdana" w:hAnsi="Verdana"/>
          <w:color w:val="000000"/>
          <w:sz w:val="16"/>
          <w:szCs w:val="16"/>
        </w:rPr>
        <w:t>void</w:t>
      </w:r>
      <w:r>
        <w:rPr>
          <w:rFonts w:ascii="Verdana" w:hAnsi="Verdana"/>
          <w:color w:val="000000"/>
          <w:sz w:val="16"/>
          <w:szCs w:val="16"/>
        </w:rPr>
        <w:t xml:space="preserve">. The most obvious one is that SOAP faults can be returned in the response message, which indicates that some service-related error condition has occurred, whether in communication or processing. SOAP faults that are specified in a service contract are passed to the client application as a </w:t>
      </w:r>
      <w:hyperlink r:id="rId36" w:history="1">
        <w:r>
          <w:rPr>
            <w:rStyle w:val="Hyperlink"/>
            <w:rFonts w:ascii="Verdana" w:hAnsi="Verdana"/>
            <w:sz w:val="16"/>
            <w:szCs w:val="16"/>
          </w:rPr>
          <w:t>FaultException</w:t>
        </w:r>
      </w:hyperlink>
      <w:r>
        <w:rPr>
          <w:rFonts w:ascii="Verdana" w:hAnsi="Verdana"/>
          <w:color w:val="000000"/>
          <w:sz w:val="16"/>
          <w:szCs w:val="16"/>
        </w:rPr>
        <w:t xml:space="preserve"> object, where the type parameter is the type specified in the service contract. This makes notifying clients about error conditions in WCF services easy. For more information about exceptions, SOAP faults, and error handling, see </w:t>
      </w:r>
      <w:hyperlink r:id="rId37" w:history="1">
        <w:r>
          <w:rPr>
            <w:rStyle w:val="Hyperlink"/>
            <w:rFonts w:ascii="Verdana" w:hAnsi="Verdana"/>
            <w:sz w:val="16"/>
            <w:szCs w:val="16"/>
          </w:rPr>
          <w:t>Specifying and Handling Faults in Contracts and Services</w:t>
        </w:r>
      </w:hyperlink>
      <w:r>
        <w:rPr>
          <w:rFonts w:ascii="Verdana" w:hAnsi="Verdana"/>
          <w:color w:val="000000"/>
          <w:sz w:val="16"/>
          <w:szCs w:val="16"/>
        </w:rPr>
        <w:t xml:space="preserve">. To see an example of a request/reply service and client, see </w:t>
      </w:r>
      <w:hyperlink r:id="rId38" w:history="1">
        <w:r>
          <w:rPr>
            <w:rStyle w:val="Hyperlink"/>
            <w:rFonts w:ascii="Verdana" w:hAnsi="Verdana"/>
            <w:sz w:val="16"/>
            <w:szCs w:val="16"/>
          </w:rPr>
          <w:t>How to: Create a Request-Reply Contract</w:t>
        </w:r>
      </w:hyperlink>
      <w:r>
        <w:rPr>
          <w:rFonts w:ascii="Verdana" w:hAnsi="Verdana"/>
          <w:color w:val="000000"/>
          <w:sz w:val="16"/>
          <w:szCs w:val="16"/>
        </w:rPr>
        <w:t xml:space="preserve">. For more information about issues with the request-reply pattern, see </w:t>
      </w:r>
      <w:hyperlink r:id="rId39" w:history="1">
        <w:r>
          <w:rPr>
            <w:rStyle w:val="Hyperlink"/>
            <w:rFonts w:ascii="Verdana" w:hAnsi="Verdana"/>
            <w:sz w:val="16"/>
            <w:szCs w:val="16"/>
          </w:rPr>
          <w:t>Request-Reply Services</w:t>
        </w:r>
      </w:hyperlink>
      <w:r>
        <w:rPr>
          <w:rFonts w:ascii="Verdana" w:hAnsi="Verdana"/>
          <w:color w:val="000000"/>
          <w:sz w:val="16"/>
          <w:szCs w:val="16"/>
        </w:rPr>
        <w:t xml:space="preserve">. </w:t>
      </w:r>
    </w:p>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One-way</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If the client of a WCF service application should not wait for the operation to complete and does not process SOAP faults, the operation can specify a one-way message pattern. A one-way operation is one in which a client invokes an operation and continues processing after WCF writes the message to the network. Typically this means that unless the data being sent in the outbound message is extremely large the client continues running almost immediately (unless there is an error sending the data). This type of message exchange pattern supports event-like behavior from a client to a service application.</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 message exchange in which one message is sent and none are received cannot support a service operation that specifies a return value other than </w:t>
      </w:r>
      <w:r>
        <w:rPr>
          <w:rStyle w:val="Strong"/>
          <w:rFonts w:ascii="Verdana" w:hAnsi="Verdana"/>
          <w:color w:val="000000"/>
          <w:sz w:val="16"/>
          <w:szCs w:val="16"/>
        </w:rPr>
        <w:t>void</w:t>
      </w:r>
      <w:r>
        <w:rPr>
          <w:rFonts w:ascii="Verdana" w:hAnsi="Verdana"/>
          <w:color w:val="000000"/>
          <w:sz w:val="16"/>
          <w:szCs w:val="16"/>
        </w:rPr>
        <w:t xml:space="preserve">; in this case an </w:t>
      </w:r>
      <w:hyperlink r:id="rId40" w:history="1">
        <w:r>
          <w:rPr>
            <w:rStyle w:val="Hyperlink"/>
            <w:rFonts w:ascii="Verdana" w:hAnsi="Verdana"/>
            <w:sz w:val="16"/>
            <w:szCs w:val="16"/>
          </w:rPr>
          <w:t>InvalidOperationException</w:t>
        </w:r>
      </w:hyperlink>
      <w:r>
        <w:rPr>
          <w:rFonts w:ascii="Verdana" w:hAnsi="Verdana"/>
          <w:color w:val="000000"/>
          <w:sz w:val="16"/>
          <w:szCs w:val="16"/>
        </w:rPr>
        <w:t xml:space="preserve"> exception is thrown.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No return message also means that there can be no SOAP fault returned to indicate any errors in processing or communication. (Communicating error information when operations are one-way operations requires a duplex message exchange pattern.)</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To specify a one-way message exchange for an operation that returns </w:t>
      </w:r>
      <w:r>
        <w:rPr>
          <w:rStyle w:val="Strong"/>
          <w:rFonts w:ascii="Verdana" w:hAnsi="Verdana"/>
          <w:color w:val="000000"/>
          <w:sz w:val="16"/>
          <w:szCs w:val="16"/>
        </w:rPr>
        <w:t>void</w:t>
      </w:r>
      <w:r>
        <w:rPr>
          <w:rFonts w:ascii="Verdana" w:hAnsi="Verdana"/>
          <w:color w:val="000000"/>
          <w:sz w:val="16"/>
          <w:szCs w:val="16"/>
        </w:rPr>
        <w:t xml:space="preserve">, set the </w:t>
      </w:r>
      <w:hyperlink r:id="rId41" w:history="1">
        <w:r>
          <w:rPr>
            <w:rStyle w:val="Hyperlink"/>
            <w:rFonts w:ascii="Verdana" w:hAnsi="Verdana"/>
            <w:sz w:val="16"/>
            <w:szCs w:val="16"/>
          </w:rPr>
          <w:t>IsOneWay</w:t>
        </w:r>
      </w:hyperlink>
      <w:r>
        <w:rPr>
          <w:rFonts w:ascii="Verdana" w:hAnsi="Verdana"/>
          <w:color w:val="000000"/>
          <w:sz w:val="16"/>
          <w:szCs w:val="16"/>
        </w:rPr>
        <w:t xml:space="preserve"> property to </w:t>
      </w:r>
      <w:r>
        <w:rPr>
          <w:rStyle w:val="Strong"/>
          <w:rFonts w:ascii="Verdana" w:hAnsi="Verdana"/>
          <w:color w:val="000000"/>
          <w:sz w:val="16"/>
          <w:szCs w:val="16"/>
        </w:rPr>
        <w:t>true</w:t>
      </w:r>
      <w:r>
        <w:rPr>
          <w:rFonts w:ascii="Verdana" w:hAnsi="Verdana"/>
          <w:color w:val="000000"/>
          <w:sz w:val="16"/>
          <w:szCs w:val="16"/>
        </w:rPr>
        <w:t>, as in the following C# code example.</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265E9D" w:rsidP="00C734DA">
      <w:pPr>
        <w:pStyle w:val="HTMLPreformatted"/>
        <w:shd w:val="clear" w:color="auto" w:fill="DDDDDD"/>
        <w:textAlignment w:val="top"/>
        <w:rPr>
          <w:color w:val="000000"/>
        </w:rPr>
      </w:pPr>
      <w:r>
        <w:rPr>
          <w:color w:val="000000"/>
        </w:rPr>
        <w:t xml:space="preserve"> </w:t>
      </w:r>
      <w:r w:rsidR="00C734DA">
        <w:rPr>
          <w:color w:val="000000"/>
        </w:rPr>
        <w:t>[OperationContractAttribute(IsOneWay=</w:t>
      </w:r>
      <w:r w:rsidR="00C734DA">
        <w:rPr>
          <w:color w:val="0000FF"/>
        </w:rPr>
        <w:t>true</w:t>
      </w:r>
      <w:r w:rsidR="00C734DA">
        <w:rPr>
          <w:color w:val="000000"/>
        </w:rPr>
        <w:t>)]</w:t>
      </w:r>
    </w:p>
    <w:p w:rsidR="00C734DA" w:rsidRDefault="00C734DA" w:rsidP="00C734DA">
      <w:pPr>
        <w:pStyle w:val="HTMLPreformatted"/>
        <w:shd w:val="clear" w:color="auto" w:fill="DDDDDD"/>
        <w:textAlignment w:val="top"/>
        <w:rPr>
          <w:color w:val="000000"/>
        </w:rPr>
      </w:pPr>
      <w:r>
        <w:rPr>
          <w:color w:val="0000FF"/>
        </w:rPr>
        <w:t>void</w:t>
      </w:r>
      <w:r>
        <w:rPr>
          <w:color w:val="000000"/>
        </w:rPr>
        <w:t xml:space="preserve"> Hello(</w:t>
      </w:r>
      <w:r>
        <w:rPr>
          <w:color w:val="0000FF"/>
        </w:rPr>
        <w:t>string</w:t>
      </w:r>
      <w:r>
        <w:rPr>
          <w:color w:val="000000"/>
        </w:rPr>
        <w:t xml:space="preserve"> greeting);</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C734DA" w:rsidRDefault="00C734DA" w:rsidP="00C734DA">
      <w:pPr>
        <w:pStyle w:val="HTMLPreformatted"/>
        <w:shd w:val="clear" w:color="auto" w:fill="DDDDDD"/>
        <w:textAlignment w:val="top"/>
        <w:rPr>
          <w:color w:val="000000"/>
        </w:rPr>
      </w:pPr>
      <w:r>
        <w:rPr>
          <w:color w:val="000000"/>
        </w:rPr>
        <w:t xml:space="preserve">&lt;OperationContractAttribute(IsOneWay := </w:t>
      </w:r>
      <w:r>
        <w:rPr>
          <w:color w:val="0000FF"/>
        </w:rPr>
        <w:t>True</w:t>
      </w:r>
      <w:r>
        <w:rPr>
          <w:color w:val="000000"/>
        </w:rPr>
        <w:t>)&gt;</w:t>
      </w:r>
    </w:p>
    <w:p w:rsidR="00C734DA" w:rsidRDefault="00C734DA" w:rsidP="00C734DA">
      <w:pPr>
        <w:pStyle w:val="HTMLPreformatted"/>
        <w:shd w:val="clear" w:color="auto" w:fill="DDDDDD"/>
        <w:textAlignment w:val="top"/>
        <w:rPr>
          <w:color w:val="000000"/>
        </w:rPr>
      </w:pPr>
      <w:r>
        <w:rPr>
          <w:color w:val="0000FF"/>
        </w:rPr>
        <w:t>Sub</w:t>
      </w:r>
      <w:r>
        <w:rPr>
          <w:color w:val="000000"/>
        </w:rPr>
        <w:t xml:space="preserve"> Hello (</w:t>
      </w:r>
      <w:r>
        <w:rPr>
          <w:color w:val="0000FF"/>
        </w:rPr>
        <w:t>ByVal</w:t>
      </w:r>
      <w:r>
        <w:rPr>
          <w:color w:val="000000"/>
        </w:rPr>
        <w:t xml:space="preserve"> greeting </w:t>
      </w:r>
      <w:r>
        <w:rPr>
          <w:color w:val="0000FF"/>
        </w:rPr>
        <w:t>As</w:t>
      </w:r>
      <w:r>
        <w:rPr>
          <w:color w:val="000000"/>
        </w:rPr>
        <w:t xml:space="preserve"> </w:t>
      </w:r>
      <w:r>
        <w:rPr>
          <w:color w:val="0000FF"/>
        </w:rPr>
        <w:t>String</w:t>
      </w: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This method is identical to the preceding request/reply example, but setting the </w:t>
      </w:r>
      <w:r>
        <w:rPr>
          <w:rStyle w:val="Strong"/>
          <w:rFonts w:ascii="Verdana" w:hAnsi="Verdana"/>
          <w:color w:val="000000"/>
          <w:sz w:val="16"/>
          <w:szCs w:val="16"/>
        </w:rPr>
        <w:t>IsOneWay</w:t>
      </w:r>
      <w:r>
        <w:rPr>
          <w:rFonts w:ascii="Verdana" w:hAnsi="Verdana"/>
          <w:color w:val="000000"/>
          <w:sz w:val="16"/>
          <w:szCs w:val="16"/>
        </w:rPr>
        <w:t xml:space="preserve"> property to </w:t>
      </w:r>
      <w:r>
        <w:rPr>
          <w:rStyle w:val="Strong"/>
          <w:rFonts w:ascii="Verdana" w:hAnsi="Verdana"/>
          <w:color w:val="000000"/>
          <w:sz w:val="16"/>
          <w:szCs w:val="16"/>
        </w:rPr>
        <w:t>true</w:t>
      </w:r>
      <w:r>
        <w:rPr>
          <w:rFonts w:ascii="Verdana" w:hAnsi="Verdana"/>
          <w:color w:val="000000"/>
          <w:sz w:val="16"/>
          <w:szCs w:val="16"/>
        </w:rPr>
        <w:t xml:space="preserve"> means that although the method is identical, the service operation does not send a return message and clients return immediately once the outbound message has been handed to the channel layer. For an example, see </w:t>
      </w:r>
      <w:hyperlink r:id="rId42" w:history="1">
        <w:r>
          <w:rPr>
            <w:rStyle w:val="Hyperlink"/>
            <w:rFonts w:ascii="Verdana" w:hAnsi="Verdana"/>
            <w:sz w:val="16"/>
            <w:szCs w:val="16"/>
          </w:rPr>
          <w:t>How to: Create a One-Way Contract</w:t>
        </w:r>
      </w:hyperlink>
      <w:r>
        <w:rPr>
          <w:rFonts w:ascii="Verdana" w:hAnsi="Verdana"/>
          <w:color w:val="000000"/>
          <w:sz w:val="16"/>
          <w:szCs w:val="16"/>
        </w:rPr>
        <w:t xml:space="preserve">. For more information about the one-way pattern, see </w:t>
      </w:r>
      <w:hyperlink r:id="rId43" w:history="1">
        <w:r>
          <w:rPr>
            <w:rStyle w:val="Hyperlink"/>
            <w:rFonts w:ascii="Verdana" w:hAnsi="Verdana"/>
            <w:sz w:val="16"/>
            <w:szCs w:val="16"/>
          </w:rPr>
          <w:t>One-Way Services</w:t>
        </w:r>
      </w:hyperlink>
      <w:r>
        <w:rPr>
          <w:rFonts w:ascii="Verdana" w:hAnsi="Verdana"/>
          <w:color w:val="000000"/>
          <w:sz w:val="16"/>
          <w:szCs w:val="16"/>
        </w:rPr>
        <w:t>.</w:t>
      </w:r>
    </w:p>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Duplex</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 duplex pattern is characterized by the ability of both the service and the client to send messages to each other independently whether using one-way or request/reply messaging. This form of two-way communication is useful for services that must communicate directly to the client or for providing an asynchronous experience to either side of a message exchange, including event-like behavior.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duplex pattern is slightly more complex than the request/reply or one-way patterns because of the additional mechanism for communicating with the client.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To design a duplex contract, you must also design a callback contract and assign the type of that callback contract to the </w:t>
      </w:r>
      <w:hyperlink r:id="rId44" w:history="1">
        <w:r>
          <w:rPr>
            <w:rStyle w:val="Hyperlink"/>
            <w:rFonts w:ascii="Verdana" w:hAnsi="Verdana"/>
            <w:sz w:val="16"/>
            <w:szCs w:val="16"/>
          </w:rPr>
          <w:t>CallbackContract</w:t>
        </w:r>
      </w:hyperlink>
      <w:r>
        <w:rPr>
          <w:rFonts w:ascii="Verdana" w:hAnsi="Verdana"/>
          <w:color w:val="000000"/>
          <w:sz w:val="16"/>
          <w:szCs w:val="16"/>
        </w:rPr>
        <w:t xml:space="preserve"> property of the </w:t>
      </w:r>
      <w:r>
        <w:rPr>
          <w:rStyle w:val="Strong"/>
          <w:rFonts w:ascii="Verdana" w:hAnsi="Verdana"/>
          <w:color w:val="000000"/>
          <w:sz w:val="16"/>
          <w:szCs w:val="16"/>
        </w:rPr>
        <w:t>ServiceContractAttribute</w:t>
      </w:r>
      <w:r>
        <w:rPr>
          <w:rFonts w:ascii="Verdana" w:hAnsi="Verdana"/>
          <w:color w:val="000000"/>
          <w:sz w:val="16"/>
          <w:szCs w:val="16"/>
        </w:rPr>
        <w:t xml:space="preserve"> attribute that marks your service contract.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To implement a duplex pattern, you must create a second interface that contains the method declarations that are called on the client.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For an example of creating a service, and a client that accesses that service, see </w:t>
      </w:r>
      <w:hyperlink r:id="rId45" w:history="1">
        <w:r>
          <w:rPr>
            <w:rStyle w:val="Hyperlink"/>
            <w:rFonts w:ascii="Verdana" w:hAnsi="Verdana"/>
            <w:sz w:val="16"/>
            <w:szCs w:val="16"/>
          </w:rPr>
          <w:t>How to: Create a Duplex Contract</w:t>
        </w:r>
      </w:hyperlink>
      <w:r>
        <w:rPr>
          <w:rFonts w:ascii="Verdana" w:hAnsi="Verdana"/>
          <w:color w:val="000000"/>
          <w:sz w:val="16"/>
          <w:szCs w:val="16"/>
        </w:rPr>
        <w:t xml:space="preserve"> and </w:t>
      </w:r>
      <w:hyperlink r:id="rId46" w:history="1">
        <w:r>
          <w:rPr>
            <w:rStyle w:val="Hyperlink"/>
            <w:rFonts w:ascii="Verdana" w:hAnsi="Verdana"/>
            <w:sz w:val="16"/>
            <w:szCs w:val="16"/>
          </w:rPr>
          <w:t>How to: Access Services with a Duplex Contract</w:t>
        </w:r>
      </w:hyperlink>
      <w:r>
        <w:rPr>
          <w:rFonts w:ascii="Verdana" w:hAnsi="Verdana"/>
          <w:color w:val="000000"/>
          <w:sz w:val="16"/>
          <w:szCs w:val="16"/>
        </w:rPr>
        <w:t xml:space="preserve">. For a working sample, see </w:t>
      </w:r>
      <w:hyperlink r:id="rId47" w:history="1">
        <w:r>
          <w:rPr>
            <w:rStyle w:val="Hyperlink"/>
            <w:rFonts w:ascii="Verdana" w:hAnsi="Verdana"/>
            <w:sz w:val="16"/>
            <w:szCs w:val="16"/>
          </w:rPr>
          <w:t>Duplex</w:t>
        </w:r>
      </w:hyperlink>
      <w:r>
        <w:rPr>
          <w:rFonts w:ascii="Verdana" w:hAnsi="Verdana"/>
          <w:color w:val="000000"/>
          <w:sz w:val="16"/>
          <w:szCs w:val="16"/>
        </w:rPr>
        <w:t xml:space="preserve">. For more information about issues using duplex contracts, see </w:t>
      </w:r>
      <w:hyperlink r:id="rId48" w:history="1">
        <w:r>
          <w:rPr>
            <w:rStyle w:val="Hyperlink"/>
            <w:rFonts w:ascii="Verdana" w:hAnsi="Verdana"/>
            <w:sz w:val="16"/>
            <w:szCs w:val="16"/>
          </w:rPr>
          <w:t>Duplex Services</w:t>
        </w:r>
      </w:hyperlink>
      <w:r>
        <w:rPr>
          <w:rFonts w:ascii="Verdana"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734DA" w:rsidRPr="00C734DA" w:rsidTr="00C734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734DA" w:rsidRPr="00C734DA" w:rsidRDefault="004A2B8E">
            <w:pPr>
              <w:spacing w:before="75" w:after="75"/>
              <w:rPr>
                <w:rFonts w:ascii="Verdana" w:hAnsi="Verdana"/>
                <w:b/>
                <w:bCs/>
                <w:color w:val="000066"/>
                <w:sz w:val="16"/>
                <w:szCs w:val="16"/>
              </w:rPr>
            </w:pPr>
            <w:r w:rsidRPr="00C734DA">
              <w:rPr>
                <w:rFonts w:ascii="Verdana" w:hAnsi="Verdana"/>
                <w:b/>
                <w:noProof/>
                <w:color w:val="000066"/>
                <w:sz w:val="16"/>
                <w:szCs w:val="16"/>
              </w:rPr>
              <w:drawing>
                <wp:inline distT="0" distB="0" distL="0" distR="0">
                  <wp:extent cx="152400" cy="152400"/>
                  <wp:effectExtent l="0" t="0" r="0" b="0"/>
                  <wp:docPr id="3" name="Picture 2" descr="Description: Cau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734DA" w:rsidRPr="00C734DA">
              <w:rPr>
                <w:rFonts w:ascii="Verdana" w:hAnsi="Verdana"/>
                <w:b/>
                <w:bCs/>
                <w:color w:val="000066"/>
                <w:sz w:val="16"/>
                <w:szCs w:val="16"/>
              </w:rPr>
              <w:t xml:space="preserve">Caution: </w:t>
            </w:r>
          </w:p>
        </w:tc>
      </w:tr>
      <w:tr w:rsidR="00C734DA" w:rsidRPr="00C734DA" w:rsidTr="00C734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734DA" w:rsidRPr="00C734DA" w:rsidRDefault="00C734DA">
            <w:pPr>
              <w:spacing w:before="15" w:after="15"/>
              <w:ind w:left="15" w:right="15"/>
              <w:rPr>
                <w:rFonts w:ascii="Verdana" w:hAnsi="Verdana"/>
                <w:color w:val="000000"/>
                <w:sz w:val="16"/>
                <w:szCs w:val="16"/>
              </w:rPr>
            </w:pPr>
            <w:r w:rsidRPr="00C734DA">
              <w:rPr>
                <w:rFonts w:ascii="Verdana" w:hAnsi="Verdana"/>
                <w:color w:val="000000"/>
                <w:sz w:val="16"/>
                <w:szCs w:val="16"/>
              </w:rPr>
              <w:t xml:space="preserve">When a service receives a duplex message, it looks at the </w:t>
            </w:r>
            <w:r w:rsidRPr="00C734DA">
              <w:rPr>
                <w:rStyle w:val="Strong"/>
                <w:rFonts w:ascii="Verdana" w:hAnsi="Verdana"/>
                <w:color w:val="000000"/>
                <w:sz w:val="16"/>
                <w:szCs w:val="16"/>
              </w:rPr>
              <w:t>ReplyTo</w:t>
            </w:r>
            <w:r w:rsidRPr="00C734DA">
              <w:rPr>
                <w:rFonts w:ascii="Verdana" w:hAnsi="Verdana"/>
                <w:color w:val="000000"/>
                <w:sz w:val="16"/>
                <w:szCs w:val="16"/>
              </w:rPr>
              <w:t xml:space="preserve"> element in that incoming message to determine where to send the reply. If the channel that is used to receive the message is not secured, then an untrusted client could send a malicious message with a target machine's </w:t>
            </w:r>
            <w:r w:rsidRPr="00C734DA">
              <w:rPr>
                <w:rStyle w:val="Strong"/>
                <w:rFonts w:ascii="Verdana" w:hAnsi="Verdana"/>
                <w:color w:val="000000"/>
                <w:sz w:val="16"/>
                <w:szCs w:val="16"/>
              </w:rPr>
              <w:t>ReplyTo</w:t>
            </w:r>
            <w:r w:rsidRPr="00C734DA">
              <w:rPr>
                <w:rFonts w:ascii="Verdana" w:hAnsi="Verdana"/>
                <w:color w:val="000000"/>
                <w:sz w:val="16"/>
                <w:szCs w:val="16"/>
              </w:rPr>
              <w:t>, leading to a denial of service (DOS) of that target machine.</w:t>
            </w:r>
          </w:p>
        </w:tc>
      </w:tr>
    </w:tbl>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Out and Ref Parameters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In most cases, you can use </w:t>
      </w:r>
      <w:r>
        <w:rPr>
          <w:rStyle w:val="Emphasis"/>
          <w:rFonts w:ascii="Verdana" w:hAnsi="Verdana"/>
          <w:color w:val="000000"/>
          <w:sz w:val="16"/>
          <w:szCs w:val="16"/>
        </w:rPr>
        <w:t>in</w:t>
      </w:r>
      <w:r>
        <w:rPr>
          <w:rFonts w:ascii="Verdana" w:hAnsi="Verdana"/>
          <w:color w:val="000000"/>
          <w:sz w:val="16"/>
          <w:szCs w:val="16"/>
        </w:rPr>
        <w:t xml:space="preserve"> parameters (</w:t>
      </w:r>
      <w:r>
        <w:rPr>
          <w:rStyle w:val="Strong"/>
          <w:rFonts w:ascii="Verdana" w:hAnsi="Verdana"/>
          <w:color w:val="000000"/>
          <w:sz w:val="16"/>
          <w:szCs w:val="16"/>
        </w:rPr>
        <w:t>ByVal</w:t>
      </w:r>
      <w:r>
        <w:rPr>
          <w:rFonts w:ascii="Verdana" w:hAnsi="Verdana"/>
          <w:color w:val="000000"/>
          <w:sz w:val="16"/>
          <w:szCs w:val="16"/>
        </w:rPr>
        <w:t xml:space="preserve"> in Visual Basic) and </w:t>
      </w:r>
      <w:r>
        <w:rPr>
          <w:rStyle w:val="Emphasis"/>
          <w:rFonts w:ascii="Verdana" w:hAnsi="Verdana"/>
          <w:color w:val="000000"/>
          <w:sz w:val="16"/>
          <w:szCs w:val="16"/>
        </w:rPr>
        <w:t>out</w:t>
      </w:r>
      <w:r>
        <w:rPr>
          <w:rFonts w:ascii="Verdana" w:hAnsi="Verdana"/>
          <w:color w:val="000000"/>
          <w:sz w:val="16"/>
          <w:szCs w:val="16"/>
        </w:rPr>
        <w:t xml:space="preserve"> and </w:t>
      </w:r>
      <w:r>
        <w:rPr>
          <w:rStyle w:val="Emphasis"/>
          <w:rFonts w:ascii="Verdana" w:hAnsi="Verdana"/>
          <w:color w:val="000000"/>
          <w:sz w:val="16"/>
          <w:szCs w:val="16"/>
        </w:rPr>
        <w:t>ref</w:t>
      </w:r>
      <w:r>
        <w:rPr>
          <w:rFonts w:ascii="Verdana" w:hAnsi="Verdana"/>
          <w:color w:val="000000"/>
          <w:sz w:val="16"/>
          <w:szCs w:val="16"/>
        </w:rPr>
        <w:t xml:space="preserve"> parameters (</w:t>
      </w:r>
      <w:r>
        <w:rPr>
          <w:rStyle w:val="Strong"/>
          <w:rFonts w:ascii="Verdana" w:hAnsi="Verdana"/>
          <w:color w:val="000000"/>
          <w:sz w:val="16"/>
          <w:szCs w:val="16"/>
        </w:rPr>
        <w:t>ByRef</w:t>
      </w:r>
      <w:r>
        <w:rPr>
          <w:rFonts w:ascii="Verdana" w:hAnsi="Verdana"/>
          <w:color w:val="000000"/>
          <w:sz w:val="16"/>
          <w:szCs w:val="16"/>
        </w:rPr>
        <w:t xml:space="preserve"> in Visual Basic). Because both </w:t>
      </w:r>
      <w:r>
        <w:rPr>
          <w:rStyle w:val="Emphasis"/>
          <w:rFonts w:ascii="Verdana" w:hAnsi="Verdana"/>
          <w:color w:val="000000"/>
          <w:sz w:val="16"/>
          <w:szCs w:val="16"/>
        </w:rPr>
        <w:t>out</w:t>
      </w:r>
      <w:r>
        <w:rPr>
          <w:rFonts w:ascii="Verdana" w:hAnsi="Verdana"/>
          <w:color w:val="000000"/>
          <w:sz w:val="16"/>
          <w:szCs w:val="16"/>
        </w:rPr>
        <w:t xml:space="preserve"> and </w:t>
      </w:r>
      <w:r>
        <w:rPr>
          <w:rStyle w:val="Emphasis"/>
          <w:rFonts w:ascii="Verdana" w:hAnsi="Verdana"/>
          <w:color w:val="000000"/>
          <w:sz w:val="16"/>
          <w:szCs w:val="16"/>
        </w:rPr>
        <w:t>ref</w:t>
      </w:r>
      <w:r>
        <w:rPr>
          <w:rFonts w:ascii="Verdana" w:hAnsi="Verdana"/>
          <w:color w:val="000000"/>
          <w:sz w:val="16"/>
          <w:szCs w:val="16"/>
        </w:rPr>
        <w:t xml:space="preserve"> parameters indicate that data is returned from an operation, an operation signature such as the following specifies that a request/reply operation is required even though the operation signature returns </w:t>
      </w:r>
      <w:r>
        <w:rPr>
          <w:rStyle w:val="Strong"/>
          <w:rFonts w:ascii="Verdana" w:hAnsi="Verdana"/>
          <w:color w:val="000000"/>
          <w:sz w:val="16"/>
          <w:szCs w:val="16"/>
        </w:rPr>
        <w:t>void</w:t>
      </w:r>
      <w:r>
        <w:rPr>
          <w:rFonts w:ascii="Verdana" w:hAnsi="Verdana"/>
          <w:color w:val="000000"/>
          <w:sz w:val="16"/>
          <w:szCs w:val="16"/>
        </w:rPr>
        <w:t>.</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265E9D" w:rsidP="00C734DA">
      <w:pPr>
        <w:pStyle w:val="HTMLPreformatted"/>
        <w:shd w:val="clear" w:color="auto" w:fill="DDDDDD"/>
        <w:textAlignment w:val="top"/>
        <w:rPr>
          <w:color w:val="000000"/>
        </w:rPr>
      </w:pPr>
      <w:r>
        <w:rPr>
          <w:color w:val="000000"/>
        </w:rPr>
        <w:t xml:space="preserve"> </w:t>
      </w:r>
      <w:r w:rsidR="00C734DA">
        <w:rPr>
          <w:color w:val="000000"/>
        </w:rPr>
        <w:t>[ServiceContractAttribute]</w:t>
      </w:r>
    </w:p>
    <w:p w:rsidR="00C734DA" w:rsidRDefault="00C734DA" w:rsidP="00C734DA">
      <w:pPr>
        <w:pStyle w:val="HTMLPreformatted"/>
        <w:shd w:val="clear" w:color="auto" w:fill="DDDDDD"/>
        <w:textAlignment w:val="top"/>
        <w:rPr>
          <w:color w:val="000000"/>
        </w:rPr>
      </w:pPr>
      <w:r>
        <w:rPr>
          <w:color w:val="0000FF"/>
        </w:rPr>
        <w:t>public</w:t>
      </w:r>
      <w:r>
        <w:rPr>
          <w:color w:val="000000"/>
        </w:rPr>
        <w:t xml:space="preserve"> interface IMyContract</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[OperationContractAttribute]</w:t>
      </w:r>
    </w:p>
    <w:p w:rsidR="00C734DA" w:rsidRDefault="00C734DA" w:rsidP="00C734DA">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PopulateData(ref CustomDataType data);</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[Visual Basic]</w:t>
      </w:r>
    </w:p>
    <w:p w:rsidR="00C734DA" w:rsidRDefault="00C734DA" w:rsidP="00C734DA">
      <w:pPr>
        <w:pStyle w:val="HTMLPreformatted"/>
        <w:shd w:val="clear" w:color="auto" w:fill="DDDDDD"/>
        <w:textAlignment w:val="top"/>
        <w:rPr>
          <w:color w:val="000000"/>
        </w:rPr>
      </w:pPr>
      <w:r>
        <w:rPr>
          <w:color w:val="000000"/>
        </w:rPr>
        <w:t>&lt;ServiceContractAttribute()&gt; _</w:t>
      </w:r>
    </w:p>
    <w:p w:rsidR="00C734DA" w:rsidRDefault="00C734DA" w:rsidP="00C734DA">
      <w:pPr>
        <w:pStyle w:val="HTMLPreformatted"/>
        <w:shd w:val="clear" w:color="auto" w:fill="DDDDDD"/>
        <w:textAlignment w:val="top"/>
        <w:rPr>
          <w:color w:val="000000"/>
        </w:rPr>
      </w:pPr>
      <w:r>
        <w:rPr>
          <w:color w:val="000000"/>
        </w:rPr>
        <w:t>Public Interface IMyContract</w:t>
      </w:r>
    </w:p>
    <w:p w:rsidR="00C734DA" w:rsidRDefault="00C734DA" w:rsidP="00C734DA">
      <w:pPr>
        <w:pStyle w:val="HTMLPreformatted"/>
        <w:shd w:val="clear" w:color="auto" w:fill="DDDDDD"/>
        <w:textAlignment w:val="top"/>
        <w:rPr>
          <w:color w:val="000000"/>
        </w:rPr>
      </w:pPr>
      <w:r>
        <w:rPr>
          <w:color w:val="000000"/>
        </w:rPr>
        <w:t xml:space="preserve">  &lt;OperationContractAttribute()&gt; _</w:t>
      </w:r>
    </w:p>
    <w:p w:rsidR="00C734DA" w:rsidRDefault="00C734DA" w:rsidP="00C734DA">
      <w:pPr>
        <w:pStyle w:val="HTMLPreformatted"/>
        <w:shd w:val="clear" w:color="auto" w:fill="DDDDDD"/>
        <w:textAlignment w:val="top"/>
        <w:rPr>
          <w:color w:val="000000"/>
        </w:rPr>
      </w:pPr>
      <w:r>
        <w:rPr>
          <w:color w:val="000000"/>
        </w:rPr>
        <w:t xml:space="preserve">  Public Sub PopulateData(ByRef data As CustomDataType)</w:t>
      </w:r>
    </w:p>
    <w:p w:rsidR="00C734DA" w:rsidRDefault="00C734DA" w:rsidP="00C734DA">
      <w:pPr>
        <w:pStyle w:val="HTMLPreformatted"/>
        <w:shd w:val="clear" w:color="auto" w:fill="DDDDDD"/>
        <w:textAlignment w:val="top"/>
        <w:rPr>
          <w:color w:val="000000"/>
        </w:rPr>
      </w:pPr>
      <w:r>
        <w:rPr>
          <w:color w:val="000000"/>
        </w:rPr>
        <w:t>End Interface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only exceptions are those cases in which your signature has a particular structure. For example, you can use the </w:t>
      </w:r>
      <w:hyperlink r:id="rId50" w:history="1">
        <w:r>
          <w:rPr>
            <w:rStyle w:val="Hyperlink"/>
            <w:rFonts w:ascii="Verdana" w:hAnsi="Verdana"/>
            <w:sz w:val="16"/>
            <w:szCs w:val="16"/>
          </w:rPr>
          <w:t>NetMsmqBinding</w:t>
        </w:r>
      </w:hyperlink>
      <w:r>
        <w:rPr>
          <w:rFonts w:ascii="Verdana" w:hAnsi="Verdana"/>
          <w:color w:val="000000"/>
          <w:sz w:val="16"/>
          <w:szCs w:val="16"/>
        </w:rPr>
        <w:t xml:space="preserve"> binding to communicate with clients only if the method used to declare an operation returns </w:t>
      </w:r>
      <w:r>
        <w:rPr>
          <w:rStyle w:val="Strong"/>
          <w:rFonts w:ascii="Verdana" w:hAnsi="Verdana"/>
          <w:color w:val="000000"/>
          <w:sz w:val="16"/>
          <w:szCs w:val="16"/>
        </w:rPr>
        <w:t>void</w:t>
      </w:r>
      <w:r>
        <w:rPr>
          <w:rFonts w:ascii="Verdana" w:hAnsi="Verdana"/>
          <w:color w:val="000000"/>
          <w:sz w:val="16"/>
          <w:szCs w:val="16"/>
        </w:rPr>
        <w:t xml:space="preserve">; there can be no output value, whether it is a return value, </w:t>
      </w:r>
      <w:r>
        <w:rPr>
          <w:rStyle w:val="Emphasis"/>
          <w:rFonts w:ascii="Verdana" w:hAnsi="Verdana"/>
          <w:color w:val="000000"/>
          <w:sz w:val="16"/>
          <w:szCs w:val="16"/>
        </w:rPr>
        <w:t>ref</w:t>
      </w:r>
      <w:r>
        <w:rPr>
          <w:rFonts w:ascii="Verdana" w:hAnsi="Verdana"/>
          <w:color w:val="000000"/>
          <w:sz w:val="16"/>
          <w:szCs w:val="16"/>
        </w:rPr>
        <w:t xml:space="preserve">, or </w:t>
      </w:r>
      <w:r>
        <w:rPr>
          <w:rStyle w:val="Emphasis"/>
          <w:rFonts w:ascii="Verdana" w:hAnsi="Verdana"/>
          <w:color w:val="000000"/>
          <w:sz w:val="16"/>
          <w:szCs w:val="16"/>
        </w:rPr>
        <w:t>out</w:t>
      </w:r>
      <w:r>
        <w:rPr>
          <w:rFonts w:ascii="Verdana" w:hAnsi="Verdana"/>
          <w:color w:val="000000"/>
          <w:sz w:val="16"/>
          <w:szCs w:val="16"/>
        </w:rPr>
        <w:t xml:space="preserve"> parameter.</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In addition, using </w:t>
      </w:r>
      <w:r>
        <w:rPr>
          <w:rStyle w:val="Emphasis"/>
          <w:rFonts w:ascii="Verdana" w:hAnsi="Verdana"/>
          <w:color w:val="000000"/>
          <w:sz w:val="16"/>
          <w:szCs w:val="16"/>
        </w:rPr>
        <w:t>out</w:t>
      </w:r>
      <w:r>
        <w:rPr>
          <w:rFonts w:ascii="Verdana" w:hAnsi="Verdana"/>
          <w:color w:val="000000"/>
          <w:sz w:val="16"/>
          <w:szCs w:val="16"/>
        </w:rPr>
        <w:t xml:space="preserve"> or </w:t>
      </w:r>
      <w:r>
        <w:rPr>
          <w:rStyle w:val="Emphasis"/>
          <w:rFonts w:ascii="Verdana" w:hAnsi="Verdana"/>
          <w:color w:val="000000"/>
          <w:sz w:val="16"/>
          <w:szCs w:val="16"/>
        </w:rPr>
        <w:t>ref</w:t>
      </w:r>
      <w:r>
        <w:rPr>
          <w:rFonts w:ascii="Verdana" w:hAnsi="Verdana"/>
          <w:color w:val="000000"/>
          <w:sz w:val="16"/>
          <w:szCs w:val="16"/>
        </w:rPr>
        <w:t xml:space="preserve"> parameters requires that the operation have an underlying response message to carry back the modified object. If your operation is a one-way operation, an </w:t>
      </w:r>
      <w:r>
        <w:rPr>
          <w:rStyle w:val="Strong"/>
          <w:rFonts w:ascii="Verdana" w:hAnsi="Verdana"/>
          <w:color w:val="000000"/>
          <w:sz w:val="16"/>
          <w:szCs w:val="16"/>
        </w:rPr>
        <w:t>InvalidOperationException</w:t>
      </w:r>
      <w:r>
        <w:rPr>
          <w:rFonts w:ascii="Verdana" w:hAnsi="Verdana"/>
          <w:color w:val="000000"/>
          <w:sz w:val="16"/>
          <w:szCs w:val="16"/>
        </w:rPr>
        <w:t xml:space="preserve"> exception is thrown at runtime. </w:t>
      </w:r>
    </w:p>
    <w:p w:rsidR="00C734DA" w:rsidRDefault="00C734DA" w:rsidP="00C734D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Specify Message Protection Level on the Contract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When designing your contract, you must also decide the message protection level of services that implement your contract. This is necessary only if message security is applied to the binding in the contract's endpoint. If the binding has security turned off (that is, if the system-provided binding sets the </w:t>
      </w:r>
      <w:hyperlink r:id="rId51" w:history="1">
        <w:r>
          <w:rPr>
            <w:rStyle w:val="Hyperlink"/>
            <w:rFonts w:ascii="Verdana" w:hAnsi="Verdana"/>
            <w:sz w:val="16"/>
            <w:szCs w:val="16"/>
          </w:rPr>
          <w:t>System.ServiceModel.SecurityMode</w:t>
        </w:r>
      </w:hyperlink>
      <w:r>
        <w:rPr>
          <w:rFonts w:ascii="Verdana" w:hAnsi="Verdana"/>
          <w:color w:val="000000"/>
          <w:sz w:val="16"/>
          <w:szCs w:val="16"/>
        </w:rPr>
        <w:t xml:space="preserve"> to the value </w:t>
      </w:r>
      <w:hyperlink r:id="rId52" w:history="1">
        <w:r>
          <w:rPr>
            <w:rStyle w:val="Hyperlink"/>
            <w:rFonts w:ascii="Verdana" w:hAnsi="Verdana"/>
            <w:sz w:val="16"/>
            <w:szCs w:val="16"/>
          </w:rPr>
          <w:t>System.ServiceModel.SecurityMode.None</w:t>
        </w:r>
      </w:hyperlink>
      <w:r>
        <w:rPr>
          <w:rFonts w:ascii="Verdana" w:hAnsi="Verdana"/>
          <w:color w:val="000000"/>
          <w:sz w:val="16"/>
          <w:szCs w:val="16"/>
        </w:rPr>
        <w:t>) then you do not have to decide on the message protection level for the contract. In most cases, system-provided bindings with message-level security applied provide a sufficient protection level and you do not have to consider the protection level for each operation or for each message.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protection level is a value that specifies whether the messages (or message parts) that support a service are signed, signed and encrypted, or sent without signatures or encryption. The protection level can be set at various scopes: At the service level, for a particular operation, for a message within that operation, or a message part. Values set at one scope become the default value for smaller scopes unless explicitly overridden. If a binding configuration cannot provide the required minimum protection level for the contract, an exception is thrown. And when no protection level values are explicitly set on the contract, the binding configuration controls the protection level for all messages if the binding has message security. This is the default behavior.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734DA" w:rsidRPr="00C734DA" w:rsidTr="00C734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734DA" w:rsidRPr="00C734DA" w:rsidRDefault="004A2B8E">
            <w:pPr>
              <w:spacing w:before="75" w:after="75"/>
              <w:rPr>
                <w:rFonts w:ascii="Verdana" w:hAnsi="Verdana"/>
                <w:b/>
                <w:bCs/>
                <w:color w:val="000066"/>
                <w:sz w:val="16"/>
                <w:szCs w:val="16"/>
              </w:rPr>
            </w:pPr>
            <w:r w:rsidRPr="00C734DA">
              <w:rPr>
                <w:rFonts w:ascii="Verdana" w:hAnsi="Verdana"/>
                <w:b/>
                <w:noProof/>
                <w:color w:val="000066"/>
                <w:sz w:val="16"/>
                <w:szCs w:val="16"/>
              </w:rPr>
              <w:drawing>
                <wp:inline distT="0" distB="0" distL="0" distR="0">
                  <wp:extent cx="101600" cy="101600"/>
                  <wp:effectExtent l="0" t="0" r="0" b="0"/>
                  <wp:docPr id="4" name="Picture 1" descr="Description: Import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mportant"/>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734DA" w:rsidRPr="00C734DA">
              <w:rPr>
                <w:rFonts w:ascii="Verdana" w:hAnsi="Verdana"/>
                <w:b/>
                <w:bCs/>
                <w:color w:val="000066"/>
                <w:sz w:val="16"/>
                <w:szCs w:val="16"/>
              </w:rPr>
              <w:t xml:space="preserve">Note: </w:t>
            </w:r>
          </w:p>
        </w:tc>
      </w:tr>
      <w:tr w:rsidR="00C734DA" w:rsidRPr="00C734DA" w:rsidTr="00C734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734DA" w:rsidRPr="00C734DA" w:rsidRDefault="00C734DA">
            <w:pPr>
              <w:spacing w:before="15" w:after="15"/>
              <w:ind w:left="15" w:right="15"/>
              <w:rPr>
                <w:rFonts w:ascii="Verdana" w:hAnsi="Verdana"/>
                <w:color w:val="000000"/>
                <w:sz w:val="16"/>
                <w:szCs w:val="16"/>
              </w:rPr>
            </w:pPr>
            <w:r w:rsidRPr="00C734DA">
              <w:rPr>
                <w:rFonts w:ascii="Verdana" w:hAnsi="Verdana"/>
                <w:color w:val="000000"/>
                <w:sz w:val="16"/>
                <w:szCs w:val="16"/>
              </w:rPr>
              <w:t xml:space="preserve">Deciding whether to explicitly set various scopes of a contract to less than the full protection level of </w:t>
            </w:r>
            <w:hyperlink r:id="rId54" w:history="1">
              <w:r w:rsidRPr="00C734DA">
                <w:rPr>
                  <w:rStyle w:val="Hyperlink"/>
                  <w:rFonts w:ascii="Verdana" w:hAnsi="Verdana"/>
                  <w:sz w:val="16"/>
                  <w:szCs w:val="16"/>
                </w:rPr>
                <w:t>System.Net.Security.ProtectionLevel.EncryptAndSign</w:t>
              </w:r>
            </w:hyperlink>
            <w:r w:rsidRPr="00C734DA">
              <w:rPr>
                <w:rFonts w:ascii="Verdana" w:hAnsi="Verdana"/>
                <w:color w:val="000000"/>
                <w:sz w:val="16"/>
                <w:szCs w:val="16"/>
              </w:rPr>
              <w:t xml:space="preserve"> is generally a decision that trades some degree of security for increased performance. In these cases, your decisions must revolve around your operations and the value of the data they exchange. For more information, see </w:t>
            </w:r>
            <w:hyperlink r:id="rId55" w:history="1">
              <w:r w:rsidRPr="00C734DA">
                <w:rPr>
                  <w:rStyle w:val="Hyperlink"/>
                  <w:rFonts w:ascii="Verdana" w:hAnsi="Verdana"/>
                  <w:sz w:val="16"/>
                  <w:szCs w:val="16"/>
                </w:rPr>
                <w:t>Securing Services</w:t>
              </w:r>
            </w:hyperlink>
            <w:r w:rsidRPr="00C734DA">
              <w:rPr>
                <w:rFonts w:ascii="Verdana" w:hAnsi="Verdana"/>
                <w:color w:val="000000"/>
                <w:sz w:val="16"/>
                <w:szCs w:val="16"/>
              </w:rPr>
              <w:t xml:space="preserve">. </w:t>
            </w:r>
          </w:p>
        </w:tc>
      </w:tr>
    </w:tbl>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For example, the following code example does not set either the </w:t>
      </w:r>
      <w:hyperlink r:id="rId56" w:history="1">
        <w:r>
          <w:rPr>
            <w:rStyle w:val="Hyperlink"/>
            <w:rFonts w:ascii="Verdana" w:hAnsi="Verdana"/>
            <w:sz w:val="16"/>
            <w:szCs w:val="16"/>
          </w:rPr>
          <w:t>ProtectionLevel</w:t>
        </w:r>
      </w:hyperlink>
      <w:r>
        <w:rPr>
          <w:rFonts w:ascii="Verdana" w:hAnsi="Verdana"/>
          <w:color w:val="000000"/>
          <w:sz w:val="16"/>
          <w:szCs w:val="16"/>
        </w:rPr>
        <w:t xml:space="preserve"> or the </w:t>
      </w:r>
      <w:hyperlink r:id="rId57" w:history="1">
        <w:r>
          <w:rPr>
            <w:rStyle w:val="Hyperlink"/>
            <w:rFonts w:ascii="Verdana" w:hAnsi="Verdana"/>
            <w:sz w:val="16"/>
            <w:szCs w:val="16"/>
          </w:rPr>
          <w:t>ProtectionLevel</w:t>
        </w:r>
      </w:hyperlink>
      <w:r>
        <w:rPr>
          <w:rFonts w:ascii="Verdana" w:hAnsi="Verdana"/>
          <w:color w:val="000000"/>
          <w:sz w:val="16"/>
          <w:szCs w:val="16"/>
        </w:rPr>
        <w:t xml:space="preserve"> property on the contract.</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265E9D" w:rsidP="00C734DA">
      <w:pPr>
        <w:pStyle w:val="HTMLPreformatted"/>
        <w:shd w:val="clear" w:color="auto" w:fill="DDDDDD"/>
        <w:textAlignment w:val="top"/>
        <w:rPr>
          <w:color w:val="000000"/>
        </w:rPr>
      </w:pPr>
      <w:r>
        <w:rPr>
          <w:color w:val="000000"/>
        </w:rPr>
        <w:t xml:space="preserve"> </w:t>
      </w:r>
      <w:r w:rsidR="00C734DA">
        <w:rPr>
          <w:color w:val="000000"/>
        </w:rPr>
        <w:t>[ServiceContract]</w:t>
      </w:r>
    </w:p>
    <w:p w:rsidR="00C734DA" w:rsidRDefault="00C734DA" w:rsidP="00C734DA">
      <w:pPr>
        <w:pStyle w:val="HTMLPreformatted"/>
        <w:shd w:val="clear" w:color="auto" w:fill="DDDDDD"/>
        <w:textAlignment w:val="top"/>
        <w:rPr>
          <w:color w:val="000000"/>
        </w:rPr>
      </w:pPr>
      <w:r>
        <w:rPr>
          <w:color w:val="0000FF"/>
        </w:rPr>
        <w:t>public</w:t>
      </w:r>
      <w:r>
        <w:rPr>
          <w:color w:val="000000"/>
        </w:rPr>
        <w:t xml:space="preserve"> interface ISampleService</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[OperationContractAttribute]</w:t>
      </w:r>
    </w:p>
    <w:p w:rsidR="00C734DA" w:rsidRDefault="00C734DA" w:rsidP="00C734DA">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GetString();</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[OperationContractAttribute]</w:t>
      </w:r>
    </w:p>
    <w:p w:rsidR="00C734DA" w:rsidRDefault="00C734DA" w:rsidP="00C734DA">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GetInt();  </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[Visual Basic]</w:t>
      </w:r>
    </w:p>
    <w:p w:rsidR="00C734DA" w:rsidRDefault="00C734DA" w:rsidP="00C734DA">
      <w:pPr>
        <w:pStyle w:val="HTMLPreformatted"/>
        <w:shd w:val="clear" w:color="auto" w:fill="DDDDDD"/>
        <w:textAlignment w:val="top"/>
        <w:rPr>
          <w:color w:val="000000"/>
        </w:rPr>
      </w:pPr>
      <w:r>
        <w:rPr>
          <w:color w:val="000000"/>
        </w:rPr>
        <w:t>&lt;ServiceContractAttribute()&gt; _</w:t>
      </w:r>
    </w:p>
    <w:p w:rsidR="00C734DA" w:rsidRDefault="00C734DA" w:rsidP="00C734DA">
      <w:pPr>
        <w:pStyle w:val="HTMLPreformatted"/>
        <w:shd w:val="clear" w:color="auto" w:fill="DDDDDD"/>
        <w:textAlignment w:val="top"/>
        <w:rPr>
          <w:color w:val="000000"/>
        </w:rPr>
      </w:pPr>
      <w:r>
        <w:rPr>
          <w:color w:val="000000"/>
        </w:rPr>
        <w:t>Public Interface ISampleService</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&lt;OperationContractAttribute()&gt; _</w:t>
      </w:r>
    </w:p>
    <w:p w:rsidR="00C734DA" w:rsidRDefault="00C734DA" w:rsidP="00C734DA">
      <w:pPr>
        <w:pStyle w:val="HTMLPreformatted"/>
        <w:shd w:val="clear" w:color="auto" w:fill="DDDDDD"/>
        <w:textAlignment w:val="top"/>
        <w:rPr>
          <w:color w:val="000000"/>
        </w:rPr>
      </w:pPr>
      <w:r>
        <w:rPr>
          <w:color w:val="000000"/>
        </w:rPr>
        <w:t xml:space="preserve">  Public Function GetString()As String</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&lt;OperationContractAttribute()&gt; _</w:t>
      </w:r>
    </w:p>
    <w:p w:rsidR="00C734DA" w:rsidRDefault="00C734DA" w:rsidP="00C734DA">
      <w:pPr>
        <w:pStyle w:val="HTMLPreformatted"/>
        <w:shd w:val="clear" w:color="auto" w:fill="DDDDDD"/>
        <w:textAlignment w:val="top"/>
        <w:rPr>
          <w:color w:val="000000"/>
        </w:rPr>
      </w:pPr>
      <w:r>
        <w:rPr>
          <w:color w:val="000000"/>
        </w:rPr>
        <w:t xml:space="preserve">  Public Function GetData() As Integer</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End Interface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When interacting with an </w:t>
      </w:r>
      <w:r>
        <w:rPr>
          <w:rStyle w:val="HTMLCode"/>
          <w:rFonts w:eastAsia="Calibri"/>
          <w:color w:val="000000"/>
        </w:rPr>
        <w:t>ISampleService</w:t>
      </w:r>
      <w:r>
        <w:rPr>
          <w:rFonts w:ascii="Verdana" w:hAnsi="Verdana"/>
          <w:color w:val="000000"/>
          <w:sz w:val="16"/>
          <w:szCs w:val="16"/>
        </w:rPr>
        <w:t xml:space="preserve"> implementation in an endpoint with a default </w:t>
      </w:r>
      <w:hyperlink r:id="rId58" w:history="1">
        <w:r>
          <w:rPr>
            <w:rStyle w:val="Hyperlink"/>
            <w:rFonts w:ascii="Verdana" w:hAnsi="Verdana"/>
            <w:sz w:val="16"/>
            <w:szCs w:val="16"/>
          </w:rPr>
          <w:t>WSHttpBinding</w:t>
        </w:r>
      </w:hyperlink>
      <w:r>
        <w:rPr>
          <w:rFonts w:ascii="Verdana" w:hAnsi="Verdana"/>
          <w:color w:val="000000"/>
          <w:sz w:val="16"/>
          <w:szCs w:val="16"/>
        </w:rPr>
        <w:t xml:space="preserve"> (the default </w:t>
      </w:r>
      <w:r>
        <w:rPr>
          <w:rStyle w:val="Strong"/>
          <w:rFonts w:ascii="Verdana" w:hAnsi="Verdana"/>
          <w:color w:val="000000"/>
          <w:sz w:val="16"/>
          <w:szCs w:val="16"/>
        </w:rPr>
        <w:t>System.ServiceModel.SecurityMode</w:t>
      </w:r>
      <w:r>
        <w:rPr>
          <w:rFonts w:ascii="Verdana" w:hAnsi="Verdana"/>
          <w:color w:val="000000"/>
          <w:sz w:val="16"/>
          <w:szCs w:val="16"/>
        </w:rPr>
        <w:t xml:space="preserve">, which is </w:t>
      </w:r>
      <w:hyperlink r:id="rId59" w:history="1">
        <w:r>
          <w:rPr>
            <w:rStyle w:val="Hyperlink"/>
            <w:rFonts w:ascii="Verdana" w:hAnsi="Verdana"/>
            <w:sz w:val="16"/>
            <w:szCs w:val="16"/>
          </w:rPr>
          <w:t>Message</w:t>
        </w:r>
      </w:hyperlink>
      <w:r>
        <w:rPr>
          <w:rFonts w:ascii="Verdana" w:hAnsi="Verdana"/>
          <w:color w:val="000000"/>
          <w:sz w:val="16"/>
          <w:szCs w:val="16"/>
        </w:rPr>
        <w:t xml:space="preserve">), all messages are encrypted and signed because this is the default protection level. However, when an </w:t>
      </w:r>
      <w:r>
        <w:rPr>
          <w:rStyle w:val="HTMLCode"/>
          <w:rFonts w:eastAsia="Calibri"/>
          <w:color w:val="000000"/>
        </w:rPr>
        <w:t>ISampleService</w:t>
      </w:r>
      <w:r>
        <w:rPr>
          <w:rFonts w:ascii="Verdana" w:hAnsi="Verdana"/>
          <w:color w:val="000000"/>
          <w:sz w:val="16"/>
          <w:szCs w:val="16"/>
        </w:rPr>
        <w:t xml:space="preserve"> service is used with a default </w:t>
      </w:r>
      <w:hyperlink r:id="rId60" w:history="1">
        <w:r>
          <w:rPr>
            <w:rStyle w:val="Hyperlink"/>
            <w:rFonts w:ascii="Verdana" w:hAnsi="Verdana"/>
            <w:sz w:val="16"/>
            <w:szCs w:val="16"/>
          </w:rPr>
          <w:t>BasicHttpBinding</w:t>
        </w:r>
      </w:hyperlink>
      <w:r>
        <w:rPr>
          <w:rFonts w:ascii="Verdana" w:hAnsi="Verdana"/>
          <w:color w:val="000000"/>
          <w:sz w:val="16"/>
          <w:szCs w:val="16"/>
        </w:rPr>
        <w:t xml:space="preserve"> (the default </w:t>
      </w:r>
      <w:r>
        <w:rPr>
          <w:rStyle w:val="Strong"/>
          <w:rFonts w:ascii="Verdana" w:hAnsi="Verdana"/>
          <w:color w:val="000000"/>
          <w:sz w:val="16"/>
          <w:szCs w:val="16"/>
        </w:rPr>
        <w:t>SecurityMode</w:t>
      </w:r>
      <w:r>
        <w:rPr>
          <w:rFonts w:ascii="Verdana" w:hAnsi="Verdana"/>
          <w:color w:val="000000"/>
          <w:sz w:val="16"/>
          <w:szCs w:val="16"/>
        </w:rPr>
        <w:t xml:space="preserve">, which is </w:t>
      </w:r>
      <w:r>
        <w:rPr>
          <w:rStyle w:val="Strong"/>
          <w:rFonts w:ascii="Verdana" w:hAnsi="Verdana"/>
          <w:color w:val="000000"/>
          <w:sz w:val="16"/>
          <w:szCs w:val="16"/>
        </w:rPr>
        <w:t>None</w:t>
      </w:r>
      <w:r>
        <w:rPr>
          <w:rFonts w:ascii="Verdana" w:hAnsi="Verdana"/>
          <w:color w:val="000000"/>
          <w:sz w:val="16"/>
          <w:szCs w:val="16"/>
        </w:rPr>
        <w:t xml:space="preserve">), all messages are sent as text because there is no security for this binding and so the protection level is ignored (that is, the messages are neither encrypted nor signed). If the </w:t>
      </w:r>
      <w:r>
        <w:rPr>
          <w:rStyle w:val="Strong"/>
          <w:rFonts w:ascii="Verdana" w:hAnsi="Verdana"/>
          <w:color w:val="000000"/>
          <w:sz w:val="16"/>
          <w:szCs w:val="16"/>
        </w:rPr>
        <w:t>SecurityMode</w:t>
      </w:r>
      <w:r>
        <w:rPr>
          <w:rFonts w:ascii="Verdana" w:hAnsi="Verdana"/>
          <w:color w:val="000000"/>
          <w:sz w:val="16"/>
          <w:szCs w:val="16"/>
        </w:rPr>
        <w:t xml:space="preserve"> was changed to </w:t>
      </w:r>
      <w:r>
        <w:rPr>
          <w:rStyle w:val="Strong"/>
          <w:rFonts w:ascii="Verdana" w:hAnsi="Verdana"/>
          <w:color w:val="000000"/>
          <w:sz w:val="16"/>
          <w:szCs w:val="16"/>
        </w:rPr>
        <w:t>Message</w:t>
      </w:r>
      <w:r>
        <w:rPr>
          <w:rFonts w:ascii="Verdana" w:hAnsi="Verdana"/>
          <w:color w:val="000000"/>
          <w:sz w:val="16"/>
          <w:szCs w:val="16"/>
        </w:rPr>
        <w:t>, then these messages would be encrypted and signed (because that would now be the binding's default protection level).</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If you want to explicitly specify or adjust the protection requirements for your contract, set the </w:t>
      </w:r>
      <w:r>
        <w:rPr>
          <w:rStyle w:val="Strong"/>
          <w:rFonts w:ascii="Verdana" w:hAnsi="Verdana"/>
          <w:color w:val="000000"/>
          <w:sz w:val="16"/>
          <w:szCs w:val="16"/>
        </w:rPr>
        <w:t>ProtectionLevel</w:t>
      </w:r>
      <w:r>
        <w:rPr>
          <w:rFonts w:ascii="Verdana" w:hAnsi="Verdana"/>
          <w:color w:val="000000"/>
          <w:sz w:val="16"/>
          <w:szCs w:val="16"/>
        </w:rPr>
        <w:t xml:space="preserve"> property (or any of the </w:t>
      </w:r>
      <w:r>
        <w:rPr>
          <w:rStyle w:val="Strong"/>
          <w:rFonts w:ascii="Verdana" w:hAnsi="Verdana"/>
          <w:color w:val="000000"/>
          <w:sz w:val="16"/>
          <w:szCs w:val="16"/>
        </w:rPr>
        <w:t>ProtectionLevel</w:t>
      </w:r>
      <w:r>
        <w:rPr>
          <w:rFonts w:ascii="Verdana" w:hAnsi="Verdana"/>
          <w:color w:val="000000"/>
          <w:sz w:val="16"/>
          <w:szCs w:val="16"/>
        </w:rPr>
        <w:t xml:space="preserve"> properties at a smaller scope) to the level your service contract requires. In this case, using an explicit setting requires the binding to support that setting at a minimum for the scope used. For example, the following code example specifies one </w:t>
      </w:r>
      <w:r>
        <w:rPr>
          <w:rStyle w:val="Strong"/>
          <w:rFonts w:ascii="Verdana" w:hAnsi="Verdana"/>
          <w:color w:val="000000"/>
          <w:sz w:val="16"/>
          <w:szCs w:val="16"/>
        </w:rPr>
        <w:t>ProtectionLevel</w:t>
      </w:r>
      <w:r>
        <w:rPr>
          <w:rFonts w:ascii="Verdana" w:hAnsi="Verdana"/>
          <w:color w:val="000000"/>
          <w:sz w:val="16"/>
          <w:szCs w:val="16"/>
        </w:rPr>
        <w:t xml:space="preserve"> value explicitly, for the </w:t>
      </w:r>
      <w:r>
        <w:rPr>
          <w:rStyle w:val="HTMLCode"/>
          <w:rFonts w:eastAsia="Calibri"/>
          <w:color w:val="000000"/>
        </w:rPr>
        <w:t>GetGuid</w:t>
      </w:r>
      <w:r>
        <w:rPr>
          <w:rFonts w:ascii="Verdana" w:hAnsi="Verdana"/>
          <w:color w:val="000000"/>
          <w:sz w:val="16"/>
          <w:szCs w:val="16"/>
        </w:rPr>
        <w:t xml:space="preserve"> operation. </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[C#]</w:t>
      </w:r>
    </w:p>
    <w:p w:rsidR="00C734DA" w:rsidRDefault="00265E9D" w:rsidP="00C734DA">
      <w:pPr>
        <w:pStyle w:val="HTMLPreformatted"/>
        <w:shd w:val="clear" w:color="auto" w:fill="DDDDDD"/>
        <w:textAlignment w:val="top"/>
        <w:rPr>
          <w:color w:val="000000"/>
        </w:rPr>
      </w:pPr>
      <w:r>
        <w:rPr>
          <w:color w:val="000000"/>
        </w:rPr>
        <w:t xml:space="preserve"> </w:t>
      </w:r>
      <w:r w:rsidR="00C734DA">
        <w:rPr>
          <w:color w:val="000000"/>
        </w:rPr>
        <w:t>[ServiceContract]</w:t>
      </w:r>
    </w:p>
    <w:p w:rsidR="00C734DA" w:rsidRDefault="00C734DA" w:rsidP="00C734DA">
      <w:pPr>
        <w:pStyle w:val="HTMLPreformatted"/>
        <w:shd w:val="clear" w:color="auto" w:fill="DDDDDD"/>
        <w:textAlignment w:val="top"/>
        <w:rPr>
          <w:color w:val="000000"/>
        </w:rPr>
      </w:pPr>
      <w:r>
        <w:rPr>
          <w:color w:val="000000"/>
        </w:rPr>
        <w:t>public interface IExplicitProtectionLevelSampleService</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[OperationContractAttribute]</w:t>
      </w:r>
    </w:p>
    <w:p w:rsidR="00C734DA" w:rsidRDefault="00C734DA" w:rsidP="00C734DA">
      <w:pPr>
        <w:pStyle w:val="HTMLPreformatted"/>
        <w:shd w:val="clear" w:color="auto" w:fill="DDDDDD"/>
        <w:textAlignment w:val="top"/>
        <w:rPr>
          <w:color w:val="000000"/>
        </w:rPr>
      </w:pPr>
      <w:r>
        <w:rPr>
          <w:color w:val="000000"/>
        </w:rPr>
        <w:t xml:space="preserve">  public string GetString();</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[OperationContractAttribute(ProtectionLevel=ProtectionLevel.None)]</w:t>
      </w:r>
    </w:p>
    <w:p w:rsidR="00C734DA" w:rsidRDefault="00C734DA" w:rsidP="00C734DA">
      <w:pPr>
        <w:pStyle w:val="HTMLPreformatted"/>
        <w:shd w:val="clear" w:color="auto" w:fill="DDDDDD"/>
        <w:textAlignment w:val="top"/>
        <w:rPr>
          <w:color w:val="000000"/>
        </w:rPr>
      </w:pPr>
      <w:r>
        <w:rPr>
          <w:color w:val="000000"/>
        </w:rPr>
        <w:t xml:space="preserve">  public int GetInt();  </w:t>
      </w:r>
    </w:p>
    <w:p w:rsidR="00C734DA" w:rsidRDefault="00C734DA" w:rsidP="00C734DA">
      <w:pPr>
        <w:pStyle w:val="HTMLPreformatted"/>
        <w:shd w:val="clear" w:color="auto" w:fill="DDDDDD"/>
        <w:textAlignment w:val="top"/>
        <w:rPr>
          <w:color w:val="000000"/>
        </w:rPr>
      </w:pPr>
      <w:r>
        <w:rPr>
          <w:color w:val="000000"/>
        </w:rPr>
        <w:t xml:space="preserve">  [OperationContractAttribute(ProtectionLevel=ProtectionLevel.EncryptAndSign)]</w:t>
      </w:r>
    </w:p>
    <w:p w:rsidR="00C734DA" w:rsidRDefault="00C734DA" w:rsidP="00C734DA">
      <w:pPr>
        <w:pStyle w:val="HTMLPreformatted"/>
        <w:shd w:val="clear" w:color="auto" w:fill="DDDDDD"/>
        <w:textAlignment w:val="top"/>
        <w:rPr>
          <w:color w:val="000000"/>
        </w:rPr>
      </w:pPr>
      <w:r>
        <w:rPr>
          <w:color w:val="000000"/>
        </w:rPr>
        <w:t xml:space="preserve">  public int GetGuid();  </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The following is the equivalent Visual Basic code.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[Visual Basic]</w:t>
      </w:r>
    </w:p>
    <w:p w:rsidR="00C734DA" w:rsidRDefault="00C734DA" w:rsidP="00C734DA">
      <w:pPr>
        <w:pStyle w:val="HTMLPreformatted"/>
        <w:shd w:val="clear" w:color="auto" w:fill="DDDDDD"/>
        <w:textAlignment w:val="top"/>
        <w:rPr>
          <w:color w:val="000000"/>
        </w:rPr>
      </w:pPr>
      <w:r>
        <w:rPr>
          <w:color w:val="000000"/>
        </w:rPr>
        <w:t xml:space="preserve">&lt;ServiceContract()&gt; _ </w:t>
      </w:r>
    </w:p>
    <w:p w:rsidR="00C734DA" w:rsidRDefault="00C734DA" w:rsidP="00C734DA">
      <w:pPr>
        <w:pStyle w:val="HTMLPreformatted"/>
        <w:shd w:val="clear" w:color="auto" w:fill="DDDDDD"/>
        <w:textAlignment w:val="top"/>
        <w:rPr>
          <w:color w:val="000000"/>
        </w:rPr>
      </w:pPr>
      <w:r>
        <w:rPr>
          <w:color w:val="000000"/>
        </w:rPr>
        <w:t xml:space="preserve">Public Interface IExplicitProtectionLevelSampleService </w:t>
      </w:r>
    </w:p>
    <w:p w:rsidR="00C734DA" w:rsidRDefault="00C734DA" w:rsidP="00C734DA">
      <w:pPr>
        <w:pStyle w:val="HTMLPreformatted"/>
        <w:shd w:val="clear" w:color="auto" w:fill="DDDDDD"/>
        <w:textAlignment w:val="top"/>
        <w:rPr>
          <w:color w:val="000000"/>
        </w:rPr>
      </w:pPr>
      <w:r>
        <w:rPr>
          <w:color w:val="000000"/>
        </w:rPr>
        <w:t xml:space="preserve">    &lt;OperationContract()&gt; _ </w:t>
      </w:r>
    </w:p>
    <w:p w:rsidR="00C734DA" w:rsidRDefault="00C734DA" w:rsidP="00C734DA">
      <w:pPr>
        <w:pStyle w:val="HTMLPreformatted"/>
        <w:shd w:val="clear" w:color="auto" w:fill="DDDDDD"/>
        <w:textAlignment w:val="top"/>
        <w:rPr>
          <w:color w:val="000000"/>
        </w:rPr>
      </w:pPr>
      <w:r>
        <w:rPr>
          <w:color w:val="000000"/>
        </w:rPr>
        <w:t xml:space="preserve">    Public Function GetString() As String </w:t>
      </w:r>
    </w:p>
    <w:p w:rsidR="00C734DA" w:rsidRDefault="00C734DA" w:rsidP="00C734DA">
      <w:pPr>
        <w:pStyle w:val="HTMLPreformatted"/>
        <w:shd w:val="clear" w:color="auto" w:fill="DDDDDD"/>
        <w:textAlignment w:val="top"/>
        <w:rPr>
          <w:color w:val="000000"/>
        </w:rPr>
      </w:pPr>
      <w:r>
        <w:rPr>
          <w:color w:val="000000"/>
        </w:rPr>
        <w:t xml:space="preserve">    End Function </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&lt;OperationContract(ProtectionLevel := ProtectionLevel.None)&gt; _ </w:t>
      </w:r>
    </w:p>
    <w:p w:rsidR="00C734DA" w:rsidRDefault="00C734DA" w:rsidP="00C734DA">
      <w:pPr>
        <w:pStyle w:val="HTMLPreformatted"/>
        <w:shd w:val="clear" w:color="auto" w:fill="DDDDDD"/>
        <w:textAlignment w:val="top"/>
        <w:rPr>
          <w:color w:val="000000"/>
        </w:rPr>
      </w:pPr>
      <w:r>
        <w:rPr>
          <w:color w:val="000000"/>
        </w:rPr>
        <w:t xml:space="preserve">    Public Function GetInt() As Integer </w:t>
      </w:r>
    </w:p>
    <w:p w:rsidR="00C734DA" w:rsidRDefault="00C734DA" w:rsidP="00C734DA">
      <w:pPr>
        <w:pStyle w:val="HTMLPreformatted"/>
        <w:shd w:val="clear" w:color="auto" w:fill="DDDDDD"/>
        <w:textAlignment w:val="top"/>
        <w:rPr>
          <w:color w:val="000000"/>
        </w:rPr>
      </w:pPr>
      <w:r>
        <w:rPr>
          <w:color w:val="000000"/>
        </w:rPr>
        <w:t xml:space="preserve">    End Function </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&lt;OperationContractAttribute(ProtectionLevel := ProtectionLevel.EncryptAndSign)&gt; _ </w:t>
      </w:r>
    </w:p>
    <w:p w:rsidR="00C734DA" w:rsidRDefault="00C734DA" w:rsidP="00C734DA">
      <w:pPr>
        <w:pStyle w:val="HTMLPreformatted"/>
        <w:shd w:val="clear" w:color="auto" w:fill="DDDDDD"/>
        <w:textAlignment w:val="top"/>
        <w:rPr>
          <w:color w:val="000000"/>
        </w:rPr>
      </w:pPr>
      <w:r>
        <w:rPr>
          <w:color w:val="000000"/>
        </w:rPr>
        <w:t xml:space="preserve">    Public Function GetGuid() As Integer </w:t>
      </w:r>
    </w:p>
    <w:p w:rsidR="00C734DA" w:rsidRDefault="00C734DA" w:rsidP="00C734DA">
      <w:pPr>
        <w:pStyle w:val="HTMLPreformatted"/>
        <w:shd w:val="clear" w:color="auto" w:fill="DDDDDD"/>
        <w:textAlignment w:val="top"/>
        <w:rPr>
          <w:color w:val="000000"/>
        </w:rPr>
      </w:pPr>
      <w:r>
        <w:rPr>
          <w:color w:val="000000"/>
        </w:rPr>
        <w:t xml:space="preserve">    End Function </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End Interface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 service that implements this </w:t>
      </w:r>
      <w:r>
        <w:rPr>
          <w:rStyle w:val="HTMLCode"/>
          <w:rFonts w:eastAsia="Calibri"/>
          <w:color w:val="000000"/>
        </w:rPr>
        <w:t>IExplicitProtectionLevelSampleService</w:t>
      </w:r>
      <w:r>
        <w:rPr>
          <w:rFonts w:ascii="Verdana" w:hAnsi="Verdana"/>
          <w:color w:val="000000"/>
          <w:sz w:val="16"/>
          <w:szCs w:val="16"/>
        </w:rPr>
        <w:t xml:space="preserve"> contract and has an endpoint that uses the default </w:t>
      </w:r>
      <w:r>
        <w:rPr>
          <w:rStyle w:val="Strong"/>
          <w:rFonts w:ascii="Verdana" w:hAnsi="Verdana"/>
          <w:color w:val="000000"/>
          <w:sz w:val="16"/>
          <w:szCs w:val="16"/>
        </w:rPr>
        <w:t>WSHttpBinding</w:t>
      </w:r>
      <w:r>
        <w:rPr>
          <w:rFonts w:ascii="Verdana" w:hAnsi="Verdana"/>
          <w:color w:val="000000"/>
          <w:sz w:val="16"/>
          <w:szCs w:val="16"/>
        </w:rPr>
        <w:t xml:space="preserve"> (the default </w:t>
      </w:r>
      <w:r>
        <w:rPr>
          <w:rStyle w:val="Strong"/>
          <w:rFonts w:ascii="Verdana" w:hAnsi="Verdana"/>
          <w:color w:val="000000"/>
          <w:sz w:val="16"/>
          <w:szCs w:val="16"/>
        </w:rPr>
        <w:t>System.ServiceModel.SecurityMode</w:t>
      </w:r>
      <w:r>
        <w:rPr>
          <w:rFonts w:ascii="Verdana" w:hAnsi="Verdana"/>
          <w:color w:val="000000"/>
          <w:sz w:val="16"/>
          <w:szCs w:val="16"/>
        </w:rPr>
        <w:t xml:space="preserve">, which is </w:t>
      </w:r>
      <w:r>
        <w:rPr>
          <w:rStyle w:val="Strong"/>
          <w:rFonts w:ascii="Verdana" w:hAnsi="Verdana"/>
          <w:color w:val="000000"/>
          <w:sz w:val="16"/>
          <w:szCs w:val="16"/>
        </w:rPr>
        <w:t>Message</w:t>
      </w:r>
      <w:r>
        <w:rPr>
          <w:rFonts w:ascii="Verdana" w:hAnsi="Verdana"/>
          <w:color w:val="000000"/>
          <w:sz w:val="16"/>
          <w:szCs w:val="16"/>
        </w:rPr>
        <w:t>) has the following behavior:</w:t>
      </w:r>
    </w:p>
    <w:p w:rsidR="00C734DA" w:rsidRDefault="00C734DA" w:rsidP="00C734DA">
      <w:pPr>
        <w:numPr>
          <w:ilvl w:val="0"/>
          <w:numId w:val="6"/>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HTMLCode"/>
          <w:rFonts w:eastAsia="Calibri"/>
          <w:color w:val="000000"/>
        </w:rPr>
        <w:t>GetString</w:t>
      </w:r>
      <w:r>
        <w:rPr>
          <w:rFonts w:ascii="Verdana" w:hAnsi="Verdana"/>
          <w:color w:val="000000"/>
          <w:sz w:val="16"/>
          <w:szCs w:val="16"/>
        </w:rPr>
        <w:t xml:space="preserve"> operation messages are encrypted and signed. </w:t>
      </w:r>
    </w:p>
    <w:p w:rsidR="00C734DA" w:rsidRDefault="00C734DA" w:rsidP="00C734DA">
      <w:pPr>
        <w:numPr>
          <w:ilvl w:val="0"/>
          <w:numId w:val="6"/>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HTMLCode"/>
          <w:rFonts w:eastAsia="Calibri"/>
          <w:color w:val="000000"/>
        </w:rPr>
        <w:t>GetInt</w:t>
      </w:r>
      <w:r>
        <w:rPr>
          <w:rFonts w:ascii="Verdana" w:hAnsi="Verdana"/>
          <w:color w:val="000000"/>
          <w:sz w:val="16"/>
          <w:szCs w:val="16"/>
        </w:rPr>
        <w:t xml:space="preserve"> operation messages are sent as unencrypted and unsigned (that is, plain) text.</w:t>
      </w:r>
    </w:p>
    <w:p w:rsidR="00C734DA" w:rsidRDefault="00C734DA" w:rsidP="00C734DA">
      <w:pPr>
        <w:numPr>
          <w:ilvl w:val="0"/>
          <w:numId w:val="6"/>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HTMLCode"/>
          <w:rFonts w:eastAsia="Calibri"/>
          <w:color w:val="000000"/>
        </w:rPr>
        <w:t>GetGuid</w:t>
      </w:r>
      <w:r>
        <w:rPr>
          <w:rFonts w:ascii="Verdana" w:hAnsi="Verdana"/>
          <w:color w:val="000000"/>
          <w:sz w:val="16"/>
          <w:szCs w:val="16"/>
        </w:rPr>
        <w:t xml:space="preserve"> operation </w:t>
      </w:r>
      <w:hyperlink r:id="rId61" w:history="1">
        <w:r>
          <w:rPr>
            <w:rStyle w:val="Hyperlink"/>
            <w:rFonts w:ascii="Verdana" w:hAnsi="Verdana"/>
            <w:sz w:val="16"/>
            <w:szCs w:val="16"/>
          </w:rPr>
          <w:t>System.Guid</w:t>
        </w:r>
      </w:hyperlink>
      <w:r>
        <w:rPr>
          <w:rFonts w:ascii="Verdana" w:hAnsi="Verdana"/>
          <w:color w:val="000000"/>
          <w:sz w:val="16"/>
          <w:szCs w:val="16"/>
        </w:rPr>
        <w:t xml:space="preserve"> is returned in a message that is encrypted and signed.</w:t>
      </w:r>
    </w:p>
    <w:p w:rsidR="00C734DA" w:rsidRDefault="00C734DA" w:rsidP="00C734DA">
      <w:pPr>
        <w:spacing w:after="225" w:line="240" w:lineRule="auto"/>
        <w:textAlignment w:val="top"/>
        <w:rPr>
          <w:rFonts w:ascii="Verdana" w:hAnsi="Verdana"/>
          <w:color w:val="000000"/>
          <w:sz w:val="16"/>
          <w:szCs w:val="16"/>
        </w:rPr>
      </w:pPr>
      <w:r>
        <w:rPr>
          <w:rFonts w:ascii="Verdana" w:hAnsi="Verdana"/>
          <w:color w:val="000000"/>
          <w:sz w:val="16"/>
          <w:szCs w:val="16"/>
        </w:rPr>
        <w:t xml:space="preserve">For more information about protection levels and how to use them, see </w:t>
      </w:r>
      <w:hyperlink r:id="rId62" w:history="1">
        <w:r>
          <w:rPr>
            <w:rStyle w:val="Hyperlink"/>
            <w:rFonts w:ascii="Verdana" w:hAnsi="Verdana"/>
            <w:sz w:val="16"/>
            <w:szCs w:val="16"/>
          </w:rPr>
          <w:t>Understanding Protection Level</w:t>
        </w:r>
      </w:hyperlink>
      <w:r>
        <w:rPr>
          <w:rFonts w:ascii="Verdana" w:hAnsi="Verdana"/>
          <w:color w:val="000000"/>
          <w:sz w:val="16"/>
          <w:szCs w:val="16"/>
        </w:rPr>
        <w:t xml:space="preserve">. For more information about security, see </w:t>
      </w:r>
      <w:hyperlink r:id="rId63" w:history="1">
        <w:r>
          <w:rPr>
            <w:rStyle w:val="Hyperlink"/>
            <w:rFonts w:ascii="Verdana" w:hAnsi="Verdana"/>
            <w:sz w:val="16"/>
            <w:szCs w:val="16"/>
          </w:rPr>
          <w:t>Securing Services</w:t>
        </w:r>
      </w:hyperlink>
      <w:r>
        <w:rPr>
          <w:rFonts w:ascii="Verdana" w:hAnsi="Verdana"/>
          <w:color w:val="000000"/>
          <w:sz w:val="16"/>
          <w:szCs w:val="16"/>
        </w:rPr>
        <w:t>.</w:t>
      </w:r>
    </w:p>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Other Operation Signature Requirements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Some application features require a particular kind of operation signature. For example, the </w:t>
      </w:r>
      <w:r>
        <w:rPr>
          <w:rStyle w:val="Strong"/>
          <w:rFonts w:ascii="Verdana" w:hAnsi="Verdana"/>
          <w:color w:val="000000"/>
          <w:sz w:val="16"/>
          <w:szCs w:val="16"/>
        </w:rPr>
        <w:t>NetMsmqBinding</w:t>
      </w:r>
      <w:r>
        <w:rPr>
          <w:rFonts w:ascii="Verdana" w:hAnsi="Verdana"/>
          <w:color w:val="000000"/>
          <w:sz w:val="16"/>
          <w:szCs w:val="16"/>
        </w:rPr>
        <w:t xml:space="preserve"> binding supports durable services and clients, in which an application can restart in the middle of communication and pick up where it left off without missing any messages. (For more information, see </w:t>
      </w:r>
      <w:hyperlink r:id="rId64" w:history="1">
        <w:r>
          <w:rPr>
            <w:rStyle w:val="Hyperlink"/>
            <w:rFonts w:ascii="Verdana" w:hAnsi="Verdana"/>
            <w:sz w:val="16"/>
            <w:szCs w:val="16"/>
          </w:rPr>
          <w:t>Queues in Windows Communication Foundation</w:t>
        </w:r>
      </w:hyperlink>
      <w:r>
        <w:rPr>
          <w:rFonts w:ascii="Verdana" w:hAnsi="Verdana"/>
          <w:color w:val="000000"/>
          <w:sz w:val="16"/>
          <w:szCs w:val="16"/>
        </w:rPr>
        <w:t xml:space="preserve">.) However, durable operations must take only one </w:t>
      </w:r>
      <w:r>
        <w:rPr>
          <w:rStyle w:val="Emphasis"/>
          <w:rFonts w:ascii="Verdana" w:hAnsi="Verdana"/>
          <w:color w:val="000000"/>
          <w:sz w:val="16"/>
          <w:szCs w:val="16"/>
        </w:rPr>
        <w:t>in</w:t>
      </w:r>
      <w:r>
        <w:rPr>
          <w:rFonts w:ascii="Verdana" w:hAnsi="Verdana"/>
          <w:color w:val="000000"/>
          <w:sz w:val="16"/>
          <w:szCs w:val="16"/>
        </w:rPr>
        <w:t xml:space="preserve"> parameter and have no return value.</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Another example is the use of </w:t>
      </w:r>
      <w:hyperlink r:id="rId65" w:history="1">
        <w:r>
          <w:rPr>
            <w:rStyle w:val="Hyperlink"/>
            <w:rFonts w:ascii="Verdana" w:hAnsi="Verdana"/>
            <w:sz w:val="16"/>
            <w:szCs w:val="16"/>
          </w:rPr>
          <w:t>Stream</w:t>
        </w:r>
      </w:hyperlink>
      <w:r>
        <w:rPr>
          <w:rFonts w:ascii="Verdana" w:hAnsi="Verdana"/>
          <w:color w:val="000000"/>
          <w:sz w:val="16"/>
          <w:szCs w:val="16"/>
        </w:rPr>
        <w:t xml:space="preserve"> types in operations. Because the </w:t>
      </w:r>
      <w:r>
        <w:rPr>
          <w:rStyle w:val="Strong"/>
          <w:rFonts w:ascii="Verdana" w:hAnsi="Verdana"/>
          <w:color w:val="000000"/>
          <w:sz w:val="16"/>
          <w:szCs w:val="16"/>
        </w:rPr>
        <w:t>Stream</w:t>
      </w:r>
      <w:r>
        <w:rPr>
          <w:rFonts w:ascii="Verdana" w:hAnsi="Verdana"/>
          <w:color w:val="000000"/>
          <w:sz w:val="16"/>
          <w:szCs w:val="16"/>
        </w:rPr>
        <w:t xml:space="preserve"> parameter includes the entire message body, if an input or an output (that is, </w:t>
      </w:r>
      <w:r>
        <w:rPr>
          <w:rStyle w:val="Emphasis"/>
          <w:rFonts w:ascii="Verdana" w:hAnsi="Verdana"/>
          <w:color w:val="000000"/>
          <w:sz w:val="16"/>
          <w:szCs w:val="16"/>
        </w:rPr>
        <w:t>ref</w:t>
      </w:r>
      <w:r>
        <w:rPr>
          <w:rFonts w:ascii="Verdana" w:hAnsi="Verdana"/>
          <w:color w:val="000000"/>
          <w:sz w:val="16"/>
          <w:szCs w:val="16"/>
        </w:rPr>
        <w:t xml:space="preserve"> parameter, </w:t>
      </w:r>
      <w:r>
        <w:rPr>
          <w:rStyle w:val="Emphasis"/>
          <w:rFonts w:ascii="Verdana" w:hAnsi="Verdana"/>
          <w:color w:val="000000"/>
          <w:sz w:val="16"/>
          <w:szCs w:val="16"/>
        </w:rPr>
        <w:t>out</w:t>
      </w:r>
      <w:r>
        <w:rPr>
          <w:rFonts w:ascii="Verdana" w:hAnsi="Verdana"/>
          <w:color w:val="000000"/>
          <w:sz w:val="16"/>
          <w:szCs w:val="16"/>
        </w:rPr>
        <w:t xml:space="preserve"> parameter, or return value) is of type </w:t>
      </w:r>
      <w:r>
        <w:rPr>
          <w:rStyle w:val="Strong"/>
          <w:rFonts w:ascii="Verdana" w:hAnsi="Verdana"/>
          <w:color w:val="000000"/>
          <w:sz w:val="16"/>
          <w:szCs w:val="16"/>
        </w:rPr>
        <w:t>Stream</w:t>
      </w:r>
      <w:r>
        <w:rPr>
          <w:rFonts w:ascii="Verdana" w:hAnsi="Verdana"/>
          <w:color w:val="000000"/>
          <w:sz w:val="16"/>
          <w:szCs w:val="16"/>
        </w:rPr>
        <w:t xml:space="preserve">, then it must be the only input or output specified in your operation. In addition, the parameter or return type must be either </w:t>
      </w:r>
      <w:r>
        <w:rPr>
          <w:rStyle w:val="Strong"/>
          <w:rFonts w:ascii="Verdana" w:hAnsi="Verdana"/>
          <w:color w:val="000000"/>
          <w:sz w:val="16"/>
          <w:szCs w:val="16"/>
        </w:rPr>
        <w:t>Stream</w:t>
      </w:r>
      <w:r>
        <w:rPr>
          <w:rFonts w:ascii="Verdana" w:hAnsi="Verdana"/>
          <w:color w:val="000000"/>
          <w:sz w:val="16"/>
          <w:szCs w:val="16"/>
        </w:rPr>
        <w:t xml:space="preserve">, </w:t>
      </w:r>
      <w:hyperlink r:id="rId66" w:history="1">
        <w:r>
          <w:rPr>
            <w:rStyle w:val="Hyperlink"/>
            <w:rFonts w:ascii="Verdana" w:hAnsi="Verdana"/>
            <w:sz w:val="16"/>
            <w:szCs w:val="16"/>
          </w:rPr>
          <w:t>System.ServiceModel.Channels.Message</w:t>
        </w:r>
      </w:hyperlink>
      <w:r>
        <w:rPr>
          <w:rFonts w:ascii="Verdana" w:hAnsi="Verdana"/>
          <w:color w:val="000000"/>
          <w:sz w:val="16"/>
          <w:szCs w:val="16"/>
        </w:rPr>
        <w:t xml:space="preserve">, or </w:t>
      </w:r>
      <w:r>
        <w:rPr>
          <w:rStyle w:val="Strong"/>
          <w:rFonts w:ascii="Verdana" w:hAnsi="Verdana"/>
          <w:color w:val="000000"/>
          <w:sz w:val="16"/>
          <w:szCs w:val="16"/>
        </w:rPr>
        <w:t>System.Xml.Serialization.IXmlSerializable</w:t>
      </w:r>
      <w:r>
        <w:rPr>
          <w:rFonts w:ascii="Verdana" w:hAnsi="Verdana"/>
          <w:color w:val="000000"/>
          <w:sz w:val="16"/>
          <w:szCs w:val="16"/>
        </w:rPr>
        <w:t xml:space="preserve">. For more information about streams, see </w:t>
      </w:r>
      <w:hyperlink r:id="rId67" w:history="1">
        <w:r>
          <w:rPr>
            <w:rStyle w:val="Hyperlink"/>
            <w:rFonts w:ascii="Verdana" w:hAnsi="Verdana"/>
            <w:sz w:val="16"/>
            <w:szCs w:val="16"/>
          </w:rPr>
          <w:t>Large Data and Streaming</w:t>
        </w:r>
      </w:hyperlink>
      <w:r>
        <w:rPr>
          <w:rFonts w:ascii="Verdana" w:hAnsi="Verdana"/>
          <w:color w:val="000000"/>
          <w:sz w:val="16"/>
          <w:szCs w:val="16"/>
        </w:rPr>
        <w:t>.</w:t>
      </w:r>
    </w:p>
    <w:p w:rsidR="00C734DA" w:rsidRDefault="00C734DA" w:rsidP="00C734DA">
      <w:pPr>
        <w:pStyle w:val="Heading5"/>
        <w:spacing w:before="270" w:after="120"/>
        <w:textAlignment w:val="top"/>
        <w:rPr>
          <w:rFonts w:ascii="Verdana" w:hAnsi="Verdana"/>
          <w:color w:val="000000"/>
          <w:sz w:val="16"/>
          <w:szCs w:val="16"/>
        </w:rPr>
      </w:pPr>
      <w:r>
        <w:rPr>
          <w:rFonts w:ascii="Verdana" w:hAnsi="Verdana"/>
          <w:color w:val="000000"/>
          <w:sz w:val="16"/>
          <w:szCs w:val="16"/>
        </w:rPr>
        <w:t>Names, Namespaces, and Obfuscation</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names and namespaces of the .NET types in the definition of contracts and operations are significant when contracts are converted into WSDL and when contract messages are created and sent. Therefore, it is strongly recommended that service contract names and namespaces are explicitly set using the </w:t>
      </w:r>
      <w:r>
        <w:rPr>
          <w:rStyle w:val="Strong"/>
          <w:rFonts w:ascii="Verdana" w:hAnsi="Verdana"/>
          <w:color w:val="000000"/>
          <w:sz w:val="16"/>
          <w:szCs w:val="16"/>
        </w:rPr>
        <w:t>Name</w:t>
      </w:r>
      <w:r>
        <w:rPr>
          <w:rFonts w:ascii="Verdana" w:hAnsi="Verdana"/>
          <w:color w:val="000000"/>
          <w:sz w:val="16"/>
          <w:szCs w:val="16"/>
        </w:rPr>
        <w:t xml:space="preserve"> and </w:t>
      </w:r>
      <w:r>
        <w:rPr>
          <w:rStyle w:val="Strong"/>
          <w:rFonts w:ascii="Verdana" w:hAnsi="Verdana"/>
          <w:color w:val="000000"/>
          <w:sz w:val="16"/>
          <w:szCs w:val="16"/>
        </w:rPr>
        <w:t>Namespace</w:t>
      </w:r>
      <w:r>
        <w:rPr>
          <w:rFonts w:ascii="Verdana" w:hAnsi="Verdana"/>
          <w:color w:val="000000"/>
          <w:sz w:val="16"/>
          <w:szCs w:val="16"/>
        </w:rPr>
        <w:t xml:space="preserve"> properties of all supporting contract attributes such as the </w:t>
      </w:r>
      <w:r>
        <w:rPr>
          <w:rStyle w:val="Strong"/>
          <w:rFonts w:ascii="Verdana" w:hAnsi="Verdana"/>
          <w:color w:val="000000"/>
          <w:sz w:val="16"/>
          <w:szCs w:val="16"/>
        </w:rPr>
        <w:t>ServiceContractAttribute</w:t>
      </w:r>
      <w:r>
        <w:rPr>
          <w:rFonts w:ascii="Verdana" w:hAnsi="Verdana"/>
          <w:color w:val="000000"/>
          <w:sz w:val="16"/>
          <w:szCs w:val="16"/>
        </w:rPr>
        <w:t xml:space="preserve">, </w:t>
      </w:r>
      <w:r>
        <w:rPr>
          <w:rStyle w:val="Strong"/>
          <w:rFonts w:ascii="Verdana" w:hAnsi="Verdana"/>
          <w:color w:val="000000"/>
          <w:sz w:val="16"/>
          <w:szCs w:val="16"/>
        </w:rPr>
        <w:t>OperationContractAttribute</w:t>
      </w:r>
      <w:r>
        <w:rPr>
          <w:rFonts w:ascii="Verdana" w:hAnsi="Verdana"/>
          <w:color w:val="000000"/>
          <w:sz w:val="16"/>
          <w:szCs w:val="16"/>
        </w:rPr>
        <w:t xml:space="preserve">, </w:t>
      </w:r>
      <w:r>
        <w:rPr>
          <w:rStyle w:val="Strong"/>
          <w:rFonts w:ascii="Verdana" w:hAnsi="Verdana"/>
          <w:color w:val="000000"/>
          <w:sz w:val="16"/>
          <w:szCs w:val="16"/>
        </w:rPr>
        <w:t>DataContractAttribute</w:t>
      </w:r>
      <w:r>
        <w:rPr>
          <w:rFonts w:ascii="Verdana" w:hAnsi="Verdana"/>
          <w:color w:val="000000"/>
          <w:sz w:val="16"/>
          <w:szCs w:val="16"/>
        </w:rPr>
        <w:t xml:space="preserve">, </w:t>
      </w:r>
      <w:r>
        <w:rPr>
          <w:rStyle w:val="Strong"/>
          <w:rFonts w:ascii="Verdana" w:hAnsi="Verdana"/>
          <w:color w:val="000000"/>
          <w:sz w:val="16"/>
          <w:szCs w:val="16"/>
        </w:rPr>
        <w:t>DataMemberAttribute</w:t>
      </w:r>
      <w:r>
        <w:rPr>
          <w:rFonts w:ascii="Verdana" w:hAnsi="Verdana"/>
          <w:color w:val="000000"/>
          <w:sz w:val="16"/>
          <w:szCs w:val="16"/>
        </w:rPr>
        <w:t>, and other contract attributes.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One result of this is that if the names and namespaces are not explicitly set, the use of IL obfuscation on the assembly alters the contract type names and namespaces and results in modified WSDL and wire exchanges that typically fail. If you do not set the contract names and namespaces explicitly but do intend to use obfuscation, use the </w:t>
      </w:r>
      <w:r>
        <w:rPr>
          <w:rStyle w:val="Strong"/>
          <w:rFonts w:ascii="Verdana" w:hAnsi="Verdana"/>
          <w:color w:val="000000"/>
          <w:sz w:val="16"/>
          <w:szCs w:val="16"/>
        </w:rPr>
        <w:t>ObfuscationAttribute</w:t>
      </w:r>
      <w:r>
        <w:rPr>
          <w:rFonts w:ascii="Verdana" w:hAnsi="Verdana"/>
          <w:color w:val="000000"/>
          <w:sz w:val="16"/>
          <w:szCs w:val="16"/>
        </w:rPr>
        <w:t xml:space="preserve"> and </w:t>
      </w:r>
      <w:r>
        <w:rPr>
          <w:rStyle w:val="Strong"/>
          <w:rFonts w:ascii="Verdana" w:hAnsi="Verdana"/>
          <w:color w:val="000000"/>
          <w:sz w:val="16"/>
          <w:szCs w:val="16"/>
        </w:rPr>
        <w:t>ObfuscateAssemblyAttribute</w:t>
      </w:r>
      <w:r>
        <w:rPr>
          <w:rFonts w:ascii="Verdana" w:hAnsi="Verdana"/>
          <w:color w:val="000000"/>
          <w:sz w:val="16"/>
          <w:szCs w:val="16"/>
        </w:rPr>
        <w:t xml:space="preserve"> attributes to prevent the modification of the contract type names and namespaces.</w:t>
      </w:r>
    </w:p>
    <w:p w:rsidR="00C734DA" w:rsidRDefault="00C734DA"/>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7B26BE" w:rsidRDefault="007B26BE" w:rsidP="00C734DA">
      <w:pPr>
        <w:textAlignment w:val="top"/>
        <w:rPr>
          <w:rFonts w:ascii="Arial" w:hAnsi="Arial" w:cs="Arial"/>
          <w:b/>
          <w:bCs/>
          <w:color w:val="000000"/>
          <w:sz w:val="30"/>
          <w:szCs w:val="30"/>
        </w:rPr>
      </w:pPr>
    </w:p>
    <w:p w:rsidR="00C734DA" w:rsidRDefault="00C734DA" w:rsidP="00C734DA">
      <w:pPr>
        <w:textAlignment w:val="top"/>
        <w:rPr>
          <w:rFonts w:ascii="Arial" w:hAnsi="Arial" w:cs="Arial"/>
          <w:b/>
          <w:bCs/>
          <w:color w:val="000000"/>
          <w:sz w:val="30"/>
          <w:szCs w:val="30"/>
        </w:rPr>
      </w:pPr>
      <w:r>
        <w:rPr>
          <w:rFonts w:ascii="Arial" w:hAnsi="Arial" w:cs="Arial"/>
          <w:b/>
          <w:bCs/>
          <w:color w:val="000000"/>
          <w:sz w:val="30"/>
          <w:szCs w:val="30"/>
        </w:rPr>
        <w:t>Implementing Service Contracts</w:t>
      </w:r>
    </w:p>
    <w:p w:rsidR="00C734DA" w:rsidRDefault="00C734DA" w:rsidP="00C734DA">
      <w:pPr>
        <w:pStyle w:val="NormalWeb"/>
        <w:textAlignment w:val="top"/>
        <w:rPr>
          <w:rFonts w:ascii="Verdana" w:hAnsi="Verdana"/>
          <w:color w:val="000000"/>
          <w:sz w:val="16"/>
          <w:szCs w:val="16"/>
        </w:rPr>
      </w:pPr>
      <w:r>
        <w:rPr>
          <w:rFonts w:ascii="Verdana" w:hAnsi="Verdana"/>
          <w:color w:val="000000"/>
          <w:sz w:val="16"/>
          <w:szCs w:val="16"/>
        </w:rPr>
        <w:t xml:space="preserve">A service is a class that exposes functionality available to clients at one or more endpoints. To create a service, write a class that implements a Windows Communication Foundation (WCF) contract. You can do this in one of two ways. You can define the contract separately as an interface and then create a class that implements that interface. Alternatively, you can create the class and contract directly by placing the </w:t>
      </w:r>
      <w:hyperlink r:id="rId68" w:history="1">
        <w:r>
          <w:rPr>
            <w:rStyle w:val="Hyperlink"/>
            <w:rFonts w:ascii="Verdana" w:hAnsi="Verdana"/>
            <w:sz w:val="16"/>
            <w:szCs w:val="16"/>
          </w:rPr>
          <w:t>ServiceContractAttribute</w:t>
        </w:r>
      </w:hyperlink>
      <w:r>
        <w:rPr>
          <w:rFonts w:ascii="Verdana" w:hAnsi="Verdana"/>
          <w:color w:val="000000"/>
          <w:sz w:val="16"/>
          <w:szCs w:val="16"/>
        </w:rPr>
        <w:t xml:space="preserve"> attribute on the class itself and the </w:t>
      </w:r>
      <w:hyperlink r:id="rId69" w:history="1">
        <w:r>
          <w:rPr>
            <w:rStyle w:val="Hyperlink"/>
            <w:rFonts w:ascii="Verdana" w:hAnsi="Verdana"/>
            <w:sz w:val="16"/>
            <w:szCs w:val="16"/>
          </w:rPr>
          <w:t>OperationContractAttribute</w:t>
        </w:r>
      </w:hyperlink>
      <w:r>
        <w:rPr>
          <w:rFonts w:ascii="Verdana" w:hAnsi="Verdana"/>
          <w:color w:val="000000"/>
          <w:sz w:val="16"/>
          <w:szCs w:val="16"/>
        </w:rPr>
        <w:t xml:space="preserve"> attribute on the methods available to the clients of the service.</w:t>
      </w:r>
    </w:p>
    <w:p w:rsidR="00C734DA" w:rsidRDefault="00C734DA" w:rsidP="00C734DA">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Creating a service class</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The following is an example of a service that implements an </w:t>
      </w:r>
      <w:r>
        <w:rPr>
          <w:rStyle w:val="Strong"/>
          <w:rFonts w:ascii="Verdana" w:hAnsi="Verdana"/>
          <w:color w:val="000000"/>
          <w:sz w:val="16"/>
          <w:szCs w:val="16"/>
        </w:rPr>
        <w:t>IMath</w:t>
      </w:r>
      <w:r>
        <w:rPr>
          <w:rFonts w:ascii="Verdana" w:hAnsi="Verdana"/>
          <w:color w:val="000000"/>
          <w:sz w:val="16"/>
          <w:szCs w:val="16"/>
        </w:rPr>
        <w:t xml:space="preserve"> contract that has been defined separately.</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C734DA" w:rsidP="00C734DA">
      <w:pPr>
        <w:pStyle w:val="HTMLPreformatted"/>
        <w:shd w:val="clear" w:color="auto" w:fill="DDDDDD"/>
        <w:textAlignment w:val="top"/>
        <w:rPr>
          <w:color w:val="000000"/>
        </w:rPr>
      </w:pPr>
      <w:r>
        <w:rPr>
          <w:color w:val="008000"/>
        </w:rPr>
        <w:t>// Define the IMath contract.</w:t>
      </w:r>
    </w:p>
    <w:p w:rsidR="00C734DA" w:rsidRDefault="00C734DA" w:rsidP="00C734DA">
      <w:pPr>
        <w:pStyle w:val="HTMLPreformatted"/>
        <w:shd w:val="clear" w:color="auto" w:fill="DDDDDD"/>
        <w:textAlignment w:val="top"/>
        <w:rPr>
          <w:color w:val="000000"/>
        </w:rPr>
      </w:pPr>
      <w:r>
        <w:rPr>
          <w:color w:val="000000"/>
        </w:rPr>
        <w:t>[ServiceContract]</w:t>
      </w:r>
    </w:p>
    <w:p w:rsidR="00C734DA" w:rsidRDefault="00C734DA" w:rsidP="00C734DA">
      <w:pPr>
        <w:pStyle w:val="HTMLPreformatted"/>
        <w:shd w:val="clear" w:color="auto" w:fill="DDDDDD"/>
        <w:textAlignment w:val="top"/>
        <w:rPr>
          <w:color w:val="000000"/>
        </w:rPr>
      </w:pPr>
      <w:r>
        <w:rPr>
          <w:color w:val="0000FF"/>
        </w:rPr>
        <w:t>public</w:t>
      </w:r>
      <w:r>
        <w:rPr>
          <w:color w:val="000000"/>
        </w:rPr>
        <w:t xml:space="preserve"> interface IMath</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[OperationContract] </w:t>
      </w:r>
    </w:p>
    <w:p w:rsidR="00C734DA" w:rsidRDefault="00C734DA" w:rsidP="00C734DA">
      <w:pPr>
        <w:pStyle w:val="HTMLPreformatted"/>
        <w:shd w:val="clear" w:color="auto" w:fill="DDDDDD"/>
        <w:textAlignment w:val="top"/>
        <w:rPr>
          <w:color w:val="000000"/>
        </w:rPr>
      </w:pPr>
      <w:r>
        <w:rPr>
          <w:color w:val="000000"/>
        </w:rPr>
        <w:t xml:space="preserve">    double Add(double A, double B);</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0000"/>
        </w:rPr>
        <w:t xml:space="preserve">    [OperationContract]</w:t>
      </w:r>
    </w:p>
    <w:p w:rsidR="00C734DA" w:rsidRDefault="00C734DA" w:rsidP="00C734DA">
      <w:pPr>
        <w:pStyle w:val="HTMLPreformatted"/>
        <w:shd w:val="clear" w:color="auto" w:fill="DDDDDD"/>
        <w:textAlignment w:val="top"/>
        <w:rPr>
          <w:color w:val="000000"/>
        </w:rPr>
      </w:pPr>
      <w:r>
        <w:rPr>
          <w:color w:val="000000"/>
        </w:rPr>
        <w:t xml:space="preserve">    double Multiply (double A, double B);</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p>
    <w:p w:rsidR="00C734DA" w:rsidRDefault="00C734DA" w:rsidP="00C734DA">
      <w:pPr>
        <w:pStyle w:val="HTMLPreformatted"/>
        <w:shd w:val="clear" w:color="auto" w:fill="DDDDDD"/>
        <w:textAlignment w:val="top"/>
        <w:rPr>
          <w:color w:val="000000"/>
        </w:rPr>
      </w:pPr>
      <w:r>
        <w:rPr>
          <w:color w:val="008000"/>
        </w:rPr>
        <w:t>// Implement the IMath contract in the MathService class.</w:t>
      </w:r>
    </w:p>
    <w:p w:rsidR="00C734DA" w:rsidRDefault="00C734DA" w:rsidP="00C734DA">
      <w:pPr>
        <w:pStyle w:val="HTMLPreformatted"/>
        <w:shd w:val="clear" w:color="auto" w:fill="DDDDDD"/>
        <w:textAlignment w:val="top"/>
        <w:rPr>
          <w:color w:val="000000"/>
        </w:rPr>
      </w:pPr>
      <w:r>
        <w:rPr>
          <w:color w:val="0000FF"/>
        </w:rPr>
        <w:t>public</w:t>
      </w:r>
      <w:r>
        <w:rPr>
          <w:color w:val="000000"/>
        </w:rPr>
        <w:t xml:space="preserve"> </w:t>
      </w:r>
      <w:r>
        <w:rPr>
          <w:color w:val="0000FF"/>
        </w:rPr>
        <w:t>class</w:t>
      </w:r>
      <w:r>
        <w:rPr>
          <w:color w:val="000000"/>
        </w:rPr>
        <w:t xml:space="preserve"> MathService : IMath</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double Add (double A, double B) { </w:t>
      </w:r>
      <w:r>
        <w:rPr>
          <w:color w:val="0000FF"/>
        </w:rPr>
        <w:t>return</w:t>
      </w:r>
      <w:r>
        <w:rPr>
          <w:color w:val="000000"/>
        </w:rPr>
        <w:t xml:space="preserve"> A + B; }</w:t>
      </w:r>
    </w:p>
    <w:p w:rsidR="00C734DA" w:rsidRDefault="00C734DA" w:rsidP="00C734DA">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double Multiply (double A, double B) { </w:t>
      </w:r>
      <w:r>
        <w:rPr>
          <w:color w:val="0000FF"/>
        </w:rPr>
        <w:t>return</w:t>
      </w:r>
      <w:r>
        <w:rPr>
          <w:color w:val="000000"/>
        </w:rPr>
        <w:t xml:space="preserve"> A * B; }</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Alternatively, a service can expose a contract directly. The following is an example of a service class that defines and implements a </w:t>
      </w:r>
      <w:r>
        <w:rPr>
          <w:rStyle w:val="Strong"/>
          <w:rFonts w:ascii="Verdana" w:hAnsi="Verdana"/>
          <w:color w:val="000000"/>
          <w:sz w:val="16"/>
          <w:szCs w:val="16"/>
        </w:rPr>
        <w:t>MathService</w:t>
      </w:r>
      <w:r>
        <w:rPr>
          <w:rFonts w:ascii="Verdana" w:hAnsi="Verdana"/>
          <w:color w:val="000000"/>
          <w:sz w:val="16"/>
          <w:szCs w:val="16"/>
        </w:rPr>
        <w:t xml:space="preserve"> contract.</w:t>
      </w:r>
    </w:p>
    <w:p w:rsidR="00C734DA" w:rsidRDefault="00C734DA" w:rsidP="00C734DA">
      <w:pPr>
        <w:spacing w:after="0"/>
        <w:textAlignment w:val="top"/>
        <w:rPr>
          <w:rFonts w:ascii="Verdana" w:hAnsi="Verdana"/>
          <w:color w:val="000000"/>
          <w:sz w:val="16"/>
          <w:szCs w:val="16"/>
        </w:rPr>
      </w:pPr>
      <w:r>
        <w:rPr>
          <w:rFonts w:ascii="Verdana" w:hAnsi="Verdana"/>
          <w:color w:val="000000"/>
          <w:sz w:val="16"/>
          <w:szCs w:val="16"/>
        </w:rPr>
        <w:t xml:space="preserve">C# </w:t>
      </w:r>
    </w:p>
    <w:p w:rsidR="00C734DA" w:rsidRDefault="00C734DA" w:rsidP="00C734DA">
      <w:pPr>
        <w:pStyle w:val="HTMLPreformatted"/>
        <w:shd w:val="clear" w:color="auto" w:fill="DDDDDD"/>
        <w:textAlignment w:val="top"/>
        <w:rPr>
          <w:color w:val="000000"/>
        </w:rPr>
      </w:pPr>
      <w:r>
        <w:rPr>
          <w:color w:val="000000"/>
        </w:rPr>
        <w:t>// Define the MathService contract directly on the service class.</w:t>
      </w:r>
    </w:p>
    <w:p w:rsidR="00C734DA" w:rsidRDefault="00C734DA" w:rsidP="00C734DA">
      <w:pPr>
        <w:pStyle w:val="HTMLPreformatted"/>
        <w:shd w:val="clear" w:color="auto" w:fill="DDDDDD"/>
        <w:textAlignment w:val="top"/>
        <w:rPr>
          <w:color w:val="000000"/>
        </w:rPr>
      </w:pPr>
      <w:r>
        <w:rPr>
          <w:color w:val="000000"/>
        </w:rPr>
        <w:t>[ServiceContract]</w:t>
      </w:r>
      <w:r>
        <w:rPr>
          <w:color w:val="000000"/>
        </w:rPr>
        <w:br/>
        <w:t>class MathService</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pStyle w:val="HTMLPreformatted"/>
        <w:shd w:val="clear" w:color="auto" w:fill="DDDDDD"/>
        <w:textAlignment w:val="top"/>
        <w:rPr>
          <w:color w:val="000000"/>
        </w:rPr>
      </w:pPr>
      <w:r>
        <w:rPr>
          <w:color w:val="000000"/>
        </w:rPr>
        <w:t xml:space="preserve">    [OperationContract]</w:t>
      </w:r>
      <w:r>
        <w:rPr>
          <w:color w:val="000000"/>
        </w:rPr>
        <w:br/>
        <w:t xml:space="preserve">    public double Add(double A, double B) { return A + B; }</w:t>
      </w:r>
    </w:p>
    <w:p w:rsidR="00C734DA" w:rsidRDefault="00C734DA" w:rsidP="00C734DA">
      <w:pPr>
        <w:pStyle w:val="HTMLPreformatted"/>
        <w:shd w:val="clear" w:color="auto" w:fill="DDDDDD"/>
        <w:textAlignment w:val="top"/>
        <w:rPr>
          <w:color w:val="000000"/>
        </w:rPr>
      </w:pPr>
      <w:r>
        <w:rPr>
          <w:color w:val="000000"/>
        </w:rPr>
        <w:t xml:space="preserve">    [OperationContract]</w:t>
      </w:r>
    </w:p>
    <w:p w:rsidR="00C734DA" w:rsidRDefault="00C734DA" w:rsidP="00C734DA">
      <w:pPr>
        <w:pStyle w:val="HTMLPreformatted"/>
        <w:shd w:val="clear" w:color="auto" w:fill="DDDDDD"/>
        <w:textAlignment w:val="top"/>
        <w:rPr>
          <w:color w:val="000000"/>
        </w:rPr>
      </w:pPr>
      <w:r>
        <w:rPr>
          <w:color w:val="000000"/>
        </w:rPr>
        <w:t xml:space="preserve">    private double Multiply (double A, double B) { return A * B; }</w:t>
      </w:r>
    </w:p>
    <w:p w:rsidR="00C734DA" w:rsidRDefault="00C734DA" w:rsidP="00C734DA">
      <w:pPr>
        <w:pStyle w:val="HTMLPreformatted"/>
        <w:shd w:val="clear" w:color="auto" w:fill="DDDDDD"/>
        <w:textAlignment w:val="top"/>
        <w:rPr>
          <w:color w:val="000000"/>
        </w:rPr>
      </w:pPr>
      <w:r>
        <w:rPr>
          <w:color w:val="000000"/>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Note that the preceding services expose different contracts because the contract names are different. In the first case, the exposed contract is named "</w:t>
      </w:r>
      <w:r>
        <w:rPr>
          <w:rStyle w:val="Strong"/>
          <w:rFonts w:ascii="Verdana" w:hAnsi="Verdana"/>
          <w:color w:val="000000"/>
          <w:sz w:val="16"/>
          <w:szCs w:val="16"/>
        </w:rPr>
        <w:t>IMath</w:t>
      </w:r>
      <w:r>
        <w:rPr>
          <w:rFonts w:ascii="Verdana" w:hAnsi="Verdana"/>
          <w:color w:val="000000"/>
          <w:sz w:val="16"/>
          <w:szCs w:val="16"/>
        </w:rPr>
        <w:t>" while in the second case the contract is named "</w:t>
      </w:r>
      <w:r>
        <w:rPr>
          <w:rStyle w:val="Strong"/>
          <w:rFonts w:ascii="Verdana" w:hAnsi="Verdana"/>
          <w:color w:val="000000"/>
          <w:sz w:val="16"/>
          <w:szCs w:val="16"/>
        </w:rPr>
        <w:t>MathService</w:t>
      </w:r>
      <w:r>
        <w:rPr>
          <w:rFonts w:ascii="Verdana" w:hAnsi="Verdana"/>
          <w:color w:val="000000"/>
          <w:sz w:val="16"/>
          <w:szCs w:val="16"/>
        </w:rPr>
        <w:t>".</w:t>
      </w:r>
    </w:p>
    <w:p w:rsidR="00C734DA" w:rsidRDefault="00C734DA" w:rsidP="00C734DA">
      <w:pPr>
        <w:spacing w:after="225"/>
        <w:textAlignment w:val="top"/>
        <w:rPr>
          <w:rFonts w:ascii="Verdana" w:hAnsi="Verdana"/>
          <w:color w:val="000000"/>
          <w:sz w:val="16"/>
          <w:szCs w:val="16"/>
        </w:rPr>
      </w:pPr>
      <w:r>
        <w:rPr>
          <w:rFonts w:ascii="Verdana" w:hAnsi="Verdana"/>
          <w:color w:val="000000"/>
          <w:sz w:val="16"/>
          <w:szCs w:val="16"/>
        </w:rPr>
        <w:t xml:space="preserve">You can set a few things at the service and operation implementation levels, such as concurrency and instancing. For more information, see </w:t>
      </w:r>
      <w:hyperlink r:id="rId70" w:history="1">
        <w:r>
          <w:rPr>
            <w:rStyle w:val="Hyperlink"/>
            <w:rFonts w:ascii="Verdana" w:hAnsi="Verdana"/>
            <w:sz w:val="16"/>
            <w:szCs w:val="16"/>
          </w:rPr>
          <w:t>Designing and Implementing Services</w:t>
        </w:r>
      </w:hyperlink>
      <w:r>
        <w:rPr>
          <w:rFonts w:ascii="Verdana" w:hAnsi="Verdana"/>
          <w:color w:val="000000"/>
          <w:sz w:val="16"/>
          <w:szCs w:val="16"/>
        </w:rPr>
        <w:t>.</w:t>
      </w:r>
    </w:p>
    <w:p w:rsidR="00C734DA" w:rsidRDefault="00C734DA" w:rsidP="007B26BE">
      <w:pPr>
        <w:spacing w:after="225"/>
        <w:textAlignment w:val="top"/>
      </w:pPr>
      <w:r>
        <w:rPr>
          <w:rFonts w:ascii="Verdana" w:hAnsi="Verdana"/>
          <w:color w:val="000000"/>
          <w:sz w:val="16"/>
          <w:szCs w:val="16"/>
        </w:rPr>
        <w:t xml:space="preserve">After implementing a service contract, you must create one or more endpoints for the service. For more information, see </w:t>
      </w:r>
      <w:hyperlink r:id="rId71" w:history="1">
        <w:r>
          <w:rPr>
            <w:rStyle w:val="Hyperlink"/>
            <w:rFonts w:ascii="Verdana" w:hAnsi="Verdana"/>
            <w:sz w:val="16"/>
            <w:szCs w:val="16"/>
          </w:rPr>
          <w:t>Endpoint Creation Overview</w:t>
        </w:r>
      </w:hyperlink>
      <w:r>
        <w:rPr>
          <w:rFonts w:ascii="Verdana" w:hAnsi="Verdana"/>
          <w:color w:val="000000"/>
          <w:sz w:val="16"/>
          <w:szCs w:val="16"/>
        </w:rPr>
        <w:t xml:space="preserve">. For more information about how to run a service, see </w:t>
      </w:r>
      <w:hyperlink r:id="rId72" w:history="1">
        <w:r>
          <w:rPr>
            <w:rStyle w:val="Hyperlink"/>
            <w:rFonts w:ascii="Verdana" w:hAnsi="Verdana"/>
            <w:sz w:val="16"/>
            <w:szCs w:val="16"/>
          </w:rPr>
          <w:t>Hosting Services</w:t>
        </w:r>
      </w:hyperlink>
      <w:r>
        <w:rPr>
          <w:rFonts w:ascii="Verdana" w:hAnsi="Verdana"/>
          <w:color w:val="000000"/>
          <w:sz w:val="16"/>
          <w:szCs w:val="16"/>
        </w:rPr>
        <w:t>.</w:t>
      </w:r>
    </w:p>
    <w:sectPr w:rsidR="00C734DA">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E92" w:rsidRDefault="00DC2E92" w:rsidP="00022BBA">
      <w:pPr>
        <w:spacing w:after="0" w:line="240" w:lineRule="auto"/>
      </w:pPr>
      <w:r>
        <w:separator/>
      </w:r>
    </w:p>
  </w:endnote>
  <w:endnote w:type="continuationSeparator" w:id="0">
    <w:p w:rsidR="00DC2E92" w:rsidRDefault="00DC2E92" w:rsidP="0002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2BBA" w:rsidRDefault="00022B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26BE">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6BE">
      <w:rPr>
        <w:b/>
        <w:bCs/>
        <w:noProof/>
      </w:rPr>
      <w:t>11</w:t>
    </w:r>
    <w:r>
      <w:rPr>
        <w:b/>
        <w:bCs/>
        <w:sz w:val="24"/>
        <w:szCs w:val="24"/>
      </w:rPr>
      <w:fldChar w:fldCharType="end"/>
    </w:r>
  </w:p>
  <w:p w:rsidR="00022BBA" w:rsidRDefault="00022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E92" w:rsidRDefault="00DC2E92" w:rsidP="00022BBA">
      <w:pPr>
        <w:spacing w:after="0" w:line="240" w:lineRule="auto"/>
      </w:pPr>
      <w:r>
        <w:separator/>
      </w:r>
    </w:p>
  </w:footnote>
  <w:footnote w:type="continuationSeparator" w:id="0">
    <w:p w:rsidR="00DC2E92" w:rsidRDefault="00DC2E92" w:rsidP="00022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49E"/>
    <w:multiLevelType w:val="multilevel"/>
    <w:tmpl w:val="9AA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20280"/>
    <w:multiLevelType w:val="multilevel"/>
    <w:tmpl w:val="507C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80CCE"/>
    <w:multiLevelType w:val="multilevel"/>
    <w:tmpl w:val="DD3E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4C2C"/>
    <w:multiLevelType w:val="multilevel"/>
    <w:tmpl w:val="FA2A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51070"/>
    <w:multiLevelType w:val="multilevel"/>
    <w:tmpl w:val="BD3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11CE2"/>
    <w:multiLevelType w:val="multilevel"/>
    <w:tmpl w:val="6F4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696234">
    <w:abstractNumId w:val="1"/>
  </w:num>
  <w:num w:numId="2" w16cid:durableId="1117526102">
    <w:abstractNumId w:val="3"/>
  </w:num>
  <w:num w:numId="3" w16cid:durableId="1119759144">
    <w:abstractNumId w:val="2"/>
  </w:num>
  <w:num w:numId="4" w16cid:durableId="1549224191">
    <w:abstractNumId w:val="5"/>
  </w:num>
  <w:num w:numId="5" w16cid:durableId="821972705">
    <w:abstractNumId w:val="4"/>
  </w:num>
  <w:num w:numId="6" w16cid:durableId="166674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DA"/>
    <w:rsid w:val="00022BBA"/>
    <w:rsid w:val="00265E9D"/>
    <w:rsid w:val="004A2B8E"/>
    <w:rsid w:val="005955DA"/>
    <w:rsid w:val="006C0F2D"/>
    <w:rsid w:val="007B26BE"/>
    <w:rsid w:val="00A643CC"/>
    <w:rsid w:val="00C734DA"/>
    <w:rsid w:val="00DC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8D1F8-25D3-D348-B882-5D0855C7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C734DA"/>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C734DA"/>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next w:val="Normal"/>
    <w:link w:val="Heading4Char"/>
    <w:uiPriority w:val="9"/>
    <w:semiHidden/>
    <w:unhideWhenUsed/>
    <w:qFormat/>
    <w:rsid w:val="00C734D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C734DA"/>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734DA"/>
    <w:rPr>
      <w:rFonts w:ascii="Times New Roman" w:eastAsia="Times New Roman" w:hAnsi="Times New Roman" w:cs="Times New Roman"/>
      <w:b/>
      <w:bCs/>
      <w:sz w:val="28"/>
      <w:szCs w:val="28"/>
    </w:rPr>
  </w:style>
  <w:style w:type="character" w:customStyle="1" w:styleId="Heading3Char">
    <w:name w:val="Heading 3 Char"/>
    <w:link w:val="Heading3"/>
    <w:uiPriority w:val="9"/>
    <w:rsid w:val="00C734DA"/>
    <w:rPr>
      <w:rFonts w:ascii="Times New Roman" w:eastAsia="Times New Roman" w:hAnsi="Times New Roman" w:cs="Times New Roman"/>
      <w:b/>
      <w:bCs/>
      <w:sz w:val="26"/>
      <w:szCs w:val="26"/>
    </w:rPr>
  </w:style>
  <w:style w:type="character" w:styleId="Hyperlink">
    <w:name w:val="Hyperlink"/>
    <w:uiPriority w:val="99"/>
    <w:semiHidden/>
    <w:unhideWhenUsed/>
    <w:rsid w:val="00C734DA"/>
    <w:rPr>
      <w:strike w:val="0"/>
      <w:dstrike w:val="0"/>
      <w:color w:val="0033CC"/>
      <w:u w:val="none"/>
      <w:effect w:val="none"/>
    </w:rPr>
  </w:style>
  <w:style w:type="paragraph" w:styleId="NormalWeb">
    <w:name w:val="Normal (Web)"/>
    <w:basedOn w:val="Normal"/>
    <w:uiPriority w:val="99"/>
    <w:semiHidden/>
    <w:unhideWhenUsed/>
    <w:rsid w:val="00C734DA"/>
    <w:pPr>
      <w:spacing w:after="150" w:line="240" w:lineRule="auto"/>
    </w:pPr>
    <w:rPr>
      <w:rFonts w:ascii="Times New Roman" w:eastAsia="Times New Roman" w:hAnsi="Times New Roman"/>
      <w:sz w:val="24"/>
      <w:szCs w:val="24"/>
    </w:rPr>
  </w:style>
  <w:style w:type="character" w:styleId="HTMLCode">
    <w:name w:val="HTML Code"/>
    <w:uiPriority w:val="99"/>
    <w:semiHidden/>
    <w:unhideWhenUsed/>
    <w:rsid w:val="00C734DA"/>
    <w:rPr>
      <w:rFonts w:ascii="Courier New" w:eastAsia="Times New Roman" w:hAnsi="Courier New" w:cs="Courier New"/>
      <w:sz w:val="20"/>
      <w:szCs w:val="20"/>
    </w:rPr>
  </w:style>
  <w:style w:type="character" w:styleId="Emphasis">
    <w:name w:val="Emphasis"/>
    <w:uiPriority w:val="20"/>
    <w:qFormat/>
    <w:rsid w:val="00C734DA"/>
    <w:rPr>
      <w:i/>
      <w:iCs/>
    </w:rPr>
  </w:style>
  <w:style w:type="character" w:customStyle="1" w:styleId="Heading4Char">
    <w:name w:val="Heading 4 Char"/>
    <w:link w:val="Heading4"/>
    <w:uiPriority w:val="9"/>
    <w:semiHidden/>
    <w:rsid w:val="00C734DA"/>
    <w:rPr>
      <w:rFonts w:ascii="Cambria" w:eastAsia="Times New Roman" w:hAnsi="Cambria" w:cs="Times New Roman"/>
      <w:b/>
      <w:bCs/>
      <w:i/>
      <w:iCs/>
      <w:color w:val="4F81BD"/>
    </w:rPr>
  </w:style>
  <w:style w:type="character" w:customStyle="1" w:styleId="Heading5Char">
    <w:name w:val="Heading 5 Char"/>
    <w:link w:val="Heading5"/>
    <w:uiPriority w:val="9"/>
    <w:semiHidden/>
    <w:rsid w:val="00C734DA"/>
    <w:rPr>
      <w:rFonts w:ascii="Cambria" w:eastAsia="Times New Roman" w:hAnsi="Cambria" w:cs="Times New Roman"/>
      <w:color w:val="243F60"/>
    </w:rPr>
  </w:style>
  <w:style w:type="character" w:styleId="Strong">
    <w:name w:val="Strong"/>
    <w:uiPriority w:val="22"/>
    <w:qFormat/>
    <w:rsid w:val="00C734DA"/>
    <w:rPr>
      <w:b/>
      <w:bCs/>
    </w:rPr>
  </w:style>
  <w:style w:type="paragraph" w:styleId="HTMLPreformatted">
    <w:name w:val="HTML Preformatted"/>
    <w:basedOn w:val="Normal"/>
    <w:link w:val="HTMLPreformattedChar"/>
    <w:uiPriority w:val="99"/>
    <w:semiHidden/>
    <w:unhideWhenUsed/>
    <w:rsid w:val="00C7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734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34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34DA"/>
    <w:rPr>
      <w:rFonts w:ascii="Tahoma" w:hAnsi="Tahoma" w:cs="Tahoma"/>
      <w:sz w:val="16"/>
      <w:szCs w:val="16"/>
    </w:rPr>
  </w:style>
  <w:style w:type="paragraph" w:styleId="Header">
    <w:name w:val="header"/>
    <w:basedOn w:val="Normal"/>
    <w:link w:val="HeaderChar"/>
    <w:uiPriority w:val="99"/>
    <w:unhideWhenUsed/>
    <w:rsid w:val="00022BBA"/>
    <w:pPr>
      <w:tabs>
        <w:tab w:val="center" w:pos="4680"/>
        <w:tab w:val="right" w:pos="9360"/>
      </w:tabs>
    </w:pPr>
  </w:style>
  <w:style w:type="character" w:customStyle="1" w:styleId="HeaderChar">
    <w:name w:val="Header Char"/>
    <w:link w:val="Header"/>
    <w:uiPriority w:val="99"/>
    <w:rsid w:val="00022BBA"/>
    <w:rPr>
      <w:sz w:val="22"/>
      <w:szCs w:val="22"/>
    </w:rPr>
  </w:style>
  <w:style w:type="paragraph" w:styleId="Footer">
    <w:name w:val="footer"/>
    <w:basedOn w:val="Normal"/>
    <w:link w:val="FooterChar"/>
    <w:uiPriority w:val="99"/>
    <w:unhideWhenUsed/>
    <w:rsid w:val="00022BBA"/>
    <w:pPr>
      <w:tabs>
        <w:tab w:val="center" w:pos="4680"/>
        <w:tab w:val="right" w:pos="9360"/>
      </w:tabs>
    </w:pPr>
  </w:style>
  <w:style w:type="character" w:customStyle="1" w:styleId="FooterChar">
    <w:name w:val="Footer Char"/>
    <w:link w:val="Footer"/>
    <w:uiPriority w:val="99"/>
    <w:rsid w:val="00022BB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685">
      <w:bodyDiv w:val="1"/>
      <w:marLeft w:val="0"/>
      <w:marRight w:val="0"/>
      <w:marTop w:val="0"/>
      <w:marBottom w:val="0"/>
      <w:divBdr>
        <w:top w:val="none" w:sz="0" w:space="0" w:color="auto"/>
        <w:left w:val="none" w:sz="0" w:space="0" w:color="auto"/>
        <w:bottom w:val="none" w:sz="0" w:space="0" w:color="auto"/>
        <w:right w:val="none" w:sz="0" w:space="0" w:color="auto"/>
      </w:divBdr>
      <w:divsChild>
        <w:div w:id="1978340850">
          <w:marLeft w:val="0"/>
          <w:marRight w:val="0"/>
          <w:marTop w:val="0"/>
          <w:marBottom w:val="0"/>
          <w:divBdr>
            <w:top w:val="none" w:sz="0" w:space="0" w:color="auto"/>
            <w:left w:val="none" w:sz="0" w:space="0" w:color="auto"/>
            <w:bottom w:val="none" w:sz="0" w:space="0" w:color="auto"/>
            <w:right w:val="none" w:sz="0" w:space="0" w:color="auto"/>
          </w:divBdr>
          <w:divsChild>
            <w:div w:id="1515875749">
              <w:marLeft w:val="0"/>
              <w:marRight w:val="0"/>
              <w:marTop w:val="0"/>
              <w:marBottom w:val="0"/>
              <w:divBdr>
                <w:top w:val="none" w:sz="0" w:space="0" w:color="auto"/>
                <w:left w:val="none" w:sz="0" w:space="0" w:color="auto"/>
                <w:bottom w:val="none" w:sz="0" w:space="0" w:color="auto"/>
                <w:right w:val="none" w:sz="0" w:space="0" w:color="auto"/>
              </w:divBdr>
              <w:divsChild>
                <w:div w:id="1981228604">
                  <w:marLeft w:val="0"/>
                  <w:marRight w:val="0"/>
                  <w:marTop w:val="0"/>
                  <w:marBottom w:val="0"/>
                  <w:divBdr>
                    <w:top w:val="none" w:sz="0" w:space="0" w:color="auto"/>
                    <w:left w:val="none" w:sz="0" w:space="0" w:color="auto"/>
                    <w:bottom w:val="none" w:sz="0" w:space="0" w:color="auto"/>
                    <w:right w:val="none" w:sz="0" w:space="0" w:color="auto"/>
                  </w:divBdr>
                  <w:divsChild>
                    <w:div w:id="1222517685">
                      <w:marLeft w:val="0"/>
                      <w:marRight w:val="0"/>
                      <w:marTop w:val="0"/>
                      <w:marBottom w:val="0"/>
                      <w:divBdr>
                        <w:top w:val="none" w:sz="0" w:space="0" w:color="auto"/>
                        <w:left w:val="none" w:sz="0" w:space="0" w:color="auto"/>
                        <w:bottom w:val="none" w:sz="0" w:space="0" w:color="auto"/>
                        <w:right w:val="none" w:sz="0" w:space="0" w:color="auto"/>
                      </w:divBdr>
                      <w:divsChild>
                        <w:div w:id="232160050">
                          <w:marLeft w:val="0"/>
                          <w:marRight w:val="0"/>
                          <w:marTop w:val="0"/>
                          <w:marBottom w:val="0"/>
                          <w:divBdr>
                            <w:top w:val="none" w:sz="0" w:space="0" w:color="auto"/>
                            <w:left w:val="none" w:sz="0" w:space="0" w:color="auto"/>
                            <w:bottom w:val="none" w:sz="0" w:space="0" w:color="auto"/>
                            <w:right w:val="none" w:sz="0" w:space="0" w:color="auto"/>
                          </w:divBdr>
                          <w:divsChild>
                            <w:div w:id="1379086209">
                              <w:marLeft w:val="0"/>
                              <w:marRight w:val="0"/>
                              <w:marTop w:val="0"/>
                              <w:marBottom w:val="0"/>
                              <w:divBdr>
                                <w:top w:val="none" w:sz="0" w:space="0" w:color="auto"/>
                                <w:left w:val="none" w:sz="0" w:space="0" w:color="auto"/>
                                <w:bottom w:val="none" w:sz="0" w:space="0" w:color="auto"/>
                                <w:right w:val="none" w:sz="0" w:space="0" w:color="auto"/>
                              </w:divBdr>
                              <w:divsChild>
                                <w:div w:id="460655036">
                                  <w:marLeft w:val="0"/>
                                  <w:marRight w:val="0"/>
                                  <w:marTop w:val="0"/>
                                  <w:marBottom w:val="150"/>
                                  <w:divBdr>
                                    <w:top w:val="none" w:sz="0" w:space="0" w:color="auto"/>
                                    <w:left w:val="none" w:sz="0" w:space="0" w:color="auto"/>
                                    <w:bottom w:val="none" w:sz="0" w:space="0" w:color="auto"/>
                                    <w:right w:val="none" w:sz="0" w:space="0" w:color="auto"/>
                                  </w:divBdr>
                                </w:div>
                                <w:div w:id="1035036181">
                                  <w:marLeft w:val="0"/>
                                  <w:marRight w:val="0"/>
                                  <w:marTop w:val="0"/>
                                  <w:marBottom w:val="0"/>
                                  <w:divBdr>
                                    <w:top w:val="none" w:sz="0" w:space="0" w:color="auto"/>
                                    <w:left w:val="none" w:sz="0" w:space="0" w:color="auto"/>
                                    <w:bottom w:val="none" w:sz="0" w:space="0" w:color="auto"/>
                                    <w:right w:val="none" w:sz="0" w:space="0" w:color="auto"/>
                                  </w:divBdr>
                                  <w:divsChild>
                                    <w:div w:id="571237581">
                                      <w:marLeft w:val="0"/>
                                      <w:marRight w:val="0"/>
                                      <w:marTop w:val="0"/>
                                      <w:marBottom w:val="0"/>
                                      <w:divBdr>
                                        <w:top w:val="none" w:sz="0" w:space="0" w:color="auto"/>
                                        <w:left w:val="none" w:sz="0" w:space="0" w:color="auto"/>
                                        <w:bottom w:val="none" w:sz="0" w:space="0" w:color="auto"/>
                                        <w:right w:val="none" w:sz="0" w:space="0" w:color="auto"/>
                                      </w:divBdr>
                                      <w:divsChild>
                                        <w:div w:id="1585913796">
                                          <w:marLeft w:val="0"/>
                                          <w:marRight w:val="0"/>
                                          <w:marTop w:val="0"/>
                                          <w:marBottom w:val="0"/>
                                          <w:divBdr>
                                            <w:top w:val="none" w:sz="0" w:space="0" w:color="auto"/>
                                            <w:left w:val="none" w:sz="0" w:space="0" w:color="auto"/>
                                            <w:bottom w:val="none" w:sz="0" w:space="0" w:color="auto"/>
                                            <w:right w:val="none" w:sz="0" w:space="0" w:color="auto"/>
                                          </w:divBdr>
                                          <w:divsChild>
                                            <w:div w:id="681855003">
                                              <w:marLeft w:val="0"/>
                                              <w:marRight w:val="0"/>
                                              <w:marTop w:val="0"/>
                                              <w:marBottom w:val="0"/>
                                              <w:divBdr>
                                                <w:top w:val="none" w:sz="0" w:space="0" w:color="auto"/>
                                                <w:left w:val="none" w:sz="0" w:space="0" w:color="auto"/>
                                                <w:bottom w:val="none" w:sz="0" w:space="0" w:color="auto"/>
                                                <w:right w:val="none" w:sz="0" w:space="0" w:color="auto"/>
                                              </w:divBdr>
                                              <w:divsChild>
                                                <w:div w:id="204145785">
                                                  <w:marLeft w:val="0"/>
                                                  <w:marRight w:val="0"/>
                                                  <w:marTop w:val="0"/>
                                                  <w:marBottom w:val="0"/>
                                                  <w:divBdr>
                                                    <w:top w:val="none" w:sz="0" w:space="0" w:color="auto"/>
                                                    <w:left w:val="none" w:sz="0" w:space="0" w:color="auto"/>
                                                    <w:bottom w:val="none" w:sz="0" w:space="0" w:color="auto"/>
                                                    <w:right w:val="none" w:sz="0" w:space="0" w:color="auto"/>
                                                  </w:divBdr>
                                                </w:div>
                                                <w:div w:id="1098139546">
                                                  <w:marLeft w:val="0"/>
                                                  <w:marRight w:val="0"/>
                                                  <w:marTop w:val="0"/>
                                                  <w:marBottom w:val="0"/>
                                                  <w:divBdr>
                                                    <w:top w:val="none" w:sz="0" w:space="0" w:color="auto"/>
                                                    <w:left w:val="none" w:sz="0" w:space="0" w:color="auto"/>
                                                    <w:bottom w:val="none" w:sz="0" w:space="0" w:color="auto"/>
                                                    <w:right w:val="none" w:sz="0" w:space="0" w:color="auto"/>
                                                  </w:divBdr>
                                                  <w:divsChild>
                                                    <w:div w:id="561329177">
                                                      <w:marLeft w:val="0"/>
                                                      <w:marRight w:val="0"/>
                                                      <w:marTop w:val="0"/>
                                                      <w:marBottom w:val="0"/>
                                                      <w:divBdr>
                                                        <w:top w:val="none" w:sz="0" w:space="0" w:color="auto"/>
                                                        <w:left w:val="none" w:sz="0" w:space="0" w:color="auto"/>
                                                        <w:bottom w:val="none" w:sz="0" w:space="0" w:color="auto"/>
                                                        <w:right w:val="none" w:sz="0" w:space="0" w:color="auto"/>
                                                      </w:divBdr>
                                                    </w:div>
                                                    <w:div w:id="16962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338">
                                              <w:marLeft w:val="0"/>
                                              <w:marRight w:val="0"/>
                                              <w:marTop w:val="0"/>
                                              <w:marBottom w:val="0"/>
                                              <w:divBdr>
                                                <w:top w:val="none" w:sz="0" w:space="0" w:color="auto"/>
                                                <w:left w:val="none" w:sz="0" w:space="0" w:color="auto"/>
                                                <w:bottom w:val="none" w:sz="0" w:space="0" w:color="auto"/>
                                                <w:right w:val="none" w:sz="0" w:space="0" w:color="auto"/>
                                              </w:divBdr>
                                              <w:divsChild>
                                                <w:div w:id="460684005">
                                                  <w:marLeft w:val="0"/>
                                                  <w:marRight w:val="0"/>
                                                  <w:marTop w:val="0"/>
                                                  <w:marBottom w:val="0"/>
                                                  <w:divBdr>
                                                    <w:top w:val="none" w:sz="0" w:space="0" w:color="auto"/>
                                                    <w:left w:val="none" w:sz="0" w:space="0" w:color="auto"/>
                                                    <w:bottom w:val="none" w:sz="0" w:space="0" w:color="auto"/>
                                                    <w:right w:val="none" w:sz="0" w:space="0" w:color="auto"/>
                                                  </w:divBdr>
                                                  <w:divsChild>
                                                    <w:div w:id="1237862466">
                                                      <w:marLeft w:val="0"/>
                                                      <w:marRight w:val="0"/>
                                                      <w:marTop w:val="0"/>
                                                      <w:marBottom w:val="0"/>
                                                      <w:divBdr>
                                                        <w:top w:val="none" w:sz="0" w:space="0" w:color="auto"/>
                                                        <w:left w:val="none" w:sz="0" w:space="0" w:color="auto"/>
                                                        <w:bottom w:val="none" w:sz="0" w:space="0" w:color="auto"/>
                                                        <w:right w:val="none" w:sz="0" w:space="0" w:color="auto"/>
                                                      </w:divBdr>
                                                    </w:div>
                                                    <w:div w:id="1838839203">
                                                      <w:marLeft w:val="0"/>
                                                      <w:marRight w:val="0"/>
                                                      <w:marTop w:val="0"/>
                                                      <w:marBottom w:val="0"/>
                                                      <w:divBdr>
                                                        <w:top w:val="none" w:sz="0" w:space="0" w:color="auto"/>
                                                        <w:left w:val="none" w:sz="0" w:space="0" w:color="auto"/>
                                                        <w:bottom w:val="none" w:sz="0" w:space="0" w:color="auto"/>
                                                        <w:right w:val="none" w:sz="0" w:space="0" w:color="auto"/>
                                                      </w:divBdr>
                                                    </w:div>
                                                  </w:divsChild>
                                                </w:div>
                                                <w:div w:id="12924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865546">
      <w:bodyDiv w:val="1"/>
      <w:marLeft w:val="0"/>
      <w:marRight w:val="0"/>
      <w:marTop w:val="0"/>
      <w:marBottom w:val="0"/>
      <w:divBdr>
        <w:top w:val="none" w:sz="0" w:space="0" w:color="auto"/>
        <w:left w:val="none" w:sz="0" w:space="0" w:color="auto"/>
        <w:bottom w:val="none" w:sz="0" w:space="0" w:color="auto"/>
        <w:right w:val="none" w:sz="0" w:space="0" w:color="auto"/>
      </w:divBdr>
      <w:divsChild>
        <w:div w:id="374306688">
          <w:marLeft w:val="0"/>
          <w:marRight w:val="0"/>
          <w:marTop w:val="0"/>
          <w:marBottom w:val="0"/>
          <w:divBdr>
            <w:top w:val="none" w:sz="0" w:space="0" w:color="auto"/>
            <w:left w:val="none" w:sz="0" w:space="0" w:color="auto"/>
            <w:bottom w:val="none" w:sz="0" w:space="0" w:color="auto"/>
            <w:right w:val="none" w:sz="0" w:space="0" w:color="auto"/>
          </w:divBdr>
          <w:divsChild>
            <w:div w:id="2065563855">
              <w:marLeft w:val="0"/>
              <w:marRight w:val="0"/>
              <w:marTop w:val="0"/>
              <w:marBottom w:val="0"/>
              <w:divBdr>
                <w:top w:val="none" w:sz="0" w:space="0" w:color="auto"/>
                <w:left w:val="none" w:sz="0" w:space="0" w:color="auto"/>
                <w:bottom w:val="none" w:sz="0" w:space="0" w:color="auto"/>
                <w:right w:val="none" w:sz="0" w:space="0" w:color="auto"/>
              </w:divBdr>
              <w:divsChild>
                <w:div w:id="410473020">
                  <w:marLeft w:val="0"/>
                  <w:marRight w:val="0"/>
                  <w:marTop w:val="0"/>
                  <w:marBottom w:val="0"/>
                  <w:divBdr>
                    <w:top w:val="none" w:sz="0" w:space="0" w:color="auto"/>
                    <w:left w:val="none" w:sz="0" w:space="0" w:color="auto"/>
                    <w:bottom w:val="none" w:sz="0" w:space="0" w:color="auto"/>
                    <w:right w:val="none" w:sz="0" w:space="0" w:color="auto"/>
                  </w:divBdr>
                  <w:divsChild>
                    <w:div w:id="340284099">
                      <w:marLeft w:val="0"/>
                      <w:marRight w:val="0"/>
                      <w:marTop w:val="0"/>
                      <w:marBottom w:val="0"/>
                      <w:divBdr>
                        <w:top w:val="none" w:sz="0" w:space="0" w:color="auto"/>
                        <w:left w:val="none" w:sz="0" w:space="0" w:color="auto"/>
                        <w:bottom w:val="none" w:sz="0" w:space="0" w:color="auto"/>
                        <w:right w:val="none" w:sz="0" w:space="0" w:color="auto"/>
                      </w:divBdr>
                      <w:divsChild>
                        <w:div w:id="813261037">
                          <w:marLeft w:val="0"/>
                          <w:marRight w:val="0"/>
                          <w:marTop w:val="0"/>
                          <w:marBottom w:val="0"/>
                          <w:divBdr>
                            <w:top w:val="none" w:sz="0" w:space="0" w:color="auto"/>
                            <w:left w:val="none" w:sz="0" w:space="0" w:color="auto"/>
                            <w:bottom w:val="none" w:sz="0" w:space="0" w:color="auto"/>
                            <w:right w:val="none" w:sz="0" w:space="0" w:color="auto"/>
                          </w:divBdr>
                          <w:divsChild>
                            <w:div w:id="617025662">
                              <w:marLeft w:val="0"/>
                              <w:marRight w:val="0"/>
                              <w:marTop w:val="0"/>
                              <w:marBottom w:val="0"/>
                              <w:divBdr>
                                <w:top w:val="none" w:sz="0" w:space="0" w:color="auto"/>
                                <w:left w:val="none" w:sz="0" w:space="0" w:color="auto"/>
                                <w:bottom w:val="none" w:sz="0" w:space="0" w:color="auto"/>
                                <w:right w:val="none" w:sz="0" w:space="0" w:color="auto"/>
                              </w:divBdr>
                              <w:divsChild>
                                <w:div w:id="1000936230">
                                  <w:marLeft w:val="0"/>
                                  <w:marRight w:val="0"/>
                                  <w:marTop w:val="0"/>
                                  <w:marBottom w:val="150"/>
                                  <w:divBdr>
                                    <w:top w:val="none" w:sz="0" w:space="0" w:color="auto"/>
                                    <w:left w:val="none" w:sz="0" w:space="0" w:color="auto"/>
                                    <w:bottom w:val="none" w:sz="0" w:space="0" w:color="auto"/>
                                    <w:right w:val="none" w:sz="0" w:space="0" w:color="auto"/>
                                  </w:divBdr>
                                </w:div>
                                <w:div w:id="1003706725">
                                  <w:marLeft w:val="0"/>
                                  <w:marRight w:val="0"/>
                                  <w:marTop w:val="0"/>
                                  <w:marBottom w:val="0"/>
                                  <w:divBdr>
                                    <w:top w:val="none" w:sz="0" w:space="0" w:color="auto"/>
                                    <w:left w:val="none" w:sz="0" w:space="0" w:color="auto"/>
                                    <w:bottom w:val="none" w:sz="0" w:space="0" w:color="auto"/>
                                    <w:right w:val="none" w:sz="0" w:space="0" w:color="auto"/>
                                  </w:divBdr>
                                  <w:divsChild>
                                    <w:div w:id="2036728947">
                                      <w:marLeft w:val="0"/>
                                      <w:marRight w:val="0"/>
                                      <w:marTop w:val="0"/>
                                      <w:marBottom w:val="0"/>
                                      <w:divBdr>
                                        <w:top w:val="none" w:sz="0" w:space="0" w:color="auto"/>
                                        <w:left w:val="none" w:sz="0" w:space="0" w:color="auto"/>
                                        <w:bottom w:val="none" w:sz="0" w:space="0" w:color="auto"/>
                                        <w:right w:val="none" w:sz="0" w:space="0" w:color="auto"/>
                                      </w:divBdr>
                                      <w:divsChild>
                                        <w:div w:id="653415131">
                                          <w:marLeft w:val="0"/>
                                          <w:marRight w:val="0"/>
                                          <w:marTop w:val="0"/>
                                          <w:marBottom w:val="0"/>
                                          <w:divBdr>
                                            <w:top w:val="none" w:sz="0" w:space="0" w:color="auto"/>
                                            <w:left w:val="none" w:sz="0" w:space="0" w:color="auto"/>
                                            <w:bottom w:val="none" w:sz="0" w:space="0" w:color="auto"/>
                                            <w:right w:val="none" w:sz="0" w:space="0" w:color="auto"/>
                                          </w:divBdr>
                                        </w:div>
                                        <w:div w:id="742996132">
                                          <w:marLeft w:val="0"/>
                                          <w:marRight w:val="0"/>
                                          <w:marTop w:val="0"/>
                                          <w:marBottom w:val="0"/>
                                          <w:divBdr>
                                            <w:top w:val="none" w:sz="0" w:space="0" w:color="auto"/>
                                            <w:left w:val="none" w:sz="0" w:space="0" w:color="auto"/>
                                            <w:bottom w:val="none" w:sz="0" w:space="0" w:color="auto"/>
                                            <w:right w:val="none" w:sz="0" w:space="0" w:color="auto"/>
                                          </w:divBdr>
                                          <w:divsChild>
                                            <w:div w:id="313534728">
                                              <w:marLeft w:val="0"/>
                                              <w:marRight w:val="0"/>
                                              <w:marTop w:val="0"/>
                                              <w:marBottom w:val="0"/>
                                              <w:divBdr>
                                                <w:top w:val="none" w:sz="0" w:space="0" w:color="auto"/>
                                                <w:left w:val="none" w:sz="0" w:space="0" w:color="auto"/>
                                                <w:bottom w:val="none" w:sz="0" w:space="0" w:color="auto"/>
                                                <w:right w:val="none" w:sz="0" w:space="0" w:color="auto"/>
                                              </w:divBdr>
                                            </w:div>
                                            <w:div w:id="2145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499981">
      <w:bodyDiv w:val="1"/>
      <w:marLeft w:val="0"/>
      <w:marRight w:val="0"/>
      <w:marTop w:val="0"/>
      <w:marBottom w:val="0"/>
      <w:divBdr>
        <w:top w:val="none" w:sz="0" w:space="0" w:color="auto"/>
        <w:left w:val="none" w:sz="0" w:space="0" w:color="auto"/>
        <w:bottom w:val="none" w:sz="0" w:space="0" w:color="auto"/>
        <w:right w:val="none" w:sz="0" w:space="0" w:color="auto"/>
      </w:divBdr>
      <w:divsChild>
        <w:div w:id="1231690903">
          <w:marLeft w:val="0"/>
          <w:marRight w:val="0"/>
          <w:marTop w:val="0"/>
          <w:marBottom w:val="0"/>
          <w:divBdr>
            <w:top w:val="none" w:sz="0" w:space="0" w:color="auto"/>
            <w:left w:val="none" w:sz="0" w:space="0" w:color="auto"/>
            <w:bottom w:val="none" w:sz="0" w:space="0" w:color="auto"/>
            <w:right w:val="none" w:sz="0" w:space="0" w:color="auto"/>
          </w:divBdr>
          <w:divsChild>
            <w:div w:id="1323972527">
              <w:marLeft w:val="0"/>
              <w:marRight w:val="0"/>
              <w:marTop w:val="0"/>
              <w:marBottom w:val="0"/>
              <w:divBdr>
                <w:top w:val="none" w:sz="0" w:space="0" w:color="auto"/>
                <w:left w:val="none" w:sz="0" w:space="0" w:color="auto"/>
                <w:bottom w:val="none" w:sz="0" w:space="0" w:color="auto"/>
                <w:right w:val="none" w:sz="0" w:space="0" w:color="auto"/>
              </w:divBdr>
              <w:divsChild>
                <w:div w:id="269436064">
                  <w:marLeft w:val="0"/>
                  <w:marRight w:val="0"/>
                  <w:marTop w:val="0"/>
                  <w:marBottom w:val="0"/>
                  <w:divBdr>
                    <w:top w:val="none" w:sz="0" w:space="0" w:color="auto"/>
                    <w:left w:val="none" w:sz="0" w:space="0" w:color="auto"/>
                    <w:bottom w:val="none" w:sz="0" w:space="0" w:color="auto"/>
                    <w:right w:val="none" w:sz="0" w:space="0" w:color="auto"/>
                  </w:divBdr>
                  <w:divsChild>
                    <w:div w:id="386681521">
                      <w:marLeft w:val="0"/>
                      <w:marRight w:val="0"/>
                      <w:marTop w:val="0"/>
                      <w:marBottom w:val="0"/>
                      <w:divBdr>
                        <w:top w:val="none" w:sz="0" w:space="0" w:color="auto"/>
                        <w:left w:val="none" w:sz="0" w:space="0" w:color="auto"/>
                        <w:bottom w:val="none" w:sz="0" w:space="0" w:color="auto"/>
                        <w:right w:val="none" w:sz="0" w:space="0" w:color="auto"/>
                      </w:divBdr>
                      <w:divsChild>
                        <w:div w:id="1044406026">
                          <w:marLeft w:val="0"/>
                          <w:marRight w:val="0"/>
                          <w:marTop w:val="0"/>
                          <w:marBottom w:val="0"/>
                          <w:divBdr>
                            <w:top w:val="none" w:sz="0" w:space="0" w:color="auto"/>
                            <w:left w:val="none" w:sz="0" w:space="0" w:color="auto"/>
                            <w:bottom w:val="none" w:sz="0" w:space="0" w:color="auto"/>
                            <w:right w:val="none" w:sz="0" w:space="0" w:color="auto"/>
                          </w:divBdr>
                          <w:divsChild>
                            <w:div w:id="1153528641">
                              <w:marLeft w:val="0"/>
                              <w:marRight w:val="0"/>
                              <w:marTop w:val="0"/>
                              <w:marBottom w:val="0"/>
                              <w:divBdr>
                                <w:top w:val="none" w:sz="0" w:space="0" w:color="auto"/>
                                <w:left w:val="none" w:sz="0" w:space="0" w:color="auto"/>
                                <w:bottom w:val="none" w:sz="0" w:space="0" w:color="auto"/>
                                <w:right w:val="none" w:sz="0" w:space="0" w:color="auto"/>
                              </w:divBdr>
                              <w:divsChild>
                                <w:div w:id="1406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66177">
      <w:bodyDiv w:val="1"/>
      <w:marLeft w:val="0"/>
      <w:marRight w:val="0"/>
      <w:marTop w:val="0"/>
      <w:marBottom w:val="0"/>
      <w:divBdr>
        <w:top w:val="none" w:sz="0" w:space="0" w:color="auto"/>
        <w:left w:val="none" w:sz="0" w:space="0" w:color="auto"/>
        <w:bottom w:val="none" w:sz="0" w:space="0" w:color="auto"/>
        <w:right w:val="none" w:sz="0" w:space="0" w:color="auto"/>
      </w:divBdr>
      <w:divsChild>
        <w:div w:id="1530291970">
          <w:marLeft w:val="0"/>
          <w:marRight w:val="0"/>
          <w:marTop w:val="0"/>
          <w:marBottom w:val="0"/>
          <w:divBdr>
            <w:top w:val="none" w:sz="0" w:space="0" w:color="auto"/>
            <w:left w:val="none" w:sz="0" w:space="0" w:color="auto"/>
            <w:bottom w:val="none" w:sz="0" w:space="0" w:color="auto"/>
            <w:right w:val="none" w:sz="0" w:space="0" w:color="auto"/>
          </w:divBdr>
          <w:divsChild>
            <w:div w:id="2069062705">
              <w:marLeft w:val="0"/>
              <w:marRight w:val="0"/>
              <w:marTop w:val="0"/>
              <w:marBottom w:val="0"/>
              <w:divBdr>
                <w:top w:val="none" w:sz="0" w:space="0" w:color="auto"/>
                <w:left w:val="none" w:sz="0" w:space="0" w:color="auto"/>
                <w:bottom w:val="none" w:sz="0" w:space="0" w:color="auto"/>
                <w:right w:val="none" w:sz="0" w:space="0" w:color="auto"/>
              </w:divBdr>
              <w:divsChild>
                <w:div w:id="1686516476">
                  <w:marLeft w:val="0"/>
                  <w:marRight w:val="0"/>
                  <w:marTop w:val="0"/>
                  <w:marBottom w:val="0"/>
                  <w:divBdr>
                    <w:top w:val="none" w:sz="0" w:space="0" w:color="auto"/>
                    <w:left w:val="none" w:sz="0" w:space="0" w:color="auto"/>
                    <w:bottom w:val="none" w:sz="0" w:space="0" w:color="auto"/>
                    <w:right w:val="none" w:sz="0" w:space="0" w:color="auto"/>
                  </w:divBdr>
                  <w:divsChild>
                    <w:div w:id="1094397641">
                      <w:marLeft w:val="0"/>
                      <w:marRight w:val="0"/>
                      <w:marTop w:val="0"/>
                      <w:marBottom w:val="0"/>
                      <w:divBdr>
                        <w:top w:val="none" w:sz="0" w:space="0" w:color="auto"/>
                        <w:left w:val="none" w:sz="0" w:space="0" w:color="auto"/>
                        <w:bottom w:val="none" w:sz="0" w:space="0" w:color="auto"/>
                        <w:right w:val="none" w:sz="0" w:space="0" w:color="auto"/>
                      </w:divBdr>
                      <w:divsChild>
                        <w:div w:id="1273245451">
                          <w:marLeft w:val="0"/>
                          <w:marRight w:val="0"/>
                          <w:marTop w:val="0"/>
                          <w:marBottom w:val="0"/>
                          <w:divBdr>
                            <w:top w:val="none" w:sz="0" w:space="0" w:color="auto"/>
                            <w:left w:val="none" w:sz="0" w:space="0" w:color="auto"/>
                            <w:bottom w:val="none" w:sz="0" w:space="0" w:color="auto"/>
                            <w:right w:val="none" w:sz="0" w:space="0" w:color="auto"/>
                          </w:divBdr>
                          <w:divsChild>
                            <w:div w:id="24983001">
                              <w:marLeft w:val="0"/>
                              <w:marRight w:val="0"/>
                              <w:marTop w:val="0"/>
                              <w:marBottom w:val="0"/>
                              <w:divBdr>
                                <w:top w:val="none" w:sz="0" w:space="0" w:color="auto"/>
                                <w:left w:val="none" w:sz="0" w:space="0" w:color="auto"/>
                                <w:bottom w:val="none" w:sz="0" w:space="0" w:color="auto"/>
                                <w:right w:val="none" w:sz="0" w:space="0" w:color="auto"/>
                              </w:divBdr>
                              <w:divsChild>
                                <w:div w:id="1869878774">
                                  <w:marLeft w:val="0"/>
                                  <w:marRight w:val="0"/>
                                  <w:marTop w:val="0"/>
                                  <w:marBottom w:val="0"/>
                                  <w:divBdr>
                                    <w:top w:val="none" w:sz="0" w:space="0" w:color="auto"/>
                                    <w:left w:val="none" w:sz="0" w:space="0" w:color="auto"/>
                                    <w:bottom w:val="none" w:sz="0" w:space="0" w:color="auto"/>
                                    <w:right w:val="none" w:sz="0" w:space="0" w:color="auto"/>
                                  </w:divBdr>
                                  <w:divsChild>
                                    <w:div w:id="373651447">
                                      <w:marLeft w:val="0"/>
                                      <w:marRight w:val="0"/>
                                      <w:marTop w:val="0"/>
                                      <w:marBottom w:val="150"/>
                                      <w:divBdr>
                                        <w:top w:val="none" w:sz="0" w:space="0" w:color="auto"/>
                                        <w:left w:val="none" w:sz="0" w:space="0" w:color="auto"/>
                                        <w:bottom w:val="none" w:sz="0" w:space="0" w:color="auto"/>
                                        <w:right w:val="none" w:sz="0" w:space="0" w:color="auto"/>
                                      </w:divBdr>
                                    </w:div>
                                    <w:div w:id="1770393107">
                                      <w:marLeft w:val="0"/>
                                      <w:marRight w:val="0"/>
                                      <w:marTop w:val="0"/>
                                      <w:marBottom w:val="0"/>
                                      <w:divBdr>
                                        <w:top w:val="none" w:sz="0" w:space="0" w:color="auto"/>
                                        <w:left w:val="none" w:sz="0" w:space="0" w:color="auto"/>
                                        <w:bottom w:val="none" w:sz="0" w:space="0" w:color="auto"/>
                                        <w:right w:val="none" w:sz="0" w:space="0" w:color="auto"/>
                                      </w:divBdr>
                                      <w:divsChild>
                                        <w:div w:id="1290353013">
                                          <w:marLeft w:val="0"/>
                                          <w:marRight w:val="0"/>
                                          <w:marTop w:val="0"/>
                                          <w:marBottom w:val="0"/>
                                          <w:divBdr>
                                            <w:top w:val="none" w:sz="0" w:space="0" w:color="auto"/>
                                            <w:left w:val="none" w:sz="0" w:space="0" w:color="auto"/>
                                            <w:bottom w:val="none" w:sz="0" w:space="0" w:color="auto"/>
                                            <w:right w:val="none" w:sz="0" w:space="0" w:color="auto"/>
                                          </w:divBdr>
                                          <w:divsChild>
                                            <w:div w:id="1173374249">
                                              <w:marLeft w:val="0"/>
                                              <w:marRight w:val="0"/>
                                              <w:marTop w:val="0"/>
                                              <w:marBottom w:val="0"/>
                                              <w:divBdr>
                                                <w:top w:val="none" w:sz="0" w:space="0" w:color="auto"/>
                                                <w:left w:val="none" w:sz="0" w:space="0" w:color="auto"/>
                                                <w:bottom w:val="none" w:sz="0" w:space="0" w:color="auto"/>
                                                <w:right w:val="none" w:sz="0" w:space="0" w:color="auto"/>
                                              </w:divBdr>
                                            </w:div>
                                            <w:div w:id="1558393631">
                                              <w:marLeft w:val="0"/>
                                              <w:marRight w:val="0"/>
                                              <w:marTop w:val="0"/>
                                              <w:marBottom w:val="0"/>
                                              <w:divBdr>
                                                <w:top w:val="none" w:sz="0" w:space="0" w:color="auto"/>
                                                <w:left w:val="none" w:sz="0" w:space="0" w:color="auto"/>
                                                <w:bottom w:val="none" w:sz="0" w:space="0" w:color="auto"/>
                                                <w:right w:val="none" w:sz="0" w:space="0" w:color="auto"/>
                                              </w:divBdr>
                                              <w:divsChild>
                                                <w:div w:id="1294171044">
                                                  <w:marLeft w:val="0"/>
                                                  <w:marRight w:val="0"/>
                                                  <w:marTop w:val="0"/>
                                                  <w:marBottom w:val="0"/>
                                                  <w:divBdr>
                                                    <w:top w:val="none" w:sz="0" w:space="0" w:color="auto"/>
                                                    <w:left w:val="none" w:sz="0" w:space="0" w:color="auto"/>
                                                    <w:bottom w:val="none" w:sz="0" w:space="0" w:color="auto"/>
                                                    <w:right w:val="none" w:sz="0" w:space="0" w:color="auto"/>
                                                  </w:divBdr>
                                                  <w:divsChild>
                                                    <w:div w:id="1197430845">
                                                      <w:marLeft w:val="0"/>
                                                      <w:marRight w:val="0"/>
                                                      <w:marTop w:val="0"/>
                                                      <w:marBottom w:val="0"/>
                                                      <w:divBdr>
                                                        <w:top w:val="none" w:sz="0" w:space="0" w:color="auto"/>
                                                        <w:left w:val="none" w:sz="0" w:space="0" w:color="auto"/>
                                                        <w:bottom w:val="none" w:sz="0" w:space="0" w:color="auto"/>
                                                        <w:right w:val="none" w:sz="0" w:space="0" w:color="auto"/>
                                                      </w:divBdr>
                                                    </w:div>
                                                    <w:div w:id="2109884790">
                                                      <w:marLeft w:val="0"/>
                                                      <w:marRight w:val="0"/>
                                                      <w:marTop w:val="0"/>
                                                      <w:marBottom w:val="0"/>
                                                      <w:divBdr>
                                                        <w:top w:val="none" w:sz="0" w:space="0" w:color="auto"/>
                                                        <w:left w:val="none" w:sz="0" w:space="0" w:color="auto"/>
                                                        <w:bottom w:val="none" w:sz="0" w:space="0" w:color="auto"/>
                                                        <w:right w:val="none" w:sz="0" w:space="0" w:color="auto"/>
                                                      </w:divBdr>
                                                      <w:divsChild>
                                                        <w:div w:id="187065098">
                                                          <w:marLeft w:val="0"/>
                                                          <w:marRight w:val="0"/>
                                                          <w:marTop w:val="0"/>
                                                          <w:marBottom w:val="0"/>
                                                          <w:divBdr>
                                                            <w:top w:val="none" w:sz="0" w:space="0" w:color="auto"/>
                                                            <w:left w:val="none" w:sz="0" w:space="0" w:color="auto"/>
                                                            <w:bottom w:val="none" w:sz="0" w:space="0" w:color="auto"/>
                                                            <w:right w:val="none" w:sz="0" w:space="0" w:color="auto"/>
                                                          </w:divBdr>
                                                          <w:divsChild>
                                                            <w:div w:id="18705552">
                                                              <w:marLeft w:val="0"/>
                                                              <w:marRight w:val="0"/>
                                                              <w:marTop w:val="0"/>
                                                              <w:marBottom w:val="0"/>
                                                              <w:divBdr>
                                                                <w:top w:val="none" w:sz="0" w:space="0" w:color="auto"/>
                                                                <w:left w:val="none" w:sz="0" w:space="0" w:color="auto"/>
                                                                <w:bottom w:val="none" w:sz="0" w:space="0" w:color="auto"/>
                                                                <w:right w:val="none" w:sz="0" w:space="0" w:color="auto"/>
                                                              </w:divBdr>
                                                              <w:divsChild>
                                                                <w:div w:id="590236887">
                                                                  <w:marLeft w:val="0"/>
                                                                  <w:marRight w:val="0"/>
                                                                  <w:marTop w:val="0"/>
                                                                  <w:marBottom w:val="0"/>
                                                                  <w:divBdr>
                                                                    <w:top w:val="none" w:sz="0" w:space="0" w:color="auto"/>
                                                                    <w:left w:val="none" w:sz="0" w:space="0" w:color="auto"/>
                                                                    <w:bottom w:val="none" w:sz="0" w:space="0" w:color="auto"/>
                                                                    <w:right w:val="none" w:sz="0" w:space="0" w:color="auto"/>
                                                                  </w:divBdr>
                                                                </w:div>
                                                                <w:div w:id="914826510">
                                                                  <w:marLeft w:val="0"/>
                                                                  <w:marRight w:val="0"/>
                                                                  <w:marTop w:val="0"/>
                                                                  <w:marBottom w:val="0"/>
                                                                  <w:divBdr>
                                                                    <w:top w:val="none" w:sz="0" w:space="0" w:color="auto"/>
                                                                    <w:left w:val="none" w:sz="0" w:space="0" w:color="auto"/>
                                                                    <w:bottom w:val="none" w:sz="0" w:space="0" w:color="auto"/>
                                                                    <w:right w:val="none" w:sz="0" w:space="0" w:color="auto"/>
                                                                  </w:divBdr>
                                                                  <w:divsChild>
                                                                    <w:div w:id="1316714703">
                                                                      <w:marLeft w:val="0"/>
                                                                      <w:marRight w:val="0"/>
                                                                      <w:marTop w:val="0"/>
                                                                      <w:marBottom w:val="0"/>
                                                                      <w:divBdr>
                                                                        <w:top w:val="none" w:sz="0" w:space="0" w:color="auto"/>
                                                                        <w:left w:val="none" w:sz="0" w:space="0" w:color="auto"/>
                                                                        <w:bottom w:val="none" w:sz="0" w:space="0" w:color="auto"/>
                                                                        <w:right w:val="none" w:sz="0" w:space="0" w:color="auto"/>
                                                                      </w:divBdr>
                                                                    </w:div>
                                                                    <w:div w:id="20167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749">
                                                              <w:marLeft w:val="0"/>
                                                              <w:marRight w:val="0"/>
                                                              <w:marTop w:val="0"/>
                                                              <w:marBottom w:val="0"/>
                                                              <w:divBdr>
                                                                <w:top w:val="none" w:sz="0" w:space="0" w:color="auto"/>
                                                                <w:left w:val="none" w:sz="0" w:space="0" w:color="auto"/>
                                                                <w:bottom w:val="none" w:sz="0" w:space="0" w:color="auto"/>
                                                                <w:right w:val="none" w:sz="0" w:space="0" w:color="auto"/>
                                                              </w:divBdr>
                                                              <w:divsChild>
                                                                <w:div w:id="66995803">
                                                                  <w:marLeft w:val="0"/>
                                                                  <w:marRight w:val="0"/>
                                                                  <w:marTop w:val="0"/>
                                                                  <w:marBottom w:val="0"/>
                                                                  <w:divBdr>
                                                                    <w:top w:val="none" w:sz="0" w:space="0" w:color="auto"/>
                                                                    <w:left w:val="none" w:sz="0" w:space="0" w:color="auto"/>
                                                                    <w:bottom w:val="none" w:sz="0" w:space="0" w:color="auto"/>
                                                                    <w:right w:val="none" w:sz="0" w:space="0" w:color="auto"/>
                                                                  </w:divBdr>
                                                                </w:div>
                                                                <w:div w:id="193925895">
                                                                  <w:marLeft w:val="0"/>
                                                                  <w:marRight w:val="0"/>
                                                                  <w:marTop w:val="0"/>
                                                                  <w:marBottom w:val="0"/>
                                                                  <w:divBdr>
                                                                    <w:top w:val="none" w:sz="0" w:space="0" w:color="auto"/>
                                                                    <w:left w:val="none" w:sz="0" w:space="0" w:color="auto"/>
                                                                    <w:bottom w:val="none" w:sz="0" w:space="0" w:color="auto"/>
                                                                    <w:right w:val="none" w:sz="0" w:space="0" w:color="auto"/>
                                                                  </w:divBdr>
                                                                  <w:divsChild>
                                                                    <w:div w:id="27947693">
                                                                      <w:marLeft w:val="0"/>
                                                                      <w:marRight w:val="0"/>
                                                                      <w:marTop w:val="0"/>
                                                                      <w:marBottom w:val="0"/>
                                                                      <w:divBdr>
                                                                        <w:top w:val="none" w:sz="0" w:space="0" w:color="auto"/>
                                                                        <w:left w:val="none" w:sz="0" w:space="0" w:color="auto"/>
                                                                        <w:bottom w:val="none" w:sz="0" w:space="0" w:color="auto"/>
                                                                        <w:right w:val="none" w:sz="0" w:space="0" w:color="auto"/>
                                                                      </w:divBdr>
                                                                    </w:div>
                                                                    <w:div w:id="11175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8406">
                                                              <w:marLeft w:val="0"/>
                                                              <w:marRight w:val="0"/>
                                                              <w:marTop w:val="0"/>
                                                              <w:marBottom w:val="0"/>
                                                              <w:divBdr>
                                                                <w:top w:val="none" w:sz="0" w:space="0" w:color="auto"/>
                                                                <w:left w:val="none" w:sz="0" w:space="0" w:color="auto"/>
                                                                <w:bottom w:val="none" w:sz="0" w:space="0" w:color="auto"/>
                                                                <w:right w:val="none" w:sz="0" w:space="0" w:color="auto"/>
                                                              </w:divBdr>
                                                              <w:divsChild>
                                                                <w:div w:id="996346028">
                                                                  <w:marLeft w:val="0"/>
                                                                  <w:marRight w:val="0"/>
                                                                  <w:marTop w:val="0"/>
                                                                  <w:marBottom w:val="0"/>
                                                                  <w:divBdr>
                                                                    <w:top w:val="none" w:sz="0" w:space="0" w:color="auto"/>
                                                                    <w:left w:val="none" w:sz="0" w:space="0" w:color="auto"/>
                                                                    <w:bottom w:val="none" w:sz="0" w:space="0" w:color="auto"/>
                                                                    <w:right w:val="none" w:sz="0" w:space="0" w:color="auto"/>
                                                                  </w:divBdr>
                                                                </w:div>
                                                                <w:div w:id="1851526320">
                                                                  <w:marLeft w:val="0"/>
                                                                  <w:marRight w:val="0"/>
                                                                  <w:marTop w:val="0"/>
                                                                  <w:marBottom w:val="0"/>
                                                                  <w:divBdr>
                                                                    <w:top w:val="none" w:sz="0" w:space="0" w:color="auto"/>
                                                                    <w:left w:val="none" w:sz="0" w:space="0" w:color="auto"/>
                                                                    <w:bottom w:val="none" w:sz="0" w:space="0" w:color="auto"/>
                                                                    <w:right w:val="none" w:sz="0" w:space="0" w:color="auto"/>
                                                                  </w:divBdr>
                                                                  <w:divsChild>
                                                                    <w:div w:id="1142650507">
                                                                      <w:marLeft w:val="0"/>
                                                                      <w:marRight w:val="0"/>
                                                                      <w:marTop w:val="0"/>
                                                                      <w:marBottom w:val="0"/>
                                                                      <w:divBdr>
                                                                        <w:top w:val="none" w:sz="0" w:space="0" w:color="auto"/>
                                                                        <w:left w:val="none" w:sz="0" w:space="0" w:color="auto"/>
                                                                        <w:bottom w:val="none" w:sz="0" w:space="0" w:color="auto"/>
                                                                        <w:right w:val="none" w:sz="0" w:space="0" w:color="auto"/>
                                                                      </w:divBdr>
                                                                    </w:div>
                                                                    <w:div w:id="12575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784">
                                                              <w:marLeft w:val="0"/>
                                                              <w:marRight w:val="0"/>
                                                              <w:marTop w:val="0"/>
                                                              <w:marBottom w:val="0"/>
                                                              <w:divBdr>
                                                                <w:top w:val="none" w:sz="0" w:space="0" w:color="auto"/>
                                                                <w:left w:val="none" w:sz="0" w:space="0" w:color="auto"/>
                                                                <w:bottom w:val="none" w:sz="0" w:space="0" w:color="auto"/>
                                                                <w:right w:val="none" w:sz="0" w:space="0" w:color="auto"/>
                                                              </w:divBdr>
                                                              <w:divsChild>
                                                                <w:div w:id="854997496">
                                                                  <w:marLeft w:val="0"/>
                                                                  <w:marRight w:val="0"/>
                                                                  <w:marTop w:val="0"/>
                                                                  <w:marBottom w:val="0"/>
                                                                  <w:divBdr>
                                                                    <w:top w:val="none" w:sz="0" w:space="0" w:color="auto"/>
                                                                    <w:left w:val="none" w:sz="0" w:space="0" w:color="auto"/>
                                                                    <w:bottom w:val="none" w:sz="0" w:space="0" w:color="auto"/>
                                                                    <w:right w:val="none" w:sz="0" w:space="0" w:color="auto"/>
                                                                  </w:divBdr>
                                                                </w:div>
                                                                <w:div w:id="1488281778">
                                                                  <w:marLeft w:val="0"/>
                                                                  <w:marRight w:val="0"/>
                                                                  <w:marTop w:val="0"/>
                                                                  <w:marBottom w:val="0"/>
                                                                  <w:divBdr>
                                                                    <w:top w:val="none" w:sz="0" w:space="0" w:color="auto"/>
                                                                    <w:left w:val="none" w:sz="0" w:space="0" w:color="auto"/>
                                                                    <w:bottom w:val="none" w:sz="0" w:space="0" w:color="auto"/>
                                                                    <w:right w:val="none" w:sz="0" w:space="0" w:color="auto"/>
                                                                  </w:divBdr>
                                                                  <w:divsChild>
                                                                    <w:div w:id="914242596">
                                                                      <w:marLeft w:val="0"/>
                                                                      <w:marRight w:val="0"/>
                                                                      <w:marTop w:val="0"/>
                                                                      <w:marBottom w:val="0"/>
                                                                      <w:divBdr>
                                                                        <w:top w:val="none" w:sz="0" w:space="0" w:color="auto"/>
                                                                        <w:left w:val="none" w:sz="0" w:space="0" w:color="auto"/>
                                                                        <w:bottom w:val="none" w:sz="0" w:space="0" w:color="auto"/>
                                                                        <w:right w:val="none" w:sz="0" w:space="0" w:color="auto"/>
                                                                      </w:divBdr>
                                                                    </w:div>
                                                                    <w:div w:id="13725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28900">
                                                          <w:marLeft w:val="0"/>
                                                          <w:marRight w:val="0"/>
                                                          <w:marTop w:val="0"/>
                                                          <w:marBottom w:val="0"/>
                                                          <w:divBdr>
                                                            <w:top w:val="none" w:sz="0" w:space="0" w:color="auto"/>
                                                            <w:left w:val="none" w:sz="0" w:space="0" w:color="auto"/>
                                                            <w:bottom w:val="none" w:sz="0" w:space="0" w:color="auto"/>
                                                            <w:right w:val="none" w:sz="0" w:space="0" w:color="auto"/>
                                                          </w:divBdr>
                                                          <w:divsChild>
                                                            <w:div w:id="1819877640">
                                                              <w:marLeft w:val="0"/>
                                                              <w:marRight w:val="0"/>
                                                              <w:marTop w:val="0"/>
                                                              <w:marBottom w:val="0"/>
                                                              <w:divBdr>
                                                                <w:top w:val="none" w:sz="0" w:space="0" w:color="auto"/>
                                                                <w:left w:val="none" w:sz="0" w:space="0" w:color="auto"/>
                                                                <w:bottom w:val="none" w:sz="0" w:space="0" w:color="auto"/>
                                                                <w:right w:val="none" w:sz="0" w:space="0" w:color="auto"/>
                                                              </w:divBdr>
                                                              <w:divsChild>
                                                                <w:div w:id="203250256">
                                                                  <w:marLeft w:val="0"/>
                                                                  <w:marRight w:val="0"/>
                                                                  <w:marTop w:val="0"/>
                                                                  <w:marBottom w:val="0"/>
                                                                  <w:divBdr>
                                                                    <w:top w:val="none" w:sz="0" w:space="0" w:color="auto"/>
                                                                    <w:left w:val="none" w:sz="0" w:space="0" w:color="auto"/>
                                                                    <w:bottom w:val="none" w:sz="0" w:space="0" w:color="auto"/>
                                                                    <w:right w:val="none" w:sz="0" w:space="0" w:color="auto"/>
                                                                  </w:divBdr>
                                                                  <w:divsChild>
                                                                    <w:div w:id="999575017">
                                                                      <w:marLeft w:val="0"/>
                                                                      <w:marRight w:val="0"/>
                                                                      <w:marTop w:val="0"/>
                                                                      <w:marBottom w:val="0"/>
                                                                      <w:divBdr>
                                                                        <w:top w:val="none" w:sz="0" w:space="0" w:color="auto"/>
                                                                        <w:left w:val="none" w:sz="0" w:space="0" w:color="auto"/>
                                                                        <w:bottom w:val="none" w:sz="0" w:space="0" w:color="auto"/>
                                                                        <w:right w:val="none" w:sz="0" w:space="0" w:color="auto"/>
                                                                      </w:divBdr>
                                                                    </w:div>
                                                                    <w:div w:id="1621572617">
                                                                      <w:marLeft w:val="0"/>
                                                                      <w:marRight w:val="0"/>
                                                                      <w:marTop w:val="0"/>
                                                                      <w:marBottom w:val="0"/>
                                                                      <w:divBdr>
                                                                        <w:top w:val="none" w:sz="0" w:space="0" w:color="auto"/>
                                                                        <w:left w:val="none" w:sz="0" w:space="0" w:color="auto"/>
                                                                        <w:bottom w:val="none" w:sz="0" w:space="0" w:color="auto"/>
                                                                        <w:right w:val="none" w:sz="0" w:space="0" w:color="auto"/>
                                                                      </w:divBdr>
                                                                    </w:div>
                                                                  </w:divsChild>
                                                                </w:div>
                                                                <w:div w:id="1540243917">
                                                                  <w:marLeft w:val="0"/>
                                                                  <w:marRight w:val="0"/>
                                                                  <w:marTop w:val="0"/>
                                                                  <w:marBottom w:val="0"/>
                                                                  <w:divBdr>
                                                                    <w:top w:val="none" w:sz="0" w:space="0" w:color="auto"/>
                                                                    <w:left w:val="none" w:sz="0" w:space="0" w:color="auto"/>
                                                                    <w:bottom w:val="none" w:sz="0" w:space="0" w:color="auto"/>
                                                                    <w:right w:val="none" w:sz="0" w:space="0" w:color="auto"/>
                                                                  </w:divBdr>
                                                                </w:div>
                                                              </w:divsChild>
                                                            </w:div>
                                                            <w:div w:id="1831676223">
                                                              <w:marLeft w:val="0"/>
                                                              <w:marRight w:val="0"/>
                                                              <w:marTop w:val="0"/>
                                                              <w:marBottom w:val="0"/>
                                                              <w:divBdr>
                                                                <w:top w:val="none" w:sz="0" w:space="0" w:color="auto"/>
                                                                <w:left w:val="none" w:sz="0" w:space="0" w:color="auto"/>
                                                                <w:bottom w:val="none" w:sz="0" w:space="0" w:color="auto"/>
                                                                <w:right w:val="none" w:sz="0" w:space="0" w:color="auto"/>
                                                              </w:divBdr>
                                                              <w:divsChild>
                                                                <w:div w:id="79182264">
                                                                  <w:marLeft w:val="0"/>
                                                                  <w:marRight w:val="0"/>
                                                                  <w:marTop w:val="0"/>
                                                                  <w:marBottom w:val="0"/>
                                                                  <w:divBdr>
                                                                    <w:top w:val="none" w:sz="0" w:space="0" w:color="auto"/>
                                                                    <w:left w:val="none" w:sz="0" w:space="0" w:color="auto"/>
                                                                    <w:bottom w:val="none" w:sz="0" w:space="0" w:color="auto"/>
                                                                    <w:right w:val="none" w:sz="0" w:space="0" w:color="auto"/>
                                                                  </w:divBdr>
                                                                </w:div>
                                                                <w:div w:id="1146244008">
                                                                  <w:marLeft w:val="0"/>
                                                                  <w:marRight w:val="0"/>
                                                                  <w:marTop w:val="0"/>
                                                                  <w:marBottom w:val="0"/>
                                                                  <w:divBdr>
                                                                    <w:top w:val="none" w:sz="0" w:space="0" w:color="auto"/>
                                                                    <w:left w:val="none" w:sz="0" w:space="0" w:color="auto"/>
                                                                    <w:bottom w:val="none" w:sz="0" w:space="0" w:color="auto"/>
                                                                    <w:right w:val="none" w:sz="0" w:space="0" w:color="auto"/>
                                                                  </w:divBdr>
                                                                  <w:divsChild>
                                                                    <w:div w:id="178278410">
                                                                      <w:marLeft w:val="0"/>
                                                                      <w:marRight w:val="0"/>
                                                                      <w:marTop w:val="0"/>
                                                                      <w:marBottom w:val="0"/>
                                                                      <w:divBdr>
                                                                        <w:top w:val="none" w:sz="0" w:space="0" w:color="auto"/>
                                                                        <w:left w:val="none" w:sz="0" w:space="0" w:color="auto"/>
                                                                        <w:bottom w:val="none" w:sz="0" w:space="0" w:color="auto"/>
                                                                        <w:right w:val="none" w:sz="0" w:space="0" w:color="auto"/>
                                                                      </w:divBdr>
                                                                    </w:div>
                                                                    <w:div w:id="10828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4981">
                                                          <w:marLeft w:val="0"/>
                                                          <w:marRight w:val="0"/>
                                                          <w:marTop w:val="0"/>
                                                          <w:marBottom w:val="0"/>
                                                          <w:divBdr>
                                                            <w:top w:val="none" w:sz="0" w:space="0" w:color="auto"/>
                                                            <w:left w:val="none" w:sz="0" w:space="0" w:color="auto"/>
                                                            <w:bottom w:val="none" w:sz="0" w:space="0" w:color="auto"/>
                                                            <w:right w:val="none" w:sz="0" w:space="0" w:color="auto"/>
                                                          </w:divBdr>
                                                          <w:divsChild>
                                                            <w:div w:id="1511943520">
                                                              <w:marLeft w:val="0"/>
                                                              <w:marRight w:val="0"/>
                                                              <w:marTop w:val="0"/>
                                                              <w:marBottom w:val="0"/>
                                                              <w:divBdr>
                                                                <w:top w:val="none" w:sz="0" w:space="0" w:color="auto"/>
                                                                <w:left w:val="none" w:sz="0" w:space="0" w:color="auto"/>
                                                                <w:bottom w:val="none" w:sz="0" w:space="0" w:color="auto"/>
                                                                <w:right w:val="none" w:sz="0" w:space="0" w:color="auto"/>
                                                              </w:divBdr>
                                                            </w:div>
                                                          </w:divsChild>
                                                        </w:div>
                                                        <w:div w:id="2111319266">
                                                          <w:marLeft w:val="0"/>
                                                          <w:marRight w:val="0"/>
                                                          <w:marTop w:val="0"/>
                                                          <w:marBottom w:val="0"/>
                                                          <w:divBdr>
                                                            <w:top w:val="none" w:sz="0" w:space="0" w:color="auto"/>
                                                            <w:left w:val="none" w:sz="0" w:space="0" w:color="auto"/>
                                                            <w:bottom w:val="none" w:sz="0" w:space="0" w:color="auto"/>
                                                            <w:right w:val="none" w:sz="0" w:space="0" w:color="auto"/>
                                                          </w:divBdr>
                                                          <w:divsChild>
                                                            <w:div w:id="1401094345">
                                                              <w:marLeft w:val="0"/>
                                                              <w:marRight w:val="0"/>
                                                              <w:marTop w:val="0"/>
                                                              <w:marBottom w:val="0"/>
                                                              <w:divBdr>
                                                                <w:top w:val="none" w:sz="0" w:space="0" w:color="auto"/>
                                                                <w:left w:val="none" w:sz="0" w:space="0" w:color="auto"/>
                                                                <w:bottom w:val="none" w:sz="0" w:space="0" w:color="auto"/>
                                                                <w:right w:val="none" w:sz="0" w:space="0" w:color="auto"/>
                                                              </w:divBdr>
                                                              <w:divsChild>
                                                                <w:div w:id="915626800">
                                                                  <w:marLeft w:val="0"/>
                                                                  <w:marRight w:val="0"/>
                                                                  <w:marTop w:val="0"/>
                                                                  <w:marBottom w:val="0"/>
                                                                  <w:divBdr>
                                                                    <w:top w:val="none" w:sz="0" w:space="0" w:color="auto"/>
                                                                    <w:left w:val="none" w:sz="0" w:space="0" w:color="auto"/>
                                                                    <w:bottom w:val="none" w:sz="0" w:space="0" w:color="auto"/>
                                                                    <w:right w:val="none" w:sz="0" w:space="0" w:color="auto"/>
                                                                  </w:divBdr>
                                                                </w:div>
                                                                <w:div w:id="1804300491">
                                                                  <w:marLeft w:val="0"/>
                                                                  <w:marRight w:val="0"/>
                                                                  <w:marTop w:val="0"/>
                                                                  <w:marBottom w:val="0"/>
                                                                  <w:divBdr>
                                                                    <w:top w:val="none" w:sz="0" w:space="0" w:color="auto"/>
                                                                    <w:left w:val="none" w:sz="0" w:space="0" w:color="auto"/>
                                                                    <w:bottom w:val="none" w:sz="0" w:space="0" w:color="auto"/>
                                                                    <w:right w:val="none" w:sz="0" w:space="0" w:color="auto"/>
                                                                  </w:divBdr>
                                                                  <w:divsChild>
                                                                    <w:div w:id="1293243828">
                                                                      <w:marLeft w:val="0"/>
                                                                      <w:marRight w:val="0"/>
                                                                      <w:marTop w:val="0"/>
                                                                      <w:marBottom w:val="0"/>
                                                                      <w:divBdr>
                                                                        <w:top w:val="none" w:sz="0" w:space="0" w:color="auto"/>
                                                                        <w:left w:val="none" w:sz="0" w:space="0" w:color="auto"/>
                                                                        <w:bottom w:val="none" w:sz="0" w:space="0" w:color="auto"/>
                                                                        <w:right w:val="none" w:sz="0" w:space="0" w:color="auto"/>
                                                                      </w:divBdr>
                                                                    </w:div>
                                                                    <w:div w:id="16376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08303">
                                                              <w:marLeft w:val="0"/>
                                                              <w:marRight w:val="0"/>
                                                              <w:marTop w:val="0"/>
                                                              <w:marBottom w:val="0"/>
                                                              <w:divBdr>
                                                                <w:top w:val="none" w:sz="0" w:space="0" w:color="auto"/>
                                                                <w:left w:val="none" w:sz="0" w:space="0" w:color="auto"/>
                                                                <w:bottom w:val="none" w:sz="0" w:space="0" w:color="auto"/>
                                                                <w:right w:val="none" w:sz="0" w:space="0" w:color="auto"/>
                                                              </w:divBdr>
                                                              <w:divsChild>
                                                                <w:div w:id="1628051147">
                                                                  <w:marLeft w:val="0"/>
                                                                  <w:marRight w:val="0"/>
                                                                  <w:marTop w:val="0"/>
                                                                  <w:marBottom w:val="0"/>
                                                                  <w:divBdr>
                                                                    <w:top w:val="none" w:sz="0" w:space="0" w:color="auto"/>
                                                                    <w:left w:val="none" w:sz="0" w:space="0" w:color="auto"/>
                                                                    <w:bottom w:val="none" w:sz="0" w:space="0" w:color="auto"/>
                                                                    <w:right w:val="none" w:sz="0" w:space="0" w:color="auto"/>
                                                                  </w:divBdr>
                                                                </w:div>
                                                                <w:div w:id="1684236021">
                                                                  <w:marLeft w:val="0"/>
                                                                  <w:marRight w:val="0"/>
                                                                  <w:marTop w:val="0"/>
                                                                  <w:marBottom w:val="0"/>
                                                                  <w:divBdr>
                                                                    <w:top w:val="none" w:sz="0" w:space="0" w:color="auto"/>
                                                                    <w:left w:val="none" w:sz="0" w:space="0" w:color="auto"/>
                                                                    <w:bottom w:val="none" w:sz="0" w:space="0" w:color="auto"/>
                                                                    <w:right w:val="none" w:sz="0" w:space="0" w:color="auto"/>
                                                                  </w:divBdr>
                                                                  <w:divsChild>
                                                                    <w:div w:id="4583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559489">
                                                  <w:marLeft w:val="0"/>
                                                  <w:marRight w:val="0"/>
                                                  <w:marTop w:val="0"/>
                                                  <w:marBottom w:val="0"/>
                                                  <w:divBdr>
                                                    <w:top w:val="none" w:sz="0" w:space="0" w:color="auto"/>
                                                    <w:left w:val="none" w:sz="0" w:space="0" w:color="auto"/>
                                                    <w:bottom w:val="none" w:sz="0" w:space="0" w:color="auto"/>
                                                    <w:right w:val="none" w:sz="0" w:space="0" w:color="auto"/>
                                                  </w:divBdr>
                                                </w:div>
                                                <w:div w:id="2124373905">
                                                  <w:marLeft w:val="0"/>
                                                  <w:marRight w:val="0"/>
                                                  <w:marTop w:val="0"/>
                                                  <w:marBottom w:val="0"/>
                                                  <w:divBdr>
                                                    <w:top w:val="none" w:sz="0" w:space="0" w:color="auto"/>
                                                    <w:left w:val="none" w:sz="0" w:space="0" w:color="auto"/>
                                                    <w:bottom w:val="none" w:sz="0" w:space="0" w:color="auto"/>
                                                    <w:right w:val="none" w:sz="0" w:space="0" w:color="auto"/>
                                                  </w:divBdr>
                                                  <w:divsChild>
                                                    <w:div w:id="116461274">
                                                      <w:marLeft w:val="0"/>
                                                      <w:marRight w:val="0"/>
                                                      <w:marTop w:val="0"/>
                                                      <w:marBottom w:val="0"/>
                                                      <w:divBdr>
                                                        <w:top w:val="none" w:sz="0" w:space="0" w:color="auto"/>
                                                        <w:left w:val="none" w:sz="0" w:space="0" w:color="auto"/>
                                                        <w:bottom w:val="none" w:sz="0" w:space="0" w:color="auto"/>
                                                        <w:right w:val="none" w:sz="0" w:space="0" w:color="auto"/>
                                                      </w:divBdr>
                                                      <w:divsChild>
                                                        <w:div w:id="145515093">
                                                          <w:marLeft w:val="0"/>
                                                          <w:marRight w:val="0"/>
                                                          <w:marTop w:val="0"/>
                                                          <w:marBottom w:val="0"/>
                                                          <w:divBdr>
                                                            <w:top w:val="none" w:sz="0" w:space="0" w:color="auto"/>
                                                            <w:left w:val="none" w:sz="0" w:space="0" w:color="auto"/>
                                                            <w:bottom w:val="none" w:sz="0" w:space="0" w:color="auto"/>
                                                            <w:right w:val="none" w:sz="0" w:space="0" w:color="auto"/>
                                                          </w:divBdr>
                                                        </w:div>
                                                        <w:div w:id="348487279">
                                                          <w:marLeft w:val="0"/>
                                                          <w:marRight w:val="0"/>
                                                          <w:marTop w:val="0"/>
                                                          <w:marBottom w:val="0"/>
                                                          <w:divBdr>
                                                            <w:top w:val="none" w:sz="0" w:space="0" w:color="auto"/>
                                                            <w:left w:val="none" w:sz="0" w:space="0" w:color="auto"/>
                                                            <w:bottom w:val="none" w:sz="0" w:space="0" w:color="auto"/>
                                                            <w:right w:val="none" w:sz="0" w:space="0" w:color="auto"/>
                                                          </w:divBdr>
                                                          <w:divsChild>
                                                            <w:div w:id="524372761">
                                                              <w:marLeft w:val="0"/>
                                                              <w:marRight w:val="0"/>
                                                              <w:marTop w:val="0"/>
                                                              <w:marBottom w:val="0"/>
                                                              <w:divBdr>
                                                                <w:top w:val="none" w:sz="0" w:space="0" w:color="auto"/>
                                                                <w:left w:val="none" w:sz="0" w:space="0" w:color="auto"/>
                                                                <w:bottom w:val="none" w:sz="0" w:space="0" w:color="auto"/>
                                                                <w:right w:val="none" w:sz="0" w:space="0" w:color="auto"/>
                                                              </w:divBdr>
                                                            </w:div>
                                                            <w:div w:id="11692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5181">
                                                      <w:marLeft w:val="0"/>
                                                      <w:marRight w:val="0"/>
                                                      <w:marTop w:val="0"/>
                                                      <w:marBottom w:val="0"/>
                                                      <w:divBdr>
                                                        <w:top w:val="none" w:sz="0" w:space="0" w:color="auto"/>
                                                        <w:left w:val="none" w:sz="0" w:space="0" w:color="auto"/>
                                                        <w:bottom w:val="none" w:sz="0" w:space="0" w:color="auto"/>
                                                        <w:right w:val="none" w:sz="0" w:space="0" w:color="auto"/>
                                                      </w:divBdr>
                                                      <w:divsChild>
                                                        <w:div w:id="2019648263">
                                                          <w:marLeft w:val="0"/>
                                                          <w:marRight w:val="0"/>
                                                          <w:marTop w:val="0"/>
                                                          <w:marBottom w:val="0"/>
                                                          <w:divBdr>
                                                            <w:top w:val="none" w:sz="0" w:space="0" w:color="auto"/>
                                                            <w:left w:val="none" w:sz="0" w:space="0" w:color="auto"/>
                                                            <w:bottom w:val="none" w:sz="0" w:space="0" w:color="auto"/>
                                                            <w:right w:val="none" w:sz="0" w:space="0" w:color="auto"/>
                                                          </w:divBdr>
                                                        </w:div>
                                                        <w:div w:id="2029790280">
                                                          <w:marLeft w:val="0"/>
                                                          <w:marRight w:val="0"/>
                                                          <w:marTop w:val="0"/>
                                                          <w:marBottom w:val="0"/>
                                                          <w:divBdr>
                                                            <w:top w:val="none" w:sz="0" w:space="0" w:color="auto"/>
                                                            <w:left w:val="none" w:sz="0" w:space="0" w:color="auto"/>
                                                            <w:bottom w:val="none" w:sz="0" w:space="0" w:color="auto"/>
                                                            <w:right w:val="none" w:sz="0" w:space="0" w:color="auto"/>
                                                          </w:divBdr>
                                                          <w:divsChild>
                                                            <w:div w:id="126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4579">
                                                      <w:marLeft w:val="0"/>
                                                      <w:marRight w:val="0"/>
                                                      <w:marTop w:val="0"/>
                                                      <w:marBottom w:val="0"/>
                                                      <w:divBdr>
                                                        <w:top w:val="none" w:sz="0" w:space="0" w:color="auto"/>
                                                        <w:left w:val="none" w:sz="0" w:space="0" w:color="auto"/>
                                                        <w:bottom w:val="none" w:sz="0" w:space="0" w:color="auto"/>
                                                        <w:right w:val="none" w:sz="0" w:space="0" w:color="auto"/>
                                                      </w:divBdr>
                                                      <w:divsChild>
                                                        <w:div w:id="1021785091">
                                                          <w:marLeft w:val="0"/>
                                                          <w:marRight w:val="0"/>
                                                          <w:marTop w:val="0"/>
                                                          <w:marBottom w:val="0"/>
                                                          <w:divBdr>
                                                            <w:top w:val="none" w:sz="0" w:space="0" w:color="auto"/>
                                                            <w:left w:val="none" w:sz="0" w:space="0" w:color="auto"/>
                                                            <w:bottom w:val="none" w:sz="0" w:space="0" w:color="auto"/>
                                                            <w:right w:val="none" w:sz="0" w:space="0" w:color="auto"/>
                                                          </w:divBdr>
                                                          <w:divsChild>
                                                            <w:div w:id="2099447760">
                                                              <w:marLeft w:val="0"/>
                                                              <w:marRight w:val="0"/>
                                                              <w:marTop w:val="0"/>
                                                              <w:marBottom w:val="0"/>
                                                              <w:divBdr>
                                                                <w:top w:val="none" w:sz="0" w:space="0" w:color="auto"/>
                                                                <w:left w:val="none" w:sz="0" w:space="0" w:color="auto"/>
                                                                <w:bottom w:val="none" w:sz="0" w:space="0" w:color="auto"/>
                                                                <w:right w:val="none" w:sz="0" w:space="0" w:color="auto"/>
                                                              </w:divBdr>
                                                            </w:div>
                                                          </w:divsChild>
                                                        </w:div>
                                                        <w:div w:id="2058772695">
                                                          <w:marLeft w:val="0"/>
                                                          <w:marRight w:val="0"/>
                                                          <w:marTop w:val="0"/>
                                                          <w:marBottom w:val="0"/>
                                                          <w:divBdr>
                                                            <w:top w:val="none" w:sz="0" w:space="0" w:color="auto"/>
                                                            <w:left w:val="none" w:sz="0" w:space="0" w:color="auto"/>
                                                            <w:bottom w:val="none" w:sz="0" w:space="0" w:color="auto"/>
                                                            <w:right w:val="none" w:sz="0" w:space="0" w:color="auto"/>
                                                          </w:divBdr>
                                                        </w:div>
                                                      </w:divsChild>
                                                    </w:div>
                                                    <w:div w:id="1045564338">
                                                      <w:marLeft w:val="0"/>
                                                      <w:marRight w:val="0"/>
                                                      <w:marTop w:val="0"/>
                                                      <w:marBottom w:val="0"/>
                                                      <w:divBdr>
                                                        <w:top w:val="none" w:sz="0" w:space="0" w:color="auto"/>
                                                        <w:left w:val="none" w:sz="0" w:space="0" w:color="auto"/>
                                                        <w:bottom w:val="none" w:sz="0" w:space="0" w:color="auto"/>
                                                        <w:right w:val="none" w:sz="0" w:space="0" w:color="auto"/>
                                                      </w:divBdr>
                                                    </w:div>
                                                    <w:div w:id="1139031756">
                                                      <w:marLeft w:val="0"/>
                                                      <w:marRight w:val="0"/>
                                                      <w:marTop w:val="0"/>
                                                      <w:marBottom w:val="0"/>
                                                      <w:divBdr>
                                                        <w:top w:val="none" w:sz="0" w:space="0" w:color="auto"/>
                                                        <w:left w:val="none" w:sz="0" w:space="0" w:color="auto"/>
                                                        <w:bottom w:val="none" w:sz="0" w:space="0" w:color="auto"/>
                                                        <w:right w:val="none" w:sz="0" w:space="0" w:color="auto"/>
                                                      </w:divBdr>
                                                      <w:divsChild>
                                                        <w:div w:id="1004475512">
                                                          <w:marLeft w:val="0"/>
                                                          <w:marRight w:val="0"/>
                                                          <w:marTop w:val="0"/>
                                                          <w:marBottom w:val="0"/>
                                                          <w:divBdr>
                                                            <w:top w:val="none" w:sz="0" w:space="0" w:color="auto"/>
                                                            <w:left w:val="none" w:sz="0" w:space="0" w:color="auto"/>
                                                            <w:bottom w:val="none" w:sz="0" w:space="0" w:color="auto"/>
                                                            <w:right w:val="none" w:sz="0" w:space="0" w:color="auto"/>
                                                          </w:divBdr>
                                                        </w:div>
                                                        <w:div w:id="1081482680">
                                                          <w:marLeft w:val="0"/>
                                                          <w:marRight w:val="0"/>
                                                          <w:marTop w:val="0"/>
                                                          <w:marBottom w:val="0"/>
                                                          <w:divBdr>
                                                            <w:top w:val="none" w:sz="0" w:space="0" w:color="auto"/>
                                                            <w:left w:val="none" w:sz="0" w:space="0" w:color="auto"/>
                                                            <w:bottom w:val="none" w:sz="0" w:space="0" w:color="auto"/>
                                                            <w:right w:val="none" w:sz="0" w:space="0" w:color="auto"/>
                                                          </w:divBdr>
                                                          <w:divsChild>
                                                            <w:div w:id="1193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879">
                                                      <w:marLeft w:val="0"/>
                                                      <w:marRight w:val="0"/>
                                                      <w:marTop w:val="0"/>
                                                      <w:marBottom w:val="0"/>
                                                      <w:divBdr>
                                                        <w:top w:val="none" w:sz="0" w:space="0" w:color="auto"/>
                                                        <w:left w:val="none" w:sz="0" w:space="0" w:color="auto"/>
                                                        <w:bottom w:val="none" w:sz="0" w:space="0" w:color="auto"/>
                                                        <w:right w:val="none" w:sz="0" w:space="0" w:color="auto"/>
                                                      </w:divBdr>
                                                      <w:divsChild>
                                                        <w:div w:id="910845017">
                                                          <w:marLeft w:val="0"/>
                                                          <w:marRight w:val="0"/>
                                                          <w:marTop w:val="0"/>
                                                          <w:marBottom w:val="0"/>
                                                          <w:divBdr>
                                                            <w:top w:val="none" w:sz="0" w:space="0" w:color="auto"/>
                                                            <w:left w:val="none" w:sz="0" w:space="0" w:color="auto"/>
                                                            <w:bottom w:val="none" w:sz="0" w:space="0" w:color="auto"/>
                                                            <w:right w:val="none" w:sz="0" w:space="0" w:color="auto"/>
                                                          </w:divBdr>
                                                        </w:div>
                                                        <w:div w:id="1860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6364">
                                              <w:marLeft w:val="0"/>
                                              <w:marRight w:val="0"/>
                                              <w:marTop w:val="0"/>
                                              <w:marBottom w:val="0"/>
                                              <w:divBdr>
                                                <w:top w:val="none" w:sz="0" w:space="0" w:color="auto"/>
                                                <w:left w:val="none" w:sz="0" w:space="0" w:color="auto"/>
                                                <w:bottom w:val="none" w:sz="0" w:space="0" w:color="auto"/>
                                                <w:right w:val="none" w:sz="0" w:space="0" w:color="auto"/>
                                              </w:divBdr>
                                              <w:divsChild>
                                                <w:div w:id="11630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servicemodel.messageparameterattribute.aspx" TargetMode="External"/><Relationship Id="rId21" Type="http://schemas.openxmlformats.org/officeDocument/2006/relationships/hyperlink" Target="http://msdn.microsoft.com/en-us/library/ms731835.aspx" TargetMode="External"/><Relationship Id="rId42" Type="http://schemas.openxmlformats.org/officeDocument/2006/relationships/hyperlink" Target="http://msdn.microsoft.com/en-us/library/ms733035.aspx" TargetMode="External"/><Relationship Id="rId47" Type="http://schemas.openxmlformats.org/officeDocument/2006/relationships/hyperlink" Target="http://msdn.microsoft.com/en-us/library/ms752216.aspx" TargetMode="External"/><Relationship Id="rId63" Type="http://schemas.openxmlformats.org/officeDocument/2006/relationships/hyperlink" Target="http://msdn.microsoft.com/en-us/library/ms734769.aspx" TargetMode="External"/><Relationship Id="rId68" Type="http://schemas.openxmlformats.org/officeDocument/2006/relationships/hyperlink" Target="http://msdn.microsoft.com/en-us/library/system.servicemodel.servicecontractattribute.aspx" TargetMode="External"/><Relationship Id="rId2" Type="http://schemas.openxmlformats.org/officeDocument/2006/relationships/styles" Target="styles.xml"/><Relationship Id="rId16" Type="http://schemas.openxmlformats.org/officeDocument/2006/relationships/hyperlink" Target="http://msdn.microsoft.com/en-us/library/ms789029.aspx" TargetMode="External"/><Relationship Id="rId29" Type="http://schemas.openxmlformats.org/officeDocument/2006/relationships/hyperlink" Target="http://msdn.microsoft.com/en-us/library/ms733811.aspx" TargetMode="External"/><Relationship Id="rId11" Type="http://schemas.openxmlformats.org/officeDocument/2006/relationships/hyperlink" Target="http://msdn.microsoft.com/en-us/library/ms731823.aspx" TargetMode="External"/><Relationship Id="rId24" Type="http://schemas.openxmlformats.org/officeDocument/2006/relationships/hyperlink" Target="http://msdn.microsoft.com/en-us/library/ms730210.aspx" TargetMode="External"/><Relationship Id="rId32" Type="http://schemas.openxmlformats.org/officeDocument/2006/relationships/hyperlink" Target="http://msdn.microsoft.com/en-us/library/system.xml.serialization.ixmlserializable.aspx" TargetMode="External"/><Relationship Id="rId37" Type="http://schemas.openxmlformats.org/officeDocument/2006/relationships/hyperlink" Target="http://msdn.microsoft.com/en-us/library/ms733721.aspx" TargetMode="External"/><Relationship Id="rId40" Type="http://schemas.openxmlformats.org/officeDocument/2006/relationships/hyperlink" Target="http://msdn.microsoft.com/en-us/library/system.invalidoperationexception.aspx" TargetMode="External"/><Relationship Id="rId45" Type="http://schemas.openxmlformats.org/officeDocument/2006/relationships/hyperlink" Target="http://msdn.microsoft.com/en-us/library/ms731184.aspx" TargetMode="External"/><Relationship Id="rId53" Type="http://schemas.openxmlformats.org/officeDocument/2006/relationships/image" Target="media/image3.png"/><Relationship Id="rId58" Type="http://schemas.openxmlformats.org/officeDocument/2006/relationships/hyperlink" Target="http://msdn.microsoft.com/en-us/library/system.servicemodel.wshttpbinding.aspx" TargetMode="External"/><Relationship Id="rId66" Type="http://schemas.openxmlformats.org/officeDocument/2006/relationships/hyperlink" Target="http://msdn.microsoft.com/en-us/library/system.servicemodel.channels.message.aspx"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msdn.microsoft.com/en-us/library/system.guid.aspx" TargetMode="External"/><Relationship Id="rId19" Type="http://schemas.openxmlformats.org/officeDocument/2006/relationships/hyperlink" Target="http://msdn.microsoft.com/en-us/library/system.servicemodel.servicecontractattribute.aspx" TargetMode="External"/><Relationship Id="rId14" Type="http://schemas.openxmlformats.org/officeDocument/2006/relationships/hyperlink" Target="http://msdn.microsoft.com/en-us/library/system.messaging.aspx" TargetMode="External"/><Relationship Id="rId22" Type="http://schemas.openxmlformats.org/officeDocument/2006/relationships/hyperlink" Target="http://msdn.microsoft.com/en-us/library/ms732002.aspx" TargetMode="External"/><Relationship Id="rId27" Type="http://schemas.openxmlformats.org/officeDocument/2006/relationships/hyperlink" Target="http://msdn.microsoft.com/en-us/library/system.runtime.serialization.datacontractattribute.aspx" TargetMode="External"/><Relationship Id="rId30" Type="http://schemas.openxmlformats.org/officeDocument/2006/relationships/hyperlink" Target="http://msdn.microsoft.com/en-us/library/system.runtime.serialization.iserializable.aspx" TargetMode="External"/><Relationship Id="rId35" Type="http://schemas.openxmlformats.org/officeDocument/2006/relationships/hyperlink" Target="http://msdn.microsoft.com/en-us/library/system.reflection.obfuscateassemblyattribute.aspx" TargetMode="External"/><Relationship Id="rId43" Type="http://schemas.openxmlformats.org/officeDocument/2006/relationships/hyperlink" Target="http://msdn.microsoft.com/en-us/library/ms730149.aspx" TargetMode="External"/><Relationship Id="rId48" Type="http://schemas.openxmlformats.org/officeDocument/2006/relationships/hyperlink" Target="http://msdn.microsoft.com/en-us/library/ms731064.aspx" TargetMode="External"/><Relationship Id="rId56" Type="http://schemas.openxmlformats.org/officeDocument/2006/relationships/hyperlink" Target="http://msdn.microsoft.com/en-us/library/system.servicemodel.servicecontractattribute.protectionlevel.aspx" TargetMode="External"/><Relationship Id="rId64" Type="http://schemas.openxmlformats.org/officeDocument/2006/relationships/hyperlink" Target="http://msdn.microsoft.com/en-us/library/ms731089.aspx" TargetMode="External"/><Relationship Id="rId69" Type="http://schemas.openxmlformats.org/officeDocument/2006/relationships/hyperlink" Target="http://msdn.microsoft.com/en-us/library/system.servicemodel.operationcontractattribute.aspx" TargetMode="External"/><Relationship Id="rId8" Type="http://schemas.openxmlformats.org/officeDocument/2006/relationships/hyperlink" Target="http://msdn.microsoft.com/en-us/library/ms735103.aspx" TargetMode="External"/><Relationship Id="rId51" Type="http://schemas.openxmlformats.org/officeDocument/2006/relationships/hyperlink" Target="http://msdn.microsoft.com/en-us/library/system.servicemodel.securitymode.aspx" TargetMode="External"/><Relationship Id="rId72" Type="http://schemas.openxmlformats.org/officeDocument/2006/relationships/hyperlink" Target="http://msdn.microsoft.com/en-us/library/ms730158.aspx" TargetMode="External"/><Relationship Id="rId3" Type="http://schemas.openxmlformats.org/officeDocument/2006/relationships/settings" Target="settings.xml"/><Relationship Id="rId12" Type="http://schemas.openxmlformats.org/officeDocument/2006/relationships/hyperlink" Target="http://msdn.microsoft.com/en-us/library/ms733070.aspx" TargetMode="External"/><Relationship Id="rId17" Type="http://schemas.openxmlformats.org/officeDocument/2006/relationships/hyperlink" Target="http://msdn.microsoft.com/en-us/library/aa738456.aspx" TargetMode="External"/><Relationship Id="rId25" Type="http://schemas.openxmlformats.org/officeDocument/2006/relationships/image" Target="media/image1.png"/><Relationship Id="rId33" Type="http://schemas.openxmlformats.org/officeDocument/2006/relationships/hyperlink" Target="http://msdn.microsoft.com/en-us/library/ms732038.aspx" TargetMode="External"/><Relationship Id="rId38" Type="http://schemas.openxmlformats.org/officeDocument/2006/relationships/hyperlink" Target="http://msdn.microsoft.com/en-us/library/ms732381.aspx" TargetMode="External"/><Relationship Id="rId46" Type="http://schemas.openxmlformats.org/officeDocument/2006/relationships/hyperlink" Target="http://msdn.microsoft.com/en-us/library/ms731935.aspx" TargetMode="External"/><Relationship Id="rId59" Type="http://schemas.openxmlformats.org/officeDocument/2006/relationships/hyperlink" Target="http://msdn.microsoft.com/en-us/library/system.servicemodel.securitymode.aspx" TargetMode="External"/><Relationship Id="rId67" Type="http://schemas.openxmlformats.org/officeDocument/2006/relationships/hyperlink" Target="http://msdn.microsoft.com/en-us/library/ms733742.aspx" TargetMode="External"/><Relationship Id="rId20" Type="http://schemas.openxmlformats.org/officeDocument/2006/relationships/hyperlink" Target="http://msdn.microsoft.com/en-us/library/system.servicemodel.operationcontractattribute.aspx" TargetMode="External"/><Relationship Id="rId41" Type="http://schemas.openxmlformats.org/officeDocument/2006/relationships/hyperlink" Target="http://msdn.microsoft.com/en-us/library/system.servicemodel.operationcontractattribute.isoneway.aspx" TargetMode="External"/><Relationship Id="rId54" Type="http://schemas.openxmlformats.org/officeDocument/2006/relationships/hyperlink" Target="http://msdn.microsoft.com/en-us/library/system.net.security.protectionlevel.aspx" TargetMode="External"/><Relationship Id="rId62" Type="http://schemas.openxmlformats.org/officeDocument/2006/relationships/hyperlink" Target="http://msdn.microsoft.com/en-us/library/aa347692.aspx" TargetMode="External"/><Relationship Id="rId70" Type="http://schemas.openxmlformats.org/officeDocument/2006/relationships/hyperlink" Target="http://msdn.microsoft.com/en-us/library/ms729746.aspx"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730255.aspx" TargetMode="External"/><Relationship Id="rId23" Type="http://schemas.openxmlformats.org/officeDocument/2006/relationships/hyperlink" Target="http://msdn.microsoft.com/en-us/library/ms733764.aspx" TargetMode="External"/><Relationship Id="rId28" Type="http://schemas.openxmlformats.org/officeDocument/2006/relationships/hyperlink" Target="http://msdn.microsoft.com/en-us/library/system.runtime.serialization.datamemberattribute.aspx" TargetMode="External"/><Relationship Id="rId36" Type="http://schemas.openxmlformats.org/officeDocument/2006/relationships/hyperlink" Target="http://msdn.microsoft.com/en-us/library/ms576199.aspx" TargetMode="External"/><Relationship Id="rId49" Type="http://schemas.openxmlformats.org/officeDocument/2006/relationships/image" Target="media/image2.png"/><Relationship Id="rId57" Type="http://schemas.openxmlformats.org/officeDocument/2006/relationships/hyperlink" Target="http://msdn.microsoft.com/en-us/library/system.servicemodel.operationcontractattribute.protectionlevel.aspx" TargetMode="External"/><Relationship Id="rId10" Type="http://schemas.openxmlformats.org/officeDocument/2006/relationships/hyperlink" Target="http://go.microsoft.com/fwlink/?LinkId=94953" TargetMode="External"/><Relationship Id="rId31" Type="http://schemas.openxmlformats.org/officeDocument/2006/relationships/hyperlink" Target="http://msdn.microsoft.com/en-us/library/system.serializableattribute.aspx" TargetMode="External"/><Relationship Id="rId44" Type="http://schemas.openxmlformats.org/officeDocument/2006/relationships/hyperlink" Target="http://msdn.microsoft.com/en-us/library/system.servicemodel.servicecontractattribute.callbackcontract.aspx" TargetMode="External"/><Relationship Id="rId52" Type="http://schemas.openxmlformats.org/officeDocument/2006/relationships/hyperlink" Target="http://msdn.microsoft.com/en-us/library/system.servicemodel.securitymode.aspx" TargetMode="External"/><Relationship Id="rId60" Type="http://schemas.openxmlformats.org/officeDocument/2006/relationships/hyperlink" Target="http://msdn.microsoft.com/en-us/library/system.servicemodel.basichttpbinding.aspx" TargetMode="External"/><Relationship Id="rId65" Type="http://schemas.openxmlformats.org/officeDocument/2006/relationships/hyperlink" Target="http://msdn.microsoft.com/en-us/library/system.io.stream.aspx"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microsoft.com/fwlink/?LinkId=94952" TargetMode="External"/><Relationship Id="rId13" Type="http://schemas.openxmlformats.org/officeDocument/2006/relationships/hyperlink" Target="http://msdn.microsoft.com/en-us/library/ms733764.aspx" TargetMode="External"/><Relationship Id="rId18" Type="http://schemas.openxmlformats.org/officeDocument/2006/relationships/hyperlink" Target="http://msdn.microsoft.com/en-us/library/ms730158.aspx" TargetMode="External"/><Relationship Id="rId39" Type="http://schemas.openxmlformats.org/officeDocument/2006/relationships/hyperlink" Target="http://msdn.microsoft.com/en-us/library/ms730913.aspx" TargetMode="External"/><Relationship Id="rId34" Type="http://schemas.openxmlformats.org/officeDocument/2006/relationships/hyperlink" Target="http://msdn.microsoft.com/en-us/library/system.reflection.obfuscationattribute.aspx" TargetMode="External"/><Relationship Id="rId50" Type="http://schemas.openxmlformats.org/officeDocument/2006/relationships/hyperlink" Target="http://msdn.microsoft.com/en-us/library/system.servicemodel.netmsmqbinding.aspx" TargetMode="External"/><Relationship Id="rId55" Type="http://schemas.openxmlformats.org/officeDocument/2006/relationships/hyperlink" Target="http://msdn.microsoft.com/en-us/library/ms734769.aspx" TargetMode="External"/><Relationship Id="rId7" Type="http://schemas.openxmlformats.org/officeDocument/2006/relationships/hyperlink" Target="http://msdn.microsoft.com/en-us/library/ms731079.aspx" TargetMode="External"/><Relationship Id="rId71" Type="http://schemas.openxmlformats.org/officeDocument/2006/relationships/hyperlink" Target="http://msdn.microsoft.com/en-us/library/ms73509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37421</CharactersWithSpaces>
  <SharedDoc>false</SharedDoc>
  <HLinks>
    <vt:vector size="378" baseType="variant">
      <vt:variant>
        <vt:i4>4587599</vt:i4>
      </vt:variant>
      <vt:variant>
        <vt:i4>189</vt:i4>
      </vt:variant>
      <vt:variant>
        <vt:i4>0</vt:i4>
      </vt:variant>
      <vt:variant>
        <vt:i4>5</vt:i4>
      </vt:variant>
      <vt:variant>
        <vt:lpwstr>http://msdn.microsoft.com/en-us/library/ms730158.aspx</vt:lpwstr>
      </vt:variant>
      <vt:variant>
        <vt:lpwstr/>
      </vt:variant>
      <vt:variant>
        <vt:i4>4784198</vt:i4>
      </vt:variant>
      <vt:variant>
        <vt:i4>186</vt:i4>
      </vt:variant>
      <vt:variant>
        <vt:i4>0</vt:i4>
      </vt:variant>
      <vt:variant>
        <vt:i4>5</vt:i4>
      </vt:variant>
      <vt:variant>
        <vt:lpwstr>http://msdn.microsoft.com/en-us/library/ms735096.aspx</vt:lpwstr>
      </vt:variant>
      <vt:variant>
        <vt:lpwstr/>
      </vt:variant>
      <vt:variant>
        <vt:i4>5177415</vt:i4>
      </vt:variant>
      <vt:variant>
        <vt:i4>183</vt:i4>
      </vt:variant>
      <vt:variant>
        <vt:i4>0</vt:i4>
      </vt:variant>
      <vt:variant>
        <vt:i4>5</vt:i4>
      </vt:variant>
      <vt:variant>
        <vt:lpwstr>http://msdn.microsoft.com/en-us/library/ms729746.aspx</vt:lpwstr>
      </vt:variant>
      <vt:variant>
        <vt:lpwstr/>
      </vt:variant>
      <vt:variant>
        <vt:i4>3080252</vt:i4>
      </vt:variant>
      <vt:variant>
        <vt:i4>180</vt:i4>
      </vt:variant>
      <vt:variant>
        <vt:i4>0</vt:i4>
      </vt:variant>
      <vt:variant>
        <vt:i4>5</vt:i4>
      </vt:variant>
      <vt:variant>
        <vt:lpwstr>http://msdn.microsoft.com/en-us/library/system.servicemodel.operationcontractattribute.aspx</vt:lpwstr>
      </vt:variant>
      <vt:variant>
        <vt:lpwstr/>
      </vt:variant>
      <vt:variant>
        <vt:i4>4587613</vt:i4>
      </vt:variant>
      <vt:variant>
        <vt:i4>177</vt:i4>
      </vt:variant>
      <vt:variant>
        <vt:i4>0</vt:i4>
      </vt:variant>
      <vt:variant>
        <vt:i4>5</vt:i4>
      </vt:variant>
      <vt:variant>
        <vt:lpwstr>http://msdn.microsoft.com/en-us/library/system.servicemodel.servicecontractattribute.aspx</vt:lpwstr>
      </vt:variant>
      <vt:variant>
        <vt:lpwstr/>
      </vt:variant>
      <vt:variant>
        <vt:i4>4849741</vt:i4>
      </vt:variant>
      <vt:variant>
        <vt:i4>174</vt:i4>
      </vt:variant>
      <vt:variant>
        <vt:i4>0</vt:i4>
      </vt:variant>
      <vt:variant>
        <vt:i4>5</vt:i4>
      </vt:variant>
      <vt:variant>
        <vt:lpwstr>http://msdn.microsoft.com/en-us/library/ms733742.aspx</vt:lpwstr>
      </vt:variant>
      <vt:variant>
        <vt:lpwstr/>
      </vt:variant>
      <vt:variant>
        <vt:i4>4980753</vt:i4>
      </vt:variant>
      <vt:variant>
        <vt:i4>171</vt:i4>
      </vt:variant>
      <vt:variant>
        <vt:i4>0</vt:i4>
      </vt:variant>
      <vt:variant>
        <vt:i4>5</vt:i4>
      </vt:variant>
      <vt:variant>
        <vt:lpwstr>http://msdn.microsoft.com/en-us/library/system.servicemodel.channels.message.aspx</vt:lpwstr>
      </vt:variant>
      <vt:variant>
        <vt:lpwstr/>
      </vt:variant>
      <vt:variant>
        <vt:i4>5505108</vt:i4>
      </vt:variant>
      <vt:variant>
        <vt:i4>168</vt:i4>
      </vt:variant>
      <vt:variant>
        <vt:i4>0</vt:i4>
      </vt:variant>
      <vt:variant>
        <vt:i4>5</vt:i4>
      </vt:variant>
      <vt:variant>
        <vt:lpwstr>http://msdn.microsoft.com/en-us/library/system.io.stream.aspx</vt:lpwstr>
      </vt:variant>
      <vt:variant>
        <vt:lpwstr/>
      </vt:variant>
      <vt:variant>
        <vt:i4>4587587</vt:i4>
      </vt:variant>
      <vt:variant>
        <vt:i4>165</vt:i4>
      </vt:variant>
      <vt:variant>
        <vt:i4>0</vt:i4>
      </vt:variant>
      <vt:variant>
        <vt:i4>5</vt:i4>
      </vt:variant>
      <vt:variant>
        <vt:lpwstr>http://msdn.microsoft.com/en-us/library/ms731089.aspx</vt:lpwstr>
      </vt:variant>
      <vt:variant>
        <vt:lpwstr/>
      </vt:variant>
      <vt:variant>
        <vt:i4>4259912</vt:i4>
      </vt:variant>
      <vt:variant>
        <vt:i4>162</vt:i4>
      </vt:variant>
      <vt:variant>
        <vt:i4>0</vt:i4>
      </vt:variant>
      <vt:variant>
        <vt:i4>5</vt:i4>
      </vt:variant>
      <vt:variant>
        <vt:lpwstr>http://msdn.microsoft.com/en-us/library/ms734769.aspx</vt:lpwstr>
      </vt:variant>
      <vt:variant>
        <vt:lpwstr/>
      </vt:variant>
      <vt:variant>
        <vt:i4>6160460</vt:i4>
      </vt:variant>
      <vt:variant>
        <vt:i4>159</vt:i4>
      </vt:variant>
      <vt:variant>
        <vt:i4>0</vt:i4>
      </vt:variant>
      <vt:variant>
        <vt:i4>5</vt:i4>
      </vt:variant>
      <vt:variant>
        <vt:lpwstr>http://msdn.microsoft.com/en-us/library/aa347692.aspx</vt:lpwstr>
      </vt:variant>
      <vt:variant>
        <vt:lpwstr/>
      </vt:variant>
      <vt:variant>
        <vt:i4>5570566</vt:i4>
      </vt:variant>
      <vt:variant>
        <vt:i4>156</vt:i4>
      </vt:variant>
      <vt:variant>
        <vt:i4>0</vt:i4>
      </vt:variant>
      <vt:variant>
        <vt:i4>5</vt:i4>
      </vt:variant>
      <vt:variant>
        <vt:lpwstr>http://msdn.microsoft.com/en-us/library/system.guid.aspx</vt:lpwstr>
      </vt:variant>
      <vt:variant>
        <vt:lpwstr/>
      </vt:variant>
      <vt:variant>
        <vt:i4>5242971</vt:i4>
      </vt:variant>
      <vt:variant>
        <vt:i4>153</vt:i4>
      </vt:variant>
      <vt:variant>
        <vt:i4>0</vt:i4>
      </vt:variant>
      <vt:variant>
        <vt:i4>5</vt:i4>
      </vt:variant>
      <vt:variant>
        <vt:lpwstr>http://msdn.microsoft.com/en-us/library/system.servicemodel.basichttpbinding.aspx</vt:lpwstr>
      </vt:variant>
      <vt:variant>
        <vt:lpwstr/>
      </vt:variant>
      <vt:variant>
        <vt:i4>4980817</vt:i4>
      </vt:variant>
      <vt:variant>
        <vt:i4>150</vt:i4>
      </vt:variant>
      <vt:variant>
        <vt:i4>0</vt:i4>
      </vt:variant>
      <vt:variant>
        <vt:i4>5</vt:i4>
      </vt:variant>
      <vt:variant>
        <vt:lpwstr>http://msdn.microsoft.com/en-us/library/system.servicemodel.securitymode.aspx</vt:lpwstr>
      </vt:variant>
      <vt:variant>
        <vt:lpwstr/>
      </vt:variant>
      <vt:variant>
        <vt:i4>6684779</vt:i4>
      </vt:variant>
      <vt:variant>
        <vt:i4>147</vt:i4>
      </vt:variant>
      <vt:variant>
        <vt:i4>0</vt:i4>
      </vt:variant>
      <vt:variant>
        <vt:i4>5</vt:i4>
      </vt:variant>
      <vt:variant>
        <vt:lpwstr>http://msdn.microsoft.com/en-us/library/system.servicemodel.wshttpbinding.aspx</vt:lpwstr>
      </vt:variant>
      <vt:variant>
        <vt:lpwstr/>
      </vt:variant>
      <vt:variant>
        <vt:i4>3670128</vt:i4>
      </vt:variant>
      <vt:variant>
        <vt:i4>144</vt:i4>
      </vt:variant>
      <vt:variant>
        <vt:i4>0</vt:i4>
      </vt:variant>
      <vt:variant>
        <vt:i4>5</vt:i4>
      </vt:variant>
      <vt:variant>
        <vt:lpwstr>http://msdn.microsoft.com/en-us/library/system.servicemodel.operationcontractattribute.protectionlevel.aspx</vt:lpwstr>
      </vt:variant>
      <vt:variant>
        <vt:lpwstr/>
      </vt:variant>
      <vt:variant>
        <vt:i4>5308433</vt:i4>
      </vt:variant>
      <vt:variant>
        <vt:i4>141</vt:i4>
      </vt:variant>
      <vt:variant>
        <vt:i4>0</vt:i4>
      </vt:variant>
      <vt:variant>
        <vt:i4>5</vt:i4>
      </vt:variant>
      <vt:variant>
        <vt:lpwstr>http://msdn.microsoft.com/en-us/library/system.servicemodel.servicecontractattribute.protectionlevel.aspx</vt:lpwstr>
      </vt:variant>
      <vt:variant>
        <vt:lpwstr/>
      </vt:variant>
      <vt:variant>
        <vt:i4>4259912</vt:i4>
      </vt:variant>
      <vt:variant>
        <vt:i4>138</vt:i4>
      </vt:variant>
      <vt:variant>
        <vt:i4>0</vt:i4>
      </vt:variant>
      <vt:variant>
        <vt:i4>5</vt:i4>
      </vt:variant>
      <vt:variant>
        <vt:lpwstr>http://msdn.microsoft.com/en-us/library/ms734769.aspx</vt:lpwstr>
      </vt:variant>
      <vt:variant>
        <vt:lpwstr/>
      </vt:variant>
      <vt:variant>
        <vt:i4>1769547</vt:i4>
      </vt:variant>
      <vt:variant>
        <vt:i4>135</vt:i4>
      </vt:variant>
      <vt:variant>
        <vt:i4>0</vt:i4>
      </vt:variant>
      <vt:variant>
        <vt:i4>5</vt:i4>
      </vt:variant>
      <vt:variant>
        <vt:lpwstr>http://msdn.microsoft.com/en-us/library/system.net.security.protectionlevel.aspx</vt:lpwstr>
      </vt:variant>
      <vt:variant>
        <vt:lpwstr/>
      </vt:variant>
      <vt:variant>
        <vt:i4>4980817</vt:i4>
      </vt:variant>
      <vt:variant>
        <vt:i4>132</vt:i4>
      </vt:variant>
      <vt:variant>
        <vt:i4>0</vt:i4>
      </vt:variant>
      <vt:variant>
        <vt:i4>5</vt:i4>
      </vt:variant>
      <vt:variant>
        <vt:lpwstr>http://msdn.microsoft.com/en-us/library/system.servicemodel.securitymode.aspx</vt:lpwstr>
      </vt:variant>
      <vt:variant>
        <vt:lpwstr/>
      </vt:variant>
      <vt:variant>
        <vt:i4>4980817</vt:i4>
      </vt:variant>
      <vt:variant>
        <vt:i4>129</vt:i4>
      </vt:variant>
      <vt:variant>
        <vt:i4>0</vt:i4>
      </vt:variant>
      <vt:variant>
        <vt:i4>5</vt:i4>
      </vt:variant>
      <vt:variant>
        <vt:lpwstr>http://msdn.microsoft.com/en-us/library/system.servicemodel.securitymode.aspx</vt:lpwstr>
      </vt:variant>
      <vt:variant>
        <vt:lpwstr/>
      </vt:variant>
      <vt:variant>
        <vt:i4>2162741</vt:i4>
      </vt:variant>
      <vt:variant>
        <vt:i4>126</vt:i4>
      </vt:variant>
      <vt:variant>
        <vt:i4>0</vt:i4>
      </vt:variant>
      <vt:variant>
        <vt:i4>5</vt:i4>
      </vt:variant>
      <vt:variant>
        <vt:lpwstr>http://msdn.microsoft.com/en-us/library/system.servicemodel.netmsmqbinding.aspx</vt:lpwstr>
      </vt:variant>
      <vt:variant>
        <vt:lpwstr/>
      </vt:variant>
      <vt:variant>
        <vt:i4>4915277</vt:i4>
      </vt:variant>
      <vt:variant>
        <vt:i4>123</vt:i4>
      </vt:variant>
      <vt:variant>
        <vt:i4>0</vt:i4>
      </vt:variant>
      <vt:variant>
        <vt:i4>5</vt:i4>
      </vt:variant>
      <vt:variant>
        <vt:lpwstr>http://msdn.microsoft.com/en-us/library/ms731064.aspx</vt:lpwstr>
      </vt:variant>
      <vt:variant>
        <vt:lpwstr/>
      </vt:variant>
      <vt:variant>
        <vt:i4>5046345</vt:i4>
      </vt:variant>
      <vt:variant>
        <vt:i4>120</vt:i4>
      </vt:variant>
      <vt:variant>
        <vt:i4>0</vt:i4>
      </vt:variant>
      <vt:variant>
        <vt:i4>5</vt:i4>
      </vt:variant>
      <vt:variant>
        <vt:lpwstr>http://msdn.microsoft.com/en-us/library/ms752216.aspx</vt:lpwstr>
      </vt:variant>
      <vt:variant>
        <vt:lpwstr/>
      </vt:variant>
      <vt:variant>
        <vt:i4>4390984</vt:i4>
      </vt:variant>
      <vt:variant>
        <vt:i4>117</vt:i4>
      </vt:variant>
      <vt:variant>
        <vt:i4>0</vt:i4>
      </vt:variant>
      <vt:variant>
        <vt:i4>5</vt:i4>
      </vt:variant>
      <vt:variant>
        <vt:lpwstr>http://msdn.microsoft.com/en-us/library/ms731935.aspx</vt:lpwstr>
      </vt:variant>
      <vt:variant>
        <vt:lpwstr/>
      </vt:variant>
      <vt:variant>
        <vt:i4>4849731</vt:i4>
      </vt:variant>
      <vt:variant>
        <vt:i4>114</vt:i4>
      </vt:variant>
      <vt:variant>
        <vt:i4>0</vt:i4>
      </vt:variant>
      <vt:variant>
        <vt:i4>5</vt:i4>
      </vt:variant>
      <vt:variant>
        <vt:lpwstr>http://msdn.microsoft.com/en-us/library/ms731184.aspx</vt:lpwstr>
      </vt:variant>
      <vt:variant>
        <vt:lpwstr/>
      </vt:variant>
      <vt:variant>
        <vt:i4>6291510</vt:i4>
      </vt:variant>
      <vt:variant>
        <vt:i4>111</vt:i4>
      </vt:variant>
      <vt:variant>
        <vt:i4>0</vt:i4>
      </vt:variant>
      <vt:variant>
        <vt:i4>5</vt:i4>
      </vt:variant>
      <vt:variant>
        <vt:lpwstr>http://msdn.microsoft.com/en-us/library/system.servicemodel.servicecontractattribute.callbackcontract.aspx</vt:lpwstr>
      </vt:variant>
      <vt:variant>
        <vt:lpwstr/>
      </vt:variant>
      <vt:variant>
        <vt:i4>4653134</vt:i4>
      </vt:variant>
      <vt:variant>
        <vt:i4>108</vt:i4>
      </vt:variant>
      <vt:variant>
        <vt:i4>0</vt:i4>
      </vt:variant>
      <vt:variant>
        <vt:i4>5</vt:i4>
      </vt:variant>
      <vt:variant>
        <vt:lpwstr>http://msdn.microsoft.com/en-us/library/ms730149.aspx</vt:lpwstr>
      </vt:variant>
      <vt:variant>
        <vt:lpwstr/>
      </vt:variant>
      <vt:variant>
        <vt:i4>4849738</vt:i4>
      </vt:variant>
      <vt:variant>
        <vt:i4>105</vt:i4>
      </vt:variant>
      <vt:variant>
        <vt:i4>0</vt:i4>
      </vt:variant>
      <vt:variant>
        <vt:i4>5</vt:i4>
      </vt:variant>
      <vt:variant>
        <vt:lpwstr>http://msdn.microsoft.com/en-us/library/ms733035.aspx</vt:lpwstr>
      </vt:variant>
      <vt:variant>
        <vt:lpwstr/>
      </vt:variant>
      <vt:variant>
        <vt:i4>1638477</vt:i4>
      </vt:variant>
      <vt:variant>
        <vt:i4>102</vt:i4>
      </vt:variant>
      <vt:variant>
        <vt:i4>0</vt:i4>
      </vt:variant>
      <vt:variant>
        <vt:i4>5</vt:i4>
      </vt:variant>
      <vt:variant>
        <vt:lpwstr>http://msdn.microsoft.com/en-us/library/system.servicemodel.operationcontractattribute.isoneway.aspx</vt:lpwstr>
      </vt:variant>
      <vt:variant>
        <vt:lpwstr/>
      </vt:variant>
      <vt:variant>
        <vt:i4>1048663</vt:i4>
      </vt:variant>
      <vt:variant>
        <vt:i4>99</vt:i4>
      </vt:variant>
      <vt:variant>
        <vt:i4>0</vt:i4>
      </vt:variant>
      <vt:variant>
        <vt:i4>5</vt:i4>
      </vt:variant>
      <vt:variant>
        <vt:lpwstr>http://msdn.microsoft.com/en-us/library/system.invalidoperationexception.aspx</vt:lpwstr>
      </vt:variant>
      <vt:variant>
        <vt:lpwstr/>
      </vt:variant>
      <vt:variant>
        <vt:i4>4522059</vt:i4>
      </vt:variant>
      <vt:variant>
        <vt:i4>96</vt:i4>
      </vt:variant>
      <vt:variant>
        <vt:i4>0</vt:i4>
      </vt:variant>
      <vt:variant>
        <vt:i4>5</vt:i4>
      </vt:variant>
      <vt:variant>
        <vt:lpwstr>http://msdn.microsoft.com/en-us/library/ms730913.aspx</vt:lpwstr>
      </vt:variant>
      <vt:variant>
        <vt:lpwstr/>
      </vt:variant>
      <vt:variant>
        <vt:i4>5046336</vt:i4>
      </vt:variant>
      <vt:variant>
        <vt:i4>93</vt:i4>
      </vt:variant>
      <vt:variant>
        <vt:i4>0</vt:i4>
      </vt:variant>
      <vt:variant>
        <vt:i4>5</vt:i4>
      </vt:variant>
      <vt:variant>
        <vt:lpwstr>http://msdn.microsoft.com/en-us/library/ms732381.aspx</vt:lpwstr>
      </vt:variant>
      <vt:variant>
        <vt:lpwstr/>
      </vt:variant>
      <vt:variant>
        <vt:i4>4784203</vt:i4>
      </vt:variant>
      <vt:variant>
        <vt:i4>90</vt:i4>
      </vt:variant>
      <vt:variant>
        <vt:i4>0</vt:i4>
      </vt:variant>
      <vt:variant>
        <vt:i4>5</vt:i4>
      </vt:variant>
      <vt:variant>
        <vt:lpwstr>http://msdn.microsoft.com/en-us/library/ms733721.aspx</vt:lpwstr>
      </vt:variant>
      <vt:variant>
        <vt:lpwstr/>
      </vt:variant>
      <vt:variant>
        <vt:i4>4390983</vt:i4>
      </vt:variant>
      <vt:variant>
        <vt:i4>87</vt:i4>
      </vt:variant>
      <vt:variant>
        <vt:i4>0</vt:i4>
      </vt:variant>
      <vt:variant>
        <vt:i4>5</vt:i4>
      </vt:variant>
      <vt:variant>
        <vt:lpwstr>http://msdn.microsoft.com/en-us/library/ms576199.aspx</vt:lpwstr>
      </vt:variant>
      <vt:variant>
        <vt:lpwstr/>
      </vt:variant>
      <vt:variant>
        <vt:i4>5505109</vt:i4>
      </vt:variant>
      <vt:variant>
        <vt:i4>84</vt:i4>
      </vt:variant>
      <vt:variant>
        <vt:i4>0</vt:i4>
      </vt:variant>
      <vt:variant>
        <vt:i4>5</vt:i4>
      </vt:variant>
      <vt:variant>
        <vt:lpwstr>http://msdn.microsoft.com/en-us/library/system.reflection.obfuscateassemblyattribute.aspx</vt:lpwstr>
      </vt:variant>
      <vt:variant>
        <vt:lpwstr/>
      </vt:variant>
      <vt:variant>
        <vt:i4>2621498</vt:i4>
      </vt:variant>
      <vt:variant>
        <vt:i4>81</vt:i4>
      </vt:variant>
      <vt:variant>
        <vt:i4>0</vt:i4>
      </vt:variant>
      <vt:variant>
        <vt:i4>5</vt:i4>
      </vt:variant>
      <vt:variant>
        <vt:lpwstr>http://msdn.microsoft.com/en-us/library/system.reflection.obfuscationattribute.aspx</vt:lpwstr>
      </vt:variant>
      <vt:variant>
        <vt:lpwstr/>
      </vt:variant>
      <vt:variant>
        <vt:i4>4653131</vt:i4>
      </vt:variant>
      <vt:variant>
        <vt:i4>78</vt:i4>
      </vt:variant>
      <vt:variant>
        <vt:i4>0</vt:i4>
      </vt:variant>
      <vt:variant>
        <vt:i4>5</vt:i4>
      </vt:variant>
      <vt:variant>
        <vt:lpwstr>http://msdn.microsoft.com/en-us/library/ms732038.aspx</vt:lpwstr>
      </vt:variant>
      <vt:variant>
        <vt:lpwstr/>
      </vt:variant>
      <vt:variant>
        <vt:i4>2097266</vt:i4>
      </vt:variant>
      <vt:variant>
        <vt:i4>75</vt:i4>
      </vt:variant>
      <vt:variant>
        <vt:i4>0</vt:i4>
      </vt:variant>
      <vt:variant>
        <vt:i4>5</vt:i4>
      </vt:variant>
      <vt:variant>
        <vt:lpwstr>http://msdn.microsoft.com/en-us/library/system.xml.serialization.ixmlserializable.aspx</vt:lpwstr>
      </vt:variant>
      <vt:variant>
        <vt:lpwstr/>
      </vt:variant>
      <vt:variant>
        <vt:i4>458838</vt:i4>
      </vt:variant>
      <vt:variant>
        <vt:i4>72</vt:i4>
      </vt:variant>
      <vt:variant>
        <vt:i4>0</vt:i4>
      </vt:variant>
      <vt:variant>
        <vt:i4>5</vt:i4>
      </vt:variant>
      <vt:variant>
        <vt:lpwstr>http://msdn.microsoft.com/en-us/library/system.serializableattribute.aspx</vt:lpwstr>
      </vt:variant>
      <vt:variant>
        <vt:lpwstr/>
      </vt:variant>
      <vt:variant>
        <vt:i4>6553650</vt:i4>
      </vt:variant>
      <vt:variant>
        <vt:i4>69</vt:i4>
      </vt:variant>
      <vt:variant>
        <vt:i4>0</vt:i4>
      </vt:variant>
      <vt:variant>
        <vt:i4>5</vt:i4>
      </vt:variant>
      <vt:variant>
        <vt:lpwstr>http://msdn.microsoft.com/en-us/library/system.runtime.serialization.iserializable.aspx</vt:lpwstr>
      </vt:variant>
      <vt:variant>
        <vt:lpwstr/>
      </vt:variant>
      <vt:variant>
        <vt:i4>4587592</vt:i4>
      </vt:variant>
      <vt:variant>
        <vt:i4>66</vt:i4>
      </vt:variant>
      <vt:variant>
        <vt:i4>0</vt:i4>
      </vt:variant>
      <vt:variant>
        <vt:i4>5</vt:i4>
      </vt:variant>
      <vt:variant>
        <vt:lpwstr>http://msdn.microsoft.com/en-us/library/ms733811.aspx</vt:lpwstr>
      </vt:variant>
      <vt:variant>
        <vt:lpwstr/>
      </vt:variant>
      <vt:variant>
        <vt:i4>589907</vt:i4>
      </vt:variant>
      <vt:variant>
        <vt:i4>63</vt:i4>
      </vt:variant>
      <vt:variant>
        <vt:i4>0</vt:i4>
      </vt:variant>
      <vt:variant>
        <vt:i4>5</vt:i4>
      </vt:variant>
      <vt:variant>
        <vt:lpwstr>http://msdn.microsoft.com/en-us/library/system.runtime.serialization.datamemberattribute.aspx</vt:lpwstr>
      </vt:variant>
      <vt:variant>
        <vt:lpwstr/>
      </vt:variant>
      <vt:variant>
        <vt:i4>7340072</vt:i4>
      </vt:variant>
      <vt:variant>
        <vt:i4>60</vt:i4>
      </vt:variant>
      <vt:variant>
        <vt:i4>0</vt:i4>
      </vt:variant>
      <vt:variant>
        <vt:i4>5</vt:i4>
      </vt:variant>
      <vt:variant>
        <vt:lpwstr>http://msdn.microsoft.com/en-us/library/system.runtime.serialization.datacontractattribute.aspx</vt:lpwstr>
      </vt:variant>
      <vt:variant>
        <vt:lpwstr/>
      </vt:variant>
      <vt:variant>
        <vt:i4>7995508</vt:i4>
      </vt:variant>
      <vt:variant>
        <vt:i4>57</vt:i4>
      </vt:variant>
      <vt:variant>
        <vt:i4>0</vt:i4>
      </vt:variant>
      <vt:variant>
        <vt:i4>5</vt:i4>
      </vt:variant>
      <vt:variant>
        <vt:lpwstr>http://msdn.microsoft.com/en-us/library/system.servicemodel.messageparameterattribute.aspx</vt:lpwstr>
      </vt:variant>
      <vt:variant>
        <vt:lpwstr/>
      </vt:variant>
      <vt:variant>
        <vt:i4>5046347</vt:i4>
      </vt:variant>
      <vt:variant>
        <vt:i4>54</vt:i4>
      </vt:variant>
      <vt:variant>
        <vt:i4>0</vt:i4>
      </vt:variant>
      <vt:variant>
        <vt:i4>5</vt:i4>
      </vt:variant>
      <vt:variant>
        <vt:lpwstr>http://msdn.microsoft.com/en-us/library/ms730210.aspx</vt:lpwstr>
      </vt:variant>
      <vt:variant>
        <vt:lpwstr/>
      </vt:variant>
      <vt:variant>
        <vt:i4>4980815</vt:i4>
      </vt:variant>
      <vt:variant>
        <vt:i4>51</vt:i4>
      </vt:variant>
      <vt:variant>
        <vt:i4>0</vt:i4>
      </vt:variant>
      <vt:variant>
        <vt:i4>5</vt:i4>
      </vt:variant>
      <vt:variant>
        <vt:lpwstr>http://msdn.microsoft.com/en-us/library/ms733764.aspx</vt:lpwstr>
      </vt:variant>
      <vt:variant>
        <vt:lpwstr/>
      </vt:variant>
      <vt:variant>
        <vt:i4>5046344</vt:i4>
      </vt:variant>
      <vt:variant>
        <vt:i4>48</vt:i4>
      </vt:variant>
      <vt:variant>
        <vt:i4>0</vt:i4>
      </vt:variant>
      <vt:variant>
        <vt:i4>5</vt:i4>
      </vt:variant>
      <vt:variant>
        <vt:lpwstr>http://msdn.microsoft.com/en-us/library/ms732002.aspx</vt:lpwstr>
      </vt:variant>
      <vt:variant>
        <vt:lpwstr/>
      </vt:variant>
      <vt:variant>
        <vt:i4>4325448</vt:i4>
      </vt:variant>
      <vt:variant>
        <vt:i4>42</vt:i4>
      </vt:variant>
      <vt:variant>
        <vt:i4>0</vt:i4>
      </vt:variant>
      <vt:variant>
        <vt:i4>5</vt:i4>
      </vt:variant>
      <vt:variant>
        <vt:lpwstr>http://msdn.microsoft.com/en-us/library/ms731835.aspx</vt:lpwstr>
      </vt:variant>
      <vt:variant>
        <vt:lpwstr/>
      </vt:variant>
      <vt:variant>
        <vt:i4>3080252</vt:i4>
      </vt:variant>
      <vt:variant>
        <vt:i4>39</vt:i4>
      </vt:variant>
      <vt:variant>
        <vt:i4>0</vt:i4>
      </vt:variant>
      <vt:variant>
        <vt:i4>5</vt:i4>
      </vt:variant>
      <vt:variant>
        <vt:lpwstr>http://msdn.microsoft.com/en-us/library/system.servicemodel.operationcontractattribute.aspx</vt:lpwstr>
      </vt:variant>
      <vt:variant>
        <vt:lpwstr/>
      </vt:variant>
      <vt:variant>
        <vt:i4>4587613</vt:i4>
      </vt:variant>
      <vt:variant>
        <vt:i4>36</vt:i4>
      </vt:variant>
      <vt:variant>
        <vt:i4>0</vt:i4>
      </vt:variant>
      <vt:variant>
        <vt:i4>5</vt:i4>
      </vt:variant>
      <vt:variant>
        <vt:lpwstr>http://msdn.microsoft.com/en-us/library/system.servicemodel.servicecontractattribute.aspx</vt:lpwstr>
      </vt:variant>
      <vt:variant>
        <vt:lpwstr/>
      </vt:variant>
      <vt:variant>
        <vt:i4>4587599</vt:i4>
      </vt:variant>
      <vt:variant>
        <vt:i4>33</vt:i4>
      </vt:variant>
      <vt:variant>
        <vt:i4>0</vt:i4>
      </vt:variant>
      <vt:variant>
        <vt:i4>5</vt:i4>
      </vt:variant>
      <vt:variant>
        <vt:lpwstr>http://msdn.microsoft.com/en-us/library/ms730158.aspx</vt:lpwstr>
      </vt:variant>
      <vt:variant>
        <vt:lpwstr/>
      </vt:variant>
      <vt:variant>
        <vt:i4>6225995</vt:i4>
      </vt:variant>
      <vt:variant>
        <vt:i4>30</vt:i4>
      </vt:variant>
      <vt:variant>
        <vt:i4>0</vt:i4>
      </vt:variant>
      <vt:variant>
        <vt:i4>5</vt:i4>
      </vt:variant>
      <vt:variant>
        <vt:lpwstr>http://msdn.microsoft.com/en-us/library/aa738456.aspx</vt:lpwstr>
      </vt:variant>
      <vt:variant>
        <vt:lpwstr/>
      </vt:variant>
      <vt:variant>
        <vt:i4>5046337</vt:i4>
      </vt:variant>
      <vt:variant>
        <vt:i4>27</vt:i4>
      </vt:variant>
      <vt:variant>
        <vt:i4>0</vt:i4>
      </vt:variant>
      <vt:variant>
        <vt:i4>5</vt:i4>
      </vt:variant>
      <vt:variant>
        <vt:lpwstr>http://msdn.microsoft.com/en-us/library/ms789029.aspx</vt:lpwstr>
      </vt:variant>
      <vt:variant>
        <vt:lpwstr/>
      </vt:variant>
      <vt:variant>
        <vt:i4>4718671</vt:i4>
      </vt:variant>
      <vt:variant>
        <vt:i4>24</vt:i4>
      </vt:variant>
      <vt:variant>
        <vt:i4>0</vt:i4>
      </vt:variant>
      <vt:variant>
        <vt:i4>5</vt:i4>
      </vt:variant>
      <vt:variant>
        <vt:lpwstr>http://msdn.microsoft.com/en-us/library/ms730255.aspx</vt:lpwstr>
      </vt:variant>
      <vt:variant>
        <vt:lpwstr/>
      </vt:variant>
      <vt:variant>
        <vt:i4>1966148</vt:i4>
      </vt:variant>
      <vt:variant>
        <vt:i4>21</vt:i4>
      </vt:variant>
      <vt:variant>
        <vt:i4>0</vt:i4>
      </vt:variant>
      <vt:variant>
        <vt:i4>5</vt:i4>
      </vt:variant>
      <vt:variant>
        <vt:lpwstr>http://msdn.microsoft.com/en-us/library/system.messaging.aspx</vt:lpwstr>
      </vt:variant>
      <vt:variant>
        <vt:lpwstr/>
      </vt:variant>
      <vt:variant>
        <vt:i4>4980815</vt:i4>
      </vt:variant>
      <vt:variant>
        <vt:i4>18</vt:i4>
      </vt:variant>
      <vt:variant>
        <vt:i4>0</vt:i4>
      </vt:variant>
      <vt:variant>
        <vt:i4>5</vt:i4>
      </vt:variant>
      <vt:variant>
        <vt:lpwstr>http://msdn.microsoft.com/en-us/library/ms733764.aspx</vt:lpwstr>
      </vt:variant>
      <vt:variant>
        <vt:lpwstr/>
      </vt:variant>
      <vt:variant>
        <vt:i4>5177422</vt:i4>
      </vt:variant>
      <vt:variant>
        <vt:i4>15</vt:i4>
      </vt:variant>
      <vt:variant>
        <vt:i4>0</vt:i4>
      </vt:variant>
      <vt:variant>
        <vt:i4>5</vt:i4>
      </vt:variant>
      <vt:variant>
        <vt:lpwstr>http://msdn.microsoft.com/en-us/library/ms733070.aspx</vt:lpwstr>
      </vt:variant>
      <vt:variant>
        <vt:lpwstr/>
      </vt:variant>
      <vt:variant>
        <vt:i4>4456521</vt:i4>
      </vt:variant>
      <vt:variant>
        <vt:i4>12</vt:i4>
      </vt:variant>
      <vt:variant>
        <vt:i4>0</vt:i4>
      </vt:variant>
      <vt:variant>
        <vt:i4>5</vt:i4>
      </vt:variant>
      <vt:variant>
        <vt:lpwstr>http://msdn.microsoft.com/en-us/library/ms731823.aspx</vt:lpwstr>
      </vt:variant>
      <vt:variant>
        <vt:lpwstr/>
      </vt:variant>
      <vt:variant>
        <vt:i4>1900558</vt:i4>
      </vt:variant>
      <vt:variant>
        <vt:i4>9</vt:i4>
      </vt:variant>
      <vt:variant>
        <vt:i4>0</vt:i4>
      </vt:variant>
      <vt:variant>
        <vt:i4>5</vt:i4>
      </vt:variant>
      <vt:variant>
        <vt:lpwstr>http://go.microsoft.com/fwlink/?LinkId=94953</vt:lpwstr>
      </vt:variant>
      <vt:variant>
        <vt:lpwstr/>
      </vt:variant>
      <vt:variant>
        <vt:i4>1835022</vt:i4>
      </vt:variant>
      <vt:variant>
        <vt:i4>6</vt:i4>
      </vt:variant>
      <vt:variant>
        <vt:i4>0</vt:i4>
      </vt:variant>
      <vt:variant>
        <vt:i4>5</vt:i4>
      </vt:variant>
      <vt:variant>
        <vt:lpwstr>http://go.microsoft.com/fwlink/?LinkId=94952</vt:lpwstr>
      </vt:variant>
      <vt:variant>
        <vt:lpwstr/>
      </vt:variant>
      <vt:variant>
        <vt:i4>5046351</vt:i4>
      </vt:variant>
      <vt:variant>
        <vt:i4>3</vt:i4>
      </vt:variant>
      <vt:variant>
        <vt:i4>0</vt:i4>
      </vt:variant>
      <vt:variant>
        <vt:i4>5</vt:i4>
      </vt:variant>
      <vt:variant>
        <vt:lpwstr>http://msdn.microsoft.com/en-us/library/ms735103.aspx</vt:lpwstr>
      </vt:variant>
      <vt:variant>
        <vt:lpwstr/>
      </vt:variant>
      <vt:variant>
        <vt:i4>4587596</vt:i4>
      </vt:variant>
      <vt:variant>
        <vt:i4>0</vt:i4>
      </vt:variant>
      <vt:variant>
        <vt:i4>0</vt:i4>
      </vt:variant>
      <vt:variant>
        <vt:i4>5</vt:i4>
      </vt:variant>
      <vt:variant>
        <vt:lpwstr>http://msdn.microsoft.com/en-us/library/ms731079.aspx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2024-05-26T20:31:00Z</dcterms:created>
  <dcterms:modified xsi:type="dcterms:W3CDTF">2024-05-26T20:31:00Z</dcterms:modified>
</cp:coreProperties>
</file>