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00C8" w:rsidRPr="008700C8" w:rsidRDefault="008700C8" w:rsidP="008700C8">
      <w:pPr>
        <w:spacing w:after="0" w:line="240" w:lineRule="auto"/>
        <w:textAlignment w:val="top"/>
        <w:rPr>
          <w:rFonts w:ascii="Verdana" w:eastAsia="Times New Roman" w:hAnsi="Verdana"/>
          <w:color w:val="000000"/>
          <w:sz w:val="16"/>
          <w:szCs w:val="16"/>
          <w:lang w:val="en-IN" w:eastAsia="en-IN"/>
        </w:rPr>
      </w:pPr>
      <w:r w:rsidRPr="008700C8">
        <w:rPr>
          <w:rFonts w:ascii="Verdana" w:eastAsia="Times New Roman" w:hAnsi="Verdana"/>
          <w:color w:val="000000"/>
          <w:sz w:val="16"/>
          <w:szCs w:val="16"/>
          <w:lang w:val="en-IN" w:eastAsia="en-IN"/>
        </w:rPr>
        <w:t xml:space="preserve">This page is specific to </w:t>
      </w:r>
    </w:p>
    <w:p w:rsidR="008700C8" w:rsidRDefault="008700C8" w:rsidP="008700C8">
      <w:pPr>
        <w:spacing w:after="150" w:line="240" w:lineRule="auto"/>
        <w:textAlignment w:val="top"/>
        <w:rPr>
          <w:rFonts w:ascii="Arial" w:eastAsia="Times New Roman" w:hAnsi="Arial" w:cs="Arial"/>
          <w:b/>
          <w:bCs/>
          <w:color w:val="000000"/>
          <w:sz w:val="30"/>
          <w:szCs w:val="30"/>
          <w:lang w:val="en-IN" w:eastAsia="en-IN"/>
        </w:rPr>
      </w:pPr>
      <w:r w:rsidRPr="008700C8">
        <w:rPr>
          <w:rFonts w:ascii="Verdana" w:eastAsia="Times New Roman" w:hAnsi="Verdana"/>
          <w:color w:val="000000"/>
          <w:sz w:val="16"/>
          <w:szCs w:val="16"/>
          <w:lang w:val="en-IN" w:eastAsia="en-IN"/>
        </w:rPr>
        <w:t>Microsoft Visual Studio 2010/.NET Framework 4</w:t>
      </w:r>
    </w:p>
    <w:p w:rsidR="008700C8" w:rsidRPr="008700C8" w:rsidRDefault="008700C8" w:rsidP="008700C8">
      <w:pPr>
        <w:spacing w:after="150" w:line="240" w:lineRule="auto"/>
        <w:textAlignment w:val="top"/>
        <w:rPr>
          <w:rFonts w:ascii="Arial" w:eastAsia="Times New Roman" w:hAnsi="Arial" w:cs="Arial"/>
          <w:b/>
          <w:bCs/>
          <w:color w:val="000000"/>
          <w:sz w:val="30"/>
          <w:szCs w:val="30"/>
          <w:lang w:val="en-IN" w:eastAsia="en-IN"/>
        </w:rPr>
      </w:pPr>
      <w:r w:rsidRPr="008700C8">
        <w:rPr>
          <w:rFonts w:ascii="Arial" w:eastAsia="Times New Roman" w:hAnsi="Arial" w:cs="Arial"/>
          <w:b/>
          <w:bCs/>
          <w:color w:val="000000"/>
          <w:sz w:val="30"/>
          <w:szCs w:val="30"/>
          <w:lang w:val="en-IN" w:eastAsia="en-IN"/>
        </w:rPr>
        <w:t>Using Bindings to Configure Services and Clients</w:t>
      </w:r>
    </w:p>
    <w:p w:rsidR="008700C8" w:rsidRPr="008700C8" w:rsidRDefault="008700C8" w:rsidP="008700C8">
      <w:pPr>
        <w:spacing w:after="150" w:line="240" w:lineRule="auto"/>
        <w:textAlignment w:val="top"/>
        <w:rPr>
          <w:rFonts w:ascii="Verdana" w:eastAsia="Times New Roman" w:hAnsi="Verdana"/>
          <w:color w:val="000000"/>
          <w:sz w:val="16"/>
          <w:szCs w:val="16"/>
          <w:lang w:val="en-IN" w:eastAsia="en-IN"/>
        </w:rPr>
      </w:pPr>
      <w:r w:rsidRPr="008700C8">
        <w:rPr>
          <w:rFonts w:ascii="Verdana" w:eastAsia="Times New Roman" w:hAnsi="Verdana"/>
          <w:color w:val="000000"/>
          <w:sz w:val="16"/>
          <w:szCs w:val="16"/>
          <w:lang w:val="en-IN" w:eastAsia="en-IN"/>
        </w:rPr>
        <w:t xml:space="preserve">Bindings are objects that specify the communication details required to connect to an endpoint. More specifically, bindings contain configuration information that is used to create the client or service runtime by defining the specifics of transports, wire-formats (message encoding), and protocols to use for the respective endpoint or client channel. To create a functioning Windows Communication Foundation (WCF) service, each endpoint in the service requires a binding. This topic explains what bindings are, how they are defined, and how a particular binding is specified for an endpoint. </w:t>
      </w:r>
    </w:p>
    <w:p w:rsidR="008700C8" w:rsidRPr="008700C8" w:rsidRDefault="008700C8" w:rsidP="008700C8">
      <w:pPr>
        <w:spacing w:before="270" w:after="120" w:line="240" w:lineRule="auto"/>
        <w:textAlignment w:val="top"/>
        <w:outlineLvl w:val="1"/>
        <w:rPr>
          <w:rFonts w:ascii="Verdana" w:eastAsia="Times New Roman" w:hAnsi="Verdana"/>
          <w:b/>
          <w:bCs/>
          <w:color w:val="000000"/>
          <w:sz w:val="18"/>
          <w:szCs w:val="18"/>
          <w:lang w:val="en-IN" w:eastAsia="en-IN"/>
        </w:rPr>
      </w:pPr>
      <w:r w:rsidRPr="008700C8">
        <w:rPr>
          <w:rFonts w:ascii="Verdana" w:eastAsia="Times New Roman" w:hAnsi="Verdana"/>
          <w:b/>
          <w:bCs/>
          <w:color w:val="000000"/>
          <w:sz w:val="18"/>
          <w:szCs w:val="18"/>
          <w:lang w:val="en-IN" w:eastAsia="en-IN"/>
        </w:rPr>
        <w:t>What a Binding Defines</w:t>
      </w:r>
    </w:p>
    <w:p w:rsidR="008700C8" w:rsidRPr="008700C8" w:rsidRDefault="008700C8" w:rsidP="008700C8">
      <w:pPr>
        <w:spacing w:after="225" w:line="240" w:lineRule="auto"/>
        <w:textAlignment w:val="top"/>
        <w:rPr>
          <w:rFonts w:ascii="Verdana" w:eastAsia="Times New Roman" w:hAnsi="Verdana"/>
          <w:color w:val="000000"/>
          <w:sz w:val="16"/>
          <w:szCs w:val="16"/>
          <w:lang w:val="en-IN" w:eastAsia="en-IN"/>
        </w:rPr>
      </w:pPr>
      <w:r w:rsidRPr="008700C8">
        <w:rPr>
          <w:rFonts w:ascii="Verdana" w:eastAsia="Times New Roman" w:hAnsi="Verdana"/>
          <w:color w:val="000000"/>
          <w:sz w:val="16"/>
          <w:szCs w:val="16"/>
          <w:lang w:val="en-IN" w:eastAsia="en-IN"/>
        </w:rPr>
        <w:t>The information in a binding can be very basic or very complex. The most basic binding specifies only the transport protocol (such as HTTP) that must be used to connect to the endpoint. More generally, the information a binding contains about how to connect to an endpoint falls into one of the categories in the following table.</w:t>
      </w:r>
    </w:p>
    <w:p w:rsidR="008700C8" w:rsidRPr="008700C8" w:rsidRDefault="008700C8" w:rsidP="008700C8">
      <w:pPr>
        <w:spacing w:after="0" w:line="240" w:lineRule="auto"/>
        <w:textAlignment w:val="top"/>
        <w:rPr>
          <w:rFonts w:ascii="Verdana" w:eastAsia="Times New Roman" w:hAnsi="Verdana"/>
          <w:color w:val="000000"/>
          <w:sz w:val="16"/>
          <w:szCs w:val="16"/>
          <w:lang w:val="en-IN" w:eastAsia="en-IN"/>
        </w:rPr>
      </w:pPr>
      <w:r w:rsidRPr="008700C8">
        <w:rPr>
          <w:rFonts w:ascii="Verdana" w:eastAsia="Times New Roman" w:hAnsi="Verdana"/>
          <w:color w:val="000000"/>
          <w:sz w:val="16"/>
          <w:szCs w:val="16"/>
          <w:lang w:val="en-IN" w:eastAsia="en-IN"/>
        </w:rPr>
        <w:t>Protocols</w:t>
      </w:r>
    </w:p>
    <w:p w:rsidR="008700C8" w:rsidRPr="008700C8" w:rsidRDefault="008700C8" w:rsidP="008700C8">
      <w:pPr>
        <w:spacing w:after="0" w:line="240" w:lineRule="auto"/>
        <w:ind w:left="720"/>
        <w:textAlignment w:val="top"/>
        <w:rPr>
          <w:rFonts w:ascii="Verdana" w:eastAsia="Times New Roman" w:hAnsi="Verdana"/>
          <w:color w:val="000000"/>
          <w:sz w:val="16"/>
          <w:szCs w:val="16"/>
          <w:lang w:val="en-IN" w:eastAsia="en-IN"/>
        </w:rPr>
      </w:pPr>
      <w:r w:rsidRPr="008700C8">
        <w:rPr>
          <w:rFonts w:ascii="Verdana" w:eastAsia="Times New Roman" w:hAnsi="Verdana"/>
          <w:color w:val="000000"/>
          <w:sz w:val="16"/>
          <w:szCs w:val="16"/>
          <w:lang w:val="en-IN" w:eastAsia="en-IN"/>
        </w:rPr>
        <w:t>Determines the security mechanism being used, either reliable messaging capability or transaction context flow settings.</w:t>
      </w:r>
    </w:p>
    <w:p w:rsidR="008700C8" w:rsidRPr="008700C8" w:rsidRDefault="008700C8" w:rsidP="008700C8">
      <w:pPr>
        <w:spacing w:after="0" w:line="240" w:lineRule="auto"/>
        <w:textAlignment w:val="top"/>
        <w:rPr>
          <w:rFonts w:ascii="Verdana" w:eastAsia="Times New Roman" w:hAnsi="Verdana"/>
          <w:color w:val="000000"/>
          <w:sz w:val="16"/>
          <w:szCs w:val="16"/>
          <w:lang w:val="en-IN" w:eastAsia="en-IN"/>
        </w:rPr>
      </w:pPr>
      <w:r w:rsidRPr="008700C8">
        <w:rPr>
          <w:rFonts w:ascii="Verdana" w:eastAsia="Times New Roman" w:hAnsi="Verdana"/>
          <w:color w:val="000000"/>
          <w:sz w:val="16"/>
          <w:szCs w:val="16"/>
          <w:lang w:val="en-IN" w:eastAsia="en-IN"/>
        </w:rPr>
        <w:t>Transport</w:t>
      </w:r>
    </w:p>
    <w:p w:rsidR="008700C8" w:rsidRPr="008700C8" w:rsidRDefault="008700C8" w:rsidP="008700C8">
      <w:pPr>
        <w:spacing w:after="0" w:line="240" w:lineRule="auto"/>
        <w:ind w:left="720"/>
        <w:textAlignment w:val="top"/>
        <w:rPr>
          <w:rFonts w:ascii="Verdana" w:eastAsia="Times New Roman" w:hAnsi="Verdana"/>
          <w:color w:val="000000"/>
          <w:sz w:val="16"/>
          <w:szCs w:val="16"/>
          <w:lang w:val="en-IN" w:eastAsia="en-IN"/>
        </w:rPr>
      </w:pPr>
      <w:r w:rsidRPr="008700C8">
        <w:rPr>
          <w:rFonts w:ascii="Verdana" w:eastAsia="Times New Roman" w:hAnsi="Verdana"/>
          <w:color w:val="000000"/>
          <w:sz w:val="16"/>
          <w:szCs w:val="16"/>
          <w:lang w:val="en-IN" w:eastAsia="en-IN"/>
        </w:rPr>
        <w:t xml:space="preserve">Determines the underlying transport protocol to use (for example, TCP or HTTP). </w:t>
      </w:r>
    </w:p>
    <w:p w:rsidR="008700C8" w:rsidRPr="008700C8" w:rsidRDefault="008700C8" w:rsidP="008700C8">
      <w:pPr>
        <w:spacing w:after="0" w:line="240" w:lineRule="auto"/>
        <w:textAlignment w:val="top"/>
        <w:rPr>
          <w:rFonts w:ascii="Verdana" w:eastAsia="Times New Roman" w:hAnsi="Verdana"/>
          <w:color w:val="000000"/>
          <w:sz w:val="16"/>
          <w:szCs w:val="16"/>
          <w:lang w:val="en-IN" w:eastAsia="en-IN"/>
        </w:rPr>
      </w:pPr>
      <w:r w:rsidRPr="008700C8">
        <w:rPr>
          <w:rFonts w:ascii="Verdana" w:eastAsia="Times New Roman" w:hAnsi="Verdana"/>
          <w:color w:val="000000"/>
          <w:sz w:val="16"/>
          <w:szCs w:val="16"/>
          <w:lang w:val="en-IN" w:eastAsia="en-IN"/>
        </w:rPr>
        <w:t>Encoding</w:t>
      </w:r>
    </w:p>
    <w:p w:rsidR="008700C8" w:rsidRPr="008700C8" w:rsidRDefault="008700C8" w:rsidP="008700C8">
      <w:pPr>
        <w:spacing w:after="0" w:line="240" w:lineRule="auto"/>
        <w:ind w:left="720"/>
        <w:textAlignment w:val="top"/>
        <w:rPr>
          <w:rFonts w:ascii="Verdana" w:eastAsia="Times New Roman" w:hAnsi="Verdana"/>
          <w:color w:val="000000"/>
          <w:sz w:val="16"/>
          <w:szCs w:val="16"/>
          <w:lang w:val="en-IN" w:eastAsia="en-IN"/>
        </w:rPr>
      </w:pPr>
      <w:r w:rsidRPr="008700C8">
        <w:rPr>
          <w:rFonts w:ascii="Verdana" w:eastAsia="Times New Roman" w:hAnsi="Verdana"/>
          <w:color w:val="000000"/>
          <w:sz w:val="16"/>
          <w:szCs w:val="16"/>
          <w:lang w:val="en-IN" w:eastAsia="en-IN"/>
        </w:rPr>
        <w:t xml:space="preserve">Determines the message encoding, for example, text/XML, binary, or Message Transmission Optimization Mechanism (MTOM), which determines how messages are represented as byte streams on the wire. </w:t>
      </w:r>
    </w:p>
    <w:p w:rsidR="008700C8" w:rsidRPr="008700C8" w:rsidRDefault="008700C8" w:rsidP="008700C8">
      <w:pPr>
        <w:spacing w:before="270" w:after="120" w:line="240" w:lineRule="auto"/>
        <w:textAlignment w:val="top"/>
        <w:outlineLvl w:val="1"/>
        <w:rPr>
          <w:rFonts w:ascii="Verdana" w:eastAsia="Times New Roman" w:hAnsi="Verdana"/>
          <w:b/>
          <w:bCs/>
          <w:color w:val="000000"/>
          <w:sz w:val="18"/>
          <w:szCs w:val="18"/>
          <w:lang w:val="en-IN" w:eastAsia="en-IN"/>
        </w:rPr>
      </w:pPr>
      <w:r w:rsidRPr="008700C8">
        <w:rPr>
          <w:rFonts w:ascii="Verdana" w:eastAsia="Times New Roman" w:hAnsi="Verdana"/>
          <w:b/>
          <w:bCs/>
          <w:color w:val="000000"/>
          <w:sz w:val="18"/>
          <w:szCs w:val="18"/>
          <w:lang w:val="en-IN" w:eastAsia="en-IN"/>
        </w:rPr>
        <w:t>System-Provided Bindings</w:t>
      </w:r>
    </w:p>
    <w:p w:rsidR="008700C8" w:rsidRPr="008700C8" w:rsidRDefault="008700C8" w:rsidP="008700C8">
      <w:pPr>
        <w:spacing w:after="225" w:line="240" w:lineRule="auto"/>
        <w:textAlignment w:val="top"/>
        <w:rPr>
          <w:rFonts w:ascii="Verdana" w:eastAsia="Times New Roman" w:hAnsi="Verdana"/>
          <w:color w:val="000000"/>
          <w:sz w:val="16"/>
          <w:szCs w:val="16"/>
          <w:lang w:val="en-IN" w:eastAsia="en-IN"/>
        </w:rPr>
      </w:pPr>
      <w:r w:rsidRPr="008700C8">
        <w:rPr>
          <w:rFonts w:ascii="Verdana" w:eastAsia="Times New Roman" w:hAnsi="Verdana"/>
          <w:color w:val="000000"/>
          <w:sz w:val="16"/>
          <w:szCs w:val="16"/>
          <w:lang w:val="en-IN" w:eastAsia="en-IN"/>
        </w:rPr>
        <w:t>WCF includes a set of system-provided bindings that are designed to cover most application requirements and scenarios. The following classes represent some examples of system-provided bindings:</w:t>
      </w:r>
    </w:p>
    <w:p w:rsidR="008700C8" w:rsidRPr="008700C8" w:rsidRDefault="008700C8" w:rsidP="008700C8">
      <w:pPr>
        <w:numPr>
          <w:ilvl w:val="0"/>
          <w:numId w:val="1"/>
        </w:numPr>
        <w:spacing w:before="100" w:beforeAutospacing="1" w:after="240" w:line="336" w:lineRule="auto"/>
        <w:textAlignment w:val="top"/>
        <w:rPr>
          <w:rFonts w:ascii="Verdana" w:eastAsia="Times New Roman" w:hAnsi="Verdana"/>
          <w:color w:val="000000"/>
          <w:sz w:val="16"/>
          <w:szCs w:val="16"/>
          <w:lang w:val="en-IN" w:eastAsia="en-IN"/>
        </w:rPr>
      </w:pPr>
      <w:hyperlink r:id="rId7" w:history="1">
        <w:r w:rsidRPr="008700C8">
          <w:rPr>
            <w:rFonts w:ascii="Verdana" w:eastAsia="Times New Roman" w:hAnsi="Verdana"/>
            <w:color w:val="0033CC"/>
            <w:sz w:val="16"/>
            <w:szCs w:val="16"/>
            <w:lang w:val="en-IN" w:eastAsia="en-IN"/>
          </w:rPr>
          <w:t>BasicHttpBinding</w:t>
        </w:r>
      </w:hyperlink>
      <w:r w:rsidRPr="008700C8">
        <w:rPr>
          <w:rFonts w:ascii="Verdana" w:eastAsia="Times New Roman" w:hAnsi="Verdana"/>
          <w:color w:val="000000"/>
          <w:sz w:val="16"/>
          <w:szCs w:val="16"/>
          <w:lang w:val="en-IN" w:eastAsia="en-IN"/>
        </w:rPr>
        <w:t>: An HTTP protocol binding suitable for connecting to Web services that conforms to the WS-I Basic Profile 1.1 specification (for example, ASP.NET Web services [ASMX]-based services).</w:t>
      </w:r>
    </w:p>
    <w:p w:rsidR="008700C8" w:rsidRPr="008700C8" w:rsidRDefault="008700C8" w:rsidP="008700C8">
      <w:pPr>
        <w:numPr>
          <w:ilvl w:val="0"/>
          <w:numId w:val="1"/>
        </w:numPr>
        <w:spacing w:before="100" w:beforeAutospacing="1" w:after="240" w:line="336" w:lineRule="auto"/>
        <w:textAlignment w:val="top"/>
        <w:rPr>
          <w:rFonts w:ascii="Verdana" w:eastAsia="Times New Roman" w:hAnsi="Verdana"/>
          <w:color w:val="000000"/>
          <w:sz w:val="16"/>
          <w:szCs w:val="16"/>
          <w:lang w:val="en-IN" w:eastAsia="en-IN"/>
        </w:rPr>
      </w:pPr>
      <w:hyperlink r:id="rId8" w:history="1">
        <w:r w:rsidRPr="008700C8">
          <w:rPr>
            <w:rFonts w:ascii="Verdana" w:eastAsia="Times New Roman" w:hAnsi="Verdana"/>
            <w:color w:val="0033CC"/>
            <w:sz w:val="16"/>
            <w:szCs w:val="16"/>
            <w:lang w:val="en-IN" w:eastAsia="en-IN"/>
          </w:rPr>
          <w:t>WsHttpBinding</w:t>
        </w:r>
      </w:hyperlink>
      <w:r w:rsidRPr="008700C8">
        <w:rPr>
          <w:rFonts w:ascii="Verdana" w:eastAsia="Times New Roman" w:hAnsi="Verdana"/>
          <w:color w:val="000000"/>
          <w:sz w:val="16"/>
          <w:szCs w:val="16"/>
          <w:lang w:val="en-IN" w:eastAsia="en-IN"/>
        </w:rPr>
        <w:t>: An HTTP protocol binding suitable for connecting to endpoints that conform to the Web services specifications protocols.</w:t>
      </w:r>
    </w:p>
    <w:p w:rsidR="008700C8" w:rsidRPr="008700C8" w:rsidRDefault="008700C8" w:rsidP="008700C8">
      <w:pPr>
        <w:numPr>
          <w:ilvl w:val="0"/>
          <w:numId w:val="1"/>
        </w:numPr>
        <w:spacing w:before="100" w:beforeAutospacing="1" w:after="240" w:line="336" w:lineRule="auto"/>
        <w:textAlignment w:val="top"/>
        <w:rPr>
          <w:rFonts w:ascii="Verdana" w:eastAsia="Times New Roman" w:hAnsi="Verdana"/>
          <w:color w:val="000000"/>
          <w:sz w:val="16"/>
          <w:szCs w:val="16"/>
          <w:lang w:val="en-IN" w:eastAsia="en-IN"/>
        </w:rPr>
      </w:pPr>
      <w:hyperlink r:id="rId9" w:history="1">
        <w:r w:rsidRPr="008700C8">
          <w:rPr>
            <w:rFonts w:ascii="Verdana" w:eastAsia="Times New Roman" w:hAnsi="Verdana"/>
            <w:color w:val="0033CC"/>
            <w:sz w:val="16"/>
            <w:szCs w:val="16"/>
            <w:lang w:val="en-IN" w:eastAsia="en-IN"/>
          </w:rPr>
          <w:t>NetNamedPipeBinding</w:t>
        </w:r>
      </w:hyperlink>
      <w:r w:rsidRPr="008700C8">
        <w:rPr>
          <w:rFonts w:ascii="Verdana" w:eastAsia="Times New Roman" w:hAnsi="Verdana"/>
          <w:color w:val="000000"/>
          <w:sz w:val="16"/>
          <w:szCs w:val="16"/>
          <w:lang w:val="en-IN" w:eastAsia="en-IN"/>
        </w:rPr>
        <w:t xml:space="preserve">: Uses the .NET binary encoding and framing technologies in conjunction with the Windows named pipe transport to connect to other WCF endpoints on the same machine. </w:t>
      </w:r>
    </w:p>
    <w:p w:rsidR="008700C8" w:rsidRPr="008700C8" w:rsidRDefault="008700C8" w:rsidP="008700C8">
      <w:pPr>
        <w:numPr>
          <w:ilvl w:val="0"/>
          <w:numId w:val="1"/>
        </w:numPr>
        <w:spacing w:before="100" w:beforeAutospacing="1" w:after="240" w:line="336" w:lineRule="auto"/>
        <w:textAlignment w:val="top"/>
        <w:rPr>
          <w:rFonts w:ascii="Verdana" w:eastAsia="Times New Roman" w:hAnsi="Verdana"/>
          <w:color w:val="000000"/>
          <w:sz w:val="16"/>
          <w:szCs w:val="16"/>
          <w:lang w:val="en-IN" w:eastAsia="en-IN"/>
        </w:rPr>
      </w:pPr>
      <w:hyperlink r:id="rId10" w:history="1">
        <w:r w:rsidRPr="008700C8">
          <w:rPr>
            <w:rFonts w:ascii="Verdana" w:eastAsia="Times New Roman" w:hAnsi="Verdana"/>
            <w:color w:val="0033CC"/>
            <w:sz w:val="16"/>
            <w:szCs w:val="16"/>
            <w:lang w:val="en-IN" w:eastAsia="en-IN"/>
          </w:rPr>
          <w:t>NetMsmqBinding</w:t>
        </w:r>
      </w:hyperlink>
      <w:r w:rsidRPr="008700C8">
        <w:rPr>
          <w:rFonts w:ascii="Verdana" w:eastAsia="Times New Roman" w:hAnsi="Verdana"/>
          <w:color w:val="000000"/>
          <w:sz w:val="16"/>
          <w:szCs w:val="16"/>
          <w:lang w:val="en-IN" w:eastAsia="en-IN"/>
        </w:rPr>
        <w:t>: Uses the .NET binary encoding and framing technologies in conjunction with the Message Queuing (also known as MSMQ) to create queued message connections with other WCF endpoints.</w:t>
      </w:r>
    </w:p>
    <w:p w:rsidR="008700C8" w:rsidRPr="008700C8" w:rsidRDefault="008700C8" w:rsidP="008700C8">
      <w:pPr>
        <w:spacing w:after="225" w:line="240" w:lineRule="auto"/>
        <w:textAlignment w:val="top"/>
        <w:rPr>
          <w:rFonts w:ascii="Verdana" w:eastAsia="Times New Roman" w:hAnsi="Verdana"/>
          <w:color w:val="000000"/>
          <w:sz w:val="16"/>
          <w:szCs w:val="16"/>
          <w:lang w:val="en-IN" w:eastAsia="en-IN"/>
        </w:rPr>
      </w:pPr>
      <w:r w:rsidRPr="008700C8">
        <w:rPr>
          <w:rFonts w:ascii="Verdana" w:eastAsia="Times New Roman" w:hAnsi="Verdana"/>
          <w:color w:val="000000"/>
          <w:sz w:val="16"/>
          <w:szCs w:val="16"/>
          <w:lang w:val="en-IN" w:eastAsia="en-IN"/>
        </w:rPr>
        <w:t xml:space="preserve">For a complete list of system-provided bindings, with descriptions, see </w:t>
      </w:r>
      <w:hyperlink r:id="rId11" w:history="1">
        <w:r w:rsidRPr="008700C8">
          <w:rPr>
            <w:rFonts w:ascii="Verdana" w:eastAsia="Times New Roman" w:hAnsi="Verdana"/>
            <w:color w:val="0033CC"/>
            <w:sz w:val="16"/>
            <w:szCs w:val="16"/>
            <w:lang w:val="en-IN" w:eastAsia="en-IN"/>
          </w:rPr>
          <w:t>System-Provided Bindings</w:t>
        </w:r>
      </w:hyperlink>
      <w:r w:rsidRPr="008700C8">
        <w:rPr>
          <w:rFonts w:ascii="Verdana" w:eastAsia="Times New Roman" w:hAnsi="Verdana"/>
          <w:color w:val="000000"/>
          <w:sz w:val="16"/>
          <w:szCs w:val="16"/>
          <w:lang w:val="en-IN" w:eastAsia="en-IN"/>
        </w:rPr>
        <w:t>.</w:t>
      </w:r>
    </w:p>
    <w:p w:rsidR="008700C8" w:rsidRPr="008700C8" w:rsidRDefault="008700C8" w:rsidP="008700C8">
      <w:pPr>
        <w:spacing w:before="270" w:after="120" w:line="240" w:lineRule="auto"/>
        <w:textAlignment w:val="top"/>
        <w:outlineLvl w:val="1"/>
        <w:rPr>
          <w:rFonts w:ascii="Verdana" w:eastAsia="Times New Roman" w:hAnsi="Verdana"/>
          <w:b/>
          <w:bCs/>
          <w:color w:val="000000"/>
          <w:sz w:val="18"/>
          <w:szCs w:val="18"/>
          <w:lang w:val="en-IN" w:eastAsia="en-IN"/>
        </w:rPr>
      </w:pPr>
      <w:r w:rsidRPr="008700C8">
        <w:rPr>
          <w:rFonts w:ascii="Verdana" w:eastAsia="Times New Roman" w:hAnsi="Verdana"/>
          <w:b/>
          <w:bCs/>
          <w:color w:val="000000"/>
          <w:sz w:val="18"/>
          <w:szCs w:val="18"/>
          <w:lang w:val="en-IN" w:eastAsia="en-IN"/>
        </w:rPr>
        <w:t>Custom Bindings</w:t>
      </w:r>
    </w:p>
    <w:p w:rsidR="008700C8" w:rsidRPr="008700C8" w:rsidRDefault="008700C8" w:rsidP="008700C8">
      <w:pPr>
        <w:spacing w:after="225" w:line="240" w:lineRule="auto"/>
        <w:textAlignment w:val="top"/>
        <w:rPr>
          <w:rFonts w:ascii="Verdana" w:eastAsia="Times New Roman" w:hAnsi="Verdana"/>
          <w:color w:val="000000"/>
          <w:sz w:val="16"/>
          <w:szCs w:val="16"/>
          <w:lang w:val="en-IN" w:eastAsia="en-IN"/>
        </w:rPr>
      </w:pPr>
      <w:r w:rsidRPr="008700C8">
        <w:rPr>
          <w:rFonts w:ascii="Verdana" w:eastAsia="Times New Roman" w:hAnsi="Verdana"/>
          <w:color w:val="000000"/>
          <w:sz w:val="16"/>
          <w:szCs w:val="16"/>
          <w:lang w:val="en-IN" w:eastAsia="en-IN"/>
        </w:rPr>
        <w:t xml:space="preserve">If the system-provided binding collection does not have the correct combination of features that a service application requires, you can create a </w:t>
      </w:r>
      <w:hyperlink r:id="rId12" w:history="1">
        <w:r w:rsidRPr="008700C8">
          <w:rPr>
            <w:rFonts w:ascii="Verdana" w:eastAsia="Times New Roman" w:hAnsi="Verdana"/>
            <w:color w:val="0033CC"/>
            <w:sz w:val="16"/>
            <w:szCs w:val="16"/>
            <w:lang w:val="en-IN" w:eastAsia="en-IN"/>
          </w:rPr>
          <w:t>CustomBinding</w:t>
        </w:r>
      </w:hyperlink>
      <w:r w:rsidRPr="008700C8">
        <w:rPr>
          <w:rFonts w:ascii="Verdana" w:eastAsia="Times New Roman" w:hAnsi="Verdana"/>
          <w:color w:val="000000"/>
          <w:sz w:val="16"/>
          <w:szCs w:val="16"/>
          <w:lang w:val="en-IN" w:eastAsia="en-IN"/>
        </w:rPr>
        <w:t xml:space="preserve"> binding. For more information about the elements of a </w:t>
      </w:r>
      <w:r w:rsidRPr="008700C8">
        <w:rPr>
          <w:rFonts w:ascii="Verdana" w:eastAsia="Times New Roman" w:hAnsi="Verdana"/>
          <w:b/>
          <w:bCs/>
          <w:color w:val="000000"/>
          <w:sz w:val="16"/>
          <w:szCs w:val="16"/>
          <w:lang w:val="en-IN" w:eastAsia="en-IN"/>
        </w:rPr>
        <w:t>CustomBinding</w:t>
      </w:r>
      <w:r w:rsidRPr="008700C8">
        <w:rPr>
          <w:rFonts w:ascii="Verdana" w:eastAsia="Times New Roman" w:hAnsi="Verdana"/>
          <w:color w:val="000000"/>
          <w:sz w:val="16"/>
          <w:szCs w:val="16"/>
          <w:lang w:val="en-IN" w:eastAsia="en-IN"/>
        </w:rPr>
        <w:t xml:space="preserve"> binding, see </w:t>
      </w:r>
      <w:hyperlink r:id="rId13" w:history="1">
        <w:r w:rsidRPr="008700C8">
          <w:rPr>
            <w:rFonts w:ascii="Verdana" w:eastAsia="Times New Roman" w:hAnsi="Verdana"/>
            <w:color w:val="0033CC"/>
            <w:sz w:val="16"/>
            <w:szCs w:val="16"/>
            <w:lang w:val="en-IN" w:eastAsia="en-IN"/>
          </w:rPr>
          <w:t>&lt;customBinding&gt;</w:t>
        </w:r>
      </w:hyperlink>
      <w:r w:rsidRPr="008700C8">
        <w:rPr>
          <w:rFonts w:ascii="Verdana" w:eastAsia="Times New Roman" w:hAnsi="Verdana"/>
          <w:color w:val="000000"/>
          <w:sz w:val="16"/>
          <w:szCs w:val="16"/>
          <w:lang w:val="en-IN" w:eastAsia="en-IN"/>
        </w:rPr>
        <w:t>.</w:t>
      </w:r>
    </w:p>
    <w:p w:rsidR="008700C8" w:rsidRPr="008700C8" w:rsidRDefault="008700C8" w:rsidP="008700C8">
      <w:pPr>
        <w:spacing w:before="270" w:after="120" w:line="240" w:lineRule="auto"/>
        <w:textAlignment w:val="top"/>
        <w:outlineLvl w:val="1"/>
        <w:rPr>
          <w:rFonts w:ascii="Verdana" w:eastAsia="Times New Roman" w:hAnsi="Verdana"/>
          <w:b/>
          <w:bCs/>
          <w:color w:val="000000"/>
          <w:sz w:val="18"/>
          <w:szCs w:val="18"/>
          <w:lang w:val="en-IN" w:eastAsia="en-IN"/>
        </w:rPr>
      </w:pPr>
      <w:r w:rsidRPr="008700C8">
        <w:rPr>
          <w:rFonts w:ascii="Verdana" w:eastAsia="Times New Roman" w:hAnsi="Verdana"/>
          <w:b/>
          <w:bCs/>
          <w:color w:val="000000"/>
          <w:sz w:val="18"/>
          <w:szCs w:val="18"/>
          <w:lang w:val="en-IN" w:eastAsia="en-IN"/>
        </w:rPr>
        <w:t>Using Bindings</w:t>
      </w:r>
    </w:p>
    <w:p w:rsidR="008700C8" w:rsidRPr="008700C8" w:rsidRDefault="008700C8" w:rsidP="008700C8">
      <w:pPr>
        <w:spacing w:after="225" w:line="240" w:lineRule="auto"/>
        <w:textAlignment w:val="top"/>
        <w:rPr>
          <w:rFonts w:ascii="Verdana" w:eastAsia="Times New Roman" w:hAnsi="Verdana"/>
          <w:color w:val="000000"/>
          <w:sz w:val="16"/>
          <w:szCs w:val="16"/>
          <w:lang w:val="en-IN" w:eastAsia="en-IN"/>
        </w:rPr>
      </w:pPr>
      <w:r w:rsidRPr="008700C8">
        <w:rPr>
          <w:rFonts w:ascii="Verdana" w:eastAsia="Times New Roman" w:hAnsi="Verdana"/>
          <w:color w:val="000000"/>
          <w:sz w:val="16"/>
          <w:szCs w:val="16"/>
          <w:lang w:val="en-IN" w:eastAsia="en-IN"/>
        </w:rPr>
        <w:t>Using bindings entails two basic steps:</w:t>
      </w:r>
    </w:p>
    <w:p w:rsidR="008700C8" w:rsidRPr="008700C8" w:rsidRDefault="008700C8" w:rsidP="008700C8">
      <w:pPr>
        <w:numPr>
          <w:ilvl w:val="0"/>
          <w:numId w:val="2"/>
        </w:numPr>
        <w:spacing w:before="100" w:beforeAutospacing="1" w:after="240" w:line="336" w:lineRule="auto"/>
        <w:textAlignment w:val="top"/>
        <w:rPr>
          <w:rFonts w:ascii="Verdana" w:eastAsia="Times New Roman" w:hAnsi="Verdana"/>
          <w:color w:val="000000"/>
          <w:sz w:val="16"/>
          <w:szCs w:val="16"/>
          <w:lang w:val="en-IN" w:eastAsia="en-IN"/>
        </w:rPr>
      </w:pPr>
      <w:r w:rsidRPr="008700C8">
        <w:rPr>
          <w:rFonts w:ascii="Verdana" w:eastAsia="Times New Roman" w:hAnsi="Verdana"/>
          <w:color w:val="000000"/>
          <w:sz w:val="16"/>
          <w:szCs w:val="16"/>
          <w:lang w:val="en-IN" w:eastAsia="en-IN"/>
        </w:rPr>
        <w:lastRenderedPageBreak/>
        <w:t>Select or define a binding. The easiest method is to choose one of the system-provided bindings and use its default settings. You can also choose a system-provided binding and reset its property values to suit your requirements. Alternatively, you can create a custom binding and set every property as required.</w:t>
      </w:r>
    </w:p>
    <w:p w:rsidR="008700C8" w:rsidRPr="008700C8" w:rsidRDefault="008700C8" w:rsidP="008700C8">
      <w:pPr>
        <w:numPr>
          <w:ilvl w:val="0"/>
          <w:numId w:val="2"/>
        </w:numPr>
        <w:spacing w:before="100" w:beforeAutospacing="1" w:after="240" w:line="336" w:lineRule="auto"/>
        <w:textAlignment w:val="top"/>
        <w:rPr>
          <w:rFonts w:ascii="Verdana" w:eastAsia="Times New Roman" w:hAnsi="Verdana"/>
          <w:color w:val="000000"/>
          <w:sz w:val="16"/>
          <w:szCs w:val="16"/>
          <w:lang w:val="en-IN" w:eastAsia="en-IN"/>
        </w:rPr>
      </w:pPr>
      <w:r w:rsidRPr="008700C8">
        <w:rPr>
          <w:rFonts w:ascii="Verdana" w:eastAsia="Times New Roman" w:hAnsi="Verdana"/>
          <w:color w:val="000000"/>
          <w:sz w:val="16"/>
          <w:szCs w:val="16"/>
          <w:lang w:val="en-IN" w:eastAsia="en-IN"/>
        </w:rPr>
        <w:t xml:space="preserve">Create an endpoint that uses this binding. </w:t>
      </w:r>
    </w:p>
    <w:p w:rsidR="008700C8" w:rsidRPr="008700C8" w:rsidRDefault="008700C8" w:rsidP="008700C8">
      <w:pPr>
        <w:spacing w:before="270" w:after="120" w:line="240" w:lineRule="auto"/>
        <w:textAlignment w:val="top"/>
        <w:outlineLvl w:val="1"/>
        <w:rPr>
          <w:rFonts w:ascii="Verdana" w:eastAsia="Times New Roman" w:hAnsi="Verdana"/>
          <w:b/>
          <w:bCs/>
          <w:color w:val="000000"/>
          <w:sz w:val="18"/>
          <w:szCs w:val="18"/>
          <w:lang w:val="en-IN" w:eastAsia="en-IN"/>
        </w:rPr>
      </w:pPr>
      <w:r w:rsidRPr="008700C8">
        <w:rPr>
          <w:rFonts w:ascii="Verdana" w:eastAsia="Times New Roman" w:hAnsi="Verdana"/>
          <w:b/>
          <w:bCs/>
          <w:color w:val="000000"/>
          <w:sz w:val="18"/>
          <w:szCs w:val="18"/>
          <w:lang w:val="en-IN" w:eastAsia="en-IN"/>
        </w:rPr>
        <w:t>Code and Configuration</w:t>
      </w:r>
    </w:p>
    <w:p w:rsidR="008700C8" w:rsidRPr="008700C8" w:rsidRDefault="008700C8" w:rsidP="008700C8">
      <w:pPr>
        <w:spacing w:after="225" w:line="240" w:lineRule="auto"/>
        <w:textAlignment w:val="top"/>
        <w:rPr>
          <w:rFonts w:ascii="Verdana" w:eastAsia="Times New Roman" w:hAnsi="Verdana"/>
          <w:color w:val="000000"/>
          <w:sz w:val="16"/>
          <w:szCs w:val="16"/>
          <w:lang w:val="en-IN" w:eastAsia="en-IN"/>
        </w:rPr>
      </w:pPr>
      <w:r w:rsidRPr="008700C8">
        <w:rPr>
          <w:rFonts w:ascii="Verdana" w:eastAsia="Times New Roman" w:hAnsi="Verdana"/>
          <w:color w:val="000000"/>
          <w:sz w:val="16"/>
          <w:szCs w:val="16"/>
          <w:lang w:val="en-IN" w:eastAsia="en-IN"/>
        </w:rPr>
        <w:t xml:space="preserve">You can define or configure bindings through code or configuration. These two approaches are independent of the type of binding used, for example, whether you are using a system-provided or a </w:t>
      </w:r>
      <w:r w:rsidRPr="008700C8">
        <w:rPr>
          <w:rFonts w:ascii="Verdana" w:eastAsia="Times New Roman" w:hAnsi="Verdana"/>
          <w:b/>
          <w:bCs/>
          <w:color w:val="000000"/>
          <w:sz w:val="16"/>
          <w:szCs w:val="16"/>
          <w:lang w:val="en-IN" w:eastAsia="en-IN"/>
        </w:rPr>
        <w:t>CustomBinding</w:t>
      </w:r>
      <w:r w:rsidRPr="008700C8">
        <w:rPr>
          <w:rFonts w:ascii="Verdana" w:eastAsia="Times New Roman" w:hAnsi="Verdana"/>
          <w:color w:val="000000"/>
          <w:sz w:val="16"/>
          <w:szCs w:val="16"/>
          <w:lang w:val="en-IN" w:eastAsia="en-IN"/>
        </w:rPr>
        <w:t xml:space="preserve"> binding. In general, using code gives you complete control over the definition of a binding when you compile. Using configuration, on the other hand, allows a system administrator or the user of a WCF service or client to change the parameters of bindings. This flexibility is often desirable because there is no way to predict the specific machine requirements and network conditions into which a WCF application is to be deployed. Separating the binding (and addressing) information from the code allows administrators to change the binding details without having to recompile or redeploy the application. Note that if the binding is defined in code, it overwrites any configuration-based definitions made in the configuration file. For examples of these approaches, see the following topics:</w:t>
      </w:r>
    </w:p>
    <w:p w:rsidR="008700C8" w:rsidRPr="008700C8" w:rsidRDefault="008700C8" w:rsidP="008700C8">
      <w:pPr>
        <w:numPr>
          <w:ilvl w:val="0"/>
          <w:numId w:val="3"/>
        </w:numPr>
        <w:spacing w:before="100" w:beforeAutospacing="1" w:after="240" w:line="336" w:lineRule="auto"/>
        <w:textAlignment w:val="top"/>
        <w:rPr>
          <w:rFonts w:ascii="Verdana" w:eastAsia="Times New Roman" w:hAnsi="Verdana"/>
          <w:color w:val="000000"/>
          <w:sz w:val="16"/>
          <w:szCs w:val="16"/>
          <w:lang w:val="en-IN" w:eastAsia="en-IN"/>
        </w:rPr>
      </w:pPr>
      <w:hyperlink r:id="rId14" w:history="1">
        <w:r w:rsidRPr="008700C8">
          <w:rPr>
            <w:rFonts w:ascii="Verdana" w:eastAsia="Times New Roman" w:hAnsi="Verdana"/>
            <w:color w:val="0033CC"/>
            <w:sz w:val="16"/>
            <w:szCs w:val="16"/>
            <w:lang w:val="en-IN" w:eastAsia="en-IN"/>
          </w:rPr>
          <w:t>How to: Host a WCF Service in a Managed Application</w:t>
        </w:r>
      </w:hyperlink>
      <w:r w:rsidRPr="008700C8">
        <w:rPr>
          <w:rFonts w:ascii="Verdana" w:eastAsia="Times New Roman" w:hAnsi="Verdana"/>
          <w:color w:val="000000"/>
          <w:sz w:val="16"/>
          <w:szCs w:val="16"/>
          <w:lang w:val="en-IN" w:eastAsia="en-IN"/>
        </w:rPr>
        <w:t xml:space="preserve"> provides an example of creating a binding in code.</w:t>
      </w:r>
    </w:p>
    <w:p w:rsidR="008700C8" w:rsidRPr="008700C8" w:rsidRDefault="008700C8" w:rsidP="008700C8">
      <w:pPr>
        <w:numPr>
          <w:ilvl w:val="0"/>
          <w:numId w:val="3"/>
        </w:numPr>
        <w:spacing w:before="100" w:beforeAutospacing="1" w:after="45" w:line="336" w:lineRule="auto"/>
        <w:textAlignment w:val="top"/>
        <w:rPr>
          <w:rFonts w:ascii="Verdana" w:eastAsia="Times New Roman" w:hAnsi="Verdana"/>
          <w:color w:val="000000"/>
          <w:sz w:val="16"/>
          <w:szCs w:val="16"/>
          <w:lang w:val="en-IN" w:eastAsia="en-IN"/>
        </w:rPr>
      </w:pPr>
      <w:hyperlink r:id="rId15" w:history="1">
        <w:r w:rsidRPr="008700C8">
          <w:rPr>
            <w:rFonts w:ascii="Verdana" w:eastAsia="Times New Roman" w:hAnsi="Verdana"/>
            <w:color w:val="0033CC"/>
            <w:sz w:val="16"/>
            <w:szCs w:val="16"/>
            <w:lang w:val="en-IN" w:eastAsia="en-IN"/>
          </w:rPr>
          <w:t>How to: Configure a Basic Windows Communication Foundation Client</w:t>
        </w:r>
      </w:hyperlink>
      <w:r w:rsidRPr="008700C8">
        <w:rPr>
          <w:rFonts w:ascii="Verdana" w:eastAsia="Times New Roman" w:hAnsi="Verdana"/>
          <w:color w:val="000000"/>
          <w:sz w:val="16"/>
          <w:szCs w:val="16"/>
          <w:lang w:val="en-IN" w:eastAsia="en-IN"/>
        </w:rPr>
        <w:t xml:space="preserve"> provides an example of creating a client using configuration.</w:t>
      </w:r>
    </w:p>
    <w:p w:rsidR="00BD4C98" w:rsidRDefault="00BD4C98"/>
    <w:sectPr w:rsidR="00BD4C98">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177BC" w:rsidRDefault="007177BC" w:rsidP="00936FF8">
      <w:pPr>
        <w:spacing w:after="0" w:line="240" w:lineRule="auto"/>
      </w:pPr>
      <w:r>
        <w:separator/>
      </w:r>
    </w:p>
  </w:endnote>
  <w:endnote w:type="continuationSeparator" w:id="0">
    <w:p w:rsidR="007177BC" w:rsidRDefault="007177BC" w:rsidP="00936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6FF8" w:rsidRDefault="00936FF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rsidR="00936FF8" w:rsidRDefault="00936F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177BC" w:rsidRDefault="007177BC" w:rsidP="00936FF8">
      <w:pPr>
        <w:spacing w:after="0" w:line="240" w:lineRule="auto"/>
      </w:pPr>
      <w:r>
        <w:separator/>
      </w:r>
    </w:p>
  </w:footnote>
  <w:footnote w:type="continuationSeparator" w:id="0">
    <w:p w:rsidR="007177BC" w:rsidRDefault="007177BC" w:rsidP="00936F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5319E"/>
    <w:multiLevelType w:val="multilevel"/>
    <w:tmpl w:val="60588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11182F"/>
    <w:multiLevelType w:val="multilevel"/>
    <w:tmpl w:val="DCD2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95370C"/>
    <w:multiLevelType w:val="multilevel"/>
    <w:tmpl w:val="02B2B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0720712">
    <w:abstractNumId w:val="1"/>
  </w:num>
  <w:num w:numId="2" w16cid:durableId="1563834478">
    <w:abstractNumId w:val="2"/>
  </w:num>
  <w:num w:numId="3" w16cid:durableId="584925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0C8"/>
    <w:rsid w:val="004C089B"/>
    <w:rsid w:val="007177BC"/>
    <w:rsid w:val="008700C8"/>
    <w:rsid w:val="00936FF8"/>
    <w:rsid w:val="00A211A6"/>
    <w:rsid w:val="00BD4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5C8D5C-F2A1-3D45-864F-59F4F59E5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8700C8"/>
    <w:pPr>
      <w:spacing w:before="100" w:beforeAutospacing="1" w:after="100" w:afterAutospacing="1" w:line="240" w:lineRule="auto"/>
      <w:outlineLvl w:val="1"/>
    </w:pPr>
    <w:rPr>
      <w:rFonts w:ascii="Times New Roman" w:eastAsia="Times New Roman" w:hAnsi="Times New Roman"/>
      <w:b/>
      <w:bCs/>
      <w:sz w:val="28"/>
      <w:szCs w:val="2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8700C8"/>
    <w:rPr>
      <w:rFonts w:ascii="Times New Roman" w:eastAsia="Times New Roman" w:hAnsi="Times New Roman" w:cs="Times New Roman"/>
      <w:b/>
      <w:bCs/>
      <w:sz w:val="28"/>
      <w:szCs w:val="28"/>
      <w:lang w:val="en-IN" w:eastAsia="en-IN"/>
    </w:rPr>
  </w:style>
  <w:style w:type="character" w:styleId="Hyperlink">
    <w:name w:val="Hyperlink"/>
    <w:uiPriority w:val="99"/>
    <w:semiHidden/>
    <w:unhideWhenUsed/>
    <w:rsid w:val="008700C8"/>
    <w:rPr>
      <w:strike w:val="0"/>
      <w:dstrike w:val="0"/>
      <w:color w:val="0033CC"/>
      <w:u w:val="none"/>
      <w:effect w:val="none"/>
    </w:rPr>
  </w:style>
  <w:style w:type="paragraph" w:styleId="NormalWeb">
    <w:name w:val="Normal (Web)"/>
    <w:basedOn w:val="Normal"/>
    <w:uiPriority w:val="99"/>
    <w:semiHidden/>
    <w:unhideWhenUsed/>
    <w:rsid w:val="008700C8"/>
    <w:pPr>
      <w:spacing w:after="150" w:line="240" w:lineRule="auto"/>
    </w:pPr>
    <w:rPr>
      <w:rFonts w:ascii="Times New Roman" w:eastAsia="Times New Roman" w:hAnsi="Times New Roman"/>
      <w:sz w:val="24"/>
      <w:szCs w:val="24"/>
      <w:lang w:val="en-IN" w:eastAsia="en-IN"/>
    </w:rPr>
  </w:style>
  <w:style w:type="character" w:styleId="Strong">
    <w:name w:val="Strong"/>
    <w:uiPriority w:val="22"/>
    <w:qFormat/>
    <w:rsid w:val="008700C8"/>
    <w:rPr>
      <w:b/>
      <w:bCs/>
    </w:rPr>
  </w:style>
  <w:style w:type="paragraph" w:styleId="Header">
    <w:name w:val="header"/>
    <w:basedOn w:val="Normal"/>
    <w:link w:val="HeaderChar"/>
    <w:uiPriority w:val="99"/>
    <w:unhideWhenUsed/>
    <w:rsid w:val="00936FF8"/>
    <w:pPr>
      <w:tabs>
        <w:tab w:val="center" w:pos="4513"/>
        <w:tab w:val="right" w:pos="9026"/>
      </w:tabs>
    </w:pPr>
  </w:style>
  <w:style w:type="character" w:customStyle="1" w:styleId="HeaderChar">
    <w:name w:val="Header Char"/>
    <w:link w:val="Header"/>
    <w:uiPriority w:val="99"/>
    <w:rsid w:val="00936FF8"/>
    <w:rPr>
      <w:sz w:val="22"/>
      <w:szCs w:val="22"/>
      <w:lang w:val="en-US" w:eastAsia="en-US"/>
    </w:rPr>
  </w:style>
  <w:style w:type="paragraph" w:styleId="Footer">
    <w:name w:val="footer"/>
    <w:basedOn w:val="Normal"/>
    <w:link w:val="FooterChar"/>
    <w:uiPriority w:val="99"/>
    <w:unhideWhenUsed/>
    <w:rsid w:val="00936FF8"/>
    <w:pPr>
      <w:tabs>
        <w:tab w:val="center" w:pos="4513"/>
        <w:tab w:val="right" w:pos="9026"/>
      </w:tabs>
    </w:pPr>
  </w:style>
  <w:style w:type="character" w:customStyle="1" w:styleId="FooterChar">
    <w:name w:val="Footer Char"/>
    <w:link w:val="Footer"/>
    <w:uiPriority w:val="99"/>
    <w:rsid w:val="00936FF8"/>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82701">
      <w:bodyDiv w:val="1"/>
      <w:marLeft w:val="0"/>
      <w:marRight w:val="0"/>
      <w:marTop w:val="0"/>
      <w:marBottom w:val="0"/>
      <w:divBdr>
        <w:top w:val="none" w:sz="0" w:space="0" w:color="auto"/>
        <w:left w:val="none" w:sz="0" w:space="0" w:color="auto"/>
        <w:bottom w:val="none" w:sz="0" w:space="0" w:color="auto"/>
        <w:right w:val="none" w:sz="0" w:space="0" w:color="auto"/>
      </w:divBdr>
      <w:divsChild>
        <w:div w:id="68505555">
          <w:marLeft w:val="0"/>
          <w:marRight w:val="0"/>
          <w:marTop w:val="0"/>
          <w:marBottom w:val="0"/>
          <w:divBdr>
            <w:top w:val="none" w:sz="0" w:space="0" w:color="auto"/>
            <w:left w:val="none" w:sz="0" w:space="0" w:color="auto"/>
            <w:bottom w:val="none" w:sz="0" w:space="0" w:color="auto"/>
            <w:right w:val="none" w:sz="0" w:space="0" w:color="auto"/>
          </w:divBdr>
          <w:divsChild>
            <w:div w:id="1835532311">
              <w:marLeft w:val="0"/>
              <w:marRight w:val="0"/>
              <w:marTop w:val="0"/>
              <w:marBottom w:val="0"/>
              <w:divBdr>
                <w:top w:val="none" w:sz="0" w:space="0" w:color="auto"/>
                <w:left w:val="none" w:sz="0" w:space="0" w:color="auto"/>
                <w:bottom w:val="none" w:sz="0" w:space="0" w:color="auto"/>
                <w:right w:val="none" w:sz="0" w:space="0" w:color="auto"/>
              </w:divBdr>
              <w:divsChild>
                <w:div w:id="489830240">
                  <w:marLeft w:val="0"/>
                  <w:marRight w:val="0"/>
                  <w:marTop w:val="0"/>
                  <w:marBottom w:val="0"/>
                  <w:divBdr>
                    <w:top w:val="none" w:sz="0" w:space="0" w:color="auto"/>
                    <w:left w:val="none" w:sz="0" w:space="0" w:color="auto"/>
                    <w:bottom w:val="none" w:sz="0" w:space="0" w:color="auto"/>
                    <w:right w:val="none" w:sz="0" w:space="0" w:color="auto"/>
                  </w:divBdr>
                  <w:divsChild>
                    <w:div w:id="1536579958">
                      <w:marLeft w:val="0"/>
                      <w:marRight w:val="0"/>
                      <w:marTop w:val="0"/>
                      <w:marBottom w:val="0"/>
                      <w:divBdr>
                        <w:top w:val="none" w:sz="0" w:space="0" w:color="auto"/>
                        <w:left w:val="none" w:sz="0" w:space="0" w:color="auto"/>
                        <w:bottom w:val="none" w:sz="0" w:space="0" w:color="auto"/>
                        <w:right w:val="none" w:sz="0" w:space="0" w:color="auto"/>
                      </w:divBdr>
                      <w:divsChild>
                        <w:div w:id="1564410078">
                          <w:marLeft w:val="0"/>
                          <w:marRight w:val="0"/>
                          <w:marTop w:val="0"/>
                          <w:marBottom w:val="0"/>
                          <w:divBdr>
                            <w:top w:val="none" w:sz="0" w:space="0" w:color="auto"/>
                            <w:left w:val="none" w:sz="0" w:space="0" w:color="auto"/>
                            <w:bottom w:val="none" w:sz="0" w:space="0" w:color="auto"/>
                            <w:right w:val="none" w:sz="0" w:space="0" w:color="auto"/>
                          </w:divBdr>
                          <w:divsChild>
                            <w:div w:id="2087997902">
                              <w:marLeft w:val="0"/>
                              <w:marRight w:val="0"/>
                              <w:marTop w:val="0"/>
                              <w:marBottom w:val="0"/>
                              <w:divBdr>
                                <w:top w:val="none" w:sz="0" w:space="0" w:color="auto"/>
                                <w:left w:val="none" w:sz="0" w:space="0" w:color="auto"/>
                                <w:bottom w:val="none" w:sz="0" w:space="0" w:color="auto"/>
                                <w:right w:val="none" w:sz="0" w:space="0" w:color="auto"/>
                              </w:divBdr>
                              <w:divsChild>
                                <w:div w:id="506864642">
                                  <w:marLeft w:val="0"/>
                                  <w:marRight w:val="0"/>
                                  <w:marTop w:val="0"/>
                                  <w:marBottom w:val="0"/>
                                  <w:divBdr>
                                    <w:top w:val="none" w:sz="0" w:space="0" w:color="auto"/>
                                    <w:left w:val="none" w:sz="0" w:space="0" w:color="auto"/>
                                    <w:bottom w:val="none" w:sz="0" w:space="0" w:color="auto"/>
                                    <w:right w:val="none" w:sz="0" w:space="0" w:color="auto"/>
                                  </w:divBdr>
                                  <w:divsChild>
                                    <w:div w:id="1683629676">
                                      <w:marLeft w:val="0"/>
                                      <w:marRight w:val="0"/>
                                      <w:marTop w:val="0"/>
                                      <w:marBottom w:val="0"/>
                                      <w:divBdr>
                                        <w:top w:val="none" w:sz="0" w:space="0" w:color="auto"/>
                                        <w:left w:val="none" w:sz="0" w:space="0" w:color="auto"/>
                                        <w:bottom w:val="none" w:sz="0" w:space="0" w:color="auto"/>
                                        <w:right w:val="none" w:sz="0" w:space="0" w:color="auto"/>
                                      </w:divBdr>
                                      <w:divsChild>
                                        <w:div w:id="315301819">
                                          <w:marLeft w:val="0"/>
                                          <w:marRight w:val="0"/>
                                          <w:marTop w:val="0"/>
                                          <w:marBottom w:val="0"/>
                                          <w:divBdr>
                                            <w:top w:val="none" w:sz="0" w:space="0" w:color="auto"/>
                                            <w:left w:val="none" w:sz="0" w:space="0" w:color="auto"/>
                                            <w:bottom w:val="none" w:sz="0" w:space="0" w:color="auto"/>
                                            <w:right w:val="none" w:sz="0" w:space="0" w:color="auto"/>
                                          </w:divBdr>
                                        </w:div>
                                        <w:div w:id="354843857">
                                          <w:marLeft w:val="0"/>
                                          <w:marRight w:val="0"/>
                                          <w:marTop w:val="0"/>
                                          <w:marBottom w:val="0"/>
                                          <w:divBdr>
                                            <w:top w:val="none" w:sz="0" w:space="0" w:color="auto"/>
                                            <w:left w:val="none" w:sz="0" w:space="0" w:color="auto"/>
                                            <w:bottom w:val="none" w:sz="0" w:space="0" w:color="auto"/>
                                            <w:right w:val="none" w:sz="0" w:space="0" w:color="auto"/>
                                          </w:divBdr>
                                        </w:div>
                                        <w:div w:id="371270766">
                                          <w:marLeft w:val="0"/>
                                          <w:marRight w:val="0"/>
                                          <w:marTop w:val="0"/>
                                          <w:marBottom w:val="0"/>
                                          <w:divBdr>
                                            <w:top w:val="none" w:sz="0" w:space="0" w:color="auto"/>
                                            <w:left w:val="none" w:sz="0" w:space="0" w:color="auto"/>
                                            <w:bottom w:val="none" w:sz="0" w:space="0" w:color="auto"/>
                                            <w:right w:val="none" w:sz="0" w:space="0" w:color="auto"/>
                                          </w:divBdr>
                                        </w:div>
                                        <w:div w:id="395321936">
                                          <w:marLeft w:val="0"/>
                                          <w:marRight w:val="0"/>
                                          <w:marTop w:val="0"/>
                                          <w:marBottom w:val="0"/>
                                          <w:divBdr>
                                            <w:top w:val="none" w:sz="0" w:space="0" w:color="auto"/>
                                            <w:left w:val="none" w:sz="0" w:space="0" w:color="auto"/>
                                            <w:bottom w:val="none" w:sz="0" w:space="0" w:color="auto"/>
                                            <w:right w:val="none" w:sz="0" w:space="0" w:color="auto"/>
                                          </w:divBdr>
                                        </w:div>
                                        <w:div w:id="80500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907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7545815">
      <w:bodyDiv w:val="1"/>
      <w:marLeft w:val="0"/>
      <w:marRight w:val="0"/>
      <w:marTop w:val="0"/>
      <w:marBottom w:val="0"/>
      <w:divBdr>
        <w:top w:val="none" w:sz="0" w:space="0" w:color="auto"/>
        <w:left w:val="none" w:sz="0" w:space="0" w:color="auto"/>
        <w:bottom w:val="none" w:sz="0" w:space="0" w:color="auto"/>
        <w:right w:val="none" w:sz="0" w:space="0" w:color="auto"/>
      </w:divBdr>
      <w:divsChild>
        <w:div w:id="1789932141">
          <w:marLeft w:val="0"/>
          <w:marRight w:val="0"/>
          <w:marTop w:val="0"/>
          <w:marBottom w:val="0"/>
          <w:divBdr>
            <w:top w:val="none" w:sz="0" w:space="0" w:color="auto"/>
            <w:left w:val="none" w:sz="0" w:space="0" w:color="auto"/>
            <w:bottom w:val="none" w:sz="0" w:space="0" w:color="auto"/>
            <w:right w:val="none" w:sz="0" w:space="0" w:color="auto"/>
          </w:divBdr>
          <w:divsChild>
            <w:div w:id="588663265">
              <w:marLeft w:val="0"/>
              <w:marRight w:val="0"/>
              <w:marTop w:val="0"/>
              <w:marBottom w:val="0"/>
              <w:divBdr>
                <w:top w:val="none" w:sz="0" w:space="0" w:color="auto"/>
                <w:left w:val="none" w:sz="0" w:space="0" w:color="auto"/>
                <w:bottom w:val="none" w:sz="0" w:space="0" w:color="auto"/>
                <w:right w:val="none" w:sz="0" w:space="0" w:color="auto"/>
              </w:divBdr>
              <w:divsChild>
                <w:div w:id="917204774">
                  <w:marLeft w:val="0"/>
                  <w:marRight w:val="0"/>
                  <w:marTop w:val="0"/>
                  <w:marBottom w:val="0"/>
                  <w:divBdr>
                    <w:top w:val="none" w:sz="0" w:space="0" w:color="auto"/>
                    <w:left w:val="none" w:sz="0" w:space="0" w:color="auto"/>
                    <w:bottom w:val="none" w:sz="0" w:space="0" w:color="auto"/>
                    <w:right w:val="none" w:sz="0" w:space="0" w:color="auto"/>
                  </w:divBdr>
                  <w:divsChild>
                    <w:div w:id="1376470866">
                      <w:marLeft w:val="0"/>
                      <w:marRight w:val="0"/>
                      <w:marTop w:val="0"/>
                      <w:marBottom w:val="0"/>
                      <w:divBdr>
                        <w:top w:val="none" w:sz="0" w:space="0" w:color="auto"/>
                        <w:left w:val="none" w:sz="0" w:space="0" w:color="auto"/>
                        <w:bottom w:val="none" w:sz="0" w:space="0" w:color="auto"/>
                        <w:right w:val="none" w:sz="0" w:space="0" w:color="auto"/>
                      </w:divBdr>
                      <w:divsChild>
                        <w:div w:id="1083185883">
                          <w:marLeft w:val="0"/>
                          <w:marRight w:val="0"/>
                          <w:marTop w:val="0"/>
                          <w:marBottom w:val="0"/>
                          <w:divBdr>
                            <w:top w:val="none" w:sz="0" w:space="0" w:color="auto"/>
                            <w:left w:val="none" w:sz="0" w:space="0" w:color="auto"/>
                            <w:bottom w:val="none" w:sz="0" w:space="0" w:color="auto"/>
                            <w:right w:val="none" w:sz="0" w:space="0" w:color="auto"/>
                          </w:divBdr>
                          <w:divsChild>
                            <w:div w:id="1890602992">
                              <w:marLeft w:val="0"/>
                              <w:marRight w:val="0"/>
                              <w:marTop w:val="0"/>
                              <w:marBottom w:val="0"/>
                              <w:divBdr>
                                <w:top w:val="none" w:sz="0" w:space="0" w:color="auto"/>
                                <w:left w:val="none" w:sz="0" w:space="0" w:color="auto"/>
                                <w:bottom w:val="none" w:sz="0" w:space="0" w:color="auto"/>
                                <w:right w:val="none" w:sz="0" w:space="0" w:color="auto"/>
                              </w:divBdr>
                              <w:divsChild>
                                <w:div w:id="131383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system.servicemodel.wshttpbinding.aspx" TargetMode="External"/><Relationship Id="rId13" Type="http://schemas.openxmlformats.org/officeDocument/2006/relationships/hyperlink" Target="http://msdn.microsoft.com/en-us/library/ms731377.asp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sdn.microsoft.com/en-us/library/system.servicemodel.basichttpbinding.aspx" TargetMode="External"/><Relationship Id="rId12" Type="http://schemas.openxmlformats.org/officeDocument/2006/relationships/hyperlink" Target="http://msdn.microsoft.com/en-us/library/system.servicemodel.channels.custombinding.asp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ms730879.aspx" TargetMode="External"/><Relationship Id="rId5" Type="http://schemas.openxmlformats.org/officeDocument/2006/relationships/footnotes" Target="footnotes.xml"/><Relationship Id="rId15" Type="http://schemas.openxmlformats.org/officeDocument/2006/relationships/hyperlink" Target="http://msdn.microsoft.com/en-us/library/ms734663.aspx" TargetMode="External"/><Relationship Id="rId10" Type="http://schemas.openxmlformats.org/officeDocument/2006/relationships/hyperlink" Target="http://msdn.microsoft.com/en-us/library/system.servicemodel.netmsmqbinding.aspx" TargetMode="External"/><Relationship Id="rId4" Type="http://schemas.openxmlformats.org/officeDocument/2006/relationships/webSettings" Target="webSettings.xml"/><Relationship Id="rId9" Type="http://schemas.openxmlformats.org/officeDocument/2006/relationships/hyperlink" Target="http://msdn.microsoft.com/en-us/library/system.servicemodel.netnamedpipebinding.aspx" TargetMode="External"/><Relationship Id="rId14" Type="http://schemas.openxmlformats.org/officeDocument/2006/relationships/hyperlink" Target="http://msdn.microsoft.com/en-us/library/ms731758.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5233</CharactersWithSpaces>
  <SharedDoc>false</SharedDoc>
  <HLinks>
    <vt:vector size="54" baseType="variant">
      <vt:variant>
        <vt:i4>4849736</vt:i4>
      </vt:variant>
      <vt:variant>
        <vt:i4>24</vt:i4>
      </vt:variant>
      <vt:variant>
        <vt:i4>0</vt:i4>
      </vt:variant>
      <vt:variant>
        <vt:i4>5</vt:i4>
      </vt:variant>
      <vt:variant>
        <vt:lpwstr>http://msdn.microsoft.com/en-us/library/ms734663.aspx</vt:lpwstr>
      </vt:variant>
      <vt:variant>
        <vt:lpwstr/>
      </vt:variant>
      <vt:variant>
        <vt:i4>4194382</vt:i4>
      </vt:variant>
      <vt:variant>
        <vt:i4>21</vt:i4>
      </vt:variant>
      <vt:variant>
        <vt:i4>0</vt:i4>
      </vt:variant>
      <vt:variant>
        <vt:i4>5</vt:i4>
      </vt:variant>
      <vt:variant>
        <vt:lpwstr>http://msdn.microsoft.com/en-us/library/ms731758.aspx</vt:lpwstr>
      </vt:variant>
      <vt:variant>
        <vt:lpwstr/>
      </vt:variant>
      <vt:variant>
        <vt:i4>4915276</vt:i4>
      </vt:variant>
      <vt:variant>
        <vt:i4>18</vt:i4>
      </vt:variant>
      <vt:variant>
        <vt:i4>0</vt:i4>
      </vt:variant>
      <vt:variant>
        <vt:i4>5</vt:i4>
      </vt:variant>
      <vt:variant>
        <vt:lpwstr>http://msdn.microsoft.com/en-us/library/ms731377.aspx</vt:lpwstr>
      </vt:variant>
      <vt:variant>
        <vt:lpwstr/>
      </vt:variant>
      <vt:variant>
        <vt:i4>2818159</vt:i4>
      </vt:variant>
      <vt:variant>
        <vt:i4>15</vt:i4>
      </vt:variant>
      <vt:variant>
        <vt:i4>0</vt:i4>
      </vt:variant>
      <vt:variant>
        <vt:i4>5</vt:i4>
      </vt:variant>
      <vt:variant>
        <vt:lpwstr>http://msdn.microsoft.com/en-us/library/system.servicemodel.channels.custombinding.aspx</vt:lpwstr>
      </vt:variant>
      <vt:variant>
        <vt:lpwstr/>
      </vt:variant>
      <vt:variant>
        <vt:i4>5111885</vt:i4>
      </vt:variant>
      <vt:variant>
        <vt:i4>12</vt:i4>
      </vt:variant>
      <vt:variant>
        <vt:i4>0</vt:i4>
      </vt:variant>
      <vt:variant>
        <vt:i4>5</vt:i4>
      </vt:variant>
      <vt:variant>
        <vt:lpwstr>http://msdn.microsoft.com/en-us/library/ms730879.aspx</vt:lpwstr>
      </vt:variant>
      <vt:variant>
        <vt:lpwstr/>
      </vt:variant>
      <vt:variant>
        <vt:i4>2162741</vt:i4>
      </vt:variant>
      <vt:variant>
        <vt:i4>9</vt:i4>
      </vt:variant>
      <vt:variant>
        <vt:i4>0</vt:i4>
      </vt:variant>
      <vt:variant>
        <vt:i4>5</vt:i4>
      </vt:variant>
      <vt:variant>
        <vt:lpwstr>http://msdn.microsoft.com/en-us/library/system.servicemodel.netmsmqbinding.aspx</vt:lpwstr>
      </vt:variant>
      <vt:variant>
        <vt:lpwstr/>
      </vt:variant>
      <vt:variant>
        <vt:i4>2031646</vt:i4>
      </vt:variant>
      <vt:variant>
        <vt:i4>6</vt:i4>
      </vt:variant>
      <vt:variant>
        <vt:i4>0</vt:i4>
      </vt:variant>
      <vt:variant>
        <vt:i4>5</vt:i4>
      </vt:variant>
      <vt:variant>
        <vt:lpwstr>http://msdn.microsoft.com/en-us/library/system.servicemodel.netnamedpipebinding.aspx</vt:lpwstr>
      </vt:variant>
      <vt:variant>
        <vt:lpwstr/>
      </vt:variant>
      <vt:variant>
        <vt:i4>6684779</vt:i4>
      </vt:variant>
      <vt:variant>
        <vt:i4>3</vt:i4>
      </vt:variant>
      <vt:variant>
        <vt:i4>0</vt:i4>
      </vt:variant>
      <vt:variant>
        <vt:i4>5</vt:i4>
      </vt:variant>
      <vt:variant>
        <vt:lpwstr>http://msdn.microsoft.com/en-us/library/system.servicemodel.wshttpbinding.aspx</vt:lpwstr>
      </vt:variant>
      <vt:variant>
        <vt:lpwstr/>
      </vt:variant>
      <vt:variant>
        <vt:i4>5242971</vt:i4>
      </vt:variant>
      <vt:variant>
        <vt:i4>0</vt:i4>
      </vt:variant>
      <vt:variant>
        <vt:i4>0</vt:i4>
      </vt:variant>
      <vt:variant>
        <vt:i4>5</vt:i4>
      </vt:variant>
      <vt:variant>
        <vt:lpwstr>http://msdn.microsoft.com/en-us/library/system.servicemodel.basichttpbinding.aspx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2024-05-26T20:33:00Z</dcterms:created>
  <dcterms:modified xsi:type="dcterms:W3CDTF">2024-05-26T20:33:00Z</dcterms:modified>
</cp:coreProperties>
</file>