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A6D" w:rsidRPr="00737A6D" w:rsidRDefault="00737A6D" w:rsidP="00737A6D">
      <w:pPr>
        <w:spacing w:before="100" w:beforeAutospacing="1" w:after="100" w:afterAutospacing="1" w:line="240" w:lineRule="auto"/>
        <w:outlineLvl w:val="1"/>
        <w:rPr>
          <w:rFonts w:ascii="Times New Roman" w:eastAsia="Times New Roman" w:hAnsi="Times New Roman"/>
          <w:b/>
          <w:bCs/>
          <w:sz w:val="36"/>
          <w:szCs w:val="36"/>
          <w:lang w:val="en"/>
        </w:rPr>
      </w:pPr>
      <w:r w:rsidRPr="00737A6D">
        <w:rPr>
          <w:rFonts w:ascii="Times New Roman" w:eastAsia="Times New Roman" w:hAnsi="Times New Roman"/>
          <w:b/>
          <w:bCs/>
          <w:sz w:val="36"/>
          <w:szCs w:val="36"/>
          <w:lang w:val="en"/>
        </w:rPr>
        <w:t>WCF Behavior</w:t>
      </w:r>
      <w:r w:rsidR="00E4029A">
        <w:rPr>
          <w:rFonts w:ascii="Times New Roman" w:eastAsia="Times New Roman" w:hAnsi="Times New Roman"/>
          <w:b/>
          <w:bCs/>
          <w:sz w:val="36"/>
          <w:szCs w:val="36"/>
          <w:lang w:val="en"/>
        </w:rPr>
        <w:t>s</w:t>
      </w:r>
    </w:p>
    <w:p w:rsidR="00737A6D" w:rsidRDefault="00737A6D" w:rsidP="00737A6D">
      <w:pPr>
        <w:spacing w:after="0" w:line="240" w:lineRule="auto"/>
        <w:rPr>
          <w:rFonts w:ascii="Times New Roman" w:eastAsia="Times New Roman" w:hAnsi="Times New Roman"/>
          <w:sz w:val="20"/>
          <w:szCs w:val="20"/>
          <w:lang w:val="en"/>
        </w:rPr>
      </w:pPr>
      <w:hyperlink r:id="rId7" w:history="1">
        <w:r w:rsidRPr="0041387D">
          <w:rPr>
            <w:rStyle w:val="Hyperlink"/>
            <w:rFonts w:ascii="Times New Roman" w:eastAsia="Times New Roman" w:hAnsi="Times New Roman"/>
            <w:sz w:val="20"/>
            <w:szCs w:val="20"/>
            <w:lang w:val="en"/>
          </w:rPr>
          <w:t>http://sankarsan.wordpress.com/2009/01/04/wcf-behavior/#comments</w:t>
        </w:r>
      </w:hyperlink>
    </w:p>
    <w:p w:rsidR="00737A6D" w:rsidRDefault="00737A6D" w:rsidP="00737A6D">
      <w:pPr>
        <w:spacing w:after="0" w:line="240" w:lineRule="auto"/>
        <w:rPr>
          <w:rFonts w:ascii="Times New Roman" w:eastAsia="Times New Roman" w:hAnsi="Times New Roman"/>
          <w:sz w:val="20"/>
          <w:szCs w:val="20"/>
          <w:lang w:val="en"/>
        </w:rPr>
      </w:pPr>
    </w:p>
    <w:p w:rsidR="00737A6D" w:rsidRPr="00737A6D" w:rsidRDefault="00737A6D" w:rsidP="00737A6D">
      <w:pPr>
        <w:spacing w:after="0" w:line="240" w:lineRule="auto"/>
        <w:rPr>
          <w:rFonts w:ascii="Times New Roman" w:eastAsia="Times New Roman" w:hAnsi="Times New Roman"/>
          <w:sz w:val="24"/>
          <w:szCs w:val="24"/>
          <w:lang w:val="en"/>
        </w:rPr>
      </w:pPr>
      <w:r w:rsidRPr="00737A6D">
        <w:rPr>
          <w:rFonts w:ascii="Times New Roman" w:eastAsia="Times New Roman" w:hAnsi="Times New Roman"/>
          <w:sz w:val="20"/>
          <w:szCs w:val="20"/>
          <w:lang w:val="en"/>
        </w:rPr>
        <w:t xml:space="preserve">Posted: January 4, 2009 in </w:t>
      </w:r>
      <w:hyperlink r:id="rId8" w:tooltip="View all posts in Uncategorized" w:history="1">
        <w:r w:rsidRPr="00737A6D">
          <w:rPr>
            <w:rFonts w:ascii="Times New Roman" w:eastAsia="Times New Roman" w:hAnsi="Times New Roman"/>
            <w:color w:val="0000FF"/>
            <w:sz w:val="20"/>
            <w:szCs w:val="20"/>
            <w:u w:val="single"/>
            <w:lang w:val="en"/>
          </w:rPr>
          <w:t>Uncategorized</w:t>
        </w:r>
      </w:hyperlink>
      <w:r w:rsidRPr="00737A6D">
        <w:rPr>
          <w:rFonts w:ascii="Times New Roman" w:eastAsia="Times New Roman" w:hAnsi="Times New Roman"/>
          <w:sz w:val="20"/>
          <w:szCs w:val="20"/>
          <w:lang w:val="en"/>
        </w:rPr>
        <w:t xml:space="preserve">, </w:t>
      </w:r>
      <w:hyperlink r:id="rId9" w:tooltip="View all posts in WCF" w:history="1">
        <w:r w:rsidRPr="00737A6D">
          <w:rPr>
            <w:rFonts w:ascii="Times New Roman" w:eastAsia="Times New Roman" w:hAnsi="Times New Roman"/>
            <w:color w:val="0000FF"/>
            <w:sz w:val="20"/>
            <w:szCs w:val="20"/>
            <w:u w:val="single"/>
            <w:lang w:val="en"/>
          </w:rPr>
          <w:t>WCF</w:t>
        </w:r>
      </w:hyperlink>
      <w:r w:rsidRPr="00737A6D">
        <w:rPr>
          <w:rFonts w:ascii="Times New Roman" w:eastAsia="Times New Roman" w:hAnsi="Times New Roman"/>
          <w:sz w:val="20"/>
          <w:szCs w:val="20"/>
          <w:lang w:val="en"/>
        </w:rPr>
        <w:br/>
        <w:t xml:space="preserve">Tags: </w:t>
      </w:r>
      <w:hyperlink r:id="rId10" w:history="1">
        <w:r w:rsidRPr="00737A6D">
          <w:rPr>
            <w:rFonts w:ascii="Times New Roman" w:eastAsia="Times New Roman" w:hAnsi="Times New Roman"/>
            <w:color w:val="0000FF"/>
            <w:sz w:val="20"/>
            <w:szCs w:val="20"/>
            <w:u w:val="single"/>
            <w:lang w:val="en"/>
          </w:rPr>
          <w:t>Behaviors</w:t>
        </w:r>
      </w:hyperlink>
      <w:r w:rsidRPr="00737A6D">
        <w:rPr>
          <w:rFonts w:ascii="Times New Roman" w:eastAsia="Times New Roman" w:hAnsi="Times New Roman"/>
          <w:sz w:val="20"/>
          <w:szCs w:val="20"/>
          <w:lang w:val="en"/>
        </w:rPr>
        <w:t xml:space="preserve">, </w:t>
      </w:r>
      <w:hyperlink r:id="rId11" w:history="1">
        <w:r w:rsidRPr="00737A6D">
          <w:rPr>
            <w:rFonts w:ascii="Times New Roman" w:eastAsia="Times New Roman" w:hAnsi="Times New Roman"/>
            <w:color w:val="0000FF"/>
            <w:sz w:val="20"/>
            <w:szCs w:val="20"/>
            <w:u w:val="single"/>
            <w:lang w:val="en"/>
          </w:rPr>
          <w:t>WCF</w:t>
        </w:r>
      </w:hyperlink>
    </w:p>
    <w:p w:rsidR="00737A6D" w:rsidRPr="00737A6D" w:rsidRDefault="00827D57" w:rsidP="00737A6D">
      <w:pPr>
        <w:spacing w:before="100" w:beforeAutospacing="1" w:after="100" w:afterAutospacing="1" w:line="240" w:lineRule="auto"/>
        <w:rPr>
          <w:rFonts w:ascii="Times New Roman" w:eastAsia="Times New Roman" w:hAnsi="Times New Roman"/>
          <w:sz w:val="24"/>
          <w:szCs w:val="24"/>
          <w:lang w:val="en"/>
        </w:rPr>
      </w:pPr>
      <w:r>
        <w:rPr>
          <w:rFonts w:ascii="Times New Roman" w:eastAsia="Times New Roman" w:hAnsi="Times New Roman"/>
          <w:sz w:val="24"/>
          <w:szCs w:val="24"/>
          <w:lang w:val="en"/>
        </w:rPr>
        <w:t>T</w:t>
      </w:r>
      <w:r w:rsidR="00737A6D" w:rsidRPr="00737A6D">
        <w:rPr>
          <w:rFonts w:ascii="Times New Roman" w:eastAsia="Times New Roman" w:hAnsi="Times New Roman"/>
          <w:sz w:val="24"/>
          <w:szCs w:val="24"/>
          <w:lang w:val="en"/>
        </w:rPr>
        <w:t>he various WCF behaviors and how they can be plugged into the WCF runtime.</w:t>
      </w:r>
    </w:p>
    <w:p w:rsidR="00737A6D" w:rsidRPr="00737A6D" w:rsidRDefault="00737A6D" w:rsidP="00737A6D">
      <w:p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There are 4 type</w:t>
      </w:r>
      <w:r w:rsidR="00F823AE">
        <w:rPr>
          <w:rFonts w:ascii="Times New Roman" w:eastAsia="Times New Roman" w:hAnsi="Times New Roman"/>
          <w:sz w:val="24"/>
          <w:szCs w:val="24"/>
          <w:lang w:val="en"/>
        </w:rPr>
        <w:t>s of behaviors in WCF</w:t>
      </w:r>
      <w:r w:rsidR="00255A55">
        <w:rPr>
          <w:rFonts w:ascii="Times New Roman" w:eastAsia="Times New Roman" w:hAnsi="Times New Roman"/>
          <w:sz w:val="24"/>
          <w:szCs w:val="24"/>
          <w:lang w:val="en"/>
        </w:rPr>
        <w:t>: Service</w:t>
      </w:r>
      <w:r w:rsidRPr="00737A6D">
        <w:rPr>
          <w:rFonts w:ascii="Times New Roman" w:eastAsia="Times New Roman" w:hAnsi="Times New Roman"/>
          <w:sz w:val="24"/>
          <w:szCs w:val="24"/>
          <w:lang w:val="en"/>
        </w:rPr>
        <w:t>,</w:t>
      </w:r>
      <w:r w:rsidR="00255A55">
        <w:rPr>
          <w:rFonts w:ascii="Times New Roman" w:eastAsia="Times New Roman" w:hAnsi="Times New Roman"/>
          <w:sz w:val="24"/>
          <w:szCs w:val="24"/>
          <w:lang w:val="en"/>
        </w:rPr>
        <w:t xml:space="preserve"> </w:t>
      </w:r>
      <w:r w:rsidRPr="00737A6D">
        <w:rPr>
          <w:rFonts w:ascii="Times New Roman" w:eastAsia="Times New Roman" w:hAnsi="Times New Roman"/>
          <w:sz w:val="24"/>
          <w:szCs w:val="24"/>
          <w:lang w:val="en"/>
        </w:rPr>
        <w:t>Endpoint,</w:t>
      </w:r>
      <w:r w:rsidR="00255A55">
        <w:rPr>
          <w:rFonts w:ascii="Times New Roman" w:eastAsia="Times New Roman" w:hAnsi="Times New Roman"/>
          <w:sz w:val="24"/>
          <w:szCs w:val="24"/>
          <w:lang w:val="en"/>
        </w:rPr>
        <w:t xml:space="preserve"> </w:t>
      </w:r>
      <w:r w:rsidRPr="00737A6D">
        <w:rPr>
          <w:rFonts w:ascii="Times New Roman" w:eastAsia="Times New Roman" w:hAnsi="Times New Roman"/>
          <w:sz w:val="24"/>
          <w:szCs w:val="24"/>
          <w:lang w:val="en"/>
        </w:rPr>
        <w:t>Operation and Contract ,each with a different scope of effect.</w:t>
      </w:r>
      <w:r w:rsidR="00255A55">
        <w:rPr>
          <w:rFonts w:ascii="Times New Roman" w:eastAsia="Times New Roman" w:hAnsi="Times New Roman"/>
          <w:sz w:val="24"/>
          <w:szCs w:val="24"/>
          <w:lang w:val="en"/>
        </w:rPr>
        <w:t xml:space="preserve"> </w:t>
      </w:r>
      <w:r w:rsidRPr="00737A6D">
        <w:rPr>
          <w:rFonts w:ascii="Times New Roman" w:eastAsia="Times New Roman" w:hAnsi="Times New Roman"/>
          <w:sz w:val="24"/>
          <w:szCs w:val="24"/>
          <w:lang w:val="en"/>
        </w:rPr>
        <w:t>To create each of this behavior we need to implement a separate interface having the same methods with similar intentions but with different parameters.</w:t>
      </w:r>
      <w:r w:rsidR="00255A55">
        <w:rPr>
          <w:rFonts w:ascii="Times New Roman" w:eastAsia="Times New Roman" w:hAnsi="Times New Roman"/>
          <w:sz w:val="24"/>
          <w:szCs w:val="24"/>
          <w:lang w:val="en"/>
        </w:rPr>
        <w:t xml:space="preserve"> </w:t>
      </w:r>
      <w:r w:rsidRPr="00737A6D">
        <w:rPr>
          <w:rFonts w:ascii="Times New Roman" w:eastAsia="Times New Roman" w:hAnsi="Times New Roman"/>
          <w:sz w:val="24"/>
          <w:szCs w:val="24"/>
          <w:lang w:val="en"/>
        </w:rPr>
        <w:t>The purpose of these methods is described below:</w:t>
      </w:r>
    </w:p>
    <w:p w:rsidR="00737A6D" w:rsidRPr="00737A6D" w:rsidRDefault="00737A6D" w:rsidP="00737A6D">
      <w:pPr>
        <w:numPr>
          <w:ilvl w:val="0"/>
          <w:numId w:val="1"/>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i/>
          <w:iCs/>
          <w:color w:val="0000FF"/>
          <w:sz w:val="24"/>
          <w:szCs w:val="24"/>
          <w:lang w:val="en"/>
        </w:rPr>
        <w:t>AddBindingParameters</w:t>
      </w:r>
      <w:r w:rsidRPr="00737A6D">
        <w:rPr>
          <w:rFonts w:ascii="Times New Roman" w:eastAsia="Times New Roman" w:hAnsi="Times New Roman"/>
          <w:sz w:val="24"/>
          <w:szCs w:val="24"/>
          <w:lang w:val="en"/>
        </w:rPr>
        <w:t xml:space="preserve"> – This method is used to pass custom information to the binding.</w:t>
      </w:r>
    </w:p>
    <w:p w:rsidR="00737A6D" w:rsidRPr="00737A6D" w:rsidRDefault="00737A6D" w:rsidP="00737A6D">
      <w:pPr>
        <w:numPr>
          <w:ilvl w:val="0"/>
          <w:numId w:val="1"/>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i/>
          <w:iCs/>
          <w:color w:val="0000FF"/>
          <w:sz w:val="24"/>
          <w:szCs w:val="24"/>
          <w:lang w:val="en"/>
        </w:rPr>
        <w:t>Validate</w:t>
      </w:r>
      <w:r w:rsidRPr="00737A6D">
        <w:rPr>
          <w:rFonts w:ascii="Times New Roman" w:eastAsia="Times New Roman" w:hAnsi="Times New Roman"/>
          <w:sz w:val="24"/>
          <w:szCs w:val="24"/>
          <w:lang w:val="en"/>
        </w:rPr>
        <w:t xml:space="preserve"> – This method is used to validate the service description.</w:t>
      </w:r>
    </w:p>
    <w:p w:rsidR="00737A6D" w:rsidRPr="00737A6D" w:rsidRDefault="00737A6D" w:rsidP="00737A6D">
      <w:pPr>
        <w:numPr>
          <w:ilvl w:val="0"/>
          <w:numId w:val="1"/>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i/>
          <w:iCs/>
          <w:color w:val="0000FF"/>
          <w:sz w:val="24"/>
          <w:szCs w:val="24"/>
          <w:lang w:val="en"/>
        </w:rPr>
        <w:t>ApplyDispatchBehavior/ApplyClientBehavior</w:t>
      </w:r>
      <w:r w:rsidRPr="00737A6D">
        <w:rPr>
          <w:rFonts w:ascii="Times New Roman" w:eastAsia="Times New Roman" w:hAnsi="Times New Roman"/>
          <w:sz w:val="24"/>
          <w:szCs w:val="24"/>
          <w:lang w:val="en"/>
        </w:rPr>
        <w:t xml:space="preserve"> – This method is used to add the extension components to </w:t>
      </w:r>
      <w:r w:rsidRPr="00737A6D">
        <w:rPr>
          <w:rFonts w:ascii="Times New Roman" w:eastAsia="Times New Roman" w:hAnsi="Times New Roman"/>
          <w:color w:val="0000FF"/>
          <w:sz w:val="24"/>
          <w:szCs w:val="24"/>
          <w:lang w:val="en"/>
        </w:rPr>
        <w:t>DispatchRuntime/ClientRuntime</w:t>
      </w:r>
      <w:r w:rsidRPr="00737A6D">
        <w:rPr>
          <w:rFonts w:ascii="Times New Roman" w:eastAsia="Times New Roman" w:hAnsi="Times New Roman"/>
          <w:sz w:val="24"/>
          <w:szCs w:val="24"/>
          <w:lang w:val="en"/>
        </w:rPr>
        <w:t xml:space="preserve"> e.g. MessageInspector,</w:t>
      </w:r>
      <w:r w:rsidR="00F823AE">
        <w:rPr>
          <w:rFonts w:ascii="Times New Roman" w:eastAsia="Times New Roman" w:hAnsi="Times New Roman"/>
          <w:sz w:val="24"/>
          <w:szCs w:val="24"/>
          <w:lang w:val="en"/>
        </w:rPr>
        <w:t xml:space="preserve"> </w:t>
      </w:r>
      <w:r w:rsidRPr="00737A6D">
        <w:rPr>
          <w:rFonts w:ascii="Times New Roman" w:eastAsia="Times New Roman" w:hAnsi="Times New Roman"/>
          <w:sz w:val="24"/>
          <w:szCs w:val="24"/>
          <w:lang w:val="en"/>
        </w:rPr>
        <w:t>ParameterInspectors etc.</w:t>
      </w:r>
    </w:p>
    <w:p w:rsidR="00737A6D" w:rsidRPr="00737A6D" w:rsidRDefault="00737A6D" w:rsidP="00737A6D">
      <w:p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The WCF behaviors can be added to the runtime using the following ways:</w:t>
      </w:r>
    </w:p>
    <w:p w:rsidR="00737A6D" w:rsidRPr="00737A6D" w:rsidRDefault="00737A6D" w:rsidP="00737A6D">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Programmatically – This I will discuss in details with the individual types of behavior</w:t>
      </w:r>
    </w:p>
    <w:p w:rsidR="00737A6D" w:rsidRDefault="00737A6D" w:rsidP="00737A6D">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Attributes – In this case the behavior class needs to implement the corresponding behavior interface and extend the attribute class.Then that attribute needs to be applied to the service class implementing the ServiceContract as shown below:</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ServicePoolBehavior</w:t>
      </w:r>
      <w:r>
        <w:rPr>
          <w:rFonts w:ascii="Consolas" w:hAnsi="Consolas" w:cs="Consolas"/>
          <w:sz w:val="19"/>
          <w:szCs w:val="19"/>
        </w:rPr>
        <w:t xml:space="preserve"> : Attribute,</w:t>
      </w:r>
      <w:r w:rsidR="004E0EB4">
        <w:rPr>
          <w:rFonts w:ascii="Consolas" w:hAnsi="Consolas" w:cs="Consolas"/>
          <w:sz w:val="19"/>
          <w:szCs w:val="19"/>
        </w:rPr>
        <w:t xml:space="preserve"> </w:t>
      </w:r>
      <w:r>
        <w:rPr>
          <w:rFonts w:ascii="Consolas" w:hAnsi="Consolas" w:cs="Consolas"/>
          <w:sz w:val="19"/>
          <w:szCs w:val="19"/>
        </w:rPr>
        <w:t>IServiceBehavior</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Code</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30833" w:rsidRDefault="00B30833" w:rsidP="00B30833">
      <w:pPr>
        <w:autoSpaceDE w:val="0"/>
        <w:autoSpaceDN w:val="0"/>
        <w:adjustRightInd w:val="0"/>
        <w:spacing w:after="0" w:line="240" w:lineRule="auto"/>
        <w:rPr>
          <w:rFonts w:ascii="Consolas" w:hAnsi="Consolas" w:cs="Consolas"/>
          <w:sz w:val="19"/>
          <w:szCs w:val="19"/>
        </w:rPr>
      </w:pP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2B91AF"/>
          <w:sz w:val="19"/>
          <w:szCs w:val="19"/>
        </w:rPr>
        <w:t>ServiceContract</w:t>
      </w:r>
      <w:r>
        <w:rPr>
          <w:rFonts w:ascii="Consolas" w:hAnsi="Consolas" w:cs="Consolas"/>
          <w:sz w:val="19"/>
          <w:szCs w:val="19"/>
        </w:rPr>
        <w:t xml:space="preserve">] </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ITest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Code</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30833" w:rsidRDefault="00B30833" w:rsidP="00B30833">
      <w:pPr>
        <w:autoSpaceDE w:val="0"/>
        <w:autoSpaceDN w:val="0"/>
        <w:adjustRightInd w:val="0"/>
        <w:spacing w:after="0" w:line="240" w:lineRule="auto"/>
        <w:rPr>
          <w:rFonts w:ascii="Consolas" w:hAnsi="Consolas" w:cs="Consolas"/>
          <w:sz w:val="19"/>
          <w:szCs w:val="19"/>
        </w:rPr>
      </w:pP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[ServicePoolBehavior(MaxPoolSize=10,MinPoolSize=2,IncrementSize=2)] </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 xml:space="preserve">Test </w:t>
      </w:r>
      <w:r>
        <w:rPr>
          <w:rFonts w:ascii="Consolas" w:hAnsi="Consolas" w:cs="Consolas"/>
          <w:sz w:val="19"/>
          <w:szCs w:val="19"/>
        </w:rPr>
        <w:t xml:space="preserve">: </w:t>
      </w:r>
      <w:r>
        <w:rPr>
          <w:rFonts w:ascii="Consolas" w:hAnsi="Consolas" w:cs="Consolas"/>
          <w:color w:val="2B91AF"/>
          <w:sz w:val="19"/>
          <w:szCs w:val="19"/>
        </w:rPr>
        <w:t>ITest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Code</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30833" w:rsidRDefault="00B30833" w:rsidP="00B30833">
      <w:pPr>
        <w:autoSpaceDE w:val="0"/>
        <w:autoSpaceDN w:val="0"/>
        <w:adjustRightInd w:val="0"/>
        <w:spacing w:after="0" w:line="240" w:lineRule="auto"/>
        <w:rPr>
          <w:rFonts w:ascii="Consolas" w:hAnsi="Consolas" w:cs="Consolas"/>
          <w:sz w:val="19"/>
          <w:szCs w:val="19"/>
        </w:rPr>
      </w:pPr>
    </w:p>
    <w:p w:rsidR="00737A6D" w:rsidRDefault="00737A6D" w:rsidP="00737A6D">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Configuration – Here we need to implement a custom behavior extension element by extending the </w:t>
      </w:r>
      <w:r w:rsidRPr="00737A6D">
        <w:rPr>
          <w:rFonts w:ascii="Times New Roman" w:eastAsia="Times New Roman" w:hAnsi="Times New Roman"/>
          <w:color w:val="0000FF"/>
          <w:sz w:val="24"/>
          <w:szCs w:val="24"/>
          <w:lang w:val="en"/>
        </w:rPr>
        <w:t>System.ServiceModel.BehaviorExtensionElement</w:t>
      </w:r>
      <w:r w:rsidRPr="00737A6D">
        <w:rPr>
          <w:rFonts w:ascii="Times New Roman" w:eastAsia="Times New Roman" w:hAnsi="Times New Roman"/>
          <w:sz w:val="24"/>
          <w:szCs w:val="24"/>
          <w:lang w:val="en"/>
        </w:rPr>
        <w:t xml:space="preserve"> class and then add the new behavior in the config as shown below:</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ServicePoolBehaviorExtensionElement</w:t>
      </w:r>
      <w:r>
        <w:rPr>
          <w:rFonts w:ascii="Consolas" w:hAnsi="Consolas" w:cs="Consolas"/>
          <w:sz w:val="19"/>
          <w:szCs w:val="19"/>
        </w:rPr>
        <w:t xml:space="preserve"> : BehaviorExtensionElement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26D5F" w:rsidRDefault="00B30833" w:rsidP="00726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726D5F">
        <w:rPr>
          <w:rFonts w:ascii="Consolas" w:hAnsi="Consolas" w:cs="Consolas"/>
          <w:color w:val="008000"/>
          <w:sz w:val="19"/>
          <w:szCs w:val="19"/>
        </w:rPr>
        <w:t>// Code</w:t>
      </w:r>
    </w:p>
    <w:p w:rsidR="00726D5F" w:rsidRDefault="00726D5F" w:rsidP="00B30833">
      <w:pPr>
        <w:autoSpaceDE w:val="0"/>
        <w:autoSpaceDN w:val="0"/>
        <w:adjustRightInd w:val="0"/>
        <w:spacing w:after="0" w:line="240" w:lineRule="auto"/>
        <w:rPr>
          <w:rFonts w:ascii="Consolas" w:hAnsi="Consolas" w:cs="Consolas"/>
          <w:sz w:val="19"/>
          <w:szCs w:val="19"/>
        </w:rPr>
      </w:pPr>
    </w:p>
    <w:p w:rsidR="00B30833" w:rsidRDefault="00726D5F"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B30833">
        <w:rPr>
          <w:rFonts w:ascii="Consolas" w:hAnsi="Consolas" w:cs="Consolas"/>
          <w:color w:val="0000FF"/>
          <w:sz w:val="19"/>
          <w:szCs w:val="19"/>
        </w:rPr>
        <w:t>public</w:t>
      </w:r>
      <w:r w:rsidR="00B30833">
        <w:rPr>
          <w:rFonts w:ascii="Consolas" w:hAnsi="Consolas" w:cs="Consolas"/>
          <w:sz w:val="19"/>
          <w:szCs w:val="19"/>
        </w:rPr>
        <w:t xml:space="preserve"> </w:t>
      </w:r>
      <w:r w:rsidR="00B30833">
        <w:rPr>
          <w:rFonts w:ascii="Consolas" w:hAnsi="Consolas" w:cs="Consolas"/>
          <w:color w:val="0000FF"/>
          <w:sz w:val="19"/>
          <w:szCs w:val="19"/>
        </w:rPr>
        <w:t>override</w:t>
      </w:r>
      <w:r w:rsidR="00B30833">
        <w:rPr>
          <w:rFonts w:ascii="Consolas" w:hAnsi="Consolas" w:cs="Consolas"/>
          <w:sz w:val="19"/>
          <w:szCs w:val="19"/>
        </w:rPr>
        <w:t xml:space="preserve"> Type BehaviorType</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typeof</w:t>
      </w:r>
      <w:r>
        <w:rPr>
          <w:rFonts w:ascii="Consolas" w:hAnsi="Consolas" w:cs="Consolas"/>
          <w:sz w:val="19"/>
          <w:szCs w:val="19"/>
        </w:rPr>
        <w:t>(ServicePoolBehavior); }</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B30833" w:rsidRDefault="00B30833" w:rsidP="00B30833">
      <w:pPr>
        <w:autoSpaceDE w:val="0"/>
        <w:autoSpaceDN w:val="0"/>
        <w:adjustRightInd w:val="0"/>
        <w:spacing w:after="0" w:line="240" w:lineRule="auto"/>
        <w:rPr>
          <w:rFonts w:ascii="Consolas" w:hAnsi="Consolas" w:cs="Consolas"/>
          <w:sz w:val="19"/>
          <w:szCs w:val="19"/>
        </w:rPr>
      </w:pP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CreateBehavior()</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ServicePoolBehavior behavior = </w:t>
      </w:r>
      <w:r>
        <w:rPr>
          <w:rFonts w:ascii="Consolas" w:hAnsi="Consolas" w:cs="Consolas"/>
          <w:color w:val="0000FF"/>
          <w:sz w:val="19"/>
          <w:szCs w:val="19"/>
        </w:rPr>
        <w:t>new</w:t>
      </w:r>
      <w:r>
        <w:rPr>
          <w:rFonts w:ascii="Consolas" w:hAnsi="Consolas" w:cs="Consolas"/>
          <w:sz w:val="19"/>
          <w:szCs w:val="19"/>
        </w:rPr>
        <w:t xml:space="preserve"> ServicePoolBehavior();</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behavior.MaxPoolSize = Convert.ToInt32(</w:t>
      </w:r>
      <w:r>
        <w:rPr>
          <w:rFonts w:ascii="Consolas" w:hAnsi="Consolas" w:cs="Consolas"/>
          <w:color w:val="0000FF"/>
          <w:sz w:val="19"/>
          <w:szCs w:val="19"/>
        </w:rPr>
        <w:t>this</w:t>
      </w:r>
      <w:r>
        <w:rPr>
          <w:rFonts w:ascii="Consolas" w:hAnsi="Consolas" w:cs="Consolas"/>
          <w:sz w:val="19"/>
          <w:szCs w:val="19"/>
        </w:rPr>
        <w:t>.ElementInformation.Properties[</w:t>
      </w:r>
      <w:r>
        <w:rPr>
          <w:rFonts w:ascii="Consolas" w:hAnsi="Consolas" w:cs="Consolas"/>
          <w:color w:val="A31515"/>
          <w:sz w:val="19"/>
          <w:szCs w:val="19"/>
        </w:rPr>
        <w:t>"maxPoolSize"</w:t>
      </w:r>
      <w:r>
        <w:rPr>
          <w:rFonts w:ascii="Consolas" w:hAnsi="Consolas" w:cs="Consolas"/>
          <w:sz w:val="19"/>
          <w:szCs w:val="19"/>
        </w:rPr>
        <w:t>].Value);</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behavior.MinPoolSize = Convert.ToInt32(</w:t>
      </w:r>
      <w:r>
        <w:rPr>
          <w:rFonts w:ascii="Consolas" w:hAnsi="Consolas" w:cs="Consolas"/>
          <w:color w:val="0000FF"/>
          <w:sz w:val="19"/>
          <w:szCs w:val="19"/>
        </w:rPr>
        <w:t>this</w:t>
      </w:r>
      <w:r>
        <w:rPr>
          <w:rFonts w:ascii="Consolas" w:hAnsi="Consolas" w:cs="Consolas"/>
          <w:sz w:val="19"/>
          <w:szCs w:val="19"/>
        </w:rPr>
        <w:t>.ElementInformation.Properties[</w:t>
      </w:r>
      <w:r>
        <w:rPr>
          <w:rFonts w:ascii="Consolas" w:hAnsi="Consolas" w:cs="Consolas"/>
          <w:color w:val="A31515"/>
          <w:sz w:val="19"/>
          <w:szCs w:val="19"/>
        </w:rPr>
        <w:t>"minPoolSize"</w:t>
      </w:r>
      <w:r>
        <w:rPr>
          <w:rFonts w:ascii="Consolas" w:hAnsi="Consolas" w:cs="Consolas"/>
          <w:sz w:val="19"/>
          <w:szCs w:val="19"/>
        </w:rPr>
        <w:t>].Value);</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behavior.IncrementSize = Convert.ToInt32(</w:t>
      </w:r>
      <w:r>
        <w:rPr>
          <w:rFonts w:ascii="Consolas" w:hAnsi="Consolas" w:cs="Consolas"/>
          <w:color w:val="0000FF"/>
          <w:sz w:val="19"/>
          <w:szCs w:val="19"/>
        </w:rPr>
        <w:t>this</w:t>
      </w:r>
      <w:r>
        <w:rPr>
          <w:rFonts w:ascii="Consolas" w:hAnsi="Consolas" w:cs="Consolas"/>
          <w:sz w:val="19"/>
          <w:szCs w:val="19"/>
        </w:rPr>
        <w:t>.ElementInformation.Properties[</w:t>
      </w:r>
      <w:r>
        <w:rPr>
          <w:rFonts w:ascii="Consolas" w:hAnsi="Consolas" w:cs="Consolas"/>
          <w:color w:val="A31515"/>
          <w:sz w:val="19"/>
          <w:szCs w:val="19"/>
        </w:rPr>
        <w:t>"incrementSize"</w:t>
      </w:r>
      <w:r>
        <w:rPr>
          <w:rFonts w:ascii="Consolas" w:hAnsi="Consolas" w:cs="Consolas"/>
          <w:sz w:val="19"/>
          <w:szCs w:val="19"/>
        </w:rPr>
        <w:t>].Value);</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behavior;</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30833" w:rsidRDefault="00B30833" w:rsidP="00B30833">
      <w:pPr>
        <w:autoSpaceDE w:val="0"/>
        <w:autoSpaceDN w:val="0"/>
        <w:adjustRightInd w:val="0"/>
        <w:spacing w:after="0" w:line="240" w:lineRule="auto"/>
        <w:rPr>
          <w:rFonts w:ascii="Consolas" w:hAnsi="Consolas" w:cs="Consolas"/>
          <w:sz w:val="19"/>
          <w:szCs w:val="19"/>
        </w:rPr>
      </w:pP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extensions</w:t>
      </w:r>
      <w:r>
        <w:rPr>
          <w:rFonts w:ascii="Consolas" w:hAnsi="Consolas" w:cs="Consolas"/>
          <w:color w:val="0000FF"/>
          <w:sz w:val="19"/>
          <w:szCs w:val="19"/>
        </w:rPr>
        <w:t>&gt;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behaviorExtensions</w:t>
      </w:r>
      <w:r>
        <w:rPr>
          <w:rFonts w:ascii="Consolas" w:hAnsi="Consolas" w:cs="Consolas"/>
          <w:color w:val="0000FF"/>
          <w:sz w:val="19"/>
          <w:szCs w:val="19"/>
        </w:rPr>
        <w:t>&gt;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poolBehavior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SB.ServiceModel.Pool.ServicePoolBehaviorExtensionElement, SB.ServiceModel.Pool, Version=1.0.0.0, Culture=neutral, PublicKeyToken=null</w:t>
      </w:r>
      <w:r>
        <w:rPr>
          <w:rFonts w:ascii="Consolas" w:hAnsi="Consolas" w:cs="Consolas"/>
          <w:sz w:val="19"/>
          <w:szCs w:val="19"/>
        </w:rPr>
        <w:t>”</w:t>
      </w:r>
      <w:r>
        <w:rPr>
          <w:rFonts w:ascii="Consolas" w:hAnsi="Consolas" w:cs="Consolas"/>
          <w:color w:val="0000FF"/>
          <w:sz w:val="19"/>
          <w:szCs w:val="19"/>
        </w:rPr>
        <w:t xml:space="preserve"> /&gt;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behaviorExtensions</w:t>
      </w:r>
      <w:r>
        <w:rPr>
          <w:rFonts w:ascii="Consolas" w:hAnsi="Consolas" w:cs="Consolas"/>
          <w:color w:val="0000FF"/>
          <w:sz w:val="19"/>
          <w:szCs w:val="19"/>
        </w:rPr>
        <w:t>&gt;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extensions</w:t>
      </w:r>
      <w:r>
        <w:rPr>
          <w:rFonts w:ascii="Consolas" w:hAnsi="Consolas" w:cs="Consolas"/>
          <w:color w:val="0000FF"/>
          <w:sz w:val="19"/>
          <w:szCs w:val="19"/>
        </w:rPr>
        <w:t>&gt;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behaviors</w:t>
      </w:r>
      <w:r>
        <w:rPr>
          <w:rFonts w:ascii="Consolas" w:hAnsi="Consolas" w:cs="Consolas"/>
          <w:color w:val="0000FF"/>
          <w:sz w:val="19"/>
          <w:szCs w:val="19"/>
        </w:rPr>
        <w:t>&gt;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serviceBehaviors</w:t>
      </w:r>
      <w:r>
        <w:rPr>
          <w:rFonts w:ascii="Consolas" w:hAnsi="Consolas" w:cs="Consolas"/>
          <w:color w:val="0000FF"/>
          <w:sz w:val="19"/>
          <w:szCs w:val="19"/>
        </w:rPr>
        <w:t>&gt;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behavior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testBehavior</w:t>
      </w:r>
      <w:r>
        <w:rPr>
          <w:rFonts w:ascii="Consolas" w:hAnsi="Consolas" w:cs="Consolas"/>
          <w:sz w:val="19"/>
          <w:szCs w:val="19"/>
        </w:rPr>
        <w:t>”</w:t>
      </w:r>
      <w:r>
        <w:rPr>
          <w:rFonts w:ascii="Consolas" w:hAnsi="Consolas" w:cs="Consolas"/>
          <w:color w:val="0000FF"/>
          <w:sz w:val="19"/>
          <w:szCs w:val="19"/>
        </w:rPr>
        <w:t>&gt;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serviceDebug</w:t>
      </w:r>
      <w:r>
        <w:rPr>
          <w:rFonts w:ascii="Consolas" w:hAnsi="Consolas" w:cs="Consolas"/>
          <w:color w:val="0000FF"/>
          <w:sz w:val="19"/>
          <w:szCs w:val="19"/>
        </w:rPr>
        <w:t xml:space="preserve"> </w:t>
      </w:r>
      <w:r>
        <w:rPr>
          <w:rFonts w:ascii="Consolas" w:hAnsi="Consolas" w:cs="Consolas"/>
          <w:color w:val="FF0000"/>
          <w:sz w:val="19"/>
          <w:szCs w:val="19"/>
        </w:rPr>
        <w:t>includeExceptionDetailInFaults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serviceMetadata</w:t>
      </w:r>
      <w:r>
        <w:rPr>
          <w:rFonts w:ascii="Consolas" w:hAnsi="Consolas" w:cs="Consolas"/>
          <w:color w:val="0000FF"/>
          <w:sz w:val="19"/>
          <w:szCs w:val="19"/>
        </w:rPr>
        <w:t xml:space="preserve"> </w:t>
      </w:r>
      <w:r>
        <w:rPr>
          <w:rFonts w:ascii="Consolas" w:hAnsi="Consolas" w:cs="Consolas"/>
          <w:color w:val="FF0000"/>
          <w:sz w:val="19"/>
          <w:szCs w:val="19"/>
        </w:rPr>
        <w:t>httpGetEnabled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httpGetUrl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http://localhost:9001/Meta</w:t>
      </w:r>
      <w:r>
        <w:rPr>
          <w:rFonts w:ascii="Consolas" w:hAnsi="Consolas" w:cs="Consolas"/>
          <w:sz w:val="19"/>
          <w:szCs w:val="19"/>
        </w:rPr>
        <w:t>”</w:t>
      </w:r>
      <w:r>
        <w:rPr>
          <w:rFonts w:ascii="Consolas" w:hAnsi="Consolas" w:cs="Consolas"/>
          <w:color w:val="0000FF"/>
          <w:sz w:val="19"/>
          <w:szCs w:val="19"/>
        </w:rPr>
        <w:t xml:space="preserve"> /&gt;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poolBehavior</w:t>
      </w:r>
      <w:r>
        <w:rPr>
          <w:rFonts w:ascii="Consolas" w:hAnsi="Consolas" w:cs="Consolas"/>
          <w:color w:val="0000FF"/>
          <w:sz w:val="19"/>
          <w:szCs w:val="19"/>
        </w:rPr>
        <w:t xml:space="preserve"> </w:t>
      </w:r>
      <w:r>
        <w:rPr>
          <w:rFonts w:ascii="Consolas" w:hAnsi="Consolas" w:cs="Consolas"/>
          <w:color w:val="FF0000"/>
          <w:sz w:val="19"/>
          <w:szCs w:val="19"/>
        </w:rPr>
        <w:t>minPoolSize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maxPoolSize=</w:t>
      </w:r>
      <w:r>
        <w:rPr>
          <w:rFonts w:ascii="Consolas" w:hAnsi="Consolas" w:cs="Consolas"/>
          <w:sz w:val="19"/>
          <w:szCs w:val="19"/>
        </w:rPr>
        <w:t>”</w:t>
      </w:r>
      <w:r>
        <w:rPr>
          <w:rFonts w:ascii="Consolas" w:hAnsi="Consolas" w:cs="Consolas"/>
          <w:color w:val="FF0000"/>
          <w:sz w:val="19"/>
          <w:szCs w:val="19"/>
        </w:rPr>
        <w:t>10″””incrementSize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2″/&gt;</w:t>
      </w:r>
      <w:r>
        <w:rPr>
          <w:rFonts w:ascii="Consolas" w:hAnsi="Consolas" w:cs="Consolas"/>
          <w:sz w:val="19"/>
          <w:szCs w:val="19"/>
        </w:rPr>
        <w: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behavior</w:t>
      </w:r>
      <w:r>
        <w:rPr>
          <w:rFonts w:ascii="Consolas" w:hAnsi="Consolas" w:cs="Consolas"/>
          <w:color w:val="0000FF"/>
          <w:sz w:val="19"/>
          <w:szCs w:val="19"/>
        </w:rPr>
        <w:t>&gt;</w:t>
      </w:r>
    </w:p>
    <w:p w:rsidR="00B30833" w:rsidRDefault="00B30833" w:rsidP="00B308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serviceBehaviors</w:t>
      </w:r>
      <w:r>
        <w:rPr>
          <w:rFonts w:ascii="Consolas" w:hAnsi="Consolas" w:cs="Consolas"/>
          <w:color w:val="0000FF"/>
          <w:sz w:val="19"/>
          <w:szCs w:val="19"/>
        </w:rPr>
        <w:t>&gt;</w:t>
      </w:r>
    </w:p>
    <w:p w:rsidR="00B30833" w:rsidRDefault="00B30833" w:rsidP="00B30833">
      <w:pPr>
        <w:autoSpaceDE w:val="0"/>
        <w:autoSpaceDN w:val="0"/>
        <w:adjustRightInd w:val="0"/>
        <w:spacing w:after="0" w:line="240" w:lineRule="auto"/>
        <w:rPr>
          <w:rFonts w:ascii="Times New Roman" w:eastAsia="Times New Roman" w:hAnsi="Times New Roman"/>
          <w:i/>
          <w:iCs/>
          <w:color w:val="008040"/>
          <w:sz w:val="24"/>
          <w:szCs w:val="24"/>
          <w:lang w:val="en"/>
        </w:rPr>
      </w:pPr>
      <w:r>
        <w:rPr>
          <w:rFonts w:ascii="Consolas" w:hAnsi="Consolas" w:cs="Consolas"/>
          <w:color w:val="0000FF"/>
          <w:sz w:val="19"/>
          <w:szCs w:val="19"/>
        </w:rPr>
        <w:t>&lt;/</w:t>
      </w:r>
      <w:r>
        <w:rPr>
          <w:rFonts w:ascii="Consolas" w:hAnsi="Consolas" w:cs="Consolas"/>
          <w:color w:val="A31515"/>
          <w:sz w:val="19"/>
          <w:szCs w:val="19"/>
        </w:rPr>
        <w:t>behaviors</w:t>
      </w:r>
      <w:r>
        <w:rPr>
          <w:rFonts w:ascii="Consolas" w:hAnsi="Consolas" w:cs="Consolas"/>
          <w:color w:val="0000FF"/>
          <w:sz w:val="19"/>
          <w:szCs w:val="19"/>
        </w:rPr>
        <w:t>&gt;</w:t>
      </w:r>
    </w:p>
    <w:p w:rsidR="00737A6D" w:rsidRPr="00737A6D" w:rsidRDefault="00737A6D" w:rsidP="00737A6D">
      <w:p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Now we will discuss about the individual types of behaviors:</w:t>
      </w:r>
    </w:p>
    <w:p w:rsidR="00737A6D" w:rsidRPr="00737A6D" w:rsidRDefault="00737A6D" w:rsidP="00737A6D">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u w:val="single"/>
          <w:lang w:val="en"/>
        </w:rPr>
        <w:t>ServiceBehavior</w:t>
      </w:r>
    </w:p>
    <w:p w:rsidR="00737A6D" w:rsidRPr="00737A6D" w:rsidRDefault="00737A6D" w:rsidP="00737A6D">
      <w:pPr>
        <w:numPr>
          <w:ilvl w:val="1"/>
          <w:numId w:val="4"/>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Need to implement the </w:t>
      </w:r>
      <w:r w:rsidRPr="00737A6D">
        <w:rPr>
          <w:rFonts w:ascii="Times New Roman" w:eastAsia="Times New Roman" w:hAnsi="Times New Roman"/>
          <w:color w:val="0000FF"/>
          <w:sz w:val="24"/>
          <w:szCs w:val="24"/>
          <w:lang w:val="en"/>
        </w:rPr>
        <w:t>System.ServiceModel.Description.IServiceBehavior</w:t>
      </w:r>
      <w:r w:rsidRPr="00737A6D">
        <w:rPr>
          <w:rFonts w:ascii="Times New Roman" w:eastAsia="Times New Roman" w:hAnsi="Times New Roman"/>
          <w:sz w:val="24"/>
          <w:szCs w:val="24"/>
          <w:lang w:val="en"/>
        </w:rPr>
        <w:t xml:space="preserve"> interface.</w:t>
      </w:r>
    </w:p>
    <w:p w:rsidR="00737A6D" w:rsidRPr="00737A6D" w:rsidRDefault="00737A6D" w:rsidP="00737A6D">
      <w:pPr>
        <w:numPr>
          <w:ilvl w:val="1"/>
          <w:numId w:val="4"/>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This behavior applies for the entire service runtime including the </w:t>
      </w:r>
      <w:r w:rsidRPr="00737A6D">
        <w:rPr>
          <w:rFonts w:ascii="Times New Roman" w:eastAsia="Times New Roman" w:hAnsi="Times New Roman"/>
          <w:color w:val="0000FF"/>
          <w:sz w:val="24"/>
          <w:szCs w:val="24"/>
          <w:lang w:val="en"/>
        </w:rPr>
        <w:t>ServiceHostBase</w:t>
      </w:r>
      <w:r w:rsidRPr="00737A6D">
        <w:rPr>
          <w:rFonts w:ascii="Times New Roman" w:eastAsia="Times New Roman" w:hAnsi="Times New Roman"/>
          <w:sz w:val="24"/>
          <w:szCs w:val="24"/>
          <w:lang w:val="en"/>
        </w:rPr>
        <w:t>.</w:t>
      </w:r>
    </w:p>
    <w:p w:rsidR="00737A6D" w:rsidRDefault="00737A6D" w:rsidP="00737A6D">
      <w:pPr>
        <w:numPr>
          <w:ilvl w:val="1"/>
          <w:numId w:val="4"/>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This behavior can be added by </w:t>
      </w:r>
      <w:r w:rsidRPr="00737A6D">
        <w:rPr>
          <w:rFonts w:ascii="Times New Roman" w:eastAsia="Times New Roman" w:hAnsi="Times New Roman"/>
          <w:b/>
          <w:bCs/>
          <w:sz w:val="24"/>
          <w:szCs w:val="24"/>
          <w:lang w:val="en"/>
        </w:rPr>
        <w:t>attribute,configuration or code</w:t>
      </w:r>
      <w:r w:rsidRPr="00737A6D">
        <w:rPr>
          <w:rFonts w:ascii="Times New Roman" w:eastAsia="Times New Roman" w:hAnsi="Times New Roman"/>
          <w:sz w:val="24"/>
          <w:szCs w:val="24"/>
          <w:lang w:val="en"/>
        </w:rPr>
        <w:t>.The following snippet shows how we can add a service behavior programmatically:</w:t>
      </w:r>
    </w:p>
    <w:p w:rsidR="002E248C" w:rsidRDefault="002E248C" w:rsidP="002E24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(ServiceHost host = </w:t>
      </w:r>
      <w:r>
        <w:rPr>
          <w:rFonts w:ascii="Consolas" w:hAnsi="Consolas" w:cs="Consolas"/>
          <w:color w:val="0000FF"/>
          <w:sz w:val="19"/>
          <w:szCs w:val="19"/>
        </w:rPr>
        <w:t>new</w:t>
      </w:r>
      <w:r>
        <w:rPr>
          <w:rFonts w:ascii="Consolas" w:hAnsi="Consolas" w:cs="Consolas"/>
          <w:sz w:val="19"/>
          <w:szCs w:val="19"/>
        </w:rPr>
        <w:t xml:space="preserve"> ServiceHost(</w:t>
      </w:r>
      <w:r>
        <w:rPr>
          <w:rFonts w:ascii="Consolas" w:hAnsi="Consolas" w:cs="Consolas"/>
          <w:color w:val="0000FF"/>
          <w:sz w:val="19"/>
          <w:szCs w:val="19"/>
        </w:rPr>
        <w:t>typeof</w:t>
      </w:r>
      <w:r>
        <w:rPr>
          <w:rFonts w:ascii="Consolas" w:hAnsi="Consolas" w:cs="Consolas"/>
          <w:sz w:val="19"/>
          <w:szCs w:val="19"/>
        </w:rPr>
        <w:t>(SampleService.Test)))</w:t>
      </w:r>
    </w:p>
    <w:p w:rsidR="002E248C" w:rsidRDefault="002E248C" w:rsidP="002E24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E248C" w:rsidRDefault="002E248C" w:rsidP="002E24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SB.ServiceModel.Pool.ServicePoolBehavior behavior = </w:t>
      </w:r>
      <w:r>
        <w:rPr>
          <w:rFonts w:ascii="Consolas" w:hAnsi="Consolas" w:cs="Consolas"/>
          <w:color w:val="0000FF"/>
          <w:sz w:val="19"/>
          <w:szCs w:val="19"/>
        </w:rPr>
        <w:t>new</w:t>
      </w:r>
      <w:r>
        <w:rPr>
          <w:rFonts w:ascii="Consolas" w:hAnsi="Consolas" w:cs="Consolas"/>
          <w:sz w:val="19"/>
          <w:szCs w:val="19"/>
        </w:rPr>
        <w:t xml:space="preserve"> SB.ServiceModel.Pool.ServicePoolBehavior();</w:t>
      </w:r>
    </w:p>
    <w:p w:rsidR="002E248C" w:rsidRDefault="002E248C" w:rsidP="002E24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behavior.IncrementSize = 2;</w:t>
      </w:r>
    </w:p>
    <w:p w:rsidR="002E248C" w:rsidRDefault="002E248C" w:rsidP="002E24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behavior.MaxPoolSize = 10;</w:t>
      </w:r>
    </w:p>
    <w:p w:rsidR="002E248C" w:rsidRDefault="002E248C" w:rsidP="002E24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behavior.MinPoolSize = 2;</w:t>
      </w:r>
    </w:p>
    <w:p w:rsidR="002E248C" w:rsidRDefault="002E248C" w:rsidP="002E24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host.Description.Behaviors.Add(behavior);</w:t>
      </w:r>
    </w:p>
    <w:p w:rsidR="00726D5F" w:rsidRDefault="00726D5F" w:rsidP="002E248C">
      <w:pPr>
        <w:autoSpaceDE w:val="0"/>
        <w:autoSpaceDN w:val="0"/>
        <w:adjustRightInd w:val="0"/>
        <w:spacing w:after="0" w:line="240" w:lineRule="auto"/>
        <w:rPr>
          <w:rFonts w:ascii="Consolas" w:hAnsi="Consolas" w:cs="Consolas"/>
          <w:sz w:val="19"/>
          <w:szCs w:val="19"/>
        </w:rPr>
      </w:pPr>
    </w:p>
    <w:p w:rsidR="00726D5F" w:rsidRDefault="00726D5F" w:rsidP="002E24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Code</w:t>
      </w:r>
    </w:p>
    <w:p w:rsidR="002E248C" w:rsidRPr="00737A6D" w:rsidRDefault="002E248C" w:rsidP="00356043">
      <w:pPr>
        <w:autoSpaceDE w:val="0"/>
        <w:autoSpaceDN w:val="0"/>
        <w:adjustRightInd w:val="0"/>
        <w:spacing w:after="0" w:line="240" w:lineRule="auto"/>
        <w:rPr>
          <w:rFonts w:ascii="Times New Roman" w:eastAsia="Times New Roman" w:hAnsi="Times New Roman"/>
          <w:sz w:val="24"/>
          <w:szCs w:val="24"/>
          <w:lang w:val="en"/>
        </w:rPr>
      </w:pPr>
      <w:r>
        <w:rPr>
          <w:rFonts w:ascii="Consolas" w:hAnsi="Consolas" w:cs="Consolas"/>
          <w:sz w:val="19"/>
          <w:szCs w:val="19"/>
        </w:rPr>
        <w:t>}</w:t>
      </w:r>
    </w:p>
    <w:p w:rsidR="00737A6D" w:rsidRPr="00737A6D" w:rsidRDefault="00737A6D" w:rsidP="00737A6D">
      <w:pPr>
        <w:numPr>
          <w:ilvl w:val="0"/>
          <w:numId w:val="5"/>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u w:val="single"/>
          <w:lang w:val="en"/>
        </w:rPr>
        <w:t>EndpointBehavior</w:t>
      </w:r>
    </w:p>
    <w:p w:rsidR="00737A6D" w:rsidRPr="00737A6D" w:rsidRDefault="00737A6D" w:rsidP="00737A6D">
      <w:pPr>
        <w:numPr>
          <w:ilvl w:val="1"/>
          <w:numId w:val="5"/>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Need to implement the </w:t>
      </w:r>
      <w:r w:rsidRPr="00737A6D">
        <w:rPr>
          <w:rFonts w:ascii="Times New Roman" w:eastAsia="Times New Roman" w:hAnsi="Times New Roman"/>
          <w:color w:val="0000FF"/>
          <w:sz w:val="24"/>
          <w:szCs w:val="24"/>
          <w:lang w:val="en"/>
        </w:rPr>
        <w:t>System.ServiceModel.Description.IEndpointBehavior</w:t>
      </w:r>
      <w:r w:rsidRPr="00737A6D">
        <w:rPr>
          <w:rFonts w:ascii="Times New Roman" w:eastAsia="Times New Roman" w:hAnsi="Times New Roman"/>
          <w:sz w:val="24"/>
          <w:szCs w:val="24"/>
          <w:lang w:val="en"/>
        </w:rPr>
        <w:t xml:space="preserve"> interface.</w:t>
      </w:r>
    </w:p>
    <w:p w:rsidR="00737A6D" w:rsidRPr="00737A6D" w:rsidRDefault="00737A6D" w:rsidP="00737A6D">
      <w:pPr>
        <w:numPr>
          <w:ilvl w:val="1"/>
          <w:numId w:val="5"/>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This behavior customizes the runtime of a particular endpoint and associated </w:t>
      </w:r>
      <w:r w:rsidRPr="00737A6D">
        <w:rPr>
          <w:rFonts w:ascii="Times New Roman" w:eastAsia="Times New Roman" w:hAnsi="Times New Roman"/>
          <w:color w:val="0000FF"/>
          <w:sz w:val="24"/>
          <w:szCs w:val="24"/>
          <w:lang w:val="en"/>
        </w:rPr>
        <w:t>EndpointDispatcher</w:t>
      </w:r>
      <w:r w:rsidRPr="00737A6D">
        <w:rPr>
          <w:rFonts w:ascii="Times New Roman" w:eastAsia="Times New Roman" w:hAnsi="Times New Roman"/>
          <w:sz w:val="24"/>
          <w:szCs w:val="24"/>
          <w:lang w:val="en"/>
        </w:rPr>
        <w:t xml:space="preserve"> object.</w:t>
      </w:r>
    </w:p>
    <w:p w:rsidR="00737A6D" w:rsidRDefault="00737A6D" w:rsidP="00737A6D">
      <w:pPr>
        <w:numPr>
          <w:ilvl w:val="1"/>
          <w:numId w:val="5"/>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This behavior can be added by </w:t>
      </w:r>
      <w:r w:rsidRPr="00737A6D">
        <w:rPr>
          <w:rFonts w:ascii="Times New Roman" w:eastAsia="Times New Roman" w:hAnsi="Times New Roman"/>
          <w:b/>
          <w:bCs/>
          <w:sz w:val="24"/>
          <w:szCs w:val="24"/>
          <w:lang w:val="en"/>
        </w:rPr>
        <w:t>configuration or code</w:t>
      </w:r>
      <w:r w:rsidRPr="00737A6D">
        <w:rPr>
          <w:rFonts w:ascii="Times New Roman" w:eastAsia="Times New Roman" w:hAnsi="Times New Roman"/>
          <w:sz w:val="24"/>
          <w:szCs w:val="24"/>
          <w:lang w:val="en"/>
        </w:rPr>
        <w:t>.The following snippet shows how we can add a endpoint behavior programmatically:</w:t>
      </w:r>
    </w:p>
    <w:p w:rsidR="002E248C" w:rsidRDefault="002E248C" w:rsidP="002E24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foreach</w:t>
      </w:r>
      <w:r>
        <w:rPr>
          <w:rFonts w:ascii="Consolas" w:hAnsi="Consolas" w:cs="Consolas"/>
          <w:sz w:val="19"/>
          <w:szCs w:val="19"/>
        </w:rPr>
        <w:t xml:space="preserve"> (ServiceEndpoint se </w:t>
      </w:r>
      <w:r>
        <w:rPr>
          <w:rFonts w:ascii="Consolas" w:hAnsi="Consolas" w:cs="Consolas"/>
          <w:color w:val="0000FF"/>
          <w:sz w:val="19"/>
          <w:szCs w:val="19"/>
        </w:rPr>
        <w:t>in</w:t>
      </w:r>
      <w:r>
        <w:rPr>
          <w:rFonts w:ascii="Consolas" w:hAnsi="Consolas" w:cs="Consolas"/>
          <w:sz w:val="19"/>
          <w:szCs w:val="19"/>
        </w:rPr>
        <w:t xml:space="preserve"> host.Description.Endpoints) </w:t>
      </w:r>
    </w:p>
    <w:p w:rsidR="002E248C" w:rsidRDefault="002E248C" w:rsidP="002E24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E248C" w:rsidRDefault="002E248C" w:rsidP="002E24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se.Behaviors.Add(</w:t>
      </w:r>
      <w:r>
        <w:rPr>
          <w:rFonts w:ascii="Consolas" w:hAnsi="Consolas" w:cs="Consolas"/>
          <w:color w:val="0000FF"/>
          <w:sz w:val="19"/>
          <w:szCs w:val="19"/>
        </w:rPr>
        <w:t>new</w:t>
      </w:r>
      <w:r>
        <w:rPr>
          <w:rFonts w:ascii="Consolas" w:hAnsi="Consolas" w:cs="Consolas"/>
          <w:sz w:val="19"/>
          <w:szCs w:val="19"/>
        </w:rPr>
        <w:t xml:space="preserve"> CustomBehavior());</w:t>
      </w:r>
    </w:p>
    <w:p w:rsidR="002E248C" w:rsidRDefault="002E248C" w:rsidP="002E24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E248C" w:rsidRDefault="002E248C" w:rsidP="002E248C">
      <w:pPr>
        <w:autoSpaceDE w:val="0"/>
        <w:autoSpaceDN w:val="0"/>
        <w:adjustRightInd w:val="0"/>
        <w:spacing w:after="0" w:line="240" w:lineRule="auto"/>
        <w:rPr>
          <w:rFonts w:ascii="Consolas" w:hAnsi="Consolas" w:cs="Consolas"/>
          <w:sz w:val="19"/>
          <w:szCs w:val="19"/>
        </w:rPr>
      </w:pPr>
    </w:p>
    <w:p w:rsidR="00737A6D" w:rsidRPr="00737A6D" w:rsidRDefault="00737A6D" w:rsidP="00737A6D">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u w:val="single"/>
          <w:lang w:val="en"/>
        </w:rPr>
        <w:t>ContractBehavior</w:t>
      </w:r>
    </w:p>
    <w:p w:rsidR="00737A6D" w:rsidRPr="00737A6D" w:rsidRDefault="00737A6D" w:rsidP="00737A6D">
      <w:pPr>
        <w:numPr>
          <w:ilvl w:val="1"/>
          <w:numId w:val="6"/>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Need to implement the </w:t>
      </w:r>
      <w:r w:rsidRPr="00737A6D">
        <w:rPr>
          <w:rFonts w:ascii="Times New Roman" w:eastAsia="Times New Roman" w:hAnsi="Times New Roman"/>
          <w:color w:val="0000FF"/>
          <w:sz w:val="24"/>
          <w:szCs w:val="24"/>
          <w:lang w:val="en"/>
        </w:rPr>
        <w:t>System.ServiceModel.Description.IContractBehavior</w:t>
      </w:r>
      <w:r w:rsidRPr="00737A6D">
        <w:rPr>
          <w:rFonts w:ascii="Times New Roman" w:eastAsia="Times New Roman" w:hAnsi="Times New Roman"/>
          <w:sz w:val="24"/>
          <w:szCs w:val="24"/>
          <w:lang w:val="en"/>
        </w:rPr>
        <w:t xml:space="preserve"> interface.</w:t>
      </w:r>
    </w:p>
    <w:p w:rsidR="00737A6D" w:rsidRPr="00737A6D" w:rsidRDefault="00737A6D" w:rsidP="00737A6D">
      <w:pPr>
        <w:numPr>
          <w:ilvl w:val="1"/>
          <w:numId w:val="6"/>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This behavior customizes the runtime of a particular contract and associated </w:t>
      </w:r>
      <w:r w:rsidRPr="00737A6D">
        <w:rPr>
          <w:rFonts w:ascii="Times New Roman" w:eastAsia="Times New Roman" w:hAnsi="Times New Roman"/>
          <w:color w:val="0000FF"/>
          <w:sz w:val="24"/>
          <w:szCs w:val="24"/>
          <w:lang w:val="en"/>
        </w:rPr>
        <w:t xml:space="preserve">DispatchRuntime/ClientRuntime </w:t>
      </w:r>
      <w:r w:rsidRPr="00737A6D">
        <w:rPr>
          <w:rFonts w:ascii="Times New Roman" w:eastAsia="Times New Roman" w:hAnsi="Times New Roman"/>
          <w:sz w:val="24"/>
          <w:szCs w:val="24"/>
          <w:lang w:val="en"/>
        </w:rPr>
        <w:t>object.</w:t>
      </w:r>
    </w:p>
    <w:p w:rsidR="00356043" w:rsidRDefault="00737A6D" w:rsidP="00356043">
      <w:pPr>
        <w:numPr>
          <w:ilvl w:val="1"/>
          <w:numId w:val="6"/>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This behavior can be added by </w:t>
      </w:r>
      <w:r w:rsidRPr="00737A6D">
        <w:rPr>
          <w:rFonts w:ascii="Times New Roman" w:eastAsia="Times New Roman" w:hAnsi="Times New Roman"/>
          <w:b/>
          <w:bCs/>
          <w:sz w:val="24"/>
          <w:szCs w:val="24"/>
          <w:lang w:val="en"/>
        </w:rPr>
        <w:t>attribute or code</w:t>
      </w:r>
      <w:r w:rsidRPr="00737A6D">
        <w:rPr>
          <w:rFonts w:ascii="Times New Roman" w:eastAsia="Times New Roman" w:hAnsi="Times New Roman"/>
          <w:sz w:val="24"/>
          <w:szCs w:val="24"/>
          <w:lang w:val="en"/>
        </w:rPr>
        <w:t>.The following snippet shows how we can add a contract behavior programmatically:</w:t>
      </w:r>
    </w:p>
    <w:p w:rsidR="00356043" w:rsidRDefault="00356043" w:rsidP="003560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foreach</w:t>
      </w:r>
      <w:r>
        <w:rPr>
          <w:rFonts w:ascii="Consolas" w:hAnsi="Consolas" w:cs="Consolas"/>
          <w:sz w:val="19"/>
          <w:szCs w:val="19"/>
        </w:rPr>
        <w:t xml:space="preserve"> (ServiceEndpoint se </w:t>
      </w:r>
      <w:r>
        <w:rPr>
          <w:rFonts w:ascii="Consolas" w:hAnsi="Consolas" w:cs="Consolas"/>
          <w:color w:val="0000FF"/>
          <w:sz w:val="19"/>
          <w:szCs w:val="19"/>
        </w:rPr>
        <w:t>in</w:t>
      </w:r>
      <w:r>
        <w:rPr>
          <w:rFonts w:ascii="Consolas" w:hAnsi="Consolas" w:cs="Consolas"/>
          <w:sz w:val="19"/>
          <w:szCs w:val="19"/>
        </w:rPr>
        <w:t xml:space="preserve"> host.Description.Endpoints)</w:t>
      </w:r>
    </w:p>
    <w:p w:rsidR="00356043" w:rsidRDefault="00356043" w:rsidP="003560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6043" w:rsidRDefault="00356043" w:rsidP="003560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se.Contract.Behaviors.Add(</w:t>
      </w:r>
      <w:r>
        <w:rPr>
          <w:rFonts w:ascii="Consolas" w:hAnsi="Consolas" w:cs="Consolas"/>
          <w:color w:val="0000FF"/>
          <w:sz w:val="19"/>
          <w:szCs w:val="19"/>
        </w:rPr>
        <w:t>new</w:t>
      </w:r>
      <w:r>
        <w:rPr>
          <w:rFonts w:ascii="Consolas" w:hAnsi="Consolas" w:cs="Consolas"/>
          <w:sz w:val="19"/>
          <w:szCs w:val="19"/>
        </w:rPr>
        <w:t xml:space="preserve"> CustomBehavior);</w:t>
      </w:r>
    </w:p>
    <w:p w:rsidR="00356043" w:rsidRDefault="00356043" w:rsidP="003560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37A6D" w:rsidRPr="00737A6D" w:rsidRDefault="00737A6D" w:rsidP="00737A6D">
      <w:pPr>
        <w:numPr>
          <w:ilvl w:val="0"/>
          <w:numId w:val="7"/>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u w:val="single"/>
          <w:lang w:val="en"/>
        </w:rPr>
        <w:t>OperationBehavior</w:t>
      </w:r>
    </w:p>
    <w:p w:rsidR="00737A6D" w:rsidRPr="00737A6D" w:rsidRDefault="00737A6D" w:rsidP="00737A6D">
      <w:pPr>
        <w:numPr>
          <w:ilvl w:val="1"/>
          <w:numId w:val="7"/>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Need to implement the </w:t>
      </w:r>
      <w:r w:rsidRPr="00737A6D">
        <w:rPr>
          <w:rFonts w:ascii="Times New Roman" w:eastAsia="Times New Roman" w:hAnsi="Times New Roman"/>
          <w:color w:val="0000FF"/>
          <w:sz w:val="24"/>
          <w:szCs w:val="24"/>
          <w:lang w:val="en"/>
        </w:rPr>
        <w:t>System.ServiceModel.Description.IOperationBehavior</w:t>
      </w:r>
      <w:r w:rsidRPr="00737A6D">
        <w:rPr>
          <w:rFonts w:ascii="Times New Roman" w:eastAsia="Times New Roman" w:hAnsi="Times New Roman"/>
          <w:sz w:val="24"/>
          <w:szCs w:val="24"/>
          <w:lang w:val="en"/>
        </w:rPr>
        <w:t xml:space="preserve"> interface.</w:t>
      </w:r>
    </w:p>
    <w:p w:rsidR="00737A6D" w:rsidRPr="00737A6D" w:rsidRDefault="00737A6D" w:rsidP="00737A6D">
      <w:pPr>
        <w:numPr>
          <w:ilvl w:val="1"/>
          <w:numId w:val="7"/>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This behavior customizes the runtime of a particular operation and associated </w:t>
      </w:r>
      <w:r w:rsidRPr="00737A6D">
        <w:rPr>
          <w:rFonts w:ascii="Times New Roman" w:eastAsia="Times New Roman" w:hAnsi="Times New Roman"/>
          <w:color w:val="0000FF"/>
          <w:sz w:val="24"/>
          <w:szCs w:val="24"/>
          <w:lang w:val="en"/>
        </w:rPr>
        <w:t xml:space="preserve">DispatchOperation/ClientOperation </w:t>
      </w:r>
      <w:r w:rsidRPr="00737A6D">
        <w:rPr>
          <w:rFonts w:ascii="Times New Roman" w:eastAsia="Times New Roman" w:hAnsi="Times New Roman"/>
          <w:sz w:val="24"/>
          <w:szCs w:val="24"/>
          <w:lang w:val="en"/>
        </w:rPr>
        <w:t>object.</w:t>
      </w:r>
    </w:p>
    <w:p w:rsidR="00356043" w:rsidRDefault="00737A6D" w:rsidP="00356043">
      <w:pPr>
        <w:numPr>
          <w:ilvl w:val="1"/>
          <w:numId w:val="7"/>
        </w:num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 xml:space="preserve">This behavior can be added by </w:t>
      </w:r>
      <w:r w:rsidRPr="00737A6D">
        <w:rPr>
          <w:rFonts w:ascii="Times New Roman" w:eastAsia="Times New Roman" w:hAnsi="Times New Roman"/>
          <w:b/>
          <w:bCs/>
          <w:sz w:val="24"/>
          <w:szCs w:val="24"/>
          <w:lang w:val="en"/>
        </w:rPr>
        <w:t>attribute or code</w:t>
      </w:r>
      <w:r w:rsidRPr="00737A6D">
        <w:rPr>
          <w:rFonts w:ascii="Times New Roman" w:eastAsia="Times New Roman" w:hAnsi="Times New Roman"/>
          <w:sz w:val="24"/>
          <w:szCs w:val="24"/>
          <w:lang w:val="en"/>
        </w:rPr>
        <w:t>.The following snippet shows how we can add a operation behavior programmatically:</w:t>
      </w:r>
    </w:p>
    <w:p w:rsidR="00356043" w:rsidRDefault="00356043" w:rsidP="003560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foreach</w:t>
      </w:r>
      <w:r>
        <w:rPr>
          <w:rFonts w:ascii="Consolas" w:hAnsi="Consolas" w:cs="Consolas"/>
          <w:sz w:val="19"/>
          <w:szCs w:val="19"/>
        </w:rPr>
        <w:t xml:space="preserve"> (ServiceEndpoint se </w:t>
      </w:r>
      <w:r>
        <w:rPr>
          <w:rFonts w:ascii="Consolas" w:hAnsi="Consolas" w:cs="Consolas"/>
          <w:color w:val="0000FF"/>
          <w:sz w:val="19"/>
          <w:szCs w:val="19"/>
        </w:rPr>
        <w:t>in</w:t>
      </w:r>
      <w:r>
        <w:rPr>
          <w:rFonts w:ascii="Consolas" w:hAnsi="Consolas" w:cs="Consolas"/>
          <w:sz w:val="19"/>
          <w:szCs w:val="19"/>
        </w:rPr>
        <w:t xml:space="preserve"> host.Description.Endpoints)</w:t>
      </w:r>
    </w:p>
    <w:p w:rsidR="00356043" w:rsidRDefault="00356043" w:rsidP="003560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6043" w:rsidRDefault="00356043" w:rsidP="003560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(OperationDescription od </w:t>
      </w:r>
      <w:r>
        <w:rPr>
          <w:rFonts w:ascii="Consolas" w:hAnsi="Consolas" w:cs="Consolas"/>
          <w:color w:val="0000FF"/>
          <w:sz w:val="19"/>
          <w:szCs w:val="19"/>
        </w:rPr>
        <w:t>in</w:t>
      </w:r>
      <w:r>
        <w:rPr>
          <w:rFonts w:ascii="Consolas" w:hAnsi="Consolas" w:cs="Consolas"/>
          <w:sz w:val="19"/>
          <w:szCs w:val="19"/>
        </w:rPr>
        <w:t xml:space="preserve"> se.Contract.Operations)</w:t>
      </w:r>
    </w:p>
    <w:p w:rsidR="00356043" w:rsidRDefault="00356043" w:rsidP="003560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043" w:rsidRDefault="00356043" w:rsidP="003560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od.Behaviors.Add(</w:t>
      </w:r>
      <w:r>
        <w:rPr>
          <w:rFonts w:ascii="Consolas" w:hAnsi="Consolas" w:cs="Consolas"/>
          <w:color w:val="0000FF"/>
          <w:sz w:val="19"/>
          <w:szCs w:val="19"/>
        </w:rPr>
        <w:t>new</w:t>
      </w:r>
      <w:r>
        <w:rPr>
          <w:rFonts w:ascii="Consolas" w:hAnsi="Consolas" w:cs="Consolas"/>
          <w:sz w:val="19"/>
          <w:szCs w:val="19"/>
        </w:rPr>
        <w:t xml:space="preserve"> CustomBehavior);</w:t>
      </w:r>
    </w:p>
    <w:p w:rsidR="00356043" w:rsidRDefault="00356043" w:rsidP="003560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043" w:rsidRDefault="00356043" w:rsidP="003560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6043" w:rsidRPr="00356043" w:rsidRDefault="00356043" w:rsidP="00356043">
      <w:pPr>
        <w:spacing w:before="100" w:beforeAutospacing="1" w:after="100" w:afterAutospacing="1" w:line="240" w:lineRule="auto"/>
        <w:rPr>
          <w:rFonts w:ascii="Times New Roman" w:eastAsia="Times New Roman" w:hAnsi="Times New Roman"/>
          <w:sz w:val="24"/>
          <w:szCs w:val="24"/>
          <w:lang w:val="en"/>
        </w:rPr>
      </w:pPr>
    </w:p>
    <w:p w:rsidR="00737A6D" w:rsidRPr="00737A6D" w:rsidRDefault="00737A6D" w:rsidP="00737A6D">
      <w:pPr>
        <w:spacing w:before="100" w:beforeAutospacing="1" w:after="100" w:afterAutospacing="1" w:line="240" w:lineRule="auto"/>
        <w:rPr>
          <w:rFonts w:ascii="Times New Roman" w:eastAsia="Times New Roman" w:hAnsi="Times New Roman"/>
          <w:sz w:val="24"/>
          <w:szCs w:val="24"/>
          <w:lang w:val="en"/>
        </w:rPr>
      </w:pPr>
      <w:r w:rsidRPr="00737A6D">
        <w:rPr>
          <w:rFonts w:ascii="Times New Roman" w:eastAsia="Times New Roman" w:hAnsi="Times New Roman"/>
          <w:sz w:val="24"/>
          <w:szCs w:val="24"/>
          <w:lang w:val="en"/>
        </w:rPr>
        <w:t>With this much understanding what all different behaviors are available and how to hook them to the runtime we are ready to explore the individual extension points in details from next post onwards.</w:t>
      </w:r>
    </w:p>
    <w:p w:rsidR="005955DA" w:rsidRDefault="005955DA"/>
    <w:sectPr w:rsidR="005955D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6816" w:rsidRDefault="00ED6816" w:rsidP="006D0E17">
      <w:pPr>
        <w:spacing w:after="0" w:line="240" w:lineRule="auto"/>
      </w:pPr>
      <w:r>
        <w:separator/>
      </w:r>
    </w:p>
  </w:endnote>
  <w:endnote w:type="continuationSeparator" w:id="0">
    <w:p w:rsidR="00ED6816" w:rsidRDefault="00ED6816" w:rsidP="006D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0E17" w:rsidRDefault="006D0E1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E0EB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0EB4">
      <w:rPr>
        <w:b/>
        <w:bCs/>
        <w:noProof/>
      </w:rPr>
      <w:t>4</w:t>
    </w:r>
    <w:r>
      <w:rPr>
        <w:b/>
        <w:bCs/>
        <w:sz w:val="24"/>
        <w:szCs w:val="24"/>
      </w:rPr>
      <w:fldChar w:fldCharType="end"/>
    </w:r>
  </w:p>
  <w:p w:rsidR="006D0E17" w:rsidRDefault="006D0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6816" w:rsidRDefault="00ED6816" w:rsidP="006D0E17">
      <w:pPr>
        <w:spacing w:after="0" w:line="240" w:lineRule="auto"/>
      </w:pPr>
      <w:r>
        <w:separator/>
      </w:r>
    </w:p>
  </w:footnote>
  <w:footnote w:type="continuationSeparator" w:id="0">
    <w:p w:rsidR="00ED6816" w:rsidRDefault="00ED6816" w:rsidP="006D0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2B8A"/>
    <w:multiLevelType w:val="multilevel"/>
    <w:tmpl w:val="2A06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60196"/>
    <w:multiLevelType w:val="multilevel"/>
    <w:tmpl w:val="135C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415B7"/>
    <w:multiLevelType w:val="multilevel"/>
    <w:tmpl w:val="6A1C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12E13"/>
    <w:multiLevelType w:val="multilevel"/>
    <w:tmpl w:val="91782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1562A"/>
    <w:multiLevelType w:val="multilevel"/>
    <w:tmpl w:val="B10C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B0B48"/>
    <w:multiLevelType w:val="multilevel"/>
    <w:tmpl w:val="E6C4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E705C"/>
    <w:multiLevelType w:val="multilevel"/>
    <w:tmpl w:val="7776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513903">
    <w:abstractNumId w:val="1"/>
  </w:num>
  <w:num w:numId="2" w16cid:durableId="1673486279">
    <w:abstractNumId w:val="0"/>
  </w:num>
  <w:num w:numId="3" w16cid:durableId="640381200">
    <w:abstractNumId w:val="5"/>
  </w:num>
  <w:num w:numId="4" w16cid:durableId="950744564">
    <w:abstractNumId w:val="3"/>
  </w:num>
  <w:num w:numId="5" w16cid:durableId="539434537">
    <w:abstractNumId w:val="6"/>
  </w:num>
  <w:num w:numId="6" w16cid:durableId="1108502425">
    <w:abstractNumId w:val="2"/>
  </w:num>
  <w:num w:numId="7" w16cid:durableId="842430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6D"/>
    <w:rsid w:val="000B4F03"/>
    <w:rsid w:val="00255A55"/>
    <w:rsid w:val="002E248C"/>
    <w:rsid w:val="00356043"/>
    <w:rsid w:val="004E0EB4"/>
    <w:rsid w:val="00587940"/>
    <w:rsid w:val="005955DA"/>
    <w:rsid w:val="006836B7"/>
    <w:rsid w:val="006D0E17"/>
    <w:rsid w:val="00726D5F"/>
    <w:rsid w:val="007362B3"/>
    <w:rsid w:val="00737A6D"/>
    <w:rsid w:val="00827D57"/>
    <w:rsid w:val="00A32759"/>
    <w:rsid w:val="00B30833"/>
    <w:rsid w:val="00E4029A"/>
    <w:rsid w:val="00E972E7"/>
    <w:rsid w:val="00ED6816"/>
    <w:rsid w:val="00F8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C01FA-6DFD-0644-B37A-7666F50C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737A6D"/>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37A6D"/>
    <w:rPr>
      <w:rFonts w:ascii="Times New Roman" w:eastAsia="Times New Roman" w:hAnsi="Times New Roman" w:cs="Times New Roman"/>
      <w:b/>
      <w:bCs/>
      <w:sz w:val="36"/>
      <w:szCs w:val="36"/>
    </w:rPr>
  </w:style>
  <w:style w:type="character" w:styleId="Hyperlink">
    <w:name w:val="Hyperlink"/>
    <w:uiPriority w:val="99"/>
    <w:unhideWhenUsed/>
    <w:rsid w:val="00737A6D"/>
    <w:rPr>
      <w:color w:val="0000FF"/>
      <w:u w:val="single"/>
    </w:rPr>
  </w:style>
  <w:style w:type="paragraph" w:styleId="NormalWeb">
    <w:name w:val="Normal (Web)"/>
    <w:basedOn w:val="Normal"/>
    <w:uiPriority w:val="99"/>
    <w:semiHidden/>
    <w:unhideWhenUsed/>
    <w:rsid w:val="00737A6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737A6D"/>
    <w:rPr>
      <w:i/>
      <w:iCs/>
    </w:rPr>
  </w:style>
  <w:style w:type="character" w:styleId="Strong">
    <w:name w:val="Strong"/>
    <w:uiPriority w:val="22"/>
    <w:qFormat/>
    <w:rsid w:val="00737A6D"/>
    <w:rPr>
      <w:b/>
      <w:bCs/>
    </w:rPr>
  </w:style>
  <w:style w:type="paragraph" w:styleId="Header">
    <w:name w:val="header"/>
    <w:basedOn w:val="Normal"/>
    <w:link w:val="HeaderChar"/>
    <w:uiPriority w:val="99"/>
    <w:unhideWhenUsed/>
    <w:rsid w:val="006D0E17"/>
    <w:pPr>
      <w:tabs>
        <w:tab w:val="center" w:pos="4680"/>
        <w:tab w:val="right" w:pos="9360"/>
      </w:tabs>
    </w:pPr>
  </w:style>
  <w:style w:type="character" w:customStyle="1" w:styleId="HeaderChar">
    <w:name w:val="Header Char"/>
    <w:link w:val="Header"/>
    <w:uiPriority w:val="99"/>
    <w:rsid w:val="006D0E17"/>
    <w:rPr>
      <w:sz w:val="22"/>
      <w:szCs w:val="22"/>
    </w:rPr>
  </w:style>
  <w:style w:type="paragraph" w:styleId="Footer">
    <w:name w:val="footer"/>
    <w:basedOn w:val="Normal"/>
    <w:link w:val="FooterChar"/>
    <w:uiPriority w:val="99"/>
    <w:unhideWhenUsed/>
    <w:rsid w:val="006D0E17"/>
    <w:pPr>
      <w:tabs>
        <w:tab w:val="center" w:pos="4680"/>
        <w:tab w:val="right" w:pos="9360"/>
      </w:tabs>
    </w:pPr>
  </w:style>
  <w:style w:type="character" w:customStyle="1" w:styleId="FooterChar">
    <w:name w:val="Footer Char"/>
    <w:link w:val="Footer"/>
    <w:uiPriority w:val="99"/>
    <w:rsid w:val="006D0E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76963">
      <w:bodyDiv w:val="1"/>
      <w:marLeft w:val="0"/>
      <w:marRight w:val="0"/>
      <w:marTop w:val="0"/>
      <w:marBottom w:val="0"/>
      <w:divBdr>
        <w:top w:val="none" w:sz="0" w:space="0" w:color="auto"/>
        <w:left w:val="none" w:sz="0" w:space="0" w:color="auto"/>
        <w:bottom w:val="none" w:sz="0" w:space="0" w:color="auto"/>
        <w:right w:val="none" w:sz="0" w:space="0" w:color="auto"/>
      </w:divBdr>
      <w:divsChild>
        <w:div w:id="1070539073">
          <w:marLeft w:val="0"/>
          <w:marRight w:val="0"/>
          <w:marTop w:val="0"/>
          <w:marBottom w:val="0"/>
          <w:divBdr>
            <w:top w:val="none" w:sz="0" w:space="0" w:color="auto"/>
            <w:left w:val="none" w:sz="0" w:space="0" w:color="auto"/>
            <w:bottom w:val="none" w:sz="0" w:space="0" w:color="auto"/>
            <w:right w:val="none" w:sz="0" w:space="0" w:color="auto"/>
          </w:divBdr>
          <w:divsChild>
            <w:div w:id="2099905561">
              <w:marLeft w:val="0"/>
              <w:marRight w:val="0"/>
              <w:marTop w:val="0"/>
              <w:marBottom w:val="0"/>
              <w:divBdr>
                <w:top w:val="none" w:sz="0" w:space="0" w:color="auto"/>
                <w:left w:val="none" w:sz="0" w:space="0" w:color="auto"/>
                <w:bottom w:val="none" w:sz="0" w:space="0" w:color="auto"/>
                <w:right w:val="none" w:sz="0" w:space="0" w:color="auto"/>
              </w:divBdr>
              <w:divsChild>
                <w:div w:id="1656643043">
                  <w:marLeft w:val="0"/>
                  <w:marRight w:val="0"/>
                  <w:marTop w:val="0"/>
                  <w:marBottom w:val="0"/>
                  <w:divBdr>
                    <w:top w:val="none" w:sz="0" w:space="0" w:color="auto"/>
                    <w:left w:val="none" w:sz="0" w:space="0" w:color="auto"/>
                    <w:bottom w:val="none" w:sz="0" w:space="0" w:color="auto"/>
                    <w:right w:val="none" w:sz="0" w:space="0" w:color="auto"/>
                  </w:divBdr>
                  <w:divsChild>
                    <w:div w:id="1406414507">
                      <w:marLeft w:val="0"/>
                      <w:marRight w:val="0"/>
                      <w:marTop w:val="0"/>
                      <w:marBottom w:val="0"/>
                      <w:divBdr>
                        <w:top w:val="none" w:sz="0" w:space="0" w:color="auto"/>
                        <w:left w:val="none" w:sz="0" w:space="0" w:color="auto"/>
                        <w:bottom w:val="none" w:sz="0" w:space="0" w:color="auto"/>
                        <w:right w:val="none" w:sz="0" w:space="0" w:color="auto"/>
                      </w:divBdr>
                      <w:divsChild>
                        <w:div w:id="55595516">
                          <w:marLeft w:val="0"/>
                          <w:marRight w:val="0"/>
                          <w:marTop w:val="0"/>
                          <w:marBottom w:val="0"/>
                          <w:divBdr>
                            <w:top w:val="none" w:sz="0" w:space="0" w:color="auto"/>
                            <w:left w:val="none" w:sz="0" w:space="0" w:color="auto"/>
                            <w:bottom w:val="none" w:sz="0" w:space="0" w:color="auto"/>
                            <w:right w:val="none" w:sz="0" w:space="0" w:color="auto"/>
                          </w:divBdr>
                          <w:divsChild>
                            <w:div w:id="1209994414">
                              <w:marLeft w:val="0"/>
                              <w:marRight w:val="0"/>
                              <w:marTop w:val="0"/>
                              <w:marBottom w:val="0"/>
                              <w:divBdr>
                                <w:top w:val="none" w:sz="0" w:space="0" w:color="auto"/>
                                <w:left w:val="none" w:sz="0" w:space="0" w:color="auto"/>
                                <w:bottom w:val="none" w:sz="0" w:space="0" w:color="auto"/>
                                <w:right w:val="none" w:sz="0" w:space="0" w:color="auto"/>
                              </w:divBdr>
                              <w:divsChild>
                                <w:div w:id="198247842">
                                  <w:marLeft w:val="0"/>
                                  <w:marRight w:val="0"/>
                                  <w:marTop w:val="0"/>
                                  <w:marBottom w:val="0"/>
                                  <w:divBdr>
                                    <w:top w:val="none" w:sz="0" w:space="0" w:color="auto"/>
                                    <w:left w:val="none" w:sz="0" w:space="0" w:color="auto"/>
                                    <w:bottom w:val="none" w:sz="0" w:space="0" w:color="auto"/>
                                    <w:right w:val="none" w:sz="0" w:space="0" w:color="auto"/>
                                  </w:divBdr>
                                </w:div>
                                <w:div w:id="799422084">
                                  <w:marLeft w:val="0"/>
                                  <w:marRight w:val="0"/>
                                  <w:marTop w:val="0"/>
                                  <w:marBottom w:val="0"/>
                                  <w:divBdr>
                                    <w:top w:val="none" w:sz="0" w:space="0" w:color="auto"/>
                                    <w:left w:val="none" w:sz="0" w:space="0" w:color="auto"/>
                                    <w:bottom w:val="none" w:sz="0" w:space="0" w:color="auto"/>
                                    <w:right w:val="none" w:sz="0" w:space="0" w:color="auto"/>
                                  </w:divBdr>
                                </w:div>
                                <w:div w:id="17563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karsan.wordpress.com/category/uncategoriz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karsan.wordpress.com/2009/01/04/wcf-behavior/#comment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karsan.wordpress.com/tag/wcf/" TargetMode="External"/><Relationship Id="rId5" Type="http://schemas.openxmlformats.org/officeDocument/2006/relationships/footnotes" Target="footnotes.xml"/><Relationship Id="rId10" Type="http://schemas.openxmlformats.org/officeDocument/2006/relationships/hyperlink" Target="http://sankarsan.wordpress.com/tag/behaviors/" TargetMode="External"/><Relationship Id="rId4" Type="http://schemas.openxmlformats.org/officeDocument/2006/relationships/webSettings" Target="webSettings.xml"/><Relationship Id="rId9" Type="http://schemas.openxmlformats.org/officeDocument/2006/relationships/hyperlink" Target="http://sankarsan.wordpress.com/category/wc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5737</CharactersWithSpaces>
  <SharedDoc>false</SharedDoc>
  <HLinks>
    <vt:vector size="30" baseType="variant">
      <vt:variant>
        <vt:i4>2424951</vt:i4>
      </vt:variant>
      <vt:variant>
        <vt:i4>12</vt:i4>
      </vt:variant>
      <vt:variant>
        <vt:i4>0</vt:i4>
      </vt:variant>
      <vt:variant>
        <vt:i4>5</vt:i4>
      </vt:variant>
      <vt:variant>
        <vt:lpwstr>http://sankarsan.wordpress.com/tag/wcf/</vt:lpwstr>
      </vt:variant>
      <vt:variant>
        <vt:lpwstr/>
      </vt:variant>
      <vt:variant>
        <vt:i4>5505035</vt:i4>
      </vt:variant>
      <vt:variant>
        <vt:i4>9</vt:i4>
      </vt:variant>
      <vt:variant>
        <vt:i4>0</vt:i4>
      </vt:variant>
      <vt:variant>
        <vt:i4>5</vt:i4>
      </vt:variant>
      <vt:variant>
        <vt:lpwstr>http://sankarsan.wordpress.com/tag/behaviors/</vt:lpwstr>
      </vt:variant>
      <vt:variant>
        <vt:lpwstr/>
      </vt:variant>
      <vt:variant>
        <vt:i4>4587609</vt:i4>
      </vt:variant>
      <vt:variant>
        <vt:i4>6</vt:i4>
      </vt:variant>
      <vt:variant>
        <vt:i4>0</vt:i4>
      </vt:variant>
      <vt:variant>
        <vt:i4>5</vt:i4>
      </vt:variant>
      <vt:variant>
        <vt:lpwstr>http://sankarsan.wordpress.com/category/wcf/</vt:lpwstr>
      </vt:variant>
      <vt:variant>
        <vt:lpwstr/>
      </vt:variant>
      <vt:variant>
        <vt:i4>2883617</vt:i4>
      </vt:variant>
      <vt:variant>
        <vt:i4>3</vt:i4>
      </vt:variant>
      <vt:variant>
        <vt:i4>0</vt:i4>
      </vt:variant>
      <vt:variant>
        <vt:i4>5</vt:i4>
      </vt:variant>
      <vt:variant>
        <vt:lpwstr>http://sankarsan.wordpress.com/category/uncategorized/</vt:lpwstr>
      </vt:variant>
      <vt:variant>
        <vt:lpwstr/>
      </vt:variant>
      <vt:variant>
        <vt:i4>6946917</vt:i4>
      </vt:variant>
      <vt:variant>
        <vt:i4>0</vt:i4>
      </vt:variant>
      <vt:variant>
        <vt:i4>0</vt:i4>
      </vt:variant>
      <vt:variant>
        <vt:i4>5</vt:i4>
      </vt:variant>
      <vt:variant>
        <vt:lpwstr>http://sankarsan.wordpress.com/2009/01/04/wcf-behavior/</vt:lpwstr>
      </vt:variant>
      <vt:variant>
        <vt:lpwstr>comments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2024-05-26T23:48:00Z</dcterms:created>
  <dcterms:modified xsi:type="dcterms:W3CDTF">2024-05-26T23:48:00Z</dcterms:modified>
</cp:coreProperties>
</file>