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39D" w:rsidRPr="0090339D" w:rsidRDefault="0090339D" w:rsidP="0090339D">
      <w:pPr>
        <w:spacing w:after="150" w:line="240" w:lineRule="auto"/>
        <w:outlineLvl w:val="0"/>
        <w:rPr>
          <w:rFonts w:ascii="Segoe UI" w:eastAsia="Times New Roman" w:hAnsi="Segoe UI" w:cs="Segoe UI"/>
          <w:b/>
          <w:bCs/>
          <w:color w:val="3F529C"/>
          <w:kern w:val="36"/>
          <w:sz w:val="34"/>
          <w:szCs w:val="34"/>
        </w:rPr>
      </w:pPr>
      <w:r w:rsidRPr="0090339D">
        <w:rPr>
          <w:rFonts w:ascii="Segoe UI" w:eastAsia="Times New Roman" w:hAnsi="Segoe UI" w:cs="Segoe UI"/>
          <w:b/>
          <w:bCs/>
          <w:color w:val="3F529C"/>
          <w:kern w:val="36"/>
          <w:sz w:val="34"/>
          <w:szCs w:val="34"/>
        </w:rPr>
        <w:t>How to: Override Encoded SOAP XML Serialization</w:t>
      </w:r>
    </w:p>
    <w:p w:rsidR="0090339D" w:rsidRPr="0090339D" w:rsidRDefault="0090339D" w:rsidP="0090339D">
      <w:pPr>
        <w:spacing w:after="0" w:line="240" w:lineRule="auto"/>
        <w:rPr>
          <w:rFonts w:ascii="Segoe UI" w:eastAsia="Times New Roman" w:hAnsi="Segoe UI" w:cs="Segoe UI"/>
          <w:color w:val="5D5D5D"/>
          <w:sz w:val="19"/>
          <w:szCs w:val="19"/>
        </w:rPr>
      </w:pPr>
      <w:r w:rsidRPr="0090339D">
        <w:rPr>
          <w:rFonts w:ascii="Segoe UI" w:eastAsia="Times New Roman" w:hAnsi="Segoe UI" w:cs="Segoe UI"/>
          <w:b/>
          <w:bCs/>
          <w:color w:val="5D5D5D"/>
          <w:sz w:val="19"/>
          <w:szCs w:val="19"/>
        </w:rPr>
        <w:t>.NET Framework 4</w:t>
      </w:r>
    </w:p>
    <w:p w:rsidR="0090339D" w:rsidRPr="0090339D" w:rsidRDefault="0090339D" w:rsidP="0090339D">
      <w:p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The process for overriding XML serialization of objects as SOAP messages is similar to the process for overriding standard XML serialization. For information about overriding standard XML serialization, see </w:t>
      </w:r>
      <w:hyperlink r:id="rId7" w:history="1">
        <w:r w:rsidRPr="0090339D">
          <w:rPr>
            <w:rFonts w:ascii="Times New Roman" w:eastAsia="Times New Roman" w:hAnsi="Times New Roman"/>
            <w:color w:val="1364C4"/>
            <w:sz w:val="19"/>
            <w:szCs w:val="19"/>
          </w:rPr>
          <w:t>How to: Specify an Alternate Element Name for an XML Stream</w:t>
        </w:r>
      </w:hyperlink>
      <w:r w:rsidRPr="0090339D">
        <w:rPr>
          <w:rFonts w:ascii="Segoe UI" w:eastAsia="Times New Roman" w:hAnsi="Segoe UI" w:cs="Segoe UI"/>
          <w:color w:val="000000"/>
          <w:sz w:val="19"/>
          <w:szCs w:val="19"/>
        </w:rPr>
        <w:t>.</w:t>
      </w:r>
    </w:p>
    <w:p w:rsidR="0090339D" w:rsidRPr="0090339D" w:rsidRDefault="0090339D" w:rsidP="0090339D">
      <w:pPr>
        <w:spacing w:before="100" w:beforeAutospacing="1" w:after="100" w:afterAutospacing="1" w:line="240" w:lineRule="auto"/>
        <w:outlineLvl w:val="1"/>
        <w:rPr>
          <w:rFonts w:ascii="Segoe UI" w:eastAsia="Times New Roman" w:hAnsi="Segoe UI" w:cs="Segoe UI"/>
          <w:b/>
          <w:bCs/>
          <w:color w:val="3F529C"/>
          <w:sz w:val="34"/>
          <w:szCs w:val="34"/>
        </w:rPr>
      </w:pPr>
      <w:r w:rsidRPr="0090339D">
        <w:rPr>
          <w:rFonts w:ascii="Segoe UI" w:eastAsia="Times New Roman" w:hAnsi="Segoe UI" w:cs="Segoe UI"/>
          <w:b/>
          <w:bCs/>
          <w:color w:val="3F529C"/>
          <w:sz w:val="34"/>
          <w:szCs w:val="34"/>
        </w:rPr>
        <w:t>To override serialization of objects as SOAP messages</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Create an instance of the </w:t>
      </w:r>
      <w:hyperlink r:id="rId8" w:history="1">
        <w:r w:rsidRPr="0090339D">
          <w:rPr>
            <w:rFonts w:ascii="Times New Roman" w:eastAsia="Times New Roman" w:hAnsi="Times New Roman"/>
            <w:color w:val="1364C4"/>
            <w:sz w:val="19"/>
            <w:szCs w:val="19"/>
          </w:rPr>
          <w:t>SoapAttributeOverrides</w:t>
        </w:r>
      </w:hyperlink>
      <w:r w:rsidRPr="0090339D">
        <w:rPr>
          <w:rFonts w:ascii="Segoe UI" w:eastAsia="Times New Roman" w:hAnsi="Segoe UI" w:cs="Segoe UI"/>
          <w:color w:val="000000"/>
          <w:sz w:val="19"/>
          <w:szCs w:val="19"/>
        </w:rPr>
        <w:t xml:space="preserve"> class.</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Create a </w:t>
      </w:r>
      <w:r w:rsidRPr="0090339D">
        <w:rPr>
          <w:rFonts w:ascii="Segoe UI" w:eastAsia="Times New Roman" w:hAnsi="Segoe UI" w:cs="Segoe UI"/>
          <w:b/>
          <w:bCs/>
          <w:color w:val="000000"/>
          <w:sz w:val="19"/>
          <w:szCs w:val="19"/>
        </w:rPr>
        <w:t>SoapAttributes</w:t>
      </w:r>
      <w:r w:rsidRPr="0090339D">
        <w:rPr>
          <w:rFonts w:ascii="Segoe UI" w:eastAsia="Times New Roman" w:hAnsi="Segoe UI" w:cs="Segoe UI"/>
          <w:color w:val="000000"/>
          <w:sz w:val="19"/>
          <w:szCs w:val="19"/>
        </w:rPr>
        <w:t xml:space="preserve"> for each class member that is being serialized.</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Create an instance of one or more of the attributes that affect XML serialization, as appropriate, to the member being serialized. For more information, see "Attributes That Control Encoded SOAP Serialization".</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Set the appropriate property of </w:t>
      </w:r>
      <w:r w:rsidRPr="0090339D">
        <w:rPr>
          <w:rFonts w:ascii="Segoe UI" w:eastAsia="Times New Roman" w:hAnsi="Segoe UI" w:cs="Segoe UI"/>
          <w:b/>
          <w:bCs/>
          <w:color w:val="000000"/>
          <w:sz w:val="19"/>
          <w:szCs w:val="19"/>
        </w:rPr>
        <w:t>SoapAttributes</w:t>
      </w:r>
      <w:r w:rsidRPr="0090339D">
        <w:rPr>
          <w:rFonts w:ascii="Segoe UI" w:eastAsia="Times New Roman" w:hAnsi="Segoe UI" w:cs="Segoe UI"/>
          <w:color w:val="000000"/>
          <w:sz w:val="19"/>
          <w:szCs w:val="19"/>
        </w:rPr>
        <w:t xml:space="preserve"> to the attribute created in step 3.</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Add </w:t>
      </w:r>
      <w:r w:rsidRPr="0090339D">
        <w:rPr>
          <w:rFonts w:ascii="Segoe UI" w:eastAsia="Times New Roman" w:hAnsi="Segoe UI" w:cs="Segoe UI"/>
          <w:b/>
          <w:bCs/>
          <w:color w:val="000000"/>
          <w:sz w:val="19"/>
          <w:szCs w:val="19"/>
        </w:rPr>
        <w:t>SoapAttributes</w:t>
      </w:r>
      <w:r w:rsidRPr="0090339D">
        <w:rPr>
          <w:rFonts w:ascii="Segoe UI" w:eastAsia="Times New Roman" w:hAnsi="Segoe UI" w:cs="Segoe UI"/>
          <w:color w:val="000000"/>
          <w:sz w:val="19"/>
          <w:szCs w:val="19"/>
        </w:rPr>
        <w:t xml:space="preserve"> to </w:t>
      </w:r>
      <w:r w:rsidRPr="0090339D">
        <w:rPr>
          <w:rFonts w:ascii="Segoe UI" w:eastAsia="Times New Roman" w:hAnsi="Segoe UI" w:cs="Segoe UI"/>
          <w:b/>
          <w:bCs/>
          <w:color w:val="000000"/>
          <w:sz w:val="19"/>
          <w:szCs w:val="19"/>
        </w:rPr>
        <w:t>SoapAttributeOverrides</w:t>
      </w:r>
      <w:r w:rsidRPr="0090339D">
        <w:rPr>
          <w:rFonts w:ascii="Segoe UI" w:eastAsia="Times New Roman" w:hAnsi="Segoe UI" w:cs="Segoe UI"/>
          <w:color w:val="000000"/>
          <w:sz w:val="19"/>
          <w:szCs w:val="19"/>
        </w:rPr>
        <w:t xml:space="preserve">. </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Create an </w:t>
      </w:r>
      <w:r w:rsidRPr="0090339D">
        <w:rPr>
          <w:rFonts w:ascii="Segoe UI" w:eastAsia="Times New Roman" w:hAnsi="Segoe UI" w:cs="Segoe UI"/>
          <w:b/>
          <w:bCs/>
          <w:color w:val="000000"/>
          <w:sz w:val="19"/>
          <w:szCs w:val="19"/>
        </w:rPr>
        <w:t>XmlTypeMapping</w:t>
      </w:r>
      <w:r w:rsidRPr="0090339D">
        <w:rPr>
          <w:rFonts w:ascii="Segoe UI" w:eastAsia="Times New Roman" w:hAnsi="Segoe UI" w:cs="Segoe UI"/>
          <w:color w:val="000000"/>
          <w:sz w:val="19"/>
          <w:szCs w:val="19"/>
        </w:rPr>
        <w:t xml:space="preserve"> using the </w:t>
      </w:r>
      <w:r w:rsidRPr="0090339D">
        <w:rPr>
          <w:rFonts w:ascii="Segoe UI" w:eastAsia="Times New Roman" w:hAnsi="Segoe UI" w:cs="Segoe UI"/>
          <w:b/>
          <w:bCs/>
          <w:color w:val="000000"/>
          <w:sz w:val="19"/>
          <w:szCs w:val="19"/>
        </w:rPr>
        <w:t>SoapAttributeOverrides</w:t>
      </w:r>
      <w:r w:rsidRPr="0090339D">
        <w:rPr>
          <w:rFonts w:ascii="Segoe UI" w:eastAsia="Times New Roman" w:hAnsi="Segoe UI" w:cs="Segoe UI"/>
          <w:color w:val="000000"/>
          <w:sz w:val="19"/>
          <w:szCs w:val="19"/>
        </w:rPr>
        <w:t xml:space="preserve">. Use the </w:t>
      </w:r>
      <w:r w:rsidRPr="0090339D">
        <w:rPr>
          <w:rFonts w:ascii="Segoe UI" w:eastAsia="Times New Roman" w:hAnsi="Segoe UI" w:cs="Segoe UI"/>
          <w:b/>
          <w:bCs/>
          <w:color w:val="000000"/>
          <w:sz w:val="19"/>
          <w:szCs w:val="19"/>
        </w:rPr>
        <w:t>SoapReflectionImporter.ImportTypeMapping</w:t>
      </w:r>
      <w:r w:rsidRPr="0090339D">
        <w:rPr>
          <w:rFonts w:ascii="Segoe UI" w:eastAsia="Times New Roman" w:hAnsi="Segoe UI" w:cs="Segoe UI"/>
          <w:color w:val="000000"/>
          <w:sz w:val="19"/>
          <w:szCs w:val="19"/>
        </w:rPr>
        <w:t xml:space="preserve"> method. </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Create an </w:t>
      </w:r>
      <w:r w:rsidRPr="0090339D">
        <w:rPr>
          <w:rFonts w:ascii="Segoe UI" w:eastAsia="Times New Roman" w:hAnsi="Segoe UI" w:cs="Segoe UI"/>
          <w:b/>
          <w:bCs/>
          <w:color w:val="000000"/>
          <w:sz w:val="19"/>
          <w:szCs w:val="19"/>
        </w:rPr>
        <w:t>XmlSerializer</w:t>
      </w:r>
      <w:r w:rsidRPr="0090339D">
        <w:rPr>
          <w:rFonts w:ascii="Segoe UI" w:eastAsia="Times New Roman" w:hAnsi="Segoe UI" w:cs="Segoe UI"/>
          <w:color w:val="000000"/>
          <w:sz w:val="19"/>
          <w:szCs w:val="19"/>
        </w:rPr>
        <w:t xml:space="preserve"> using </w:t>
      </w:r>
      <w:r w:rsidRPr="0090339D">
        <w:rPr>
          <w:rFonts w:ascii="Segoe UI" w:eastAsia="Times New Roman" w:hAnsi="Segoe UI" w:cs="Segoe UI"/>
          <w:b/>
          <w:bCs/>
          <w:color w:val="000000"/>
          <w:sz w:val="19"/>
          <w:szCs w:val="19"/>
        </w:rPr>
        <w:t>XmlTypeMapping</w:t>
      </w:r>
      <w:r w:rsidRPr="0090339D">
        <w:rPr>
          <w:rFonts w:ascii="Segoe UI" w:eastAsia="Times New Roman" w:hAnsi="Segoe UI" w:cs="Segoe UI"/>
          <w:color w:val="000000"/>
          <w:sz w:val="19"/>
          <w:szCs w:val="19"/>
        </w:rPr>
        <w:t xml:space="preserve">. </w:t>
      </w:r>
    </w:p>
    <w:p w:rsidR="0090339D" w:rsidRPr="0090339D" w:rsidRDefault="0090339D" w:rsidP="0090339D">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Serialize or deserialize the object.</w:t>
      </w:r>
    </w:p>
    <w:p w:rsidR="0090339D" w:rsidRPr="0090339D" w:rsidRDefault="0090339D" w:rsidP="0090339D">
      <w:pPr>
        <w:spacing w:before="100" w:beforeAutospacing="1" w:after="100" w:afterAutospacing="1" w:line="240" w:lineRule="auto"/>
        <w:outlineLvl w:val="1"/>
        <w:rPr>
          <w:rFonts w:ascii="Segoe UI" w:eastAsia="Times New Roman" w:hAnsi="Segoe UI" w:cs="Segoe UI"/>
          <w:b/>
          <w:bCs/>
          <w:color w:val="3F529C"/>
          <w:sz w:val="34"/>
          <w:szCs w:val="34"/>
        </w:rPr>
      </w:pPr>
      <w:r w:rsidRPr="0090339D">
        <w:rPr>
          <w:rFonts w:ascii="Segoe UI" w:eastAsia="Times New Roman" w:hAnsi="Segoe UI" w:cs="Segoe UI"/>
          <w:b/>
          <w:bCs/>
          <w:color w:val="3F529C"/>
          <w:sz w:val="34"/>
          <w:szCs w:val="34"/>
        </w:rPr>
        <w:t>Example</w:t>
      </w:r>
    </w:p>
    <w:p w:rsidR="0090339D" w:rsidRPr="0090339D" w:rsidRDefault="0090339D" w:rsidP="0090339D">
      <w:pPr>
        <w:spacing w:before="100" w:beforeAutospacing="1" w:after="100" w:afterAutospacing="1" w:line="240" w:lineRule="auto"/>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t xml:space="preserve">The following code example serializes a file in two ways: first, without overriding the </w:t>
      </w:r>
      <w:r w:rsidRPr="0090339D">
        <w:rPr>
          <w:rFonts w:ascii="Courier New" w:eastAsia="Times New Roman" w:hAnsi="Courier New" w:cs="Courier New"/>
          <w:color w:val="000000"/>
          <w:sz w:val="20"/>
          <w:szCs w:val="20"/>
        </w:rPr>
        <w:t>XmlSerializer</w:t>
      </w:r>
      <w:r w:rsidRPr="0090339D">
        <w:rPr>
          <w:rFonts w:ascii="Segoe UI" w:eastAsia="Times New Roman" w:hAnsi="Segoe UI" w:cs="Segoe UI"/>
          <w:color w:val="000000"/>
          <w:sz w:val="19"/>
          <w:szCs w:val="19"/>
        </w:rPr>
        <w:t xml:space="preserve"> class's behavior, and second, by overriding the behavior. The example contains a class named </w:t>
      </w:r>
      <w:r w:rsidRPr="0090339D">
        <w:rPr>
          <w:rFonts w:ascii="Courier New" w:eastAsia="Times New Roman" w:hAnsi="Courier New" w:cs="Courier New"/>
          <w:color w:val="000000"/>
          <w:sz w:val="20"/>
          <w:szCs w:val="20"/>
        </w:rPr>
        <w:t>Group</w:t>
      </w:r>
      <w:r w:rsidRPr="0090339D">
        <w:rPr>
          <w:rFonts w:ascii="Segoe UI" w:eastAsia="Times New Roman" w:hAnsi="Segoe UI" w:cs="Segoe UI"/>
          <w:color w:val="000000"/>
          <w:sz w:val="19"/>
          <w:szCs w:val="19"/>
        </w:rPr>
        <w:t xml:space="preserve"> with several members. Various attributes, such as the </w:t>
      </w:r>
      <w:r w:rsidRPr="0090339D">
        <w:rPr>
          <w:rFonts w:ascii="Courier New" w:eastAsia="Times New Roman" w:hAnsi="Courier New" w:cs="Courier New"/>
          <w:color w:val="000000"/>
          <w:sz w:val="20"/>
          <w:szCs w:val="20"/>
        </w:rPr>
        <w:t>SoapElementAttribute</w:t>
      </w:r>
      <w:r w:rsidRPr="0090339D">
        <w:rPr>
          <w:rFonts w:ascii="Segoe UI" w:eastAsia="Times New Roman" w:hAnsi="Segoe UI" w:cs="Segoe UI"/>
          <w:color w:val="000000"/>
          <w:sz w:val="19"/>
          <w:szCs w:val="19"/>
        </w:rPr>
        <w:t xml:space="preserve">, have been applied to class members. When the class is serialized with the </w:t>
      </w:r>
      <w:r w:rsidRPr="0090339D">
        <w:rPr>
          <w:rFonts w:ascii="Courier New" w:eastAsia="Times New Roman" w:hAnsi="Courier New" w:cs="Courier New"/>
          <w:color w:val="000000"/>
          <w:sz w:val="20"/>
          <w:szCs w:val="20"/>
        </w:rPr>
        <w:t>SerializeOriginal</w:t>
      </w:r>
      <w:r w:rsidRPr="0090339D">
        <w:rPr>
          <w:rFonts w:ascii="Segoe UI" w:eastAsia="Times New Roman" w:hAnsi="Segoe UI" w:cs="Segoe UI"/>
          <w:color w:val="000000"/>
          <w:sz w:val="19"/>
          <w:szCs w:val="19"/>
        </w:rPr>
        <w:t xml:space="preserve"> method, the attributes control the SOAP message content. When the </w:t>
      </w:r>
      <w:r w:rsidRPr="0090339D">
        <w:rPr>
          <w:rFonts w:ascii="Courier New" w:eastAsia="Times New Roman" w:hAnsi="Courier New" w:cs="Courier New"/>
          <w:color w:val="000000"/>
          <w:sz w:val="20"/>
          <w:szCs w:val="20"/>
        </w:rPr>
        <w:t>SerializeOverride</w:t>
      </w:r>
      <w:r w:rsidRPr="0090339D">
        <w:rPr>
          <w:rFonts w:ascii="Segoe UI" w:eastAsia="Times New Roman" w:hAnsi="Segoe UI" w:cs="Segoe UI"/>
          <w:color w:val="000000"/>
          <w:sz w:val="19"/>
          <w:szCs w:val="19"/>
        </w:rPr>
        <w:t xml:space="preserve"> method is called, the behavior of the </w:t>
      </w:r>
      <w:r w:rsidRPr="0090339D">
        <w:rPr>
          <w:rFonts w:ascii="Courier New" w:eastAsia="Times New Roman" w:hAnsi="Courier New" w:cs="Courier New"/>
          <w:color w:val="000000"/>
          <w:sz w:val="20"/>
          <w:szCs w:val="20"/>
        </w:rPr>
        <w:t>XmlSerializer</w:t>
      </w:r>
      <w:r w:rsidRPr="0090339D">
        <w:rPr>
          <w:rFonts w:ascii="Segoe UI" w:eastAsia="Times New Roman" w:hAnsi="Segoe UI" w:cs="Segoe UI"/>
          <w:color w:val="000000"/>
          <w:sz w:val="19"/>
          <w:szCs w:val="19"/>
        </w:rPr>
        <w:t xml:space="preserve"> is overridden by creating various attributes and setting the properties of a </w:t>
      </w:r>
      <w:r w:rsidRPr="0090339D">
        <w:rPr>
          <w:rFonts w:ascii="Courier New" w:eastAsia="Times New Roman" w:hAnsi="Courier New" w:cs="Courier New"/>
          <w:color w:val="000000"/>
          <w:sz w:val="20"/>
          <w:szCs w:val="20"/>
        </w:rPr>
        <w:t>SoapAttributes</w:t>
      </w:r>
      <w:r w:rsidRPr="0090339D">
        <w:rPr>
          <w:rFonts w:ascii="Segoe UI" w:eastAsia="Times New Roman" w:hAnsi="Segoe UI" w:cs="Segoe UI"/>
          <w:color w:val="000000"/>
          <w:sz w:val="19"/>
          <w:szCs w:val="19"/>
        </w:rPr>
        <w:t xml:space="preserve"> to those attributes (as appropriate).</w:t>
      </w:r>
    </w:p>
    <w:p w:rsidR="0090339D" w:rsidRPr="0090339D" w:rsidRDefault="0090339D" w:rsidP="0090339D">
      <w:pPr>
        <w:shd w:val="clear" w:color="auto" w:fill="EFF5FF"/>
        <w:spacing w:after="0" w:line="240" w:lineRule="auto"/>
        <w:textAlignment w:val="center"/>
        <w:rPr>
          <w:rFonts w:ascii="Segoe UI" w:eastAsia="Times New Roman" w:hAnsi="Segoe UI" w:cs="Segoe UI"/>
          <w:b/>
          <w:bCs/>
          <w:color w:val="000000"/>
          <w:sz w:val="19"/>
          <w:szCs w:val="19"/>
        </w:rPr>
      </w:pPr>
      <w:r w:rsidRPr="0090339D">
        <w:rPr>
          <w:rFonts w:ascii="Segoe UI" w:eastAsia="Times New Roman" w:hAnsi="Segoe UI" w:cs="Segoe UI"/>
          <w:b/>
          <w:bCs/>
          <w:color w:val="000000"/>
          <w:sz w:val="19"/>
          <w:szCs w:val="19"/>
        </w:rPr>
        <w:t>C#</w:t>
      </w:r>
    </w:p>
    <w:bookmarkStart w:id="0" w:name="CodeSnippetCopyLink"/>
    <w:p w:rsidR="0090339D" w:rsidRPr="0090339D" w:rsidRDefault="0090339D" w:rsidP="0090339D">
      <w:pPr>
        <w:shd w:val="clear" w:color="auto" w:fill="FFFFFF"/>
        <w:spacing w:after="0" w:line="240" w:lineRule="auto"/>
        <w:textAlignment w:val="top"/>
        <w:rPr>
          <w:rFonts w:ascii="Segoe UI" w:eastAsia="Times New Roman" w:hAnsi="Segoe UI" w:cs="Segoe UI"/>
          <w:color w:val="000000"/>
          <w:sz w:val="19"/>
          <w:szCs w:val="19"/>
        </w:rPr>
      </w:pPr>
      <w:r w:rsidRPr="0090339D">
        <w:rPr>
          <w:rFonts w:ascii="Segoe UI" w:eastAsia="Times New Roman" w:hAnsi="Segoe UI" w:cs="Segoe UI"/>
          <w:color w:val="000000"/>
          <w:sz w:val="19"/>
          <w:szCs w:val="19"/>
        </w:rPr>
        <w:fldChar w:fldCharType="begin"/>
      </w:r>
      <w:r w:rsidRPr="0090339D">
        <w:rPr>
          <w:rFonts w:ascii="Segoe UI" w:eastAsia="Times New Roman" w:hAnsi="Segoe UI" w:cs="Segoe UI"/>
          <w:color w:val="000000"/>
          <w:sz w:val="19"/>
          <w:szCs w:val="19"/>
        </w:rPr>
        <w:instrText xml:space="preserve"> HYPERLINK "javascript:CodeSnippet_CopyCode('CodeSnippetContainerCode_f9611dfd-7571-4b30-a76c-d6094aded8f5');" \o "Copy to clipboard." </w:instrText>
      </w:r>
      <w:r w:rsidRPr="0090339D">
        <w:rPr>
          <w:rFonts w:ascii="Segoe UI" w:eastAsia="Times New Roman" w:hAnsi="Segoe UI" w:cs="Segoe UI"/>
          <w:color w:val="000000"/>
          <w:sz w:val="19"/>
          <w:szCs w:val="19"/>
        </w:rPr>
        <w:fldChar w:fldCharType="separate"/>
      </w:r>
      <w:r w:rsidRPr="0090339D">
        <w:rPr>
          <w:rFonts w:ascii="Times New Roman" w:eastAsia="Times New Roman" w:hAnsi="Times New Roman"/>
          <w:color w:val="1364C4"/>
          <w:sz w:val="19"/>
          <w:szCs w:val="19"/>
        </w:rPr>
        <w:t>Copy</w:t>
      </w:r>
      <w:r w:rsidRPr="0090339D">
        <w:rPr>
          <w:rFonts w:ascii="Segoe UI" w:eastAsia="Times New Roman" w:hAnsi="Segoe UI" w:cs="Segoe UI"/>
          <w:color w:val="000000"/>
          <w:sz w:val="19"/>
          <w:szCs w:val="19"/>
        </w:rPr>
        <w:fldChar w:fldCharType="end"/>
      </w:r>
      <w:bookmarkEnd w:id="0"/>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using</w:t>
      </w:r>
      <w:r w:rsidRPr="0090339D">
        <w:rPr>
          <w:rFonts w:ascii="Consolas" w:eastAsia="Times New Roman" w:hAnsi="Consolas" w:cs="Consolas"/>
          <w:color w:val="000000"/>
          <w:sz w:val="20"/>
          <w:szCs w:val="20"/>
        </w:rPr>
        <w:t xml:space="preserve"> System;</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using</w:t>
      </w:r>
      <w:r w:rsidRPr="0090339D">
        <w:rPr>
          <w:rFonts w:ascii="Consolas" w:eastAsia="Times New Roman" w:hAnsi="Consolas" w:cs="Consolas"/>
          <w:color w:val="000000"/>
          <w:sz w:val="20"/>
          <w:szCs w:val="20"/>
        </w:rPr>
        <w:t xml:space="preserve"> System.IO;</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using</w:t>
      </w:r>
      <w:r w:rsidRPr="0090339D">
        <w:rPr>
          <w:rFonts w:ascii="Consolas" w:eastAsia="Times New Roman" w:hAnsi="Consolas" w:cs="Consolas"/>
          <w:color w:val="000000"/>
          <w:sz w:val="20"/>
          <w:szCs w:val="20"/>
        </w:rPr>
        <w:t xml:space="preserve"> System.Xml;</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using</w:t>
      </w:r>
      <w:r w:rsidRPr="0090339D">
        <w:rPr>
          <w:rFonts w:ascii="Consolas" w:eastAsia="Times New Roman" w:hAnsi="Consolas" w:cs="Consolas"/>
          <w:color w:val="000000"/>
          <w:sz w:val="20"/>
          <w:szCs w:val="20"/>
        </w:rPr>
        <w:t xml:space="preserve"> System.Xml.Serialization;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using</w:t>
      </w:r>
      <w:r w:rsidRPr="0090339D">
        <w:rPr>
          <w:rFonts w:ascii="Consolas" w:eastAsia="Times New Roman" w:hAnsi="Consolas" w:cs="Consolas"/>
          <w:color w:val="000000"/>
          <w:sz w:val="20"/>
          <w:szCs w:val="20"/>
        </w:rPr>
        <w:t xml:space="preserve"> System.Xml.Schema;</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class</w:t>
      </w:r>
      <w:r w:rsidRPr="0090339D">
        <w:rPr>
          <w:rFonts w:ascii="Consolas" w:eastAsia="Times New Roman" w:hAnsi="Consolas" w:cs="Consolas"/>
          <w:color w:val="000000"/>
          <w:sz w:val="20"/>
          <w:szCs w:val="20"/>
        </w:rPr>
        <w:t xml:space="preserve"> 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[SoapAttribute (Namespace = </w:t>
      </w:r>
      <w:r w:rsidRPr="0090339D">
        <w:rPr>
          <w:rFonts w:ascii="Consolas" w:eastAsia="Times New Roman" w:hAnsi="Consolas" w:cs="Consolas"/>
          <w:color w:val="A31515"/>
          <w:sz w:val="20"/>
          <w:szCs w:val="20"/>
        </w:rPr>
        <w:t>"http://www.cpandl.com"</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GroupName;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[SoapAttribute(DataType = </w:t>
      </w:r>
      <w:r w:rsidRPr="0090339D">
        <w:rPr>
          <w:rFonts w:ascii="Consolas" w:eastAsia="Times New Roman" w:hAnsi="Consolas" w:cs="Consolas"/>
          <w:color w:val="A31515"/>
          <w:sz w:val="20"/>
          <w:szCs w:val="20"/>
        </w:rPr>
        <w:t>"base64Binary"</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Byte [] GroupNumber;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lastRenderedPageBreak/>
        <w:t xml:space="preserve">    [SoapAttribute(DataType = </w:t>
      </w:r>
      <w:r w:rsidRPr="0090339D">
        <w:rPr>
          <w:rFonts w:ascii="Consolas" w:eastAsia="Times New Roman" w:hAnsi="Consolas" w:cs="Consolas"/>
          <w:color w:val="A31515"/>
          <w:sz w:val="20"/>
          <w:szCs w:val="20"/>
        </w:rPr>
        <w:t>"date"</w:t>
      </w:r>
      <w:r w:rsidRPr="0090339D">
        <w:rPr>
          <w:rFonts w:ascii="Consolas" w:eastAsia="Times New Roman" w:hAnsi="Consolas" w:cs="Consolas"/>
          <w:color w:val="000000"/>
          <w:sz w:val="20"/>
          <w:szCs w:val="20"/>
        </w:rPr>
        <w:t xml:space="preserve">, AttributeName = </w:t>
      </w:r>
      <w:r w:rsidRPr="0090339D">
        <w:rPr>
          <w:rFonts w:ascii="Consolas" w:eastAsia="Times New Roman" w:hAnsi="Consolas" w:cs="Consolas"/>
          <w:color w:val="A31515"/>
          <w:sz w:val="20"/>
          <w:szCs w:val="20"/>
        </w:rPr>
        <w:t>"CreationDate"</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DateTime Today;</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[SoapElement(DataType = </w:t>
      </w:r>
      <w:r w:rsidRPr="0090339D">
        <w:rPr>
          <w:rFonts w:ascii="Consolas" w:eastAsia="Times New Roman" w:hAnsi="Consolas" w:cs="Consolas"/>
          <w:color w:val="A31515"/>
          <w:sz w:val="20"/>
          <w:szCs w:val="20"/>
        </w:rPr>
        <w:t>"nonNegativeInteger"</w:t>
      </w:r>
      <w:r w:rsidRPr="0090339D">
        <w:rPr>
          <w:rFonts w:ascii="Consolas" w:eastAsia="Times New Roman" w:hAnsi="Consolas" w:cs="Consolas"/>
          <w:color w:val="000000"/>
          <w:sz w:val="20"/>
          <w:szCs w:val="20"/>
        </w:rPr>
        <w:t xml:space="preserve">, ElementName = </w:t>
      </w:r>
      <w:r w:rsidRPr="0090339D">
        <w:rPr>
          <w:rFonts w:ascii="Consolas" w:eastAsia="Times New Roman" w:hAnsi="Consolas" w:cs="Consolas"/>
          <w:color w:val="A31515"/>
          <w:sz w:val="20"/>
          <w:szCs w:val="20"/>
        </w:rPr>
        <w:t>"PosInt"</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PostitiveInt;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This is ignored when serialized unless it is overridden.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[SoapIgnore]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bool</w:t>
      </w:r>
      <w:r w:rsidRPr="0090339D">
        <w:rPr>
          <w:rFonts w:ascii="Consolas" w:eastAsia="Times New Roman" w:hAnsi="Consolas" w:cs="Consolas"/>
          <w:color w:val="000000"/>
          <w:sz w:val="20"/>
          <w:szCs w:val="20"/>
        </w:rPr>
        <w:t xml:space="preserve"> IgnoreThis;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GroupType Grouptype;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[SoapInclude(</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(Car))]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Vehicle myCar(</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licNumber)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Vehicle v;</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if</w:t>
      </w:r>
      <w:r w:rsidRPr="0090339D">
        <w:rPr>
          <w:rFonts w:ascii="Consolas" w:eastAsia="Times New Roman" w:hAnsi="Consolas" w:cs="Consolas"/>
          <w:color w:val="000000"/>
          <w:sz w:val="20"/>
          <w:szCs w:val="20"/>
        </w:rPr>
        <w:t xml:space="preserve">(licNumber == </w:t>
      </w:r>
      <w:r w:rsidRPr="0090339D">
        <w:rPr>
          <w:rFonts w:ascii="Consolas" w:eastAsia="Times New Roman" w:hAnsi="Consolas" w:cs="Consolas"/>
          <w:color w:val="A31515"/>
          <w:sz w:val="20"/>
          <w:szCs w:val="20"/>
        </w:rPr>
        <w:t>""</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v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Car();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v.licenseNumber = </w:t>
      </w:r>
      <w:r w:rsidRPr="0090339D">
        <w:rPr>
          <w:rFonts w:ascii="Consolas" w:eastAsia="Times New Roman" w:hAnsi="Consolas" w:cs="Consolas"/>
          <w:color w:val="A31515"/>
          <w:sz w:val="20"/>
          <w:szCs w:val="20"/>
        </w:rPr>
        <w:t>"!!!!!!"</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else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v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Car();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v.licenseNumber = licNumber;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return</w:t>
      </w:r>
      <w:r w:rsidRPr="0090339D">
        <w:rPr>
          <w:rFonts w:ascii="Consolas" w:eastAsia="Times New Roman" w:hAnsi="Consolas" w:cs="Consolas"/>
          <w:color w:val="000000"/>
          <w:sz w:val="20"/>
          <w:szCs w:val="20"/>
        </w:rPr>
        <w:t xml:space="preserve"> v;</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abstract</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class</w:t>
      </w:r>
      <w:r w:rsidRPr="0090339D">
        <w:rPr>
          <w:rFonts w:ascii="Consolas" w:eastAsia="Times New Roman" w:hAnsi="Consolas" w:cs="Consolas"/>
          <w:color w:val="000000"/>
          <w:sz w:val="20"/>
          <w:szCs w:val="20"/>
        </w:rPr>
        <w:t xml:space="preserve"> Vehicle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licenseNumber;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DateTime makeDate;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class</w:t>
      </w:r>
      <w:r w:rsidRPr="0090339D">
        <w:rPr>
          <w:rFonts w:ascii="Consolas" w:eastAsia="Times New Roman" w:hAnsi="Consolas" w:cs="Consolas"/>
          <w:color w:val="000000"/>
          <w:sz w:val="20"/>
          <w:szCs w:val="20"/>
        </w:rPr>
        <w:t xml:space="preserve"> Car: Vehicle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enum</w:t>
      </w:r>
      <w:r w:rsidRPr="0090339D">
        <w:rPr>
          <w:rFonts w:ascii="Consolas" w:eastAsia="Times New Roman" w:hAnsi="Consolas" w:cs="Consolas"/>
          <w:color w:val="000000"/>
          <w:sz w:val="20"/>
          <w:szCs w:val="20"/>
        </w:rPr>
        <w:t xml:space="preserve"> GroupType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These enums can be overridden.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small,</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large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class</w:t>
      </w:r>
      <w:r w:rsidRPr="0090339D">
        <w:rPr>
          <w:rFonts w:ascii="Consolas" w:eastAsia="Times New Roman" w:hAnsi="Consolas" w:cs="Consolas"/>
          <w:color w:val="000000"/>
          <w:sz w:val="20"/>
          <w:szCs w:val="20"/>
        </w:rPr>
        <w:t xml:space="preserve"> Run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static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void</w:t>
      </w:r>
      <w:r w:rsidRPr="0090339D">
        <w:rPr>
          <w:rFonts w:ascii="Consolas" w:eastAsia="Times New Roman" w:hAnsi="Consolas" w:cs="Consolas"/>
          <w:color w:val="000000"/>
          <w:sz w:val="20"/>
          <w:szCs w:val="20"/>
        </w:rPr>
        <w:t xml:space="preserve"> Main()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Run test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Run();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test.SerializeOriginal(</w:t>
      </w:r>
      <w:r w:rsidRPr="0090339D">
        <w:rPr>
          <w:rFonts w:ascii="Consolas" w:eastAsia="Times New Roman" w:hAnsi="Consolas" w:cs="Consolas"/>
          <w:color w:val="A31515"/>
          <w:sz w:val="20"/>
          <w:szCs w:val="20"/>
        </w:rPr>
        <w:t>"SoapOriginal.xml"</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test.SerializeOverride(</w:t>
      </w:r>
      <w:r w:rsidRPr="0090339D">
        <w:rPr>
          <w:rFonts w:ascii="Consolas" w:eastAsia="Times New Roman" w:hAnsi="Consolas" w:cs="Consolas"/>
          <w:color w:val="A31515"/>
          <w:sz w:val="20"/>
          <w:szCs w:val="20"/>
        </w:rPr>
        <w:t>"SoapOverrides.xml"</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test.DeserializeOriginal(</w:t>
      </w:r>
      <w:r w:rsidRPr="0090339D">
        <w:rPr>
          <w:rFonts w:ascii="Consolas" w:eastAsia="Times New Roman" w:hAnsi="Consolas" w:cs="Consolas"/>
          <w:color w:val="A31515"/>
          <w:sz w:val="20"/>
          <w:szCs w:val="20"/>
        </w:rPr>
        <w:t>"SoapOriginal.xml"</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test.DeserializeOverride(</w:t>
      </w:r>
      <w:r w:rsidRPr="0090339D">
        <w:rPr>
          <w:rFonts w:ascii="Consolas" w:eastAsia="Times New Roman" w:hAnsi="Consolas" w:cs="Consolas"/>
          <w:color w:val="A31515"/>
          <w:sz w:val="20"/>
          <w:szCs w:val="20"/>
        </w:rPr>
        <w:t>"SoapOverrides.xml"</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void</w:t>
      </w:r>
      <w:r w:rsidRPr="0090339D">
        <w:rPr>
          <w:rFonts w:ascii="Consolas" w:eastAsia="Times New Roman" w:hAnsi="Consolas" w:cs="Consolas"/>
          <w:color w:val="000000"/>
          <w:sz w:val="20"/>
          <w:szCs w:val="20"/>
        </w:rPr>
        <w:t xml:space="preserve"> SerializeOriginal(</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an instance of the XmlSerializer class.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XmlTypeMapping myMapping =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SoapReflectionImporter().ImportTypeMapping(</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XmlSerializer mySerializer =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XmlSerializer(myMapping);</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Writing the file requires a TextWriter.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TextWriter writer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StreamWriter(filename);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an instance of the class that will be serialized.</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Group myGroup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Sets the object properties.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myGroup.GroupName = </w:t>
      </w:r>
      <w:r w:rsidRPr="0090339D">
        <w:rPr>
          <w:rFonts w:ascii="Consolas" w:eastAsia="Times New Roman" w:hAnsi="Consolas" w:cs="Consolas"/>
          <w:color w:val="A31515"/>
          <w:sz w:val="20"/>
          <w:szCs w:val="20"/>
        </w:rPr>
        <w:t>".NET"</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Byte [] hexByte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Byte[2]{Convert.ToByte(100),</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Convert.ToByte(50)};</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myGroup.GroupNumber = hexByte;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DateTime myDate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DateTime(2002,5,2);</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myGroup.Today = myDate;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myGroup.PostitiveInt= </w:t>
      </w:r>
      <w:r w:rsidRPr="0090339D">
        <w:rPr>
          <w:rFonts w:ascii="Consolas" w:eastAsia="Times New Roman" w:hAnsi="Consolas" w:cs="Consolas"/>
          <w:color w:val="A31515"/>
          <w:sz w:val="20"/>
          <w:szCs w:val="20"/>
        </w:rPr>
        <w:t>"10000"</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myGroup.IgnoreThis=</w:t>
      </w:r>
      <w:r w:rsidRPr="0090339D">
        <w:rPr>
          <w:rFonts w:ascii="Consolas" w:eastAsia="Times New Roman" w:hAnsi="Consolas" w:cs="Consolas"/>
          <w:color w:val="0000FF"/>
          <w:sz w:val="20"/>
          <w:szCs w:val="20"/>
        </w:rPr>
        <w:t>true</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myGroup.Grouptype= GroupType.small;</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Car thisCar =(Car)  myGroup.myCar(</w:t>
      </w:r>
      <w:r w:rsidRPr="0090339D">
        <w:rPr>
          <w:rFonts w:ascii="Consolas" w:eastAsia="Times New Roman" w:hAnsi="Consolas" w:cs="Consolas"/>
          <w:color w:val="A31515"/>
          <w:sz w:val="20"/>
          <w:szCs w:val="20"/>
        </w:rPr>
        <w:t>"1234566"</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Prints the license number just to prove the car was created.</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w:t>
      </w:r>
      <w:r w:rsidRPr="0090339D">
        <w:rPr>
          <w:rFonts w:ascii="Consolas" w:eastAsia="Times New Roman" w:hAnsi="Consolas" w:cs="Consolas"/>
          <w:color w:val="A31515"/>
          <w:sz w:val="20"/>
          <w:szCs w:val="20"/>
        </w:rPr>
        <w:t>"License#: "</w:t>
      </w:r>
      <w:r w:rsidRPr="0090339D">
        <w:rPr>
          <w:rFonts w:ascii="Consolas" w:eastAsia="Times New Roman" w:hAnsi="Consolas" w:cs="Consolas"/>
          <w:color w:val="000000"/>
          <w:sz w:val="20"/>
          <w:szCs w:val="20"/>
        </w:rPr>
        <w:t xml:space="preserve"> + thisCar.licenseNumber + </w:t>
      </w:r>
      <w:r w:rsidRPr="0090339D">
        <w:rPr>
          <w:rFonts w:ascii="Consolas" w:eastAsia="Times New Roman" w:hAnsi="Consolas" w:cs="Consolas"/>
          <w:color w:val="A31515"/>
          <w:sz w:val="20"/>
          <w:szCs w:val="20"/>
        </w:rPr>
        <w:t>"\n"</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Serializes the class and closes the TextWriter.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mySerializer.Serialize(writer, myGroup);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writer.Close();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void</w:t>
      </w:r>
      <w:r w:rsidRPr="0090339D">
        <w:rPr>
          <w:rFonts w:ascii="Consolas" w:eastAsia="Times New Roman" w:hAnsi="Consolas" w:cs="Consolas"/>
          <w:color w:val="000000"/>
          <w:sz w:val="20"/>
          <w:szCs w:val="20"/>
        </w:rPr>
        <w:t xml:space="preserve"> SerializeOverride(</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an instance of the XmlSerializer class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that overrides the serialization.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XmlSerializer overRideSerializer = CreateOverrideSerializer();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Writing the file requires a TextWriter.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TextWriter writer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StreamWriter(filename);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an instance of the class that will be serialized.</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Group myGroup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Sets the object properties.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myGroup.GroupName = </w:t>
      </w:r>
      <w:r w:rsidRPr="0090339D">
        <w:rPr>
          <w:rFonts w:ascii="Consolas" w:eastAsia="Times New Roman" w:hAnsi="Consolas" w:cs="Consolas"/>
          <w:color w:val="A31515"/>
          <w:sz w:val="20"/>
          <w:szCs w:val="20"/>
        </w:rPr>
        <w:t>".NET"</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Byte [] hexByte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Byte[2]{Convert.ToByte(100),</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Convert.ToByte(50)};</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myGroup.GroupNumber = hexByte;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DateTime myDate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DateTime(2002,5,2);</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myGroup.Today = myDate;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myGroup.PostitiveInt= </w:t>
      </w:r>
      <w:r w:rsidRPr="0090339D">
        <w:rPr>
          <w:rFonts w:ascii="Consolas" w:eastAsia="Times New Roman" w:hAnsi="Consolas" w:cs="Consolas"/>
          <w:color w:val="A31515"/>
          <w:sz w:val="20"/>
          <w:szCs w:val="20"/>
        </w:rPr>
        <w:t>"10000"</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myGroup.IgnoreThis=</w:t>
      </w:r>
      <w:r w:rsidRPr="0090339D">
        <w:rPr>
          <w:rFonts w:ascii="Consolas" w:eastAsia="Times New Roman" w:hAnsi="Consolas" w:cs="Consolas"/>
          <w:color w:val="0000FF"/>
          <w:sz w:val="20"/>
          <w:szCs w:val="20"/>
        </w:rPr>
        <w:t>true</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myGroup.Grouptype= GroupType.small;</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Car thisCar =(Car)  myGroup.myCar(</w:t>
      </w:r>
      <w:r w:rsidRPr="0090339D">
        <w:rPr>
          <w:rFonts w:ascii="Consolas" w:eastAsia="Times New Roman" w:hAnsi="Consolas" w:cs="Consolas"/>
          <w:color w:val="A31515"/>
          <w:sz w:val="20"/>
          <w:szCs w:val="20"/>
        </w:rPr>
        <w:t>"1234566"</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Serializes the class and closes the TextWriter.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overRideSerializer.Serialize(writer, myGroup);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writer.Close();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void</w:t>
      </w:r>
      <w:r w:rsidRPr="0090339D">
        <w:rPr>
          <w:rFonts w:ascii="Consolas" w:eastAsia="Times New Roman" w:hAnsi="Consolas" w:cs="Consolas"/>
          <w:color w:val="000000"/>
          <w:sz w:val="20"/>
          <w:szCs w:val="20"/>
        </w:rPr>
        <w:t xml:space="preserve"> DeserializeOriginal(</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an instance of the XmlSerializer class.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XmlTypeMapping myMapping =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SoapReflectionImporter().ImportTypeMapping(</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XmlSerializer mySerializer =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XmlSerializer(myMapping);</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TextReader reader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StreamReader(filename);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Deserializes and casts the object.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Group myGroup;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 = (Group) mySerializer.Deserialize(reader);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Console.WriteLine(myGroup.GroupName);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Console.WriteLine(myGroup.GroupNumber[0]);</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Console.WriteLine(myGroup.GroupNumber[1]);</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Console.WriteLine(myGroup.Today);</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Console.WriteLine(myGroup.PostitiveInt);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Console.WriteLine(myGroup.IgnoreThis);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public</w:t>
      </w: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void</w:t>
      </w:r>
      <w:r w:rsidRPr="0090339D">
        <w:rPr>
          <w:rFonts w:ascii="Consolas" w:eastAsia="Times New Roman" w:hAnsi="Consolas" w:cs="Consolas"/>
          <w:color w:val="000000"/>
          <w:sz w:val="20"/>
          <w:szCs w:val="20"/>
        </w:rPr>
        <w:t xml:space="preserve"> DeserializeOverride(</w:t>
      </w:r>
      <w:r w:rsidRPr="0090339D">
        <w:rPr>
          <w:rFonts w:ascii="Consolas" w:eastAsia="Times New Roman" w:hAnsi="Consolas" w:cs="Consolas"/>
          <w:color w:val="0000FF"/>
          <w:sz w:val="20"/>
          <w:szCs w:val="20"/>
        </w:rPr>
        <w:t>string</w:t>
      </w:r>
      <w:r w:rsidRPr="0090339D">
        <w:rPr>
          <w:rFonts w:ascii="Consolas" w:eastAsia="Times New Roman" w:hAnsi="Consolas" w:cs="Consolas"/>
          <w:color w:val="000000"/>
          <w:sz w:val="20"/>
          <w:szCs w:val="20"/>
        </w:rPr>
        <w:t xml:space="preserve"> 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an instance of the XmlSerializer class.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XmlSerializer overRideSerializer = CreateOverrideSerializer();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Reading the file requires a TextReader.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TextReader reader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StreamReader(filename);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Deserializes and casts the object.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Group myGroup;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myGroup = (Group) overRideSerializer.Deserialize(reader);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Console.WriteLine(myGroup.GroupName);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Console.WriteLine(myGroup.GroupNumber[0]);</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Console.WriteLine(myGroup.GroupNumber[1]);</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Console.WriteLine(myGroup.Today);</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Console.WriteLine(myGroup.PostitiveInt);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Console.WriteLine(myGroup.IgnoreThis);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private</w:t>
      </w:r>
      <w:r w:rsidRPr="0090339D">
        <w:rPr>
          <w:rFonts w:ascii="Consolas" w:eastAsia="Times New Roman" w:hAnsi="Consolas" w:cs="Consolas"/>
          <w:color w:val="000000"/>
          <w:sz w:val="20"/>
          <w:szCs w:val="20"/>
        </w:rPr>
        <w:t xml:space="preserve"> XmlSerializer CreateOverrideSerializer()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SoapAttributeOverrides mySoapAttributeOverrides =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SoapAttributeOverrides();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SoapAttributes soapAtts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SoapAttributes();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SoapElementAttribute mySoapElement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SoapElementAttribute();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mySoapElement.ElementName = </w:t>
      </w:r>
      <w:r w:rsidRPr="0090339D">
        <w:rPr>
          <w:rFonts w:ascii="Consolas" w:eastAsia="Times New Roman" w:hAnsi="Consolas" w:cs="Consolas"/>
          <w:color w:val="A31515"/>
          <w:sz w:val="20"/>
          <w:szCs w:val="20"/>
        </w:rPr>
        <w:t>"xxxx"</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soapAtts.SoapElement = mySoapElement;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mySoapAttributeOverrides.Add(</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 xml:space="preserve">(Group), </w:t>
      </w:r>
      <w:r w:rsidRPr="0090339D">
        <w:rPr>
          <w:rFonts w:ascii="Consolas" w:eastAsia="Times New Roman" w:hAnsi="Consolas" w:cs="Consolas"/>
          <w:color w:val="A31515"/>
          <w:sz w:val="20"/>
          <w:szCs w:val="20"/>
        </w:rPr>
        <w:t>"PostitiveInt"</w:t>
      </w: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Overrides the IgnoreThis property.</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SoapIgnoreAttribute myIgnore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SoapIgnoreAttribute();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SoapAttributes();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soapAtts.SoapIgnore = </w:t>
      </w:r>
      <w:r w:rsidRPr="0090339D">
        <w:rPr>
          <w:rFonts w:ascii="Consolas" w:eastAsia="Times New Roman" w:hAnsi="Consolas" w:cs="Consolas"/>
          <w:color w:val="0000FF"/>
          <w:sz w:val="20"/>
          <w:szCs w:val="20"/>
        </w:rPr>
        <w:t>false</w:t>
      </w: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mySoapAttributeOverrides.Add(</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 xml:space="preserve">(Group), </w:t>
      </w:r>
      <w:r w:rsidRPr="0090339D">
        <w:rPr>
          <w:rFonts w:ascii="Consolas" w:eastAsia="Times New Roman" w:hAnsi="Consolas" w:cs="Consolas"/>
          <w:color w:val="A31515"/>
          <w:sz w:val="20"/>
          <w:szCs w:val="20"/>
        </w:rPr>
        <w:t>"IgnoreThis"</w:t>
      </w: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Overrides the GroupType enumeration.</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SoapAttributes();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SoapEnumAttribute xSoapEnum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SoapEnumAttribute();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xSoapEnum.Name = </w:t>
      </w:r>
      <w:r w:rsidRPr="0090339D">
        <w:rPr>
          <w:rFonts w:ascii="Consolas" w:eastAsia="Times New Roman" w:hAnsi="Consolas" w:cs="Consolas"/>
          <w:color w:val="A31515"/>
          <w:sz w:val="20"/>
          <w:szCs w:val="20"/>
        </w:rPr>
        <w:t>"Over1000"</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soapAtts.SoapEnum = xSoapEnum;</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xml:space="preserve">// Adds the SoapAttributes to the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mySoapAttributeOverridesrides.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mySoapAttributeOverrides.Add(</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 xml:space="preserve">(GroupType), </w:t>
      </w:r>
      <w:r w:rsidRPr="0090339D">
        <w:rPr>
          <w:rFonts w:ascii="Consolas" w:eastAsia="Times New Roman" w:hAnsi="Consolas" w:cs="Consolas"/>
          <w:color w:val="A31515"/>
          <w:sz w:val="20"/>
          <w:szCs w:val="20"/>
        </w:rPr>
        <w:t>"large"</w:t>
      </w: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Creates a second enumeration and adds it.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SoapAttributes();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xSoapEnum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SoapEnumAttribute();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xSoapEnum.Name = </w:t>
      </w:r>
      <w:r w:rsidRPr="0090339D">
        <w:rPr>
          <w:rFonts w:ascii="Consolas" w:eastAsia="Times New Roman" w:hAnsi="Consolas" w:cs="Consolas"/>
          <w:color w:val="A31515"/>
          <w:sz w:val="20"/>
          <w:szCs w:val="20"/>
        </w:rPr>
        <w:t>"ZeroTo1000"</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soapAtts.SoapEnum = xSoapEnum;</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mySoapAttributeOverrides.Add(</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 xml:space="preserve">(GroupType), </w:t>
      </w:r>
      <w:r w:rsidRPr="0090339D">
        <w:rPr>
          <w:rFonts w:ascii="Consolas" w:eastAsia="Times New Roman" w:hAnsi="Consolas" w:cs="Consolas"/>
          <w:color w:val="A31515"/>
          <w:sz w:val="20"/>
          <w:szCs w:val="20"/>
        </w:rPr>
        <w:t>"small"</w:t>
      </w: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Overrides the Group type.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SoapAttributes();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SoapTypeAttribute soapType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SoapTypeAttribute();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soapType.TypeName = </w:t>
      </w:r>
      <w:r w:rsidRPr="0090339D">
        <w:rPr>
          <w:rFonts w:ascii="Consolas" w:eastAsia="Times New Roman" w:hAnsi="Consolas" w:cs="Consolas"/>
          <w:color w:val="A31515"/>
          <w:sz w:val="20"/>
          <w:szCs w:val="20"/>
        </w:rPr>
        <w:t>"Team"</w:t>
      </w:r>
      <w:r w:rsidRPr="0090339D">
        <w:rPr>
          <w:rFonts w:ascii="Consolas" w:eastAsia="Times New Roman" w:hAnsi="Consolas" w:cs="Consolas"/>
          <w:color w:val="000000"/>
          <w:sz w:val="20"/>
          <w:szCs w:val="20"/>
        </w:rPr>
        <w:t>;</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soapAtts.SoapType = soapType;</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mySoapAttributeOverrides.Add(</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(Group),soapAtts);</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xml:space="preserve">// Creates an XmlTypeMapping that is used to create an instance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8000"/>
          <w:sz w:val="20"/>
          <w:szCs w:val="20"/>
        </w:rPr>
        <w:t>// of the XmlSerializer class. Then returns the XmlSerializer.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XmlTypeMapping myMapping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SoapReflectionImporter(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mySoapAttributeOverrides)).ImportTypeMapping(</w:t>
      </w:r>
      <w:r w:rsidRPr="0090339D">
        <w:rPr>
          <w:rFonts w:ascii="Consolas" w:eastAsia="Times New Roman" w:hAnsi="Consolas" w:cs="Consolas"/>
          <w:color w:val="0000FF"/>
          <w:sz w:val="20"/>
          <w:szCs w:val="20"/>
        </w:rPr>
        <w:t>typeof</w:t>
      </w:r>
      <w:r w:rsidRPr="0090339D">
        <w:rPr>
          <w:rFonts w:ascii="Consolas" w:eastAsia="Times New Roman" w:hAnsi="Consolas" w:cs="Consolas"/>
          <w:color w:val="000000"/>
          <w:sz w:val="20"/>
          <w:szCs w:val="20"/>
        </w:rPr>
        <w:t>(Group));</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XmlSerializer ser = </w:t>
      </w:r>
      <w:r w:rsidRPr="0090339D">
        <w:rPr>
          <w:rFonts w:ascii="Consolas" w:eastAsia="Times New Roman" w:hAnsi="Consolas" w:cs="Consolas"/>
          <w:color w:val="0000FF"/>
          <w:sz w:val="20"/>
          <w:szCs w:val="20"/>
        </w:rPr>
        <w:t>new</w:t>
      </w:r>
      <w:r w:rsidRPr="0090339D">
        <w:rPr>
          <w:rFonts w:ascii="Consolas" w:eastAsia="Times New Roman" w:hAnsi="Consolas" w:cs="Consolas"/>
          <w:color w:val="000000"/>
          <w:sz w:val="20"/>
          <w:szCs w:val="20"/>
        </w:rPr>
        <w:t xml:space="preserve"> XmlSerializer(myMapping);</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r w:rsidRPr="0090339D">
        <w:rPr>
          <w:rFonts w:ascii="Consolas" w:eastAsia="Times New Roman" w:hAnsi="Consolas" w:cs="Consolas"/>
          <w:color w:val="0000FF"/>
          <w:sz w:val="20"/>
          <w:szCs w:val="20"/>
        </w:rPr>
        <w:t>return</w:t>
      </w:r>
      <w:r w:rsidRPr="0090339D">
        <w:rPr>
          <w:rFonts w:ascii="Consolas" w:eastAsia="Times New Roman" w:hAnsi="Consolas" w:cs="Consolas"/>
          <w:color w:val="000000"/>
          <w:sz w:val="20"/>
          <w:szCs w:val="20"/>
        </w:rPr>
        <w:t xml:space="preserve"> ser;</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 xml:space="preserve">    }</w:t>
      </w:r>
    </w:p>
    <w:p w:rsidR="0090339D" w:rsidRPr="0090339D" w:rsidRDefault="0090339D" w:rsidP="00903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0339D">
        <w:rPr>
          <w:rFonts w:ascii="Consolas" w:eastAsia="Times New Roman" w:hAnsi="Consolas" w:cs="Consolas"/>
          <w:color w:val="000000"/>
          <w:sz w:val="20"/>
          <w:szCs w:val="20"/>
        </w:rPr>
        <w:t>}</w:t>
      </w:r>
    </w:p>
    <w:p w:rsidR="005955DA" w:rsidRDefault="005955DA"/>
    <w:sectPr w:rsidR="005955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2A0" w:rsidRDefault="00EB72A0" w:rsidP="00FC4263">
      <w:pPr>
        <w:spacing w:after="0" w:line="240" w:lineRule="auto"/>
      </w:pPr>
      <w:r>
        <w:separator/>
      </w:r>
    </w:p>
  </w:endnote>
  <w:endnote w:type="continuationSeparator" w:id="0">
    <w:p w:rsidR="00EB72A0" w:rsidRDefault="00EB72A0" w:rsidP="00FC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263" w:rsidRDefault="00FC42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FC4263" w:rsidRDefault="00FC4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2A0" w:rsidRDefault="00EB72A0" w:rsidP="00FC4263">
      <w:pPr>
        <w:spacing w:after="0" w:line="240" w:lineRule="auto"/>
      </w:pPr>
      <w:r>
        <w:separator/>
      </w:r>
    </w:p>
  </w:footnote>
  <w:footnote w:type="continuationSeparator" w:id="0">
    <w:p w:rsidR="00EB72A0" w:rsidRDefault="00EB72A0" w:rsidP="00FC4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7F35"/>
    <w:multiLevelType w:val="multilevel"/>
    <w:tmpl w:val="AD36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584F"/>
    <w:multiLevelType w:val="multilevel"/>
    <w:tmpl w:val="224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731586">
    <w:abstractNumId w:val="1"/>
  </w:num>
  <w:num w:numId="2" w16cid:durableId="136690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9D"/>
    <w:rsid w:val="005955DA"/>
    <w:rsid w:val="008037B3"/>
    <w:rsid w:val="0090339D"/>
    <w:rsid w:val="00BE1595"/>
    <w:rsid w:val="00EB72A0"/>
    <w:rsid w:val="00FC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8C3F9-2C98-FB48-A500-C8D04D7E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0339D"/>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90339D"/>
    <w:pPr>
      <w:spacing w:before="100" w:beforeAutospacing="1" w:after="100" w:afterAutospacing="1" w:line="240" w:lineRule="auto"/>
      <w:outlineLvl w:val="1"/>
    </w:pPr>
    <w:rPr>
      <w:rFonts w:ascii="Segoe UI" w:eastAsia="Times New Roman" w:hAnsi="Segoe UI" w:cs="Segoe UI"/>
      <w:b/>
      <w:bCs/>
      <w:color w:val="3F529C"/>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339D"/>
    <w:rPr>
      <w:rFonts w:ascii="Segoe UI" w:eastAsia="Times New Roman" w:hAnsi="Segoe UI" w:cs="Segoe UI"/>
      <w:b/>
      <w:bCs/>
      <w:color w:val="3F529C"/>
      <w:kern w:val="36"/>
      <w:sz w:val="42"/>
      <w:szCs w:val="42"/>
    </w:rPr>
  </w:style>
  <w:style w:type="character" w:customStyle="1" w:styleId="Heading2Char">
    <w:name w:val="Heading 2 Char"/>
    <w:link w:val="Heading2"/>
    <w:uiPriority w:val="9"/>
    <w:rsid w:val="0090339D"/>
    <w:rPr>
      <w:rFonts w:ascii="Segoe UI" w:eastAsia="Times New Roman" w:hAnsi="Segoe UI" w:cs="Segoe UI"/>
      <w:b/>
      <w:bCs/>
      <w:color w:val="3F529C"/>
      <w:sz w:val="37"/>
      <w:szCs w:val="37"/>
    </w:rPr>
  </w:style>
  <w:style w:type="character" w:styleId="Hyperlink">
    <w:name w:val="Hyperlink"/>
    <w:uiPriority w:val="99"/>
    <w:semiHidden/>
    <w:unhideWhenUsed/>
    <w:rsid w:val="0090339D"/>
    <w:rPr>
      <w:strike w:val="0"/>
      <w:dstrike w:val="0"/>
      <w:color w:val="1364C4"/>
      <w:u w:val="none"/>
      <w:effect w:val="none"/>
    </w:rPr>
  </w:style>
  <w:style w:type="paragraph" w:styleId="NormalWeb">
    <w:name w:val="Normal (Web)"/>
    <w:basedOn w:val="Normal"/>
    <w:uiPriority w:val="99"/>
    <w:semiHidden/>
    <w:unhideWhenUsed/>
    <w:rsid w:val="0090339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0339D"/>
    <w:rPr>
      <w:b/>
      <w:bCs/>
    </w:rPr>
  </w:style>
  <w:style w:type="character" w:styleId="HTMLCode">
    <w:name w:val="HTML Code"/>
    <w:uiPriority w:val="99"/>
    <w:semiHidden/>
    <w:unhideWhenUsed/>
    <w:rsid w:val="009033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33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0339D"/>
    <w:rPr>
      <w:rFonts w:ascii="Tahoma" w:hAnsi="Tahoma" w:cs="Tahoma"/>
      <w:sz w:val="16"/>
      <w:szCs w:val="16"/>
    </w:rPr>
  </w:style>
  <w:style w:type="paragraph" w:styleId="Header">
    <w:name w:val="header"/>
    <w:basedOn w:val="Normal"/>
    <w:link w:val="HeaderChar"/>
    <w:uiPriority w:val="99"/>
    <w:unhideWhenUsed/>
    <w:rsid w:val="00FC4263"/>
    <w:pPr>
      <w:tabs>
        <w:tab w:val="center" w:pos="4680"/>
        <w:tab w:val="right" w:pos="9360"/>
      </w:tabs>
    </w:pPr>
  </w:style>
  <w:style w:type="character" w:customStyle="1" w:styleId="HeaderChar">
    <w:name w:val="Header Char"/>
    <w:link w:val="Header"/>
    <w:uiPriority w:val="99"/>
    <w:rsid w:val="00FC4263"/>
    <w:rPr>
      <w:sz w:val="22"/>
      <w:szCs w:val="22"/>
    </w:rPr>
  </w:style>
  <w:style w:type="paragraph" w:styleId="Footer">
    <w:name w:val="footer"/>
    <w:basedOn w:val="Normal"/>
    <w:link w:val="FooterChar"/>
    <w:uiPriority w:val="99"/>
    <w:unhideWhenUsed/>
    <w:rsid w:val="00FC4263"/>
    <w:pPr>
      <w:tabs>
        <w:tab w:val="center" w:pos="4680"/>
        <w:tab w:val="right" w:pos="9360"/>
      </w:tabs>
    </w:pPr>
  </w:style>
  <w:style w:type="character" w:customStyle="1" w:styleId="FooterChar">
    <w:name w:val="Footer Char"/>
    <w:link w:val="Footer"/>
    <w:uiPriority w:val="99"/>
    <w:rsid w:val="00FC426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6899">
      <w:bodyDiv w:val="1"/>
      <w:marLeft w:val="0"/>
      <w:marRight w:val="0"/>
      <w:marTop w:val="0"/>
      <w:marBottom w:val="0"/>
      <w:divBdr>
        <w:top w:val="none" w:sz="0" w:space="0" w:color="auto"/>
        <w:left w:val="none" w:sz="0" w:space="0" w:color="auto"/>
        <w:bottom w:val="none" w:sz="0" w:space="0" w:color="auto"/>
        <w:right w:val="none" w:sz="0" w:space="0" w:color="auto"/>
      </w:divBdr>
      <w:divsChild>
        <w:div w:id="2050301401">
          <w:marLeft w:val="0"/>
          <w:marRight w:val="0"/>
          <w:marTop w:val="0"/>
          <w:marBottom w:val="0"/>
          <w:divBdr>
            <w:top w:val="none" w:sz="0" w:space="8" w:color="auto"/>
            <w:left w:val="single" w:sz="6" w:space="0" w:color="BBBBBB"/>
            <w:bottom w:val="none" w:sz="0" w:space="0" w:color="auto"/>
            <w:right w:val="none" w:sz="0" w:space="0" w:color="auto"/>
          </w:divBdr>
          <w:divsChild>
            <w:div w:id="132791423">
              <w:marLeft w:val="0"/>
              <w:marRight w:val="0"/>
              <w:marTop w:val="0"/>
              <w:marBottom w:val="0"/>
              <w:divBdr>
                <w:top w:val="none" w:sz="0" w:space="0" w:color="auto"/>
                <w:left w:val="none" w:sz="0" w:space="0" w:color="auto"/>
                <w:bottom w:val="none" w:sz="0" w:space="0" w:color="auto"/>
                <w:right w:val="none" w:sz="0" w:space="0" w:color="auto"/>
              </w:divBdr>
              <w:divsChild>
                <w:div w:id="741680524">
                  <w:marLeft w:val="0"/>
                  <w:marRight w:val="0"/>
                  <w:marTop w:val="0"/>
                  <w:marBottom w:val="0"/>
                  <w:divBdr>
                    <w:top w:val="none" w:sz="0" w:space="0" w:color="auto"/>
                    <w:left w:val="none" w:sz="0" w:space="0" w:color="auto"/>
                    <w:bottom w:val="none" w:sz="0" w:space="0" w:color="auto"/>
                    <w:right w:val="none" w:sz="0" w:space="0" w:color="auto"/>
                  </w:divBdr>
                  <w:divsChild>
                    <w:div w:id="1043748821">
                      <w:marLeft w:val="0"/>
                      <w:marRight w:val="0"/>
                      <w:marTop w:val="0"/>
                      <w:marBottom w:val="0"/>
                      <w:divBdr>
                        <w:top w:val="none" w:sz="0" w:space="0" w:color="auto"/>
                        <w:left w:val="none" w:sz="0" w:space="0" w:color="auto"/>
                        <w:bottom w:val="none" w:sz="0" w:space="0" w:color="auto"/>
                        <w:right w:val="none" w:sz="0" w:space="0" w:color="auto"/>
                      </w:divBdr>
                      <w:divsChild>
                        <w:div w:id="1229458865">
                          <w:marLeft w:val="0"/>
                          <w:marRight w:val="0"/>
                          <w:marTop w:val="0"/>
                          <w:marBottom w:val="0"/>
                          <w:divBdr>
                            <w:top w:val="none" w:sz="0" w:space="0" w:color="auto"/>
                            <w:left w:val="none" w:sz="0" w:space="0" w:color="auto"/>
                            <w:bottom w:val="none" w:sz="0" w:space="0" w:color="auto"/>
                            <w:right w:val="none" w:sz="0" w:space="0" w:color="auto"/>
                          </w:divBdr>
                          <w:divsChild>
                            <w:div w:id="1256209961">
                              <w:marLeft w:val="0"/>
                              <w:marRight w:val="0"/>
                              <w:marTop w:val="0"/>
                              <w:marBottom w:val="0"/>
                              <w:divBdr>
                                <w:top w:val="none" w:sz="0" w:space="0" w:color="auto"/>
                                <w:left w:val="none" w:sz="0" w:space="0" w:color="auto"/>
                                <w:bottom w:val="none" w:sz="0" w:space="0" w:color="auto"/>
                                <w:right w:val="none" w:sz="0" w:space="0" w:color="auto"/>
                              </w:divBdr>
                              <w:divsChild>
                                <w:div w:id="259875729">
                                  <w:marLeft w:val="0"/>
                                  <w:marRight w:val="0"/>
                                  <w:marTop w:val="0"/>
                                  <w:marBottom w:val="0"/>
                                  <w:divBdr>
                                    <w:top w:val="none" w:sz="0" w:space="0" w:color="auto"/>
                                    <w:left w:val="none" w:sz="0" w:space="0" w:color="auto"/>
                                    <w:bottom w:val="none" w:sz="0" w:space="0" w:color="auto"/>
                                    <w:right w:val="none" w:sz="0" w:space="0" w:color="auto"/>
                                  </w:divBdr>
                                  <w:divsChild>
                                    <w:div w:id="1475828342">
                                      <w:marLeft w:val="0"/>
                                      <w:marRight w:val="0"/>
                                      <w:marTop w:val="0"/>
                                      <w:marBottom w:val="180"/>
                                      <w:divBdr>
                                        <w:top w:val="none" w:sz="0" w:space="0" w:color="auto"/>
                                        <w:left w:val="single" w:sz="6" w:space="0" w:color="BBBBBB"/>
                                        <w:bottom w:val="single" w:sz="18" w:space="0" w:color="E5E5E5"/>
                                        <w:right w:val="single" w:sz="6" w:space="0" w:color="E5E5E5"/>
                                      </w:divBdr>
                                      <w:divsChild>
                                        <w:div w:id="162281445">
                                          <w:marLeft w:val="0"/>
                                          <w:marRight w:val="0"/>
                                          <w:marTop w:val="0"/>
                                          <w:marBottom w:val="0"/>
                                          <w:divBdr>
                                            <w:top w:val="none" w:sz="0" w:space="0" w:color="auto"/>
                                            <w:left w:val="none" w:sz="0" w:space="0" w:color="auto"/>
                                            <w:bottom w:val="none" w:sz="0" w:space="0" w:color="auto"/>
                                            <w:right w:val="none" w:sz="0" w:space="0" w:color="auto"/>
                                          </w:divBdr>
                                          <w:divsChild>
                                            <w:div w:id="1443838743">
                                              <w:marLeft w:val="0"/>
                                              <w:marRight w:val="0"/>
                                              <w:marTop w:val="0"/>
                                              <w:marBottom w:val="0"/>
                                              <w:divBdr>
                                                <w:top w:val="none" w:sz="0" w:space="0" w:color="auto"/>
                                                <w:left w:val="none" w:sz="0" w:space="0" w:color="auto"/>
                                                <w:bottom w:val="none" w:sz="0" w:space="0" w:color="auto"/>
                                                <w:right w:val="none" w:sz="0" w:space="0" w:color="auto"/>
                                              </w:divBdr>
                                            </w:div>
                                          </w:divsChild>
                                        </w:div>
                                        <w:div w:id="1891572446">
                                          <w:marLeft w:val="0"/>
                                          <w:marRight w:val="0"/>
                                          <w:marTop w:val="0"/>
                                          <w:marBottom w:val="0"/>
                                          <w:divBdr>
                                            <w:top w:val="single" w:sz="18" w:space="0" w:color="E5E5E5"/>
                                            <w:left w:val="single" w:sz="6" w:space="0" w:color="BBBBBB"/>
                                            <w:bottom w:val="none" w:sz="0" w:space="0" w:color="auto"/>
                                            <w:right w:val="single" w:sz="18" w:space="0" w:color="E5E5E5"/>
                                          </w:divBdr>
                                          <w:divsChild>
                                            <w:div w:id="2507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698">
                                      <w:marLeft w:val="0"/>
                                      <w:marRight w:val="0"/>
                                      <w:marTop w:val="0"/>
                                      <w:marBottom w:val="0"/>
                                      <w:divBdr>
                                        <w:top w:val="none" w:sz="0" w:space="0" w:color="auto"/>
                                        <w:left w:val="none" w:sz="0" w:space="0" w:color="auto"/>
                                        <w:bottom w:val="none" w:sz="0" w:space="0" w:color="auto"/>
                                        <w:right w:val="none" w:sz="0" w:space="0" w:color="auto"/>
                                      </w:divBdr>
                                      <w:divsChild>
                                        <w:div w:id="196240654">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16547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992">
                      <w:marLeft w:val="0"/>
                      <w:marRight w:val="0"/>
                      <w:marTop w:val="0"/>
                      <w:marBottom w:val="150"/>
                      <w:divBdr>
                        <w:top w:val="none" w:sz="0" w:space="0" w:color="auto"/>
                        <w:left w:val="none" w:sz="0" w:space="0" w:color="auto"/>
                        <w:bottom w:val="none" w:sz="0" w:space="0" w:color="auto"/>
                        <w:right w:val="none" w:sz="0" w:space="0" w:color="auto"/>
                      </w:divBdr>
                      <w:divsChild>
                        <w:div w:id="147984343">
                          <w:marLeft w:val="0"/>
                          <w:marRight w:val="0"/>
                          <w:marTop w:val="0"/>
                          <w:marBottom w:val="0"/>
                          <w:divBdr>
                            <w:top w:val="none" w:sz="0" w:space="0" w:color="auto"/>
                            <w:left w:val="none" w:sz="0" w:space="0" w:color="auto"/>
                            <w:bottom w:val="none" w:sz="0" w:space="0" w:color="auto"/>
                            <w:right w:val="none" w:sz="0" w:space="0" w:color="auto"/>
                          </w:divBdr>
                          <w:divsChild>
                            <w:div w:id="2120299514">
                              <w:marLeft w:val="0"/>
                              <w:marRight w:val="0"/>
                              <w:marTop w:val="0"/>
                              <w:marBottom w:val="0"/>
                              <w:divBdr>
                                <w:top w:val="none" w:sz="0" w:space="0" w:color="auto"/>
                                <w:left w:val="none" w:sz="0" w:space="0" w:color="auto"/>
                                <w:bottom w:val="none" w:sz="0" w:space="0" w:color="auto"/>
                                <w:right w:val="none" w:sz="0" w:space="0" w:color="auto"/>
                              </w:divBdr>
                              <w:divsChild>
                                <w:div w:id="344332536">
                                  <w:marLeft w:val="0"/>
                                  <w:marRight w:val="0"/>
                                  <w:marTop w:val="0"/>
                                  <w:marBottom w:val="0"/>
                                  <w:divBdr>
                                    <w:top w:val="none" w:sz="0" w:space="0" w:color="auto"/>
                                    <w:left w:val="none" w:sz="0" w:space="0" w:color="auto"/>
                                    <w:bottom w:val="none" w:sz="0" w:space="0" w:color="auto"/>
                                    <w:right w:val="none" w:sz="0" w:space="0" w:color="auto"/>
                                  </w:divBdr>
                                </w:div>
                                <w:div w:id="190422032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006981522">
                          <w:marLeft w:val="195"/>
                          <w:marRight w:val="0"/>
                          <w:marTop w:val="0"/>
                          <w:marBottom w:val="0"/>
                          <w:divBdr>
                            <w:top w:val="none" w:sz="0" w:space="0" w:color="auto"/>
                            <w:left w:val="none" w:sz="0" w:space="0" w:color="auto"/>
                            <w:bottom w:val="none" w:sz="0" w:space="0" w:color="auto"/>
                            <w:right w:val="none" w:sz="0" w:space="0" w:color="auto"/>
                          </w:divBdr>
                        </w:div>
                        <w:div w:id="14294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xml.serialization.soapattributeoverrides.aspx" TargetMode="External"/><Relationship Id="rId3" Type="http://schemas.openxmlformats.org/officeDocument/2006/relationships/settings" Target="settings.xml"/><Relationship Id="rId7" Type="http://schemas.openxmlformats.org/officeDocument/2006/relationships/hyperlink" Target="http://msdn.microsoft.com/en-us/library/athddy8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9507</CharactersWithSpaces>
  <SharedDoc>false</SharedDoc>
  <HLinks>
    <vt:vector size="18" baseType="variant">
      <vt:variant>
        <vt:i4>3080248</vt:i4>
      </vt:variant>
      <vt:variant>
        <vt:i4>6</vt:i4>
      </vt:variant>
      <vt:variant>
        <vt:i4>0</vt:i4>
      </vt:variant>
      <vt:variant>
        <vt:i4>5</vt:i4>
      </vt:variant>
      <vt:variant>
        <vt:lpwstr>javascript:CodeSnippet_CopyCode('CodeSnippetContainerCode_f9611dfd-7571-4b30-a76c-d6094aded8f5');</vt:lpwstr>
      </vt:variant>
      <vt:variant>
        <vt:lpwstr/>
      </vt:variant>
      <vt:variant>
        <vt:i4>5636123</vt:i4>
      </vt:variant>
      <vt:variant>
        <vt:i4>3</vt:i4>
      </vt:variant>
      <vt:variant>
        <vt:i4>0</vt:i4>
      </vt:variant>
      <vt:variant>
        <vt:i4>5</vt:i4>
      </vt:variant>
      <vt:variant>
        <vt:lpwstr>http://msdn.microsoft.com/en-us/library/system.xml.serialization.soapattributeoverrides.aspx</vt:lpwstr>
      </vt:variant>
      <vt:variant>
        <vt:lpwstr/>
      </vt:variant>
      <vt:variant>
        <vt:i4>6225989</vt:i4>
      </vt:variant>
      <vt:variant>
        <vt:i4>0</vt:i4>
      </vt:variant>
      <vt:variant>
        <vt:i4>0</vt:i4>
      </vt:variant>
      <vt:variant>
        <vt:i4>5</vt:i4>
      </vt:variant>
      <vt:variant>
        <vt:lpwstr>http://msdn.microsoft.com/en-us/library/athddy89.aspx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2024-05-26T20:07:00Z</dcterms:created>
  <dcterms:modified xsi:type="dcterms:W3CDTF">2024-05-26T20:07:00Z</dcterms:modified>
</cp:coreProperties>
</file>