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860D0" w14:textId="77777777" w:rsidR="004E7717" w:rsidRPr="004E7717" w:rsidRDefault="004E7717" w:rsidP="004E7717">
      <w:pPr>
        <w:shd w:val="clear" w:color="auto" w:fill="FFFFFF"/>
        <w:spacing w:line="660" w:lineRule="atLeast"/>
        <w:textAlignment w:val="center"/>
        <w:outlineLvl w:val="0"/>
        <w:rPr>
          <w:rFonts w:ascii="Roboto" w:eastAsia="Times New Roman" w:hAnsi="Roboto" w:cs="Times New Roman"/>
          <w:b/>
          <w:bCs/>
          <w:color w:val="202124"/>
          <w:spacing w:val="-4"/>
          <w:kern w:val="36"/>
          <w:sz w:val="54"/>
          <w:szCs w:val="54"/>
          <w:lang w:val="en-IN"/>
        </w:rPr>
      </w:pPr>
      <w:r w:rsidRPr="004E7717">
        <w:rPr>
          <w:rFonts w:ascii="Roboto" w:eastAsia="Times New Roman" w:hAnsi="Roboto" w:cs="Times New Roman"/>
          <w:b/>
          <w:bCs/>
          <w:color w:val="202124"/>
          <w:spacing w:val="-4"/>
          <w:kern w:val="36"/>
          <w:sz w:val="54"/>
          <w:szCs w:val="54"/>
          <w:lang w:val="en-IN"/>
        </w:rPr>
        <w:t>Cloud Spanner</w:t>
      </w:r>
    </w:p>
    <w:p w14:paraId="6E46DCEF" w14:textId="77777777" w:rsidR="004E7717" w:rsidRPr="004E7717" w:rsidRDefault="004E7717" w:rsidP="004E7717">
      <w:pPr>
        <w:shd w:val="clear" w:color="auto" w:fill="FFFFFF"/>
        <w:spacing w:line="420" w:lineRule="atLeast"/>
        <w:rPr>
          <w:rFonts w:ascii="Roboto" w:eastAsia="Times New Roman" w:hAnsi="Roboto" w:cs="Times New Roman"/>
          <w:color w:val="5F6368"/>
          <w:sz w:val="27"/>
          <w:szCs w:val="27"/>
          <w:lang w:val="en-IN"/>
        </w:rPr>
      </w:pPr>
      <w:r w:rsidRPr="004E7717">
        <w:rPr>
          <w:rFonts w:ascii="Roboto" w:eastAsia="Times New Roman" w:hAnsi="Roboto" w:cs="Times New Roman"/>
          <w:color w:val="5F6368"/>
          <w:sz w:val="27"/>
          <w:szCs w:val="27"/>
          <w:lang w:val="en-IN"/>
        </w:rPr>
        <w:t>Fully managed relational database with unlimited scale, strong consistency, and up to 99.999% availability.</w:t>
      </w:r>
    </w:p>
    <w:p w14:paraId="2F96A0B4" w14:textId="77777777" w:rsidR="004E7717" w:rsidRPr="004E7717" w:rsidRDefault="004E7717" w:rsidP="004E7717">
      <w:pPr>
        <w:shd w:val="clear" w:color="auto" w:fill="FFFFFF"/>
        <w:spacing w:before="240" w:line="420" w:lineRule="atLeast"/>
        <w:rPr>
          <w:rFonts w:ascii="Roboto" w:eastAsia="Times New Roman" w:hAnsi="Roboto" w:cs="Times New Roman"/>
          <w:color w:val="5F6368"/>
          <w:sz w:val="27"/>
          <w:szCs w:val="27"/>
          <w:lang w:val="en-IN"/>
        </w:rPr>
      </w:pPr>
      <w:r w:rsidRPr="004E7717">
        <w:rPr>
          <w:rFonts w:ascii="Roboto" w:eastAsia="Times New Roman" w:hAnsi="Roboto" w:cs="Times New Roman"/>
          <w:color w:val="5F6368"/>
          <w:sz w:val="27"/>
          <w:szCs w:val="27"/>
          <w:lang w:val="en-IN"/>
        </w:rPr>
        <w:t>New customers get $300 in free credits to spend on Spanner. All customers can create a 90-day Spanner free trial instance with 10 GB of storage, not charged against their credits.</w:t>
      </w:r>
    </w:p>
    <w:p w14:paraId="06B6D38A" w14:textId="409FF82D" w:rsidR="00AE49E6" w:rsidRDefault="00AE49E6"/>
    <w:p w14:paraId="1612A6E1" w14:textId="77777777" w:rsidR="004E7717" w:rsidRPr="004E7717" w:rsidRDefault="004E7717" w:rsidP="004E7717">
      <w:pPr>
        <w:numPr>
          <w:ilvl w:val="0"/>
          <w:numId w:val="1"/>
        </w:numPr>
        <w:shd w:val="clear" w:color="auto" w:fill="FFFFFF"/>
        <w:spacing w:line="420" w:lineRule="atLeast"/>
        <w:rPr>
          <w:rFonts w:ascii="Roboto" w:eastAsia="Times New Roman" w:hAnsi="Roboto" w:cs="Times New Roman"/>
          <w:color w:val="5F6368"/>
          <w:sz w:val="27"/>
          <w:szCs w:val="27"/>
          <w:lang w:val="en-IN"/>
        </w:rPr>
      </w:pPr>
      <w:r w:rsidRPr="004E7717">
        <w:rPr>
          <w:rFonts w:ascii="Roboto" w:eastAsia="Times New Roman" w:hAnsi="Roboto" w:cs="Times New Roman"/>
          <w:color w:val="5F6368"/>
          <w:sz w:val="27"/>
          <w:szCs w:val="27"/>
          <w:lang w:val="en-IN"/>
        </w:rPr>
        <w:t>Get all the benefits of relational semantics and SQL with unlimited scale</w:t>
      </w:r>
    </w:p>
    <w:p w14:paraId="6498D5D6" w14:textId="77777777" w:rsidR="004E7717" w:rsidRPr="004E7717" w:rsidRDefault="004E7717" w:rsidP="004E7717">
      <w:pPr>
        <w:numPr>
          <w:ilvl w:val="0"/>
          <w:numId w:val="1"/>
        </w:numPr>
        <w:shd w:val="clear" w:color="auto" w:fill="FFFFFF"/>
        <w:spacing w:line="420" w:lineRule="atLeast"/>
        <w:rPr>
          <w:rFonts w:ascii="Roboto" w:eastAsia="Times New Roman" w:hAnsi="Roboto" w:cs="Times New Roman"/>
          <w:color w:val="5F6368"/>
          <w:sz w:val="27"/>
          <w:szCs w:val="27"/>
          <w:lang w:val="en-IN"/>
        </w:rPr>
      </w:pPr>
      <w:r w:rsidRPr="004E7717">
        <w:rPr>
          <w:rFonts w:ascii="Roboto" w:eastAsia="Times New Roman" w:hAnsi="Roboto" w:cs="Times New Roman"/>
          <w:color w:val="5F6368"/>
          <w:sz w:val="27"/>
          <w:szCs w:val="27"/>
          <w:lang w:val="en-IN"/>
        </w:rPr>
        <w:t>Start at any size and scale with no limits as your needs grow. Get started with a </w:t>
      </w:r>
      <w:hyperlink r:id="rId7" w:history="1">
        <w:r w:rsidRPr="004E7717">
          <w:rPr>
            <w:rFonts w:ascii="Roboto" w:eastAsia="Times New Roman" w:hAnsi="Roboto" w:cs="Times New Roman"/>
            <w:color w:val="1A73E8"/>
            <w:sz w:val="27"/>
            <w:szCs w:val="27"/>
            <w:u w:val="single"/>
            <w:lang w:val="en-IN"/>
          </w:rPr>
          <w:t>free trial</w:t>
        </w:r>
      </w:hyperlink>
      <w:r w:rsidRPr="004E7717">
        <w:rPr>
          <w:rFonts w:ascii="Roboto" w:eastAsia="Times New Roman" w:hAnsi="Roboto" w:cs="Times New Roman"/>
          <w:color w:val="5F6368"/>
          <w:sz w:val="27"/>
          <w:szCs w:val="27"/>
          <w:lang w:val="en-IN"/>
        </w:rPr>
        <w:t>. </w:t>
      </w:r>
    </w:p>
    <w:p w14:paraId="56505340" w14:textId="77777777" w:rsidR="004E7717" w:rsidRPr="004E7717" w:rsidRDefault="004E7717" w:rsidP="004E7717">
      <w:pPr>
        <w:numPr>
          <w:ilvl w:val="0"/>
          <w:numId w:val="1"/>
        </w:numPr>
        <w:shd w:val="clear" w:color="auto" w:fill="FFFFFF"/>
        <w:spacing w:line="420" w:lineRule="atLeast"/>
        <w:rPr>
          <w:rFonts w:ascii="Roboto" w:eastAsia="Times New Roman" w:hAnsi="Roboto" w:cs="Times New Roman"/>
          <w:color w:val="5F6368"/>
          <w:sz w:val="27"/>
          <w:szCs w:val="27"/>
          <w:lang w:val="en-IN"/>
        </w:rPr>
      </w:pPr>
      <w:r w:rsidRPr="004E7717">
        <w:rPr>
          <w:rFonts w:ascii="Roboto" w:eastAsia="Times New Roman" w:hAnsi="Roboto" w:cs="Times New Roman"/>
          <w:color w:val="5F6368"/>
          <w:sz w:val="27"/>
          <w:szCs w:val="27"/>
          <w:lang w:val="en-IN"/>
        </w:rPr>
        <w:t>Enjoy high availability with zero scheduled downtime and online schema changes</w:t>
      </w:r>
    </w:p>
    <w:p w14:paraId="6296964A" w14:textId="77777777" w:rsidR="004E7717" w:rsidRPr="004E7717" w:rsidRDefault="004E7717" w:rsidP="004E7717">
      <w:pPr>
        <w:numPr>
          <w:ilvl w:val="0"/>
          <w:numId w:val="1"/>
        </w:numPr>
        <w:shd w:val="clear" w:color="auto" w:fill="FFFFFF"/>
        <w:spacing w:line="420" w:lineRule="atLeast"/>
        <w:rPr>
          <w:rFonts w:ascii="Roboto" w:eastAsia="Times New Roman" w:hAnsi="Roboto" w:cs="Times New Roman"/>
          <w:color w:val="5F6368"/>
          <w:sz w:val="27"/>
          <w:szCs w:val="27"/>
          <w:lang w:val="en-IN"/>
        </w:rPr>
      </w:pPr>
      <w:r w:rsidRPr="004E7717">
        <w:rPr>
          <w:rFonts w:ascii="Roboto" w:eastAsia="Times New Roman" w:hAnsi="Roboto" w:cs="Times New Roman"/>
          <w:color w:val="5F6368"/>
          <w:sz w:val="27"/>
          <w:szCs w:val="27"/>
          <w:lang w:val="en-IN"/>
        </w:rPr>
        <w:t>Deliver high-performance transactions with strong consistency across regions and continents</w:t>
      </w:r>
    </w:p>
    <w:p w14:paraId="46107F22" w14:textId="77777777" w:rsidR="004E7717" w:rsidRPr="004E7717" w:rsidRDefault="004E7717" w:rsidP="004E7717">
      <w:pPr>
        <w:numPr>
          <w:ilvl w:val="0"/>
          <w:numId w:val="1"/>
        </w:numPr>
        <w:shd w:val="clear" w:color="auto" w:fill="FFFFFF"/>
        <w:spacing w:line="420" w:lineRule="atLeast"/>
        <w:rPr>
          <w:rFonts w:ascii="Roboto" w:eastAsia="Times New Roman" w:hAnsi="Roboto" w:cs="Times New Roman"/>
          <w:color w:val="5F6368"/>
          <w:sz w:val="27"/>
          <w:szCs w:val="27"/>
          <w:lang w:val="en-IN"/>
        </w:rPr>
      </w:pPr>
      <w:r w:rsidRPr="004E7717">
        <w:rPr>
          <w:rFonts w:ascii="Roboto" w:eastAsia="Times New Roman" w:hAnsi="Roboto" w:cs="Times New Roman"/>
          <w:color w:val="5F6368"/>
          <w:sz w:val="27"/>
          <w:szCs w:val="27"/>
          <w:lang w:val="en-IN"/>
        </w:rPr>
        <w:t xml:space="preserve">Focus on innovation, eliminating manual tasks with capabilities like automatic </w:t>
      </w:r>
      <w:proofErr w:type="spellStart"/>
      <w:r w:rsidRPr="004E7717">
        <w:rPr>
          <w:rFonts w:ascii="Roboto" w:eastAsia="Times New Roman" w:hAnsi="Roboto" w:cs="Times New Roman"/>
          <w:color w:val="5F6368"/>
          <w:sz w:val="27"/>
          <w:szCs w:val="27"/>
          <w:lang w:val="en-IN"/>
        </w:rPr>
        <w:t>sharding</w:t>
      </w:r>
      <w:proofErr w:type="spellEnd"/>
    </w:p>
    <w:p w14:paraId="5400A792" w14:textId="4BC3899F" w:rsidR="004E7717" w:rsidRDefault="004E7717"/>
    <w:p w14:paraId="0AE54293" w14:textId="77777777" w:rsidR="004E7717" w:rsidRPr="004E7717" w:rsidRDefault="004E7717" w:rsidP="004E7717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4E7717">
        <w:rPr>
          <w:rFonts w:ascii="Roboto" w:eastAsia="Times New Roman" w:hAnsi="Roboto" w:cs="Times New Roman"/>
          <w:color w:val="202124"/>
          <w:sz w:val="24"/>
          <w:szCs w:val="24"/>
          <w:shd w:val="clear" w:color="auto" w:fill="FFFFFF"/>
          <w:lang w:val="en-IN"/>
        </w:rPr>
        <w:t>Cloud Spanner is a fully managed, mission-critical, relational database service that offers transactional consistency at global scale, automatic, synchronous replication for high availability, and support for two SQL dialects: Google Standard SQL (ANSI 2011 with extensions) and PostgreSQL.</w:t>
      </w:r>
    </w:p>
    <w:p w14:paraId="2783778A" w14:textId="7E85AAFE" w:rsidR="004E7717" w:rsidRDefault="004E7717"/>
    <w:p w14:paraId="3DF9925B" w14:textId="77777777" w:rsidR="004E7717" w:rsidRDefault="004E7717" w:rsidP="004E7717">
      <w:pPr>
        <w:shd w:val="clear" w:color="auto" w:fill="FFFFFF"/>
        <w:spacing w:before="240" w:after="240" w:line="240" w:lineRule="atLeast"/>
        <w:rPr>
          <w:rFonts w:ascii="Roboto" w:hAnsi="Roboto"/>
          <w:caps/>
          <w:color w:val="202124"/>
          <w:spacing w:val="8"/>
          <w:sz w:val="17"/>
          <w:szCs w:val="17"/>
          <w:lang w:val="en-IN"/>
        </w:rPr>
      </w:pPr>
      <w:r>
        <w:rPr>
          <w:rFonts w:ascii="Roboto" w:hAnsi="Roboto"/>
          <w:caps/>
          <w:color w:val="202124"/>
          <w:spacing w:val="8"/>
          <w:sz w:val="17"/>
          <w:szCs w:val="17"/>
        </w:rPr>
        <w:t>BENEFITS</w:t>
      </w:r>
    </w:p>
    <w:p w14:paraId="2A70936A" w14:textId="77777777" w:rsidR="004E7717" w:rsidRDefault="004E7717" w:rsidP="004E7717">
      <w:pPr>
        <w:pStyle w:val="Heading3"/>
        <w:shd w:val="clear" w:color="auto" w:fill="FFFFFF"/>
        <w:spacing w:before="0" w:line="420" w:lineRule="atLeast"/>
        <w:rPr>
          <w:rFonts w:ascii="Roboto" w:hAnsi="Roboto"/>
          <w:color w:val="202124"/>
          <w:sz w:val="30"/>
          <w:szCs w:val="30"/>
        </w:rPr>
      </w:pPr>
      <w:r>
        <w:rPr>
          <w:rFonts w:ascii="Roboto" w:hAnsi="Roboto"/>
          <w:b/>
          <w:bCs/>
          <w:color w:val="202124"/>
          <w:sz w:val="30"/>
          <w:szCs w:val="30"/>
        </w:rPr>
        <w:t>Scale as needed with no limits</w:t>
      </w:r>
    </w:p>
    <w:p w14:paraId="3BD401A1" w14:textId="77777777" w:rsidR="004E7717" w:rsidRDefault="004E7717" w:rsidP="004E771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Roboto" w:hAnsi="Roboto"/>
          <w:color w:val="5F6368"/>
          <w:spacing w:val="2"/>
        </w:rPr>
      </w:pPr>
      <w:r>
        <w:rPr>
          <w:rFonts w:ascii="Roboto" w:hAnsi="Roboto"/>
          <w:color w:val="5F6368"/>
          <w:spacing w:val="2"/>
        </w:rPr>
        <w:t xml:space="preserve">Globally distributed, ACID-compliant database that automatically handles replicas, </w:t>
      </w:r>
      <w:proofErr w:type="spellStart"/>
      <w:r>
        <w:rPr>
          <w:rFonts w:ascii="Roboto" w:hAnsi="Roboto"/>
          <w:color w:val="5F6368"/>
          <w:spacing w:val="2"/>
        </w:rPr>
        <w:t>sharding</w:t>
      </w:r>
      <w:proofErr w:type="spellEnd"/>
      <w:r>
        <w:rPr>
          <w:rFonts w:ascii="Roboto" w:hAnsi="Roboto"/>
          <w:color w:val="5F6368"/>
          <w:spacing w:val="2"/>
        </w:rPr>
        <w:t>, and transaction processing, so you can quickly scale to meet any usage pattern and ensure success of your products.</w:t>
      </w:r>
    </w:p>
    <w:p w14:paraId="4F4F5933" w14:textId="77777777" w:rsidR="004E7717" w:rsidRDefault="004E7717" w:rsidP="004E7717">
      <w:pPr>
        <w:pStyle w:val="Heading3"/>
        <w:shd w:val="clear" w:color="auto" w:fill="FFFFFF"/>
        <w:spacing w:before="0" w:line="420" w:lineRule="atLeast"/>
        <w:rPr>
          <w:rFonts w:ascii="Roboto" w:hAnsi="Roboto"/>
          <w:color w:val="202124"/>
          <w:sz w:val="30"/>
          <w:szCs w:val="30"/>
        </w:rPr>
      </w:pPr>
      <w:r>
        <w:rPr>
          <w:rFonts w:ascii="Roboto" w:hAnsi="Roboto"/>
          <w:b/>
          <w:bCs/>
          <w:color w:val="202124"/>
          <w:sz w:val="30"/>
          <w:szCs w:val="30"/>
        </w:rPr>
        <w:t>Make your database highly available anywhere</w:t>
      </w:r>
    </w:p>
    <w:p w14:paraId="321DDFF5" w14:textId="77777777" w:rsidR="004E7717" w:rsidRDefault="004E7717" w:rsidP="004E771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Roboto" w:hAnsi="Roboto"/>
          <w:color w:val="5F6368"/>
          <w:spacing w:val="2"/>
        </w:rPr>
      </w:pPr>
      <w:r>
        <w:rPr>
          <w:rFonts w:ascii="Roboto" w:hAnsi="Roboto"/>
          <w:color w:val="5F6368"/>
          <w:spacing w:val="2"/>
        </w:rPr>
        <w:t>Cloud Spanner is built on Google’s dedicated network and battle tested by Google services used by billions. It offers up to 99.999% availability with zero downtime for planned maintenance and schema changes.</w:t>
      </w:r>
    </w:p>
    <w:p w14:paraId="3F257918" w14:textId="77777777" w:rsidR="004E7717" w:rsidRDefault="004E7717" w:rsidP="004E7717">
      <w:pPr>
        <w:pStyle w:val="Heading3"/>
        <w:shd w:val="clear" w:color="auto" w:fill="FFFFFF"/>
        <w:spacing w:before="0" w:line="420" w:lineRule="atLeast"/>
        <w:rPr>
          <w:rFonts w:ascii="Roboto" w:hAnsi="Roboto"/>
          <w:color w:val="202124"/>
          <w:sz w:val="30"/>
          <w:szCs w:val="30"/>
        </w:rPr>
      </w:pPr>
      <w:r>
        <w:rPr>
          <w:rFonts w:ascii="Roboto" w:hAnsi="Roboto"/>
          <w:b/>
          <w:bCs/>
          <w:color w:val="202124"/>
          <w:sz w:val="30"/>
          <w:szCs w:val="30"/>
        </w:rPr>
        <w:lastRenderedPageBreak/>
        <w:t>Do fewer thankless tasks with a simpler experience</w:t>
      </w:r>
    </w:p>
    <w:p w14:paraId="1BA36550" w14:textId="77777777" w:rsidR="004E7717" w:rsidRDefault="004E7717" w:rsidP="004E771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Roboto" w:hAnsi="Roboto"/>
          <w:color w:val="5F6368"/>
          <w:spacing w:val="2"/>
        </w:rPr>
      </w:pPr>
      <w:r>
        <w:rPr>
          <w:rFonts w:ascii="Roboto" w:hAnsi="Roboto"/>
          <w:color w:val="5F6368"/>
          <w:spacing w:val="2"/>
        </w:rPr>
        <w:t>IT admins and DBAs are inundated with operating databases. With Cloud Spanner, creating or scaling a globally replicated database now takes a handful of clicks and reduces your cost of maintaining databases.</w:t>
      </w:r>
    </w:p>
    <w:p w14:paraId="68FDC6A3" w14:textId="6DF68971" w:rsidR="004E7717" w:rsidRDefault="004E7717"/>
    <w:p w14:paraId="125C42EF" w14:textId="77777777" w:rsidR="004E7717" w:rsidRDefault="004E7717" w:rsidP="004E7717">
      <w:pPr>
        <w:pStyle w:val="Heading2"/>
        <w:shd w:val="clear" w:color="auto" w:fill="FFFFFF"/>
        <w:spacing w:before="0" w:line="540" w:lineRule="atLeast"/>
        <w:rPr>
          <w:rFonts w:ascii="Roboto" w:hAnsi="Roboto"/>
          <w:color w:val="202124"/>
          <w:sz w:val="42"/>
          <w:szCs w:val="42"/>
          <w:lang w:val="en-IN"/>
        </w:rPr>
      </w:pPr>
      <w:r>
        <w:rPr>
          <w:rFonts w:ascii="Roboto" w:hAnsi="Roboto"/>
          <w:b/>
          <w:bCs/>
          <w:color w:val="202124"/>
          <w:sz w:val="42"/>
          <w:szCs w:val="42"/>
        </w:rPr>
        <w:t>Key features</w:t>
      </w:r>
    </w:p>
    <w:p w14:paraId="78807B00" w14:textId="77777777" w:rsidR="004E7717" w:rsidRDefault="004E7717" w:rsidP="004E7717">
      <w:pPr>
        <w:pStyle w:val="Heading3"/>
        <w:shd w:val="clear" w:color="auto" w:fill="FFFFFF"/>
        <w:spacing w:before="0" w:line="360" w:lineRule="atLeast"/>
        <w:rPr>
          <w:rFonts w:ascii="Roboto" w:hAnsi="Roboto"/>
          <w:b/>
          <w:bCs/>
          <w:color w:val="202124"/>
        </w:rPr>
      </w:pPr>
      <w:r>
        <w:rPr>
          <w:rFonts w:ascii="Roboto" w:hAnsi="Roboto"/>
          <w:b/>
          <w:bCs/>
          <w:color w:val="202124"/>
        </w:rPr>
        <w:t>Relational database, built for scale</w:t>
      </w:r>
    </w:p>
    <w:p w14:paraId="73FBA755" w14:textId="77777777" w:rsidR="004E7717" w:rsidRDefault="004E7717" w:rsidP="004E771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Roboto" w:hAnsi="Roboto"/>
          <w:color w:val="5F6368"/>
          <w:spacing w:val="2"/>
        </w:rPr>
      </w:pPr>
      <w:r>
        <w:rPr>
          <w:rFonts w:ascii="Roboto" w:hAnsi="Roboto"/>
          <w:color w:val="5F6368"/>
          <w:spacing w:val="2"/>
        </w:rPr>
        <w:t>Everything you would expect from a relational database—schemas, </w:t>
      </w:r>
      <w:hyperlink r:id="rId8" w:history="1">
        <w:r>
          <w:rPr>
            <w:rStyle w:val="Hyperlink"/>
            <w:rFonts w:ascii="Roboto" w:eastAsiaTheme="majorEastAsia" w:hAnsi="Roboto"/>
            <w:color w:val="1A73E8"/>
            <w:spacing w:val="2"/>
          </w:rPr>
          <w:t>SQL queries</w:t>
        </w:r>
      </w:hyperlink>
      <w:r>
        <w:rPr>
          <w:rFonts w:ascii="Roboto" w:hAnsi="Roboto"/>
          <w:color w:val="5F6368"/>
          <w:spacing w:val="2"/>
        </w:rPr>
        <w:t>, and ACID transactions—battle tested and ready to scale globally.</w:t>
      </w:r>
    </w:p>
    <w:p w14:paraId="184F5D4B" w14:textId="77777777" w:rsidR="004E7717" w:rsidRDefault="004E7717" w:rsidP="004E7717">
      <w:pPr>
        <w:pStyle w:val="Heading3"/>
        <w:shd w:val="clear" w:color="auto" w:fill="FFFFFF"/>
        <w:spacing w:before="0" w:line="360" w:lineRule="atLeast"/>
        <w:rPr>
          <w:rFonts w:ascii="Roboto" w:hAnsi="Roboto"/>
          <w:color w:val="202124"/>
        </w:rPr>
      </w:pPr>
      <w:r>
        <w:rPr>
          <w:rFonts w:ascii="Roboto" w:hAnsi="Roboto"/>
          <w:b/>
          <w:bCs/>
          <w:color w:val="202124"/>
        </w:rPr>
        <w:t>99.999% availability</w:t>
      </w:r>
    </w:p>
    <w:p w14:paraId="37BAD200" w14:textId="77777777" w:rsidR="004E7717" w:rsidRDefault="004E7717" w:rsidP="004E771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Roboto" w:hAnsi="Roboto"/>
          <w:color w:val="5F6368"/>
          <w:spacing w:val="2"/>
        </w:rPr>
      </w:pPr>
      <w:r>
        <w:rPr>
          <w:rFonts w:ascii="Roboto" w:hAnsi="Roboto"/>
          <w:color w:val="5F6368"/>
          <w:spacing w:val="2"/>
        </w:rPr>
        <w:t>Cloud Spanner delivers industry-leading 99.999% availability for multi-regional instances—10x less downtime than four nines—and provides transparent, synchronous replication across region and multi-region configurations.</w:t>
      </w:r>
    </w:p>
    <w:p w14:paraId="151715FB" w14:textId="77777777" w:rsidR="004E7717" w:rsidRDefault="004E7717" w:rsidP="004E7717">
      <w:pPr>
        <w:pStyle w:val="Heading3"/>
        <w:shd w:val="clear" w:color="auto" w:fill="FFFFFF"/>
        <w:spacing w:before="0" w:line="360" w:lineRule="atLeast"/>
        <w:rPr>
          <w:rFonts w:ascii="Roboto" w:hAnsi="Roboto"/>
          <w:color w:val="202124"/>
        </w:rPr>
      </w:pPr>
      <w:r>
        <w:rPr>
          <w:rFonts w:ascii="Roboto" w:hAnsi="Roboto"/>
          <w:b/>
          <w:bCs/>
          <w:color w:val="202124"/>
        </w:rPr>
        <w:t xml:space="preserve">Automatic </w:t>
      </w:r>
      <w:proofErr w:type="spellStart"/>
      <w:r>
        <w:rPr>
          <w:rFonts w:ascii="Roboto" w:hAnsi="Roboto"/>
          <w:b/>
          <w:bCs/>
          <w:color w:val="202124"/>
        </w:rPr>
        <w:t>sharding</w:t>
      </w:r>
      <w:proofErr w:type="spellEnd"/>
    </w:p>
    <w:p w14:paraId="31B2F8B4" w14:textId="77777777" w:rsidR="004E7717" w:rsidRDefault="004E7717" w:rsidP="004E771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Roboto" w:hAnsi="Roboto"/>
          <w:color w:val="5F6368"/>
          <w:spacing w:val="2"/>
        </w:rPr>
      </w:pPr>
      <w:r>
        <w:rPr>
          <w:rFonts w:ascii="Roboto" w:hAnsi="Roboto"/>
          <w:color w:val="5F6368"/>
          <w:spacing w:val="2"/>
        </w:rPr>
        <w:t xml:space="preserve">Cloud Spanner optimizes performance by automatically </w:t>
      </w:r>
      <w:proofErr w:type="spellStart"/>
      <w:r>
        <w:rPr>
          <w:rFonts w:ascii="Roboto" w:hAnsi="Roboto"/>
          <w:color w:val="5F6368"/>
          <w:spacing w:val="2"/>
        </w:rPr>
        <w:t>sharding</w:t>
      </w:r>
      <w:proofErr w:type="spellEnd"/>
      <w:r>
        <w:rPr>
          <w:rFonts w:ascii="Roboto" w:hAnsi="Roboto"/>
          <w:color w:val="5F6368"/>
          <w:spacing w:val="2"/>
        </w:rPr>
        <w:t xml:space="preserve"> the data based on request load and size of the data. As a result, you can spend less time worrying about how to scale your database and instead focus on scaling your business.</w:t>
      </w:r>
    </w:p>
    <w:p w14:paraId="26039F93" w14:textId="391ED7C1" w:rsidR="004E7717" w:rsidRDefault="004E7717"/>
    <w:p w14:paraId="1C3758DE" w14:textId="77777777" w:rsidR="004E7717" w:rsidRDefault="004E7717" w:rsidP="004E7717">
      <w:pPr>
        <w:pStyle w:val="Heading3"/>
        <w:shd w:val="clear" w:color="auto" w:fill="FFFFFF"/>
        <w:spacing w:before="0" w:line="540" w:lineRule="atLeast"/>
        <w:rPr>
          <w:rFonts w:ascii="Roboto" w:hAnsi="Roboto"/>
          <w:color w:val="202124"/>
          <w:sz w:val="42"/>
          <w:szCs w:val="42"/>
          <w:lang w:val="en-IN"/>
        </w:rPr>
      </w:pPr>
      <w:r>
        <w:rPr>
          <w:rFonts w:ascii="Roboto" w:hAnsi="Roboto"/>
          <w:b/>
          <w:bCs/>
          <w:color w:val="202124"/>
          <w:sz w:val="42"/>
          <w:szCs w:val="42"/>
        </w:rPr>
        <w:t>All features</w:t>
      </w:r>
    </w:p>
    <w:tbl>
      <w:tblPr>
        <w:tblStyle w:val="TableGrid"/>
        <w:tblW w:w="8926" w:type="dxa"/>
        <w:tblLayout w:type="fixed"/>
        <w:tblLook w:val="04A0" w:firstRow="1" w:lastRow="0" w:firstColumn="1" w:lastColumn="0" w:noHBand="0" w:noVBand="1"/>
      </w:tblPr>
      <w:tblGrid>
        <w:gridCol w:w="3681"/>
        <w:gridCol w:w="5245"/>
      </w:tblGrid>
      <w:tr w:rsidR="004E7717" w14:paraId="14B15271" w14:textId="77777777" w:rsidTr="004E7717">
        <w:tc>
          <w:tcPr>
            <w:tcW w:w="3681" w:type="dxa"/>
            <w:hideMark/>
          </w:tcPr>
          <w:p w14:paraId="12590512" w14:textId="77777777" w:rsidR="004E7717" w:rsidRDefault="004E7717">
            <w:pPr>
              <w:spacing w:line="300" w:lineRule="atLeast"/>
              <w:rPr>
                <w:rFonts w:ascii="Times New Roman" w:hAnsi="Times New Roman"/>
                <w:color w:val="5F6368"/>
                <w:sz w:val="21"/>
                <w:szCs w:val="21"/>
              </w:rPr>
            </w:pPr>
            <w:r>
              <w:rPr>
                <w:rStyle w:val="cws-headline--headline-6"/>
                <w:rFonts w:ascii="Roboto" w:hAnsi="Roboto"/>
                <w:color w:val="202124"/>
              </w:rPr>
              <w:t>Relational database, built for scale</w:t>
            </w:r>
          </w:p>
        </w:tc>
        <w:tc>
          <w:tcPr>
            <w:tcW w:w="5245" w:type="dxa"/>
            <w:hideMark/>
          </w:tcPr>
          <w:p w14:paraId="7C243926" w14:textId="77777777" w:rsidR="004E7717" w:rsidRDefault="004E7717">
            <w:pPr>
              <w:spacing w:line="45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body"/>
                <w:rFonts w:ascii="Roboto" w:hAnsi="Roboto"/>
                <w:color w:val="5F6368"/>
                <w:spacing w:val="2"/>
              </w:rPr>
              <w:t>Everything you would expect from a relational database—schemas, SQL queries, and ACID transactions—battle-tested and ready to scale for both reads and writes globally.</w:t>
            </w:r>
          </w:p>
        </w:tc>
      </w:tr>
      <w:tr w:rsidR="004E7717" w14:paraId="30D96DF8" w14:textId="77777777" w:rsidTr="004E7717">
        <w:tc>
          <w:tcPr>
            <w:tcW w:w="3681" w:type="dxa"/>
            <w:hideMark/>
          </w:tcPr>
          <w:p w14:paraId="71B47D02" w14:textId="77777777" w:rsidR="004E7717" w:rsidRDefault="004E7717">
            <w:pPr>
              <w:spacing w:line="30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headline--headline-6"/>
                <w:rFonts w:ascii="Roboto" w:hAnsi="Roboto"/>
                <w:color w:val="202124"/>
              </w:rPr>
              <w:t>99.999% availability</w:t>
            </w:r>
          </w:p>
        </w:tc>
        <w:tc>
          <w:tcPr>
            <w:tcW w:w="5245" w:type="dxa"/>
            <w:hideMark/>
          </w:tcPr>
          <w:p w14:paraId="342CAC44" w14:textId="77777777" w:rsidR="004E7717" w:rsidRDefault="004E7717">
            <w:pPr>
              <w:spacing w:line="45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body"/>
                <w:rFonts w:ascii="Roboto" w:hAnsi="Roboto"/>
                <w:color w:val="5F6368"/>
                <w:spacing w:val="2"/>
              </w:rPr>
              <w:t xml:space="preserve">Industry-leading 99.999% availability for multi-regional instances with </w:t>
            </w:r>
            <w:proofErr w:type="spellStart"/>
            <w:r>
              <w:rPr>
                <w:rStyle w:val="cws-body"/>
                <w:rFonts w:ascii="Roboto" w:hAnsi="Roboto"/>
                <w:color w:val="5F6368"/>
                <w:spacing w:val="2"/>
              </w:rPr>
              <w:t>TrueTime</w:t>
            </w:r>
            <w:proofErr w:type="spellEnd"/>
            <w:r>
              <w:rPr>
                <w:rStyle w:val="cws-body"/>
                <w:rFonts w:ascii="Roboto" w:hAnsi="Roboto"/>
                <w:color w:val="5F6368"/>
                <w:spacing w:val="2"/>
              </w:rPr>
              <w:t xml:space="preserve"> atomic clocks and transparent, synchronous replication. 100% online schema changes and maintenance while serving traffic with zero downtime.</w:t>
            </w:r>
          </w:p>
        </w:tc>
      </w:tr>
      <w:tr w:rsidR="004E7717" w14:paraId="6A53B1CE" w14:textId="77777777" w:rsidTr="004E7717">
        <w:tc>
          <w:tcPr>
            <w:tcW w:w="3681" w:type="dxa"/>
            <w:hideMark/>
          </w:tcPr>
          <w:p w14:paraId="205C7E97" w14:textId="77777777" w:rsidR="004E7717" w:rsidRDefault="004E7717">
            <w:pPr>
              <w:spacing w:line="30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headline--headline-6"/>
                <w:rFonts w:ascii="Roboto" w:hAnsi="Roboto"/>
                <w:color w:val="202124"/>
              </w:rPr>
              <w:t xml:space="preserve">Automatic </w:t>
            </w:r>
            <w:proofErr w:type="spellStart"/>
            <w:r>
              <w:rPr>
                <w:rStyle w:val="cws-headline--headline-6"/>
                <w:rFonts w:ascii="Roboto" w:hAnsi="Roboto"/>
                <w:color w:val="202124"/>
              </w:rPr>
              <w:t>sharding</w:t>
            </w:r>
            <w:proofErr w:type="spellEnd"/>
          </w:p>
        </w:tc>
        <w:tc>
          <w:tcPr>
            <w:tcW w:w="5245" w:type="dxa"/>
            <w:hideMark/>
          </w:tcPr>
          <w:p w14:paraId="177122E0" w14:textId="77777777" w:rsidR="004E7717" w:rsidRDefault="004E7717">
            <w:pPr>
              <w:spacing w:line="45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body"/>
                <w:rFonts w:ascii="Roboto" w:hAnsi="Roboto"/>
                <w:color w:val="5F6368"/>
                <w:spacing w:val="2"/>
              </w:rPr>
              <w:t xml:space="preserve">Optimize performance by automatically </w:t>
            </w:r>
            <w:proofErr w:type="spellStart"/>
            <w:r>
              <w:rPr>
                <w:rStyle w:val="cws-body"/>
                <w:rFonts w:ascii="Roboto" w:hAnsi="Roboto"/>
                <w:color w:val="5F6368"/>
                <w:spacing w:val="2"/>
              </w:rPr>
              <w:t>sharding</w:t>
            </w:r>
            <w:proofErr w:type="spellEnd"/>
            <w:r>
              <w:rPr>
                <w:rStyle w:val="cws-body"/>
                <w:rFonts w:ascii="Roboto" w:hAnsi="Roboto"/>
                <w:color w:val="5F6368"/>
                <w:spacing w:val="2"/>
              </w:rPr>
              <w:t xml:space="preserve"> the data based on request load and data size. As a result, you can scale your database without disruptive re-architecture, and focus on growing your business.</w:t>
            </w:r>
          </w:p>
        </w:tc>
      </w:tr>
      <w:tr w:rsidR="004E7717" w14:paraId="2602E929" w14:textId="77777777" w:rsidTr="004E7717">
        <w:tc>
          <w:tcPr>
            <w:tcW w:w="3681" w:type="dxa"/>
            <w:hideMark/>
          </w:tcPr>
          <w:p w14:paraId="27D92226" w14:textId="77777777" w:rsidR="004E7717" w:rsidRDefault="004E7717">
            <w:pPr>
              <w:spacing w:line="30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headline--headline-6"/>
                <w:rFonts w:ascii="Roboto" w:hAnsi="Roboto"/>
                <w:color w:val="202124"/>
              </w:rPr>
              <w:lastRenderedPageBreak/>
              <w:t>Fully managed</w:t>
            </w:r>
          </w:p>
        </w:tc>
        <w:tc>
          <w:tcPr>
            <w:tcW w:w="5245" w:type="dxa"/>
            <w:hideMark/>
          </w:tcPr>
          <w:p w14:paraId="4FFFDE60" w14:textId="77777777" w:rsidR="004E7717" w:rsidRDefault="004E7717">
            <w:pPr>
              <w:spacing w:line="45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body"/>
                <w:rFonts w:ascii="Roboto" w:hAnsi="Roboto"/>
                <w:color w:val="5F6368"/>
                <w:spacing w:val="2"/>
              </w:rPr>
              <w:t>Easy deployment at every stage and for any size database. Synchronous replication and maintenance are automatic and built in.</w:t>
            </w:r>
          </w:p>
        </w:tc>
      </w:tr>
      <w:tr w:rsidR="004E7717" w14:paraId="61D2929C" w14:textId="77777777" w:rsidTr="004E7717">
        <w:tc>
          <w:tcPr>
            <w:tcW w:w="3681" w:type="dxa"/>
            <w:hideMark/>
          </w:tcPr>
          <w:p w14:paraId="58B78D07" w14:textId="77777777" w:rsidR="004E7717" w:rsidRDefault="004E7717">
            <w:pPr>
              <w:spacing w:line="30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headline--headline-6"/>
                <w:rFonts w:ascii="Roboto" w:hAnsi="Roboto"/>
                <w:color w:val="202124"/>
              </w:rPr>
              <w:t>Strong transactional consistency</w:t>
            </w:r>
          </w:p>
        </w:tc>
        <w:tc>
          <w:tcPr>
            <w:tcW w:w="5245" w:type="dxa"/>
            <w:hideMark/>
          </w:tcPr>
          <w:p w14:paraId="14AA3C28" w14:textId="77777777" w:rsidR="004E7717" w:rsidRDefault="004E7717">
            <w:pPr>
              <w:spacing w:line="45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body"/>
                <w:rFonts w:ascii="Roboto" w:hAnsi="Roboto"/>
                <w:color w:val="5F6368"/>
                <w:spacing w:val="2"/>
              </w:rPr>
              <w:t>Purpose-built for industry-leading </w:t>
            </w:r>
            <w:hyperlink r:id="rId9" w:history="1">
              <w:r>
                <w:rPr>
                  <w:rStyle w:val="Hyperlink"/>
                  <w:rFonts w:ascii="Roboto" w:hAnsi="Roboto"/>
                  <w:color w:val="1967D2"/>
                  <w:spacing w:val="2"/>
                </w:rPr>
                <w:t>external</w:t>
              </w:r>
            </w:hyperlink>
            <w:r>
              <w:rPr>
                <w:rStyle w:val="cws-body"/>
                <w:rFonts w:ascii="Roboto" w:hAnsi="Roboto"/>
                <w:color w:val="5F6368"/>
                <w:spacing w:val="2"/>
              </w:rPr>
              <w:t> consistency without compromising on scalability or availability.</w:t>
            </w:r>
          </w:p>
        </w:tc>
      </w:tr>
      <w:tr w:rsidR="004E7717" w14:paraId="305B6967" w14:textId="77777777" w:rsidTr="004E7717">
        <w:tc>
          <w:tcPr>
            <w:tcW w:w="3681" w:type="dxa"/>
            <w:hideMark/>
          </w:tcPr>
          <w:p w14:paraId="664F60D5" w14:textId="77777777" w:rsidR="004E7717" w:rsidRDefault="004E7717">
            <w:pPr>
              <w:spacing w:line="30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headline--headline-6"/>
                <w:rFonts w:ascii="Roboto" w:hAnsi="Roboto"/>
                <w:color w:val="202124"/>
              </w:rPr>
              <w:t>Granular instance sizing</w:t>
            </w:r>
          </w:p>
        </w:tc>
        <w:tc>
          <w:tcPr>
            <w:tcW w:w="5245" w:type="dxa"/>
            <w:hideMark/>
          </w:tcPr>
          <w:p w14:paraId="0E42B661" w14:textId="77777777" w:rsidR="004E7717" w:rsidRDefault="004E7717">
            <w:pPr>
              <w:spacing w:line="45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body"/>
                <w:rFonts w:ascii="Roboto" w:hAnsi="Roboto"/>
                <w:color w:val="5F6368"/>
                <w:spacing w:val="2"/>
              </w:rPr>
              <w:t>Start with Spanner with a granular instance for only $65/month and scale it based on your needs without downtime and with no need for re-architecting. </w:t>
            </w:r>
            <w:hyperlink r:id="rId10" w:history="1">
              <w:r>
                <w:rPr>
                  <w:rStyle w:val="Hyperlink"/>
                  <w:rFonts w:ascii="Roboto" w:hAnsi="Roboto"/>
                  <w:color w:val="1967D2"/>
                  <w:spacing w:val="2"/>
                </w:rPr>
                <w:t>Learn more</w:t>
              </w:r>
            </w:hyperlink>
            <w:r>
              <w:rPr>
                <w:rStyle w:val="cws-body"/>
                <w:rFonts w:ascii="Roboto" w:hAnsi="Roboto"/>
                <w:color w:val="5F6368"/>
                <w:spacing w:val="2"/>
              </w:rPr>
              <w:t>.</w:t>
            </w:r>
          </w:p>
        </w:tc>
      </w:tr>
      <w:tr w:rsidR="004E7717" w14:paraId="061760EC" w14:textId="77777777" w:rsidTr="004E7717">
        <w:tc>
          <w:tcPr>
            <w:tcW w:w="3681" w:type="dxa"/>
            <w:hideMark/>
          </w:tcPr>
          <w:p w14:paraId="3DE756CE" w14:textId="77777777" w:rsidR="004E7717" w:rsidRDefault="004E7717">
            <w:pPr>
              <w:spacing w:line="30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headline--headline-6"/>
                <w:rFonts w:ascii="Roboto" w:hAnsi="Roboto"/>
                <w:color w:val="202124"/>
              </w:rPr>
              <w:t>PostgreSQL interface</w:t>
            </w:r>
          </w:p>
        </w:tc>
        <w:tc>
          <w:tcPr>
            <w:tcW w:w="5245" w:type="dxa"/>
            <w:hideMark/>
          </w:tcPr>
          <w:p w14:paraId="6EF9F420" w14:textId="77777777" w:rsidR="004E7717" w:rsidRDefault="004E7717">
            <w:pPr>
              <w:spacing w:line="45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body"/>
                <w:rFonts w:ascii="Roboto" w:hAnsi="Roboto"/>
                <w:color w:val="5F6368"/>
                <w:spacing w:val="2"/>
              </w:rPr>
              <w:t>Combine the scalability and reliability of Spanner with the familiarity and portability of PostgreSQL. Use the skills and tools that your teams already know, future-proofing your investment for peace of mind. </w:t>
            </w:r>
            <w:hyperlink r:id="rId11" w:history="1">
              <w:r>
                <w:rPr>
                  <w:rStyle w:val="Hyperlink"/>
                  <w:rFonts w:ascii="Roboto" w:hAnsi="Roboto"/>
                  <w:color w:val="1967D2"/>
                  <w:spacing w:val="2"/>
                </w:rPr>
                <w:t>Learn more</w:t>
              </w:r>
            </w:hyperlink>
            <w:r>
              <w:rPr>
                <w:rStyle w:val="cws-body"/>
                <w:rFonts w:ascii="Roboto" w:hAnsi="Roboto"/>
                <w:color w:val="5F6368"/>
                <w:spacing w:val="2"/>
              </w:rPr>
              <w:t>. </w:t>
            </w:r>
          </w:p>
        </w:tc>
      </w:tr>
      <w:tr w:rsidR="004E7717" w14:paraId="4F69B264" w14:textId="77777777" w:rsidTr="004E7717">
        <w:tc>
          <w:tcPr>
            <w:tcW w:w="3681" w:type="dxa"/>
            <w:hideMark/>
          </w:tcPr>
          <w:p w14:paraId="49EDE36C" w14:textId="77777777" w:rsidR="004E7717" w:rsidRDefault="004E7717">
            <w:pPr>
              <w:spacing w:line="30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headline--headline-6"/>
                <w:rFonts w:ascii="Roboto" w:hAnsi="Roboto"/>
                <w:color w:val="202124"/>
              </w:rPr>
              <w:t>Regional and multi-regional configurations</w:t>
            </w:r>
          </w:p>
        </w:tc>
        <w:tc>
          <w:tcPr>
            <w:tcW w:w="5245" w:type="dxa"/>
            <w:hideMark/>
          </w:tcPr>
          <w:p w14:paraId="463A8E16" w14:textId="77777777" w:rsidR="004E7717" w:rsidRDefault="004E7717">
            <w:pPr>
              <w:spacing w:line="45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body"/>
                <w:rFonts w:ascii="Roboto" w:hAnsi="Roboto"/>
                <w:color w:val="5F6368"/>
                <w:spacing w:val="2"/>
              </w:rPr>
              <w:t>No matter where your users may be, apps backed by Spanner can read and write up-to-date strongly consistent data globally. Additionally, when running a multi-region instance, your database is protected against a regional failure and offers industry-leading 99.999% availability.</w:t>
            </w:r>
          </w:p>
        </w:tc>
      </w:tr>
      <w:tr w:rsidR="004E7717" w14:paraId="2AFBD537" w14:textId="77777777" w:rsidTr="004E7717">
        <w:tc>
          <w:tcPr>
            <w:tcW w:w="3681" w:type="dxa"/>
            <w:hideMark/>
          </w:tcPr>
          <w:p w14:paraId="24ED7C59" w14:textId="77777777" w:rsidR="004E7717" w:rsidRDefault="004E7717">
            <w:pPr>
              <w:spacing w:line="30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headline--headline-6"/>
                <w:rFonts w:ascii="Roboto" w:hAnsi="Roboto"/>
                <w:color w:val="202124"/>
              </w:rPr>
              <w:t xml:space="preserve">Federated queries with </w:t>
            </w:r>
            <w:proofErr w:type="spellStart"/>
            <w:r>
              <w:rPr>
                <w:rStyle w:val="cws-headline--headline-6"/>
                <w:rFonts w:ascii="Roboto" w:hAnsi="Roboto"/>
                <w:color w:val="202124"/>
              </w:rPr>
              <w:t>BigQuery</w:t>
            </w:r>
            <w:proofErr w:type="spellEnd"/>
          </w:p>
        </w:tc>
        <w:tc>
          <w:tcPr>
            <w:tcW w:w="5245" w:type="dxa"/>
            <w:hideMark/>
          </w:tcPr>
          <w:p w14:paraId="45C829E3" w14:textId="77777777" w:rsidR="004E7717" w:rsidRDefault="004E7717">
            <w:pPr>
              <w:spacing w:line="45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body"/>
                <w:rFonts w:ascii="Roboto" w:hAnsi="Roboto"/>
                <w:color w:val="5F6368"/>
                <w:spacing w:val="2"/>
              </w:rPr>
              <w:t xml:space="preserve">Query data in Spanner from </w:t>
            </w:r>
            <w:proofErr w:type="spellStart"/>
            <w:r>
              <w:rPr>
                <w:rStyle w:val="cws-body"/>
                <w:rFonts w:ascii="Roboto" w:hAnsi="Roboto"/>
                <w:color w:val="5F6368"/>
                <w:spacing w:val="2"/>
              </w:rPr>
              <w:t>BigQuery</w:t>
            </w:r>
            <w:proofErr w:type="spellEnd"/>
            <w:r>
              <w:rPr>
                <w:rStyle w:val="cws-body"/>
                <w:rFonts w:ascii="Roboto" w:hAnsi="Roboto"/>
                <w:color w:val="5F6368"/>
                <w:spacing w:val="2"/>
              </w:rPr>
              <w:t xml:space="preserve"> in real time without moving or copying the data, bridging the gap between operational data and analytics and creating a unified data life cycle.</w:t>
            </w:r>
          </w:p>
        </w:tc>
      </w:tr>
      <w:tr w:rsidR="004E7717" w14:paraId="1335DC96" w14:textId="77777777" w:rsidTr="004E7717">
        <w:tc>
          <w:tcPr>
            <w:tcW w:w="3681" w:type="dxa"/>
            <w:hideMark/>
          </w:tcPr>
          <w:p w14:paraId="1A2F5A1A" w14:textId="77777777" w:rsidR="004E7717" w:rsidRDefault="004E7717">
            <w:pPr>
              <w:spacing w:line="30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headline--headline-6"/>
                <w:rFonts w:ascii="Roboto" w:hAnsi="Roboto"/>
                <w:color w:val="202124"/>
              </w:rPr>
              <w:t>Built on Google Cloud network</w:t>
            </w:r>
          </w:p>
        </w:tc>
        <w:tc>
          <w:tcPr>
            <w:tcW w:w="5245" w:type="dxa"/>
            <w:hideMark/>
          </w:tcPr>
          <w:p w14:paraId="25A056FD" w14:textId="77777777" w:rsidR="004E7717" w:rsidRDefault="004E7717">
            <w:pPr>
              <w:spacing w:line="45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body"/>
                <w:rFonts w:ascii="Roboto" w:hAnsi="Roboto"/>
                <w:color w:val="5F6368"/>
                <w:spacing w:val="2"/>
              </w:rPr>
              <w:t>Cloud Spanner is built on Google’s dedicated </w:t>
            </w:r>
            <w:hyperlink r:id="rId12" w:anchor="network" w:history="1">
              <w:r>
                <w:rPr>
                  <w:rStyle w:val="Hyperlink"/>
                  <w:rFonts w:ascii="Roboto" w:hAnsi="Roboto"/>
                  <w:color w:val="1967D2"/>
                  <w:spacing w:val="2"/>
                </w:rPr>
                <w:t>network</w:t>
              </w:r>
            </w:hyperlink>
            <w:r>
              <w:rPr>
                <w:rStyle w:val="cws-body"/>
                <w:rFonts w:ascii="Roboto" w:hAnsi="Roboto"/>
                <w:color w:val="5F6368"/>
                <w:spacing w:val="2"/>
              </w:rPr>
              <w:t> that provides low-latency, security, and reliability for serving users across the globe.</w:t>
            </w:r>
          </w:p>
        </w:tc>
      </w:tr>
      <w:tr w:rsidR="004E7717" w14:paraId="74FDDFC6" w14:textId="77777777" w:rsidTr="004E7717">
        <w:tc>
          <w:tcPr>
            <w:tcW w:w="3681" w:type="dxa"/>
            <w:hideMark/>
          </w:tcPr>
          <w:p w14:paraId="145C3492" w14:textId="77777777" w:rsidR="004E7717" w:rsidRDefault="004E7717">
            <w:pPr>
              <w:spacing w:line="30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headline--headline-6"/>
                <w:rFonts w:ascii="Roboto" w:hAnsi="Roboto"/>
                <w:color w:val="202124"/>
              </w:rPr>
              <w:lastRenderedPageBreak/>
              <w:t>Enterprise-grade security and controls</w:t>
            </w:r>
          </w:p>
        </w:tc>
        <w:tc>
          <w:tcPr>
            <w:tcW w:w="5245" w:type="dxa"/>
            <w:hideMark/>
          </w:tcPr>
          <w:p w14:paraId="305982DB" w14:textId="77777777" w:rsidR="004E7717" w:rsidRDefault="004E7717">
            <w:pPr>
              <w:spacing w:line="450" w:lineRule="atLeast"/>
              <w:rPr>
                <w:color w:val="5F6368"/>
                <w:sz w:val="21"/>
                <w:szCs w:val="21"/>
              </w:rPr>
            </w:pPr>
            <w:hyperlink r:id="rId13" w:history="1">
              <w:r>
                <w:rPr>
                  <w:rStyle w:val="Hyperlink"/>
                  <w:rFonts w:ascii="Roboto" w:hAnsi="Roboto"/>
                  <w:color w:val="1967D2"/>
                  <w:spacing w:val="2"/>
                </w:rPr>
                <w:t>Customer-managed encryption keys (CMEK)</w:t>
              </w:r>
            </w:hyperlink>
            <w:r>
              <w:rPr>
                <w:rStyle w:val="cws-body"/>
                <w:rFonts w:ascii="Roboto" w:hAnsi="Roboto"/>
                <w:color w:val="5F6368"/>
                <w:spacing w:val="2"/>
              </w:rPr>
              <w:t>, data-layer encryption, </w:t>
            </w:r>
            <w:hyperlink r:id="rId14" w:history="1">
              <w:r>
                <w:rPr>
                  <w:rStyle w:val="Hyperlink"/>
                  <w:rFonts w:ascii="Roboto" w:hAnsi="Roboto"/>
                  <w:color w:val="1967D2"/>
                  <w:spacing w:val="2"/>
                </w:rPr>
                <w:t>IAM integration</w:t>
              </w:r>
            </w:hyperlink>
            <w:r>
              <w:rPr>
                <w:rStyle w:val="cws-body"/>
                <w:rFonts w:ascii="Roboto" w:hAnsi="Roboto"/>
                <w:color w:val="5F6368"/>
                <w:spacing w:val="2"/>
              </w:rPr>
              <w:t> for access and controls, and comprehensive </w:t>
            </w:r>
            <w:hyperlink r:id="rId15" w:history="1">
              <w:r>
                <w:rPr>
                  <w:rStyle w:val="Hyperlink"/>
                  <w:rFonts w:ascii="Roboto" w:hAnsi="Roboto"/>
                  <w:color w:val="1967D2"/>
                  <w:spacing w:val="2"/>
                </w:rPr>
                <w:t>audit logging</w:t>
              </w:r>
            </w:hyperlink>
            <w:r>
              <w:rPr>
                <w:rStyle w:val="cws-body"/>
                <w:rFonts w:ascii="Roboto" w:hAnsi="Roboto"/>
                <w:color w:val="5F6368"/>
                <w:spacing w:val="2"/>
              </w:rPr>
              <w:t>. Support for VPC-SC, Access Transparency and Access Approval.</w:t>
            </w:r>
          </w:p>
        </w:tc>
      </w:tr>
      <w:tr w:rsidR="004E7717" w14:paraId="5E13C741" w14:textId="77777777" w:rsidTr="004E7717">
        <w:tc>
          <w:tcPr>
            <w:tcW w:w="3681" w:type="dxa"/>
            <w:hideMark/>
          </w:tcPr>
          <w:p w14:paraId="4A7EB56D" w14:textId="77777777" w:rsidR="004E7717" w:rsidRDefault="004E7717">
            <w:pPr>
              <w:spacing w:line="30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headline--headline-6"/>
                <w:rFonts w:ascii="Roboto" w:hAnsi="Roboto"/>
                <w:color w:val="202124"/>
              </w:rPr>
              <w:t>Backup and Restore, point-in-time recovery (PITR)</w:t>
            </w:r>
          </w:p>
        </w:tc>
        <w:tc>
          <w:tcPr>
            <w:tcW w:w="5245" w:type="dxa"/>
            <w:hideMark/>
          </w:tcPr>
          <w:p w14:paraId="7A02F23B" w14:textId="77777777" w:rsidR="004E7717" w:rsidRDefault="004E7717">
            <w:pPr>
              <w:spacing w:line="450" w:lineRule="atLeast"/>
              <w:rPr>
                <w:color w:val="5F6368"/>
                <w:sz w:val="21"/>
                <w:szCs w:val="21"/>
              </w:rPr>
            </w:pPr>
            <w:hyperlink r:id="rId16" w:history="1">
              <w:r>
                <w:rPr>
                  <w:rStyle w:val="Hyperlink"/>
                  <w:rFonts w:ascii="Roboto" w:hAnsi="Roboto"/>
                  <w:color w:val="1967D2"/>
                  <w:spacing w:val="2"/>
                </w:rPr>
                <w:t>Backup</w:t>
              </w:r>
            </w:hyperlink>
            <w:r>
              <w:rPr>
                <w:rStyle w:val="cws-body"/>
                <w:rFonts w:ascii="Roboto" w:hAnsi="Roboto"/>
                <w:color w:val="5F6368"/>
                <w:spacing w:val="2"/>
              </w:rPr>
              <w:t> your database to store a consistent copy of data and restore on demand. </w:t>
            </w:r>
            <w:hyperlink r:id="rId17" w:history="1">
              <w:r>
                <w:rPr>
                  <w:rStyle w:val="Hyperlink"/>
                  <w:rFonts w:ascii="Roboto" w:hAnsi="Roboto"/>
                  <w:color w:val="1967D2"/>
                  <w:spacing w:val="2"/>
                </w:rPr>
                <w:t>PITR </w:t>
              </w:r>
            </w:hyperlink>
            <w:r>
              <w:rPr>
                <w:rStyle w:val="cws-body"/>
                <w:rFonts w:ascii="Roboto" w:hAnsi="Roboto"/>
                <w:color w:val="5F6368"/>
                <w:spacing w:val="2"/>
              </w:rPr>
              <w:t>provides continuous data protection with the ability to recover your past data to a microsecond granularity.</w:t>
            </w:r>
          </w:p>
        </w:tc>
      </w:tr>
      <w:tr w:rsidR="004E7717" w14:paraId="2D18AEC6" w14:textId="77777777" w:rsidTr="004E7717">
        <w:tc>
          <w:tcPr>
            <w:tcW w:w="3681" w:type="dxa"/>
            <w:hideMark/>
          </w:tcPr>
          <w:p w14:paraId="37CFF257" w14:textId="77777777" w:rsidR="004E7717" w:rsidRDefault="004E7717">
            <w:pPr>
              <w:spacing w:line="30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headline--headline-6"/>
                <w:rFonts w:ascii="Roboto" w:hAnsi="Roboto"/>
                <w:color w:val="202124"/>
              </w:rPr>
              <w:t>Rich application and tool support</w:t>
            </w:r>
          </w:p>
        </w:tc>
        <w:tc>
          <w:tcPr>
            <w:tcW w:w="5245" w:type="dxa"/>
            <w:hideMark/>
          </w:tcPr>
          <w:p w14:paraId="3F90B265" w14:textId="77777777" w:rsidR="004E7717" w:rsidRDefault="004E7717">
            <w:pPr>
              <w:spacing w:line="45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body"/>
                <w:rFonts w:ascii="Roboto" w:hAnsi="Roboto"/>
                <w:color w:val="5F6368"/>
                <w:spacing w:val="2"/>
              </w:rPr>
              <w:t>Meet development teams where they are with native </w:t>
            </w:r>
            <w:hyperlink r:id="rId18" w:history="1">
              <w:r>
                <w:rPr>
                  <w:rStyle w:val="Hyperlink"/>
                  <w:rFonts w:ascii="Roboto" w:hAnsi="Roboto"/>
                  <w:color w:val="1967D2"/>
                  <w:spacing w:val="2"/>
                </w:rPr>
                <w:t>client libraries</w:t>
              </w:r>
            </w:hyperlink>
            <w:r>
              <w:rPr>
                <w:rStyle w:val="cws-body"/>
                <w:rFonts w:ascii="Roboto" w:hAnsi="Roboto"/>
                <w:color w:val="5F6368"/>
                <w:spacing w:val="2"/>
              </w:rPr>
              <w:t> for Java/</w:t>
            </w:r>
            <w:hyperlink r:id="rId19" w:history="1">
              <w:r>
                <w:rPr>
                  <w:rStyle w:val="Hyperlink"/>
                  <w:rFonts w:ascii="Roboto" w:hAnsi="Roboto"/>
                  <w:color w:val="1967D2"/>
                  <w:spacing w:val="2"/>
                </w:rPr>
                <w:t>JDBC</w:t>
              </w:r>
            </w:hyperlink>
            <w:r>
              <w:rPr>
                <w:rStyle w:val="cws-body"/>
                <w:rFonts w:ascii="Roboto" w:hAnsi="Roboto"/>
                <w:color w:val="5F6368"/>
                <w:spacing w:val="2"/>
              </w:rPr>
              <w:t>, Go, Python, C#, Node.js, PHP, Ruby and C++ as well as the most popular ORMs, including Hibernate and Entity Framework.</w:t>
            </w:r>
          </w:p>
        </w:tc>
      </w:tr>
      <w:tr w:rsidR="004E7717" w14:paraId="06A53291" w14:textId="77777777" w:rsidTr="004E7717">
        <w:tc>
          <w:tcPr>
            <w:tcW w:w="3681" w:type="dxa"/>
            <w:hideMark/>
          </w:tcPr>
          <w:p w14:paraId="26F5B2DB" w14:textId="77777777" w:rsidR="004E7717" w:rsidRDefault="004E7717">
            <w:pPr>
              <w:spacing w:line="30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headline--headline-6"/>
                <w:rFonts w:ascii="Roboto" w:hAnsi="Roboto"/>
                <w:color w:val="202124"/>
              </w:rPr>
              <w:t>Real-time change data capture and replication</w:t>
            </w:r>
          </w:p>
        </w:tc>
        <w:tc>
          <w:tcPr>
            <w:tcW w:w="5245" w:type="dxa"/>
            <w:hideMark/>
          </w:tcPr>
          <w:p w14:paraId="3ADB35A1" w14:textId="77777777" w:rsidR="004E7717" w:rsidRDefault="004E7717">
            <w:pPr>
              <w:spacing w:line="45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body"/>
                <w:rFonts w:ascii="Roboto" w:hAnsi="Roboto"/>
                <w:color w:val="5F6368"/>
                <w:spacing w:val="2"/>
              </w:rPr>
              <w:t>Use </w:t>
            </w:r>
            <w:proofErr w:type="spellStart"/>
            <w:r>
              <w:rPr>
                <w:rStyle w:val="cws-body"/>
                <w:rFonts w:ascii="Roboto" w:hAnsi="Roboto"/>
                <w:color w:val="5F6368"/>
                <w:spacing w:val="2"/>
              </w:rPr>
              <w:fldChar w:fldCharType="begin"/>
            </w:r>
            <w:r>
              <w:rPr>
                <w:rStyle w:val="cws-body"/>
                <w:rFonts w:ascii="Roboto" w:hAnsi="Roboto"/>
                <w:color w:val="5F6368"/>
                <w:spacing w:val="2"/>
              </w:rPr>
              <w:instrText xml:space="preserve"> HYPERLINK "https://cloud.google.com/datastream" </w:instrText>
            </w:r>
            <w:r>
              <w:rPr>
                <w:rStyle w:val="cws-body"/>
                <w:rFonts w:ascii="Roboto" w:hAnsi="Roboto"/>
                <w:color w:val="5F6368"/>
                <w:spacing w:val="2"/>
              </w:rPr>
              <w:fldChar w:fldCharType="separate"/>
            </w:r>
            <w:r>
              <w:rPr>
                <w:rStyle w:val="Hyperlink"/>
                <w:rFonts w:ascii="Roboto" w:hAnsi="Roboto"/>
                <w:color w:val="1967D2"/>
                <w:spacing w:val="2"/>
              </w:rPr>
              <w:t>Datastream</w:t>
            </w:r>
            <w:proofErr w:type="spellEnd"/>
            <w:r>
              <w:rPr>
                <w:rStyle w:val="cws-body"/>
                <w:rFonts w:ascii="Roboto" w:hAnsi="Roboto"/>
                <w:color w:val="5F6368"/>
                <w:spacing w:val="2"/>
              </w:rPr>
              <w:fldChar w:fldCharType="end"/>
            </w:r>
            <w:r>
              <w:rPr>
                <w:rStyle w:val="cws-body"/>
                <w:rFonts w:ascii="Roboto" w:hAnsi="Roboto"/>
                <w:color w:val="5F6368"/>
                <w:spacing w:val="2"/>
              </w:rPr>
              <w:t> to deliver change data from Oracle and MySQL databases into Spanner for up-to-date information. Use </w:t>
            </w:r>
            <w:hyperlink r:id="rId20" w:tgtFrame="_blank" w:history="1">
              <w:r>
                <w:rPr>
                  <w:rStyle w:val="Hyperlink"/>
                  <w:rFonts w:ascii="Roboto" w:hAnsi="Roboto"/>
                  <w:color w:val="1967D2"/>
                  <w:spacing w:val="2"/>
                </w:rPr>
                <w:t>Spanner change streams</w:t>
              </w:r>
            </w:hyperlink>
            <w:r>
              <w:rPr>
                <w:rStyle w:val="cws-body"/>
                <w:rFonts w:ascii="Roboto" w:hAnsi="Roboto"/>
                <w:color w:val="5F6368"/>
                <w:spacing w:val="2"/>
              </w:rPr>
              <w:t> to capture change data from Spanner databases and integrate it with other systems for analytics, event triggering, and compliance. </w:t>
            </w:r>
          </w:p>
        </w:tc>
      </w:tr>
      <w:tr w:rsidR="004E7717" w14:paraId="621C5C84" w14:textId="77777777" w:rsidTr="004E7717">
        <w:tc>
          <w:tcPr>
            <w:tcW w:w="3681" w:type="dxa"/>
            <w:hideMark/>
          </w:tcPr>
          <w:p w14:paraId="0A918652" w14:textId="77777777" w:rsidR="004E7717" w:rsidRDefault="004E7717">
            <w:pPr>
              <w:spacing w:line="30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headline--headline-6"/>
                <w:rFonts w:ascii="Roboto" w:hAnsi="Roboto"/>
                <w:color w:val="202124"/>
              </w:rPr>
              <w:t>Observability</w:t>
            </w:r>
          </w:p>
        </w:tc>
        <w:tc>
          <w:tcPr>
            <w:tcW w:w="5245" w:type="dxa"/>
            <w:hideMark/>
          </w:tcPr>
          <w:p w14:paraId="0BDAC09F" w14:textId="77777777" w:rsidR="004E7717" w:rsidRDefault="004E7717">
            <w:pPr>
              <w:spacing w:line="450" w:lineRule="atLeast"/>
              <w:rPr>
                <w:color w:val="5F6368"/>
                <w:sz w:val="21"/>
                <w:szCs w:val="21"/>
              </w:rPr>
            </w:pPr>
            <w:r>
              <w:rPr>
                <w:rStyle w:val="cws-body"/>
                <w:rFonts w:ascii="Roboto" w:hAnsi="Roboto"/>
                <w:color w:val="5F6368"/>
                <w:spacing w:val="2"/>
              </w:rPr>
              <w:t>Monitor performance of Spanner databases with </w:t>
            </w:r>
            <w:hyperlink r:id="rId21" w:anchor="gcp-spanner" w:history="1">
              <w:r>
                <w:rPr>
                  <w:rStyle w:val="Hyperlink"/>
                  <w:rFonts w:ascii="Roboto" w:hAnsi="Roboto"/>
                  <w:color w:val="1967D2"/>
                  <w:spacing w:val="2"/>
                </w:rPr>
                <w:t>metrics</w:t>
              </w:r>
            </w:hyperlink>
            <w:r>
              <w:rPr>
                <w:rStyle w:val="cws-body"/>
                <w:rFonts w:ascii="Roboto" w:hAnsi="Roboto"/>
                <w:color w:val="5F6368"/>
                <w:spacing w:val="2"/>
              </w:rPr>
              <w:t> and </w:t>
            </w:r>
            <w:hyperlink r:id="rId22" w:history="1">
              <w:r>
                <w:rPr>
                  <w:rStyle w:val="Hyperlink"/>
                  <w:rFonts w:ascii="Roboto" w:hAnsi="Roboto"/>
                  <w:color w:val="1967D2"/>
                  <w:spacing w:val="2"/>
                </w:rPr>
                <w:t>stats</w:t>
              </w:r>
            </w:hyperlink>
            <w:r>
              <w:rPr>
                <w:rStyle w:val="cws-body"/>
                <w:rFonts w:ascii="Roboto" w:hAnsi="Roboto"/>
                <w:color w:val="5F6368"/>
                <w:spacing w:val="2"/>
              </w:rPr>
              <w:t>. Analyze usage patterns in Spanner databases with </w:t>
            </w:r>
            <w:hyperlink r:id="rId23" w:history="1">
              <w:r>
                <w:rPr>
                  <w:rStyle w:val="Hyperlink"/>
                  <w:rFonts w:ascii="Roboto" w:hAnsi="Roboto"/>
                  <w:color w:val="1967D2"/>
                  <w:spacing w:val="2"/>
                </w:rPr>
                <w:t>Key Visualizer</w:t>
              </w:r>
            </w:hyperlink>
            <w:r>
              <w:rPr>
                <w:rStyle w:val="cws-body"/>
                <w:rFonts w:ascii="Roboto" w:hAnsi="Roboto"/>
                <w:color w:val="5F6368"/>
                <w:spacing w:val="2"/>
              </w:rPr>
              <w:t>, an interactive monitoring tool.</w:t>
            </w:r>
          </w:p>
        </w:tc>
      </w:tr>
    </w:tbl>
    <w:p w14:paraId="6F47E346" w14:textId="77777777" w:rsidR="004E7717" w:rsidRDefault="004E7717"/>
    <w:sectPr w:rsidR="004E7717">
      <w:foot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8126F" w14:textId="77777777" w:rsidR="005E7A65" w:rsidRDefault="005E7A65" w:rsidP="004E7717">
      <w:r>
        <w:separator/>
      </w:r>
    </w:p>
  </w:endnote>
  <w:endnote w:type="continuationSeparator" w:id="0">
    <w:p w14:paraId="75878B60" w14:textId="77777777" w:rsidR="005E7A65" w:rsidRDefault="005E7A65" w:rsidP="004E7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044D7" w14:textId="77777777" w:rsidR="004E7717" w:rsidRDefault="004E7717" w:rsidP="004E7717">
    <w:pPr>
      <w:pStyle w:val="Footer"/>
      <w:jc w:val="right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0CB21470" w14:textId="77777777" w:rsidR="004E7717" w:rsidRDefault="004E7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1D5D7" w14:textId="77777777" w:rsidR="005E7A65" w:rsidRDefault="005E7A65" w:rsidP="004E7717">
      <w:r>
        <w:separator/>
      </w:r>
    </w:p>
  </w:footnote>
  <w:footnote w:type="continuationSeparator" w:id="0">
    <w:p w14:paraId="68CA7A69" w14:textId="77777777" w:rsidR="005E7A65" w:rsidRDefault="005E7A65" w:rsidP="004E77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B5B47"/>
    <w:multiLevelType w:val="multilevel"/>
    <w:tmpl w:val="15141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115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717"/>
    <w:rsid w:val="004E7717"/>
    <w:rsid w:val="005E7A65"/>
    <w:rsid w:val="00AE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10DEE"/>
  <w15:chartTrackingRefBased/>
  <w15:docId w15:val="{0BEBB87F-299C-5543-8D31-F554A4D5C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 (Body CS)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4E771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7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7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7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E771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4E771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7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71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cws-headline--headline-6">
    <w:name w:val="cws-headline--headline-6"/>
    <w:basedOn w:val="DefaultParagraphFont"/>
    <w:rsid w:val="004E7717"/>
  </w:style>
  <w:style w:type="character" w:customStyle="1" w:styleId="cws-body">
    <w:name w:val="cws-body"/>
    <w:basedOn w:val="DefaultParagraphFont"/>
    <w:rsid w:val="004E7717"/>
  </w:style>
  <w:style w:type="table" w:styleId="TableGrid">
    <w:name w:val="Table Grid"/>
    <w:basedOn w:val="TableNormal"/>
    <w:uiPriority w:val="39"/>
    <w:rsid w:val="004E7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77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771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E77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771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22492">
              <w:marLeft w:val="0"/>
              <w:marRight w:val="0"/>
              <w:marTop w:val="0"/>
              <w:marBottom w:val="5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3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7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02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06924">
                  <w:marLeft w:val="0"/>
                  <w:marRight w:val="0"/>
                  <w:marTop w:val="0"/>
                  <w:marBottom w:val="5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21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56457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9701014">
                  <w:marLeft w:val="0"/>
                  <w:marRight w:val="0"/>
                  <w:marTop w:val="0"/>
                  <w:marBottom w:val="5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6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63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12546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8409915">
                  <w:marLeft w:val="0"/>
                  <w:marRight w:val="0"/>
                  <w:marTop w:val="0"/>
                  <w:marBottom w:val="5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9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16959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94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59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50781">
              <w:marLeft w:val="0"/>
              <w:marRight w:val="0"/>
              <w:marTop w:val="0"/>
              <w:marBottom w:val="0"/>
              <w:divBdr>
                <w:top w:val="single" w:sz="6" w:space="27" w:color="DBDCE0"/>
                <w:left w:val="single" w:sz="6" w:space="27" w:color="DBDCE0"/>
                <w:bottom w:val="single" w:sz="6" w:space="27" w:color="DBDCE0"/>
                <w:right w:val="single" w:sz="6" w:space="27" w:color="DBDCE0"/>
              </w:divBdr>
              <w:divsChild>
                <w:div w:id="77964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2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38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8752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698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8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26958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504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2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42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32820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83078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spanner/docs/query-syntax" TargetMode="External"/><Relationship Id="rId13" Type="http://schemas.openxmlformats.org/officeDocument/2006/relationships/hyperlink" Target="https://cloud.google.com/spanner/docs/cmek" TargetMode="External"/><Relationship Id="rId18" Type="http://schemas.openxmlformats.org/officeDocument/2006/relationships/hyperlink" Target="https://cloud.google.com/spanner/docs/reference/libraries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cloud.google.com/monitoring/api/metrics_gcp" TargetMode="External"/><Relationship Id="rId7" Type="http://schemas.openxmlformats.org/officeDocument/2006/relationships/hyperlink" Target="https://cloud.google.com/spanner/docs/free-trial-quickstart" TargetMode="External"/><Relationship Id="rId12" Type="http://schemas.openxmlformats.org/officeDocument/2006/relationships/hyperlink" Target="https://cloud.google.com/about/locations/" TargetMode="External"/><Relationship Id="rId17" Type="http://schemas.openxmlformats.org/officeDocument/2006/relationships/hyperlink" Target="https://cloud.google.com/spanner/docs/pitr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loud.google.com/spanner/docs/backup" TargetMode="External"/><Relationship Id="rId20" Type="http://schemas.openxmlformats.org/officeDocument/2006/relationships/hyperlink" Target="https://www.youtube.com/watch?v=fwyLNP3RtC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loud.google.com/spanner/docs/postgresql-interface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cloud.google.com/spanner/docs/audit-logging" TargetMode="External"/><Relationship Id="rId23" Type="http://schemas.openxmlformats.org/officeDocument/2006/relationships/hyperlink" Target="https://cloud.google.com/spanner/docs/key-visualizer" TargetMode="External"/><Relationship Id="rId10" Type="http://schemas.openxmlformats.org/officeDocument/2006/relationships/hyperlink" Target="https://cloud.google.com/spanner/docs/instances" TargetMode="External"/><Relationship Id="rId19" Type="http://schemas.openxmlformats.org/officeDocument/2006/relationships/hyperlink" Target="https://cloud.google.com/spanner/docs/jdbc-driv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oud.google.com/spanner/docs/true-time-external-consistency" TargetMode="External"/><Relationship Id="rId14" Type="http://schemas.openxmlformats.org/officeDocument/2006/relationships/hyperlink" Target="https://cloud.google.com/spanner/docs/iam" TargetMode="External"/><Relationship Id="rId22" Type="http://schemas.openxmlformats.org/officeDocument/2006/relationships/hyperlink" Target="https://cloud.google.com/spanner/docs/introsp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1050</Words>
  <Characters>5988</Characters>
  <Application>Microsoft Office Word</Application>
  <DocSecurity>0</DocSecurity>
  <Lines>49</Lines>
  <Paragraphs>14</Paragraphs>
  <ScaleCrop>false</ScaleCrop>
  <Company/>
  <LinksUpToDate>false</LinksUpToDate>
  <CharactersWithSpaces>7024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2022-10-04T22:40:00Z</dcterms:created>
  <dcterms:modified xsi:type="dcterms:W3CDTF">2022-10-04T22:42:00Z</dcterms:modified>
</cp:coreProperties>
</file>