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1431" w14:textId="77777777" w:rsidR="006556BA" w:rsidRPr="006556BA" w:rsidRDefault="006556BA" w:rsidP="006556BA">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proofErr w:type="spellStart"/>
      <w:r w:rsidRPr="006556BA">
        <w:rPr>
          <w:rFonts w:ascii="Roboto" w:eastAsia="Times New Roman" w:hAnsi="Roboto" w:cs="Times New Roman"/>
          <w:b/>
          <w:bCs/>
          <w:color w:val="202124"/>
          <w:spacing w:val="-4"/>
          <w:kern w:val="36"/>
          <w:sz w:val="54"/>
          <w:szCs w:val="54"/>
          <w:lang w:val="en-IN"/>
        </w:rPr>
        <w:t>Memorystore</w:t>
      </w:r>
      <w:proofErr w:type="spellEnd"/>
    </w:p>
    <w:p w14:paraId="299B8DEB" w14:textId="77777777" w:rsidR="006556BA" w:rsidRPr="006556BA" w:rsidRDefault="006556BA" w:rsidP="006556BA">
      <w:pPr>
        <w:shd w:val="clear" w:color="auto" w:fill="FFFFFF"/>
        <w:spacing w:line="420" w:lineRule="atLeast"/>
        <w:rPr>
          <w:rFonts w:ascii="Roboto" w:eastAsia="Times New Roman" w:hAnsi="Roboto" w:cs="Times New Roman"/>
          <w:color w:val="5F6368"/>
          <w:sz w:val="27"/>
          <w:szCs w:val="27"/>
          <w:lang w:val="en-IN"/>
        </w:rPr>
      </w:pPr>
      <w:r w:rsidRPr="006556BA">
        <w:rPr>
          <w:rFonts w:ascii="Roboto" w:eastAsia="Times New Roman" w:hAnsi="Roboto" w:cs="Times New Roman"/>
          <w:color w:val="5F6368"/>
          <w:sz w:val="27"/>
          <w:szCs w:val="27"/>
          <w:lang w:val="en-IN"/>
        </w:rPr>
        <w:t>Reduce latency with scalable, secure, and highly available in-memory service for Redis and Memcached.</w:t>
      </w:r>
    </w:p>
    <w:p w14:paraId="70DBBAF4" w14:textId="4FA03C6C" w:rsidR="00AE49E6" w:rsidRDefault="00AE49E6"/>
    <w:p w14:paraId="5CB61E50" w14:textId="77777777" w:rsidR="006556BA" w:rsidRPr="006556BA" w:rsidRDefault="006556BA" w:rsidP="006556B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556BA">
        <w:rPr>
          <w:rFonts w:ascii="Roboto" w:eastAsia="Times New Roman" w:hAnsi="Roboto" w:cs="Times New Roman"/>
          <w:color w:val="5F6368"/>
          <w:sz w:val="27"/>
          <w:szCs w:val="27"/>
          <w:lang w:val="en-IN"/>
        </w:rPr>
        <w:t>Build application caches that provide sub-millisecond data access</w:t>
      </w:r>
    </w:p>
    <w:p w14:paraId="51B5B7E1" w14:textId="77777777" w:rsidR="006556BA" w:rsidRPr="006556BA" w:rsidRDefault="006556BA" w:rsidP="006556B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556BA">
        <w:rPr>
          <w:rFonts w:ascii="Roboto" w:eastAsia="Times New Roman" w:hAnsi="Roboto" w:cs="Times New Roman"/>
          <w:color w:val="5F6368"/>
          <w:sz w:val="27"/>
          <w:szCs w:val="27"/>
          <w:lang w:val="en-IN"/>
        </w:rPr>
        <w:t>100% compatible with open source Redis and Memcached</w:t>
      </w:r>
    </w:p>
    <w:p w14:paraId="708C9360" w14:textId="4982F4C4" w:rsidR="006556BA" w:rsidRPr="006556BA" w:rsidRDefault="006556BA" w:rsidP="006556BA">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6556BA">
        <w:rPr>
          <w:rFonts w:ascii="Roboto" w:eastAsia="Times New Roman" w:hAnsi="Roboto" w:cs="Times New Roman"/>
          <w:color w:val="5F6368"/>
          <w:sz w:val="27"/>
          <w:szCs w:val="27"/>
          <w:lang w:val="en-IN"/>
        </w:rPr>
        <w:t>Migrate your caching layer to cloud with zero code change</w:t>
      </w:r>
    </w:p>
    <w:p w14:paraId="53C14E12" w14:textId="77777777" w:rsidR="006556BA" w:rsidRDefault="006556BA" w:rsidP="006556BA">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39DCEBF8" w14:textId="77777777" w:rsidR="006556BA" w:rsidRDefault="006556BA" w:rsidP="006556BA">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Focus on building great apps</w:t>
      </w:r>
    </w:p>
    <w:p w14:paraId="6B55645B" w14:textId="77777777" w:rsidR="006556BA" w:rsidRDefault="006556BA" w:rsidP="006556BA">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Memorystore</w:t>
      </w:r>
      <w:proofErr w:type="spellEnd"/>
      <w:r>
        <w:rPr>
          <w:rFonts w:ascii="Roboto" w:hAnsi="Roboto"/>
          <w:color w:val="5F6368"/>
          <w:spacing w:val="2"/>
        </w:rPr>
        <w:t xml:space="preserve"> automates complex tasks for open source </w:t>
      </w:r>
      <w:hyperlink r:id="rId7" w:history="1">
        <w:r>
          <w:rPr>
            <w:rStyle w:val="Hyperlink"/>
            <w:rFonts w:ascii="Roboto" w:hAnsi="Roboto"/>
            <w:color w:val="1A73E8"/>
            <w:spacing w:val="2"/>
          </w:rPr>
          <w:t>Redis</w:t>
        </w:r>
      </w:hyperlink>
      <w:r>
        <w:rPr>
          <w:rFonts w:ascii="Roboto" w:hAnsi="Roboto"/>
          <w:color w:val="5F6368"/>
          <w:spacing w:val="2"/>
        </w:rPr>
        <w:t> and </w:t>
      </w:r>
      <w:hyperlink r:id="rId8" w:history="1">
        <w:r>
          <w:rPr>
            <w:rStyle w:val="Hyperlink"/>
            <w:rFonts w:ascii="Roboto" w:hAnsi="Roboto"/>
            <w:color w:val="1A73E8"/>
            <w:spacing w:val="2"/>
          </w:rPr>
          <w:t>Memcached</w:t>
        </w:r>
      </w:hyperlink>
      <w:r>
        <w:rPr>
          <w:rFonts w:ascii="Roboto" w:hAnsi="Roboto"/>
          <w:color w:val="5F6368"/>
          <w:spacing w:val="2"/>
        </w:rPr>
        <w:t> like enabling high availability, failover, patching, and monitoring so you can spend more time coding.</w:t>
      </w:r>
    </w:p>
    <w:p w14:paraId="45F7DA0A" w14:textId="77777777" w:rsidR="006556BA" w:rsidRDefault="006556BA" w:rsidP="006556BA">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Scale as needed</w:t>
      </w:r>
    </w:p>
    <w:p w14:paraId="50748986" w14:textId="77777777" w:rsidR="006556BA" w:rsidRDefault="006556BA" w:rsidP="006556B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Scale as your application grows. You can scale reads to over a million QPS with Redis 6 and Read Replicas. </w:t>
      </w:r>
      <w:proofErr w:type="spellStart"/>
      <w:r>
        <w:rPr>
          <w:rFonts w:ascii="Roboto" w:hAnsi="Roboto"/>
          <w:color w:val="5F6368"/>
          <w:spacing w:val="2"/>
        </w:rPr>
        <w:t>Memorystore</w:t>
      </w:r>
      <w:proofErr w:type="spellEnd"/>
      <w:r>
        <w:rPr>
          <w:rFonts w:ascii="Roboto" w:hAnsi="Roboto"/>
          <w:color w:val="5F6368"/>
          <w:spacing w:val="2"/>
        </w:rPr>
        <w:t xml:space="preserve"> for Memcached provides clusters as large as 5 TB to meet your caching needs. </w:t>
      </w:r>
    </w:p>
    <w:p w14:paraId="21CCB5FE" w14:textId="77777777" w:rsidR="006556BA" w:rsidRDefault="006556BA" w:rsidP="006556BA">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Highly available</w:t>
      </w:r>
    </w:p>
    <w:p w14:paraId="456EA2B8" w14:textId="77777777" w:rsidR="006556BA" w:rsidRDefault="006556BA" w:rsidP="006556BA">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Memorystore</w:t>
      </w:r>
      <w:proofErr w:type="spellEnd"/>
      <w:r>
        <w:rPr>
          <w:rFonts w:ascii="Roboto" w:hAnsi="Roboto"/>
          <w:color w:val="5F6368"/>
          <w:spacing w:val="2"/>
        </w:rPr>
        <w:t xml:space="preserve"> for Redis standard tier instances supports up to five read replicas which are replicated across zones and provide a 99.9% availability SLA, resulting in minimal disruption of applications.</w:t>
      </w:r>
    </w:p>
    <w:p w14:paraId="3D197583" w14:textId="3F96A497" w:rsidR="006556BA" w:rsidRDefault="006556BA"/>
    <w:p w14:paraId="1B2AF50D" w14:textId="77777777" w:rsidR="006556BA" w:rsidRDefault="006556BA" w:rsidP="006556BA">
      <w:pPr>
        <w:pStyle w:val="Heading2"/>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5A07B9EE" w14:textId="77777777" w:rsidR="006556BA" w:rsidRDefault="006556BA" w:rsidP="006556BA">
      <w:pPr>
        <w:pStyle w:val="Heading3"/>
        <w:shd w:val="clear" w:color="auto" w:fill="FFFFFF"/>
        <w:spacing w:before="0" w:line="360" w:lineRule="atLeast"/>
        <w:rPr>
          <w:rFonts w:ascii="Roboto" w:hAnsi="Roboto"/>
          <w:b/>
          <w:bCs/>
          <w:color w:val="202124"/>
        </w:rPr>
      </w:pPr>
      <w:r>
        <w:rPr>
          <w:rFonts w:ascii="Roboto" w:hAnsi="Roboto"/>
          <w:b/>
          <w:bCs/>
          <w:color w:val="202124"/>
        </w:rPr>
        <w:t>Choice of engines</w:t>
      </w:r>
    </w:p>
    <w:p w14:paraId="7574D7DE" w14:textId="77777777" w:rsidR="006556BA" w:rsidRDefault="006556BA" w:rsidP="006556B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 xml:space="preserve">Choose from the two most popular open source caching engines to build your applications. </w:t>
      </w:r>
      <w:proofErr w:type="spellStart"/>
      <w:r>
        <w:rPr>
          <w:rFonts w:ascii="Roboto" w:hAnsi="Roboto"/>
          <w:color w:val="5F6368"/>
          <w:spacing w:val="2"/>
        </w:rPr>
        <w:t>Memorystore</w:t>
      </w:r>
      <w:proofErr w:type="spellEnd"/>
      <w:r>
        <w:rPr>
          <w:rFonts w:ascii="Roboto" w:hAnsi="Roboto"/>
          <w:color w:val="5F6368"/>
          <w:spacing w:val="2"/>
        </w:rPr>
        <w:t xml:space="preserve"> supports both Redis and Memcached and is fully protocol compatible. Choose the right engine that fits your cost and availability requirements.</w:t>
      </w:r>
    </w:p>
    <w:p w14:paraId="1E8A5BE2" w14:textId="77777777" w:rsidR="006556BA" w:rsidRDefault="006556BA" w:rsidP="006556BA">
      <w:pPr>
        <w:pStyle w:val="Heading3"/>
        <w:shd w:val="clear" w:color="auto" w:fill="FFFFFF"/>
        <w:spacing w:before="0" w:line="360" w:lineRule="atLeast"/>
        <w:rPr>
          <w:rFonts w:ascii="Roboto" w:hAnsi="Roboto"/>
          <w:color w:val="202124"/>
        </w:rPr>
      </w:pPr>
      <w:r>
        <w:rPr>
          <w:rFonts w:ascii="Roboto" w:hAnsi="Roboto"/>
          <w:b/>
          <w:bCs/>
          <w:color w:val="202124"/>
        </w:rPr>
        <w:t>Security</w:t>
      </w:r>
    </w:p>
    <w:p w14:paraId="3CF3A6DF" w14:textId="77777777" w:rsidR="006556BA" w:rsidRDefault="006556BA" w:rsidP="006556BA">
      <w:pPr>
        <w:pStyle w:val="NormalWeb"/>
        <w:shd w:val="clear" w:color="auto" w:fill="FFFFFF"/>
        <w:spacing w:before="0" w:beforeAutospacing="0" w:after="0" w:afterAutospacing="0" w:line="360" w:lineRule="atLeast"/>
        <w:rPr>
          <w:rFonts w:ascii="Roboto" w:hAnsi="Roboto"/>
          <w:color w:val="5F6368"/>
          <w:spacing w:val="2"/>
        </w:rPr>
      </w:pPr>
      <w:proofErr w:type="spellStart"/>
      <w:r>
        <w:rPr>
          <w:rFonts w:ascii="Roboto" w:hAnsi="Roboto"/>
          <w:color w:val="5F6368"/>
          <w:spacing w:val="2"/>
        </w:rPr>
        <w:t>Memorystore</w:t>
      </w:r>
      <w:proofErr w:type="spellEnd"/>
      <w:r>
        <w:rPr>
          <w:rFonts w:ascii="Roboto" w:hAnsi="Roboto"/>
          <w:color w:val="5F6368"/>
          <w:spacing w:val="2"/>
        </w:rPr>
        <w:t xml:space="preserve"> is protected from the internet using VPC networks and private IP and comes with IAM integration—all designed to protect your data. Systems are monitored 24/7/365, ensuring your applications and data are protected.</w:t>
      </w:r>
    </w:p>
    <w:p w14:paraId="6A559492" w14:textId="77777777" w:rsidR="006556BA" w:rsidRDefault="006556BA" w:rsidP="006556BA">
      <w:pPr>
        <w:pStyle w:val="Heading3"/>
        <w:shd w:val="clear" w:color="auto" w:fill="FFFFFF"/>
        <w:spacing w:before="0" w:line="360" w:lineRule="atLeast"/>
        <w:rPr>
          <w:rFonts w:ascii="Roboto" w:hAnsi="Roboto"/>
          <w:color w:val="202124"/>
        </w:rPr>
      </w:pPr>
      <w:r>
        <w:rPr>
          <w:rFonts w:ascii="Roboto" w:hAnsi="Roboto"/>
          <w:b/>
          <w:bCs/>
          <w:color w:val="202124"/>
        </w:rPr>
        <w:t>Fully managed</w:t>
      </w:r>
    </w:p>
    <w:p w14:paraId="7031A3E4" w14:textId="77777777" w:rsidR="006556BA" w:rsidRDefault="006556BA" w:rsidP="006556BA">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Provisioning, replication, failover, and patching are all automated, which drastically reduces the time you spend doing DevOps.</w:t>
      </w:r>
    </w:p>
    <w:p w14:paraId="1135100C" w14:textId="1B1486D8" w:rsidR="006556BA" w:rsidRDefault="006556BA"/>
    <w:p w14:paraId="7379ECAF" w14:textId="77777777" w:rsidR="006556BA" w:rsidRDefault="006556BA" w:rsidP="006556BA">
      <w:pPr>
        <w:pStyle w:val="Heading3"/>
        <w:spacing w:before="0" w:line="540" w:lineRule="atLeast"/>
        <w:rPr>
          <w:rFonts w:ascii="Roboto" w:hAnsi="Roboto"/>
          <w:color w:val="202124"/>
          <w:sz w:val="42"/>
          <w:szCs w:val="42"/>
          <w:lang w:val="en-IN"/>
        </w:rPr>
      </w:pPr>
      <w:r>
        <w:rPr>
          <w:rFonts w:ascii="Roboto" w:hAnsi="Roboto"/>
          <w:b/>
          <w:bCs/>
          <w:color w:val="202124"/>
          <w:sz w:val="42"/>
          <w:szCs w:val="42"/>
        </w:rPr>
        <w:lastRenderedPageBreak/>
        <w:t>All features</w:t>
      </w:r>
    </w:p>
    <w:tbl>
      <w:tblPr>
        <w:tblStyle w:val="TableGrid"/>
        <w:tblW w:w="8926" w:type="dxa"/>
        <w:tblLayout w:type="fixed"/>
        <w:tblLook w:val="04A0" w:firstRow="1" w:lastRow="0" w:firstColumn="1" w:lastColumn="0" w:noHBand="0" w:noVBand="1"/>
      </w:tblPr>
      <w:tblGrid>
        <w:gridCol w:w="3256"/>
        <w:gridCol w:w="5670"/>
      </w:tblGrid>
      <w:tr w:rsidR="006556BA" w14:paraId="339D3E6C" w14:textId="77777777" w:rsidTr="006556BA">
        <w:tc>
          <w:tcPr>
            <w:tcW w:w="3256" w:type="dxa"/>
            <w:hideMark/>
          </w:tcPr>
          <w:p w14:paraId="2779E718" w14:textId="77777777" w:rsidR="006556BA" w:rsidRDefault="006556BA">
            <w:pPr>
              <w:spacing w:line="300" w:lineRule="atLeast"/>
              <w:rPr>
                <w:rFonts w:ascii="Times New Roman" w:hAnsi="Times New Roman"/>
                <w:color w:val="5F6368"/>
                <w:sz w:val="21"/>
                <w:szCs w:val="21"/>
              </w:rPr>
            </w:pPr>
            <w:r>
              <w:rPr>
                <w:rStyle w:val="cws-headline--headline-6"/>
                <w:rFonts w:ascii="Roboto" w:hAnsi="Roboto"/>
                <w:color w:val="202124"/>
              </w:rPr>
              <w:t>Choice of engines</w:t>
            </w:r>
          </w:p>
        </w:tc>
        <w:tc>
          <w:tcPr>
            <w:tcW w:w="5670" w:type="dxa"/>
            <w:hideMark/>
          </w:tcPr>
          <w:p w14:paraId="0AA33E64" w14:textId="77777777" w:rsidR="006556BA" w:rsidRDefault="006556BA">
            <w:pPr>
              <w:spacing w:line="450" w:lineRule="atLeast"/>
              <w:rPr>
                <w:color w:val="5F6368"/>
                <w:sz w:val="21"/>
                <w:szCs w:val="21"/>
              </w:rPr>
            </w:pPr>
            <w:r>
              <w:rPr>
                <w:rStyle w:val="cws-body"/>
                <w:rFonts w:ascii="Roboto" w:hAnsi="Roboto"/>
                <w:color w:val="5F6368"/>
                <w:spacing w:val="2"/>
              </w:rPr>
              <w:t xml:space="preserve">Choose from the two most popular open source caching engines to build your applications. </w:t>
            </w: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supports both </w:t>
            </w:r>
            <w:hyperlink r:id="rId9" w:history="1">
              <w:r>
                <w:rPr>
                  <w:rStyle w:val="Hyperlink"/>
                  <w:rFonts w:ascii="Roboto" w:hAnsi="Roboto"/>
                  <w:color w:val="1967D2"/>
                  <w:spacing w:val="2"/>
                </w:rPr>
                <w:t>Redis</w:t>
              </w:r>
            </w:hyperlink>
            <w:r>
              <w:rPr>
                <w:rStyle w:val="cws-body"/>
                <w:rFonts w:ascii="Roboto" w:hAnsi="Roboto"/>
                <w:color w:val="5F6368"/>
                <w:spacing w:val="2"/>
              </w:rPr>
              <w:t> and </w:t>
            </w:r>
            <w:hyperlink r:id="rId10" w:history="1">
              <w:r>
                <w:rPr>
                  <w:rStyle w:val="Hyperlink"/>
                  <w:rFonts w:ascii="Roboto" w:hAnsi="Roboto"/>
                  <w:color w:val="1967D2"/>
                  <w:spacing w:val="2"/>
                </w:rPr>
                <w:t>Memcached</w:t>
              </w:r>
            </w:hyperlink>
            <w:r>
              <w:rPr>
                <w:rStyle w:val="cws-body"/>
                <w:rFonts w:ascii="Roboto" w:hAnsi="Roboto"/>
                <w:color w:val="5F6368"/>
                <w:spacing w:val="2"/>
              </w:rPr>
              <w:t> and is fully protocol compatible. Choose the right engine that fits your cost and availability requirements.</w:t>
            </w:r>
          </w:p>
        </w:tc>
      </w:tr>
      <w:tr w:rsidR="006556BA" w14:paraId="265A3FF2" w14:textId="77777777" w:rsidTr="006556BA">
        <w:tc>
          <w:tcPr>
            <w:tcW w:w="3256" w:type="dxa"/>
            <w:hideMark/>
          </w:tcPr>
          <w:p w14:paraId="327082A3" w14:textId="77777777" w:rsidR="006556BA" w:rsidRDefault="006556BA">
            <w:pPr>
              <w:spacing w:line="300" w:lineRule="atLeast"/>
              <w:rPr>
                <w:color w:val="5F6368"/>
                <w:sz w:val="21"/>
                <w:szCs w:val="21"/>
              </w:rPr>
            </w:pPr>
            <w:r>
              <w:rPr>
                <w:rStyle w:val="cws-headline--headline-6"/>
                <w:rFonts w:ascii="Roboto" w:hAnsi="Roboto"/>
                <w:color w:val="202124"/>
              </w:rPr>
              <w:t>Fully managed</w:t>
            </w:r>
          </w:p>
        </w:tc>
        <w:tc>
          <w:tcPr>
            <w:tcW w:w="5670" w:type="dxa"/>
            <w:hideMark/>
          </w:tcPr>
          <w:p w14:paraId="2150730B" w14:textId="77777777" w:rsidR="006556BA" w:rsidRDefault="006556BA">
            <w:pPr>
              <w:spacing w:line="450" w:lineRule="atLeast"/>
              <w:rPr>
                <w:color w:val="5F6368"/>
                <w:sz w:val="21"/>
                <w:szCs w:val="21"/>
              </w:rPr>
            </w:pPr>
            <w:r>
              <w:rPr>
                <w:rStyle w:val="cws-body"/>
                <w:rFonts w:ascii="Roboto" w:hAnsi="Roboto"/>
                <w:color w:val="5F6368"/>
                <w:spacing w:val="2"/>
              </w:rPr>
              <w:t>Provisioning, replication, failover, and patching are all automated, which drastically reduces the time you spend doing DevOps.</w:t>
            </w:r>
          </w:p>
        </w:tc>
      </w:tr>
      <w:tr w:rsidR="006556BA" w14:paraId="583CFB33" w14:textId="77777777" w:rsidTr="006556BA">
        <w:tc>
          <w:tcPr>
            <w:tcW w:w="3256" w:type="dxa"/>
            <w:hideMark/>
          </w:tcPr>
          <w:p w14:paraId="6F53DD4F" w14:textId="77777777" w:rsidR="006556BA" w:rsidRDefault="006556BA">
            <w:pPr>
              <w:spacing w:line="300" w:lineRule="atLeast"/>
              <w:rPr>
                <w:color w:val="5F6368"/>
                <w:sz w:val="21"/>
                <w:szCs w:val="21"/>
              </w:rPr>
            </w:pPr>
            <w:r>
              <w:rPr>
                <w:rStyle w:val="cws-headline--headline-6"/>
                <w:rFonts w:ascii="Roboto" w:hAnsi="Roboto"/>
                <w:color w:val="202124"/>
              </w:rPr>
              <w:t>Highly scalable</w:t>
            </w:r>
          </w:p>
        </w:tc>
        <w:tc>
          <w:tcPr>
            <w:tcW w:w="5670" w:type="dxa"/>
            <w:hideMark/>
          </w:tcPr>
          <w:p w14:paraId="7F5E1AF4" w14:textId="77777777" w:rsidR="006556BA" w:rsidRDefault="006556BA">
            <w:pPr>
              <w:spacing w:line="450" w:lineRule="atLeast"/>
              <w:rPr>
                <w:color w:val="5F6368"/>
                <w:sz w:val="21"/>
                <w:szCs w:val="21"/>
              </w:rPr>
            </w:pP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for Redis Read Replicas along with Redis 6 allow applications to scale read requests to more than a million QPS. </w:t>
            </w: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for Redis and Memcached enable scaling on-demand with minimal downtime making it easy to </w:t>
            </w:r>
            <w:proofErr w:type="spellStart"/>
            <w:r>
              <w:rPr>
                <w:rStyle w:val="cws-body"/>
                <w:rFonts w:ascii="Roboto" w:hAnsi="Roboto"/>
                <w:color w:val="5F6368"/>
                <w:spacing w:val="2"/>
              </w:rPr>
              <w:t>rightsize</w:t>
            </w:r>
            <w:proofErr w:type="spellEnd"/>
            <w:r>
              <w:rPr>
                <w:rStyle w:val="cws-body"/>
                <w:rFonts w:ascii="Roboto" w:hAnsi="Roboto"/>
                <w:color w:val="5F6368"/>
                <w:spacing w:val="2"/>
              </w:rPr>
              <w:t xml:space="preserve"> your instances based on application demand.</w:t>
            </w:r>
          </w:p>
        </w:tc>
      </w:tr>
      <w:tr w:rsidR="006556BA" w14:paraId="4F7D7F07" w14:textId="77777777" w:rsidTr="006556BA">
        <w:tc>
          <w:tcPr>
            <w:tcW w:w="3256" w:type="dxa"/>
            <w:hideMark/>
          </w:tcPr>
          <w:p w14:paraId="367DB768" w14:textId="77777777" w:rsidR="006556BA" w:rsidRDefault="006556BA">
            <w:pPr>
              <w:spacing w:line="300" w:lineRule="atLeast"/>
              <w:rPr>
                <w:color w:val="5F6368"/>
                <w:sz w:val="21"/>
                <w:szCs w:val="21"/>
              </w:rPr>
            </w:pPr>
            <w:r>
              <w:rPr>
                <w:rStyle w:val="cws-headline--headline-6"/>
                <w:rFonts w:ascii="Roboto" w:hAnsi="Roboto"/>
                <w:color w:val="202124"/>
              </w:rPr>
              <w:t>Security</w:t>
            </w:r>
          </w:p>
        </w:tc>
        <w:tc>
          <w:tcPr>
            <w:tcW w:w="5670" w:type="dxa"/>
            <w:hideMark/>
          </w:tcPr>
          <w:p w14:paraId="0FF1EF7E" w14:textId="77777777" w:rsidR="006556BA" w:rsidRDefault="006556BA">
            <w:pPr>
              <w:spacing w:line="450" w:lineRule="atLeast"/>
              <w:rPr>
                <w:color w:val="5F6368"/>
                <w:sz w:val="21"/>
                <w:szCs w:val="21"/>
              </w:rPr>
            </w:pP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is protected from the internet using VPC networks and private IP and comes with </w:t>
            </w:r>
            <w:hyperlink r:id="rId11" w:history="1">
              <w:r>
                <w:rPr>
                  <w:rStyle w:val="Hyperlink"/>
                  <w:rFonts w:ascii="Roboto" w:hAnsi="Roboto"/>
                  <w:color w:val="1967D2"/>
                  <w:spacing w:val="2"/>
                </w:rPr>
                <w:t>IAM</w:t>
              </w:r>
            </w:hyperlink>
            <w:r>
              <w:rPr>
                <w:rStyle w:val="cws-body"/>
                <w:rFonts w:ascii="Roboto" w:hAnsi="Roboto"/>
                <w:color w:val="5F6368"/>
                <w:spacing w:val="2"/>
              </w:rPr>
              <w:t xml:space="preserve"> integration—all designed to protect your data. Systems are monitored 24/7/365, ensuring your applications and data are protected. </w:t>
            </w: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for Redis provides in-transit encryption and Redis AUTH to further secure your sensitive data. </w:t>
            </w:r>
          </w:p>
        </w:tc>
      </w:tr>
      <w:tr w:rsidR="006556BA" w14:paraId="3471827E" w14:textId="77777777" w:rsidTr="006556BA">
        <w:tc>
          <w:tcPr>
            <w:tcW w:w="3256" w:type="dxa"/>
            <w:hideMark/>
          </w:tcPr>
          <w:p w14:paraId="1C7F099C" w14:textId="77777777" w:rsidR="006556BA" w:rsidRDefault="006556BA">
            <w:pPr>
              <w:spacing w:line="300" w:lineRule="atLeast"/>
              <w:rPr>
                <w:color w:val="5F6368"/>
                <w:sz w:val="21"/>
                <w:szCs w:val="21"/>
              </w:rPr>
            </w:pPr>
            <w:r>
              <w:rPr>
                <w:rStyle w:val="cws-headline--headline-6"/>
                <w:rFonts w:ascii="Roboto" w:hAnsi="Roboto"/>
                <w:color w:val="202124"/>
              </w:rPr>
              <w:t>Monitoring</w:t>
            </w:r>
          </w:p>
        </w:tc>
        <w:tc>
          <w:tcPr>
            <w:tcW w:w="5670" w:type="dxa"/>
            <w:hideMark/>
          </w:tcPr>
          <w:p w14:paraId="50A065E2" w14:textId="77777777" w:rsidR="006556BA" w:rsidRDefault="006556BA">
            <w:pPr>
              <w:spacing w:line="450" w:lineRule="atLeast"/>
              <w:rPr>
                <w:color w:val="5F6368"/>
                <w:sz w:val="21"/>
                <w:szCs w:val="21"/>
              </w:rPr>
            </w:pPr>
            <w:hyperlink r:id="rId12" w:history="1">
              <w:r>
                <w:rPr>
                  <w:rStyle w:val="Hyperlink"/>
                  <w:rFonts w:ascii="Roboto" w:hAnsi="Roboto"/>
                  <w:color w:val="1967D2"/>
                  <w:spacing w:val="2"/>
                </w:rPr>
                <w:t>Monitor</w:t>
              </w:r>
            </w:hyperlink>
            <w:r>
              <w:rPr>
                <w:rStyle w:val="cws-body"/>
                <w:rFonts w:ascii="Roboto" w:hAnsi="Roboto"/>
                <w:color w:val="5F6368"/>
                <w:spacing w:val="2"/>
              </w:rPr>
              <w:t> your instance and set up custom alerts with Cloud Monitoring. You can also integrate with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"https://cloud.google.com/community/tutorials/memorystore-oc" </w:instrText>
            </w:r>
            <w:r>
              <w:rPr>
                <w:rStyle w:val="cws-body"/>
                <w:rFonts w:ascii="Roboto" w:hAnsi="Roboto"/>
                <w:color w:val="5F6368"/>
                <w:spacing w:val="2"/>
              </w:rPr>
              <w:fldChar w:fldCharType="separate"/>
            </w:r>
            <w:r>
              <w:rPr>
                <w:rStyle w:val="Hyperlink"/>
                <w:rFonts w:ascii="Roboto" w:hAnsi="Roboto"/>
                <w:color w:val="1967D2"/>
                <w:spacing w:val="2"/>
              </w:rPr>
              <w:t>OpenCensus</w:t>
            </w:r>
            <w:proofErr w:type="spellEnd"/>
            <w:r>
              <w:rPr>
                <w:rStyle w:val="cws-body"/>
                <w:rFonts w:ascii="Roboto" w:hAnsi="Roboto"/>
                <w:color w:val="5F6368"/>
                <w:spacing w:val="2"/>
              </w:rPr>
              <w:fldChar w:fldCharType="end"/>
            </w:r>
            <w:r>
              <w:rPr>
                <w:rStyle w:val="cws-body"/>
                <w:rFonts w:ascii="Roboto" w:hAnsi="Roboto"/>
                <w:color w:val="5F6368"/>
                <w:spacing w:val="2"/>
              </w:rPr>
              <w:t> to get more insights to client-side metrics.</w:t>
            </w:r>
          </w:p>
        </w:tc>
      </w:tr>
      <w:tr w:rsidR="006556BA" w14:paraId="25AA6574" w14:textId="77777777" w:rsidTr="006556BA">
        <w:tc>
          <w:tcPr>
            <w:tcW w:w="3256" w:type="dxa"/>
            <w:hideMark/>
          </w:tcPr>
          <w:p w14:paraId="01A7EB20" w14:textId="77777777" w:rsidR="006556BA" w:rsidRDefault="006556BA">
            <w:pPr>
              <w:spacing w:line="300" w:lineRule="atLeast"/>
              <w:rPr>
                <w:color w:val="5F6368"/>
                <w:sz w:val="21"/>
                <w:szCs w:val="21"/>
              </w:rPr>
            </w:pPr>
            <w:r>
              <w:rPr>
                <w:rStyle w:val="cws-headline--headline-6"/>
                <w:rFonts w:ascii="Roboto" w:hAnsi="Roboto"/>
                <w:color w:val="202124"/>
              </w:rPr>
              <w:t>Highly available</w:t>
            </w:r>
          </w:p>
        </w:tc>
        <w:tc>
          <w:tcPr>
            <w:tcW w:w="5670" w:type="dxa"/>
            <w:hideMark/>
          </w:tcPr>
          <w:p w14:paraId="21F3EBD1" w14:textId="77777777" w:rsidR="006556BA" w:rsidRDefault="006556BA">
            <w:pPr>
              <w:spacing w:line="450" w:lineRule="atLeast"/>
              <w:rPr>
                <w:color w:val="5F6368"/>
                <w:sz w:val="21"/>
                <w:szCs w:val="21"/>
              </w:rPr>
            </w:pPr>
            <w:r>
              <w:rPr>
                <w:rStyle w:val="cws-body"/>
                <w:rFonts w:ascii="Roboto" w:hAnsi="Roboto"/>
                <w:color w:val="5F6368"/>
                <w:spacing w:val="2"/>
              </w:rPr>
              <w:t xml:space="preserve">Standard Tier </w:t>
            </w: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for Redis instances provide a 99.9% </w:t>
            </w:r>
            <w:hyperlink r:id="rId13" w:history="1">
              <w:r>
                <w:rPr>
                  <w:rStyle w:val="Hyperlink"/>
                  <w:rFonts w:ascii="Roboto" w:hAnsi="Roboto"/>
                  <w:color w:val="1967D2"/>
                  <w:spacing w:val="2"/>
                </w:rPr>
                <w:t>availability SLA</w:t>
              </w:r>
            </w:hyperlink>
            <w:r>
              <w:rPr>
                <w:rStyle w:val="cws-body"/>
                <w:rFonts w:ascii="Roboto" w:hAnsi="Roboto"/>
                <w:color w:val="5F6368"/>
                <w:spacing w:val="2"/>
              </w:rPr>
              <w:t xml:space="preserve"> with automatic failover to ensure that your instance is highly available. </w:t>
            </w:r>
            <w:r>
              <w:rPr>
                <w:rStyle w:val="cws-body"/>
                <w:rFonts w:ascii="Roboto" w:hAnsi="Roboto"/>
                <w:color w:val="5F6368"/>
                <w:spacing w:val="2"/>
              </w:rPr>
              <w:lastRenderedPageBreak/>
              <w:t>You also get the same availability SLA for Memcached instances.</w:t>
            </w:r>
          </w:p>
        </w:tc>
      </w:tr>
      <w:tr w:rsidR="006556BA" w14:paraId="133B8AAC" w14:textId="77777777" w:rsidTr="006556BA">
        <w:tc>
          <w:tcPr>
            <w:tcW w:w="3256" w:type="dxa"/>
            <w:hideMark/>
          </w:tcPr>
          <w:p w14:paraId="1502DEC9" w14:textId="77777777" w:rsidR="006556BA" w:rsidRDefault="006556BA">
            <w:pPr>
              <w:spacing w:line="300" w:lineRule="atLeast"/>
              <w:rPr>
                <w:color w:val="5F6368"/>
                <w:sz w:val="21"/>
                <w:szCs w:val="21"/>
              </w:rPr>
            </w:pPr>
            <w:r>
              <w:rPr>
                <w:rStyle w:val="cws-headline--headline-6"/>
                <w:rFonts w:ascii="Roboto" w:hAnsi="Roboto"/>
                <w:color w:val="202124"/>
              </w:rPr>
              <w:lastRenderedPageBreak/>
              <w:t>Migration</w:t>
            </w:r>
          </w:p>
        </w:tc>
        <w:tc>
          <w:tcPr>
            <w:tcW w:w="5670" w:type="dxa"/>
            <w:hideMark/>
          </w:tcPr>
          <w:p w14:paraId="2A29735D" w14:textId="77777777" w:rsidR="006556BA" w:rsidRDefault="006556BA">
            <w:pPr>
              <w:spacing w:line="450" w:lineRule="atLeast"/>
              <w:rPr>
                <w:color w:val="5F6368"/>
                <w:sz w:val="21"/>
                <w:szCs w:val="21"/>
              </w:rPr>
            </w:pPr>
            <w:proofErr w:type="spellStart"/>
            <w:r>
              <w:rPr>
                <w:rStyle w:val="cws-body"/>
                <w:rFonts w:ascii="Roboto" w:hAnsi="Roboto"/>
                <w:color w:val="5F6368"/>
                <w:spacing w:val="2"/>
              </w:rPr>
              <w:t>Memorystore</w:t>
            </w:r>
            <w:proofErr w:type="spellEnd"/>
            <w:r>
              <w:rPr>
                <w:rStyle w:val="cws-body"/>
                <w:rFonts w:ascii="Roboto" w:hAnsi="Roboto"/>
                <w:color w:val="5F6368"/>
                <w:spacing w:val="2"/>
              </w:rPr>
              <w:t xml:space="preserve"> is compatible with open source protocol which makes it easy to switch your applications with no code changes. You can leverage the import/export feature to migrate your Redis and Memcached instance to Google Cloud.</w:t>
            </w:r>
          </w:p>
        </w:tc>
      </w:tr>
    </w:tbl>
    <w:p w14:paraId="6E439613" w14:textId="77777777" w:rsidR="006556BA" w:rsidRDefault="006556BA" w:rsidP="006556BA">
      <w:pPr>
        <w:rPr>
          <w:sz w:val="24"/>
          <w:szCs w:val="24"/>
        </w:rPr>
      </w:pPr>
    </w:p>
    <w:p w14:paraId="7D85DAEA" w14:textId="5535E001" w:rsidR="006556BA" w:rsidRDefault="006556BA">
      <w:pPr>
        <w:rPr>
          <w:rFonts w:ascii="Times New Roman" w:hAnsi="Times New Roman"/>
        </w:rPr>
      </w:pPr>
    </w:p>
    <w:p w14:paraId="5BFABE15" w14:textId="3D5B052B" w:rsidR="006556BA" w:rsidRPr="006556BA" w:rsidRDefault="006556BA" w:rsidP="006556BA">
      <w:pPr>
        <w:pStyle w:val="Heading1"/>
        <w:shd w:val="clear" w:color="auto" w:fill="FFFFFF"/>
        <w:spacing w:before="0" w:beforeAutospacing="0" w:after="300" w:afterAutospacing="0" w:line="450" w:lineRule="atLeast"/>
        <w:textAlignment w:val="center"/>
        <w:rPr>
          <w:rFonts w:ascii="Noto Sans" w:hAnsi="Noto Sans" w:cs="Noto Sans"/>
          <w:b w:val="0"/>
          <w:bCs w:val="0"/>
          <w:color w:val="202124"/>
          <w:sz w:val="27"/>
          <w:szCs w:val="27"/>
        </w:rPr>
      </w:pPr>
      <w:proofErr w:type="spellStart"/>
      <w:r>
        <w:rPr>
          <w:rFonts w:ascii="Noto Sans" w:hAnsi="Noto Sans" w:cs="Noto Sans"/>
          <w:b w:val="0"/>
          <w:bCs w:val="0"/>
          <w:color w:val="202124"/>
          <w:sz w:val="27"/>
          <w:szCs w:val="27"/>
        </w:rPr>
        <w:t>Memorystore</w:t>
      </w:r>
      <w:proofErr w:type="spellEnd"/>
      <w:r>
        <w:rPr>
          <w:rFonts w:ascii="Noto Sans" w:hAnsi="Noto Sans" w:cs="Noto Sans"/>
          <w:b w:val="0"/>
          <w:bCs w:val="0"/>
          <w:color w:val="202124"/>
          <w:sz w:val="27"/>
          <w:szCs w:val="27"/>
        </w:rPr>
        <w:t xml:space="preserve"> for Redis</w:t>
      </w:r>
    </w:p>
    <w:p w14:paraId="37125439" w14:textId="77777777" w:rsidR="006556BA" w:rsidRPr="006556BA" w:rsidRDefault="006556BA" w:rsidP="006556BA">
      <w:pPr>
        <w:rPr>
          <w:rFonts w:ascii="Times New Roman" w:eastAsia="Times New Roman" w:hAnsi="Times New Roman" w:cs="Times New Roman"/>
          <w:sz w:val="24"/>
          <w:szCs w:val="24"/>
          <w:lang w:val="en-IN"/>
        </w:rPr>
      </w:pPr>
      <w:proofErr w:type="spellStart"/>
      <w:r w:rsidRPr="006556BA">
        <w:rPr>
          <w:rFonts w:ascii="Roboto" w:eastAsia="Times New Roman" w:hAnsi="Roboto" w:cs="Times New Roman"/>
          <w:color w:val="202124"/>
          <w:sz w:val="24"/>
          <w:szCs w:val="24"/>
          <w:shd w:val="clear" w:color="auto" w:fill="FFFFFF"/>
          <w:lang w:val="en-IN"/>
        </w:rPr>
        <w:t>Memorystore</w:t>
      </w:r>
      <w:proofErr w:type="spellEnd"/>
      <w:r w:rsidRPr="006556BA">
        <w:rPr>
          <w:rFonts w:ascii="Roboto" w:eastAsia="Times New Roman" w:hAnsi="Roboto" w:cs="Times New Roman"/>
          <w:color w:val="202124"/>
          <w:sz w:val="24"/>
          <w:szCs w:val="24"/>
          <w:shd w:val="clear" w:color="auto" w:fill="FFFFFF"/>
          <w:lang w:val="en-IN"/>
        </w:rPr>
        <w:t xml:space="preserve"> for Redis is a fully managed Redis service for Google Cloud. Applications running on Google Cloud can achieve extreme performance by leveraging the highly scalable, available, secure Redis service without the burden of managing complex Redis deployments.</w:t>
      </w:r>
    </w:p>
    <w:p w14:paraId="3235051F" w14:textId="77777777" w:rsidR="006556BA" w:rsidRPr="006556BA" w:rsidRDefault="006556BA">
      <w:pPr>
        <w:rPr>
          <w:rFonts w:ascii="Times New Roman" w:hAnsi="Times New Roman"/>
        </w:rPr>
      </w:pPr>
    </w:p>
    <w:sectPr w:rsidR="006556BA" w:rsidRPr="006556BA">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85F1D" w14:textId="77777777" w:rsidR="00F65645" w:rsidRDefault="00F65645" w:rsidP="006556BA">
      <w:r>
        <w:separator/>
      </w:r>
    </w:p>
  </w:endnote>
  <w:endnote w:type="continuationSeparator" w:id="0">
    <w:p w14:paraId="37B5283E" w14:textId="77777777" w:rsidR="00F65645" w:rsidRDefault="00F65645" w:rsidP="00655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3A03" w14:textId="77777777" w:rsidR="006556BA" w:rsidRDefault="00655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2E27" w14:textId="77777777" w:rsidR="006556BA" w:rsidRDefault="006556BA" w:rsidP="006556BA">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97223AF" w14:textId="77777777" w:rsidR="006556BA" w:rsidRDefault="006556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DC9C" w14:textId="77777777" w:rsidR="006556BA" w:rsidRDefault="00655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D3A5" w14:textId="77777777" w:rsidR="00F65645" w:rsidRDefault="00F65645" w:rsidP="006556BA">
      <w:r>
        <w:separator/>
      </w:r>
    </w:p>
  </w:footnote>
  <w:footnote w:type="continuationSeparator" w:id="0">
    <w:p w14:paraId="1F2F8973" w14:textId="77777777" w:rsidR="00F65645" w:rsidRDefault="00F65645" w:rsidP="00655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BF93E" w14:textId="77777777" w:rsidR="006556BA" w:rsidRDefault="006556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31E96" w14:textId="77777777" w:rsidR="006556BA" w:rsidRDefault="006556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3038F" w14:textId="77777777" w:rsidR="006556BA" w:rsidRDefault="00655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316873"/>
    <w:multiLevelType w:val="multilevel"/>
    <w:tmpl w:val="9BD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885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BA"/>
    <w:rsid w:val="006556BA"/>
    <w:rsid w:val="00AE49E6"/>
    <w:rsid w:val="00F65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0CF0C1"/>
  <w15:chartTrackingRefBased/>
  <w15:docId w15:val="{494F0C32-6856-954C-9BAA-C1E28429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6556BA"/>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6556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556B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6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556BA"/>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6556BA"/>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semiHidden/>
    <w:unhideWhenUsed/>
    <w:rsid w:val="006556BA"/>
    <w:rPr>
      <w:color w:val="0000FF"/>
      <w:u w:val="single"/>
    </w:rPr>
  </w:style>
  <w:style w:type="character" w:customStyle="1" w:styleId="Heading2Char">
    <w:name w:val="Heading 2 Char"/>
    <w:basedOn w:val="DefaultParagraphFont"/>
    <w:link w:val="Heading2"/>
    <w:uiPriority w:val="9"/>
    <w:semiHidden/>
    <w:rsid w:val="006556BA"/>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6556BA"/>
  </w:style>
  <w:style w:type="character" w:customStyle="1" w:styleId="cws-body">
    <w:name w:val="cws-body"/>
    <w:basedOn w:val="DefaultParagraphFont"/>
    <w:rsid w:val="006556BA"/>
  </w:style>
  <w:style w:type="table" w:styleId="TableGrid">
    <w:name w:val="Table Grid"/>
    <w:basedOn w:val="TableNormal"/>
    <w:uiPriority w:val="39"/>
    <w:rsid w:val="0065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56BA"/>
    <w:pPr>
      <w:tabs>
        <w:tab w:val="center" w:pos="4680"/>
        <w:tab w:val="right" w:pos="9360"/>
      </w:tabs>
    </w:pPr>
  </w:style>
  <w:style w:type="character" w:customStyle="1" w:styleId="HeaderChar">
    <w:name w:val="Header Char"/>
    <w:basedOn w:val="DefaultParagraphFont"/>
    <w:link w:val="Header"/>
    <w:uiPriority w:val="99"/>
    <w:rsid w:val="006556BA"/>
    <w:rPr>
      <w:lang w:val="en-US"/>
    </w:rPr>
  </w:style>
  <w:style w:type="paragraph" w:styleId="Footer">
    <w:name w:val="footer"/>
    <w:basedOn w:val="Normal"/>
    <w:link w:val="FooterChar"/>
    <w:uiPriority w:val="99"/>
    <w:unhideWhenUsed/>
    <w:rsid w:val="006556BA"/>
    <w:pPr>
      <w:tabs>
        <w:tab w:val="center" w:pos="4680"/>
        <w:tab w:val="right" w:pos="9360"/>
      </w:tabs>
    </w:pPr>
  </w:style>
  <w:style w:type="character" w:customStyle="1" w:styleId="FooterChar">
    <w:name w:val="Footer Char"/>
    <w:basedOn w:val="DefaultParagraphFont"/>
    <w:link w:val="Footer"/>
    <w:uiPriority w:val="99"/>
    <w:rsid w:val="006556B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436">
      <w:bodyDiv w:val="1"/>
      <w:marLeft w:val="0"/>
      <w:marRight w:val="0"/>
      <w:marTop w:val="0"/>
      <w:marBottom w:val="0"/>
      <w:divBdr>
        <w:top w:val="none" w:sz="0" w:space="0" w:color="auto"/>
        <w:left w:val="none" w:sz="0" w:space="0" w:color="auto"/>
        <w:bottom w:val="none" w:sz="0" w:space="0" w:color="auto"/>
        <w:right w:val="none" w:sz="0" w:space="0" w:color="auto"/>
      </w:divBdr>
      <w:divsChild>
        <w:div w:id="1047804400">
          <w:marLeft w:val="0"/>
          <w:marRight w:val="0"/>
          <w:marTop w:val="0"/>
          <w:marBottom w:val="0"/>
          <w:divBdr>
            <w:top w:val="none" w:sz="0" w:space="0" w:color="auto"/>
            <w:left w:val="none" w:sz="0" w:space="0" w:color="auto"/>
            <w:bottom w:val="none" w:sz="0" w:space="0" w:color="auto"/>
            <w:right w:val="none" w:sz="0" w:space="0" w:color="auto"/>
          </w:divBdr>
          <w:divsChild>
            <w:div w:id="74910175">
              <w:marLeft w:val="0"/>
              <w:marRight w:val="0"/>
              <w:marTop w:val="0"/>
              <w:marBottom w:val="0"/>
              <w:divBdr>
                <w:top w:val="none" w:sz="0" w:space="0" w:color="auto"/>
                <w:left w:val="none" w:sz="0" w:space="0" w:color="auto"/>
                <w:bottom w:val="none" w:sz="0" w:space="0" w:color="auto"/>
                <w:right w:val="none" w:sz="0" w:space="0" w:color="auto"/>
              </w:divBdr>
              <w:divsChild>
                <w:div w:id="1236629289">
                  <w:marLeft w:val="0"/>
                  <w:marRight w:val="0"/>
                  <w:marTop w:val="0"/>
                  <w:marBottom w:val="0"/>
                  <w:divBdr>
                    <w:top w:val="none" w:sz="0" w:space="0" w:color="auto"/>
                    <w:left w:val="none" w:sz="0" w:space="0" w:color="auto"/>
                    <w:bottom w:val="none" w:sz="0" w:space="0" w:color="auto"/>
                    <w:right w:val="none" w:sz="0" w:space="0" w:color="auto"/>
                  </w:divBdr>
                  <w:divsChild>
                    <w:div w:id="2005549244">
                      <w:marLeft w:val="0"/>
                      <w:marRight w:val="0"/>
                      <w:marTop w:val="0"/>
                      <w:marBottom w:val="540"/>
                      <w:divBdr>
                        <w:top w:val="none" w:sz="0" w:space="0" w:color="auto"/>
                        <w:left w:val="none" w:sz="0" w:space="0" w:color="auto"/>
                        <w:bottom w:val="none" w:sz="0" w:space="0" w:color="auto"/>
                        <w:right w:val="none" w:sz="0" w:space="0" w:color="auto"/>
                      </w:divBdr>
                    </w:div>
                    <w:div w:id="1852723181">
                      <w:marLeft w:val="0"/>
                      <w:marRight w:val="0"/>
                      <w:marTop w:val="0"/>
                      <w:marBottom w:val="0"/>
                      <w:divBdr>
                        <w:top w:val="none" w:sz="0" w:space="0" w:color="auto"/>
                        <w:left w:val="none" w:sz="0" w:space="0" w:color="auto"/>
                        <w:bottom w:val="none" w:sz="0" w:space="0" w:color="auto"/>
                        <w:right w:val="none" w:sz="0" w:space="0" w:color="auto"/>
                      </w:divBdr>
                      <w:divsChild>
                        <w:div w:id="3306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81742">
          <w:marLeft w:val="0"/>
          <w:marRight w:val="0"/>
          <w:marTop w:val="0"/>
          <w:marBottom w:val="0"/>
          <w:divBdr>
            <w:top w:val="none" w:sz="0" w:space="0" w:color="auto"/>
            <w:left w:val="none" w:sz="0" w:space="0" w:color="auto"/>
            <w:bottom w:val="none" w:sz="0" w:space="0" w:color="auto"/>
            <w:right w:val="none" w:sz="0" w:space="0" w:color="auto"/>
          </w:divBdr>
        </w:div>
      </w:divsChild>
    </w:div>
    <w:div w:id="818033305">
      <w:bodyDiv w:val="1"/>
      <w:marLeft w:val="0"/>
      <w:marRight w:val="0"/>
      <w:marTop w:val="0"/>
      <w:marBottom w:val="0"/>
      <w:divBdr>
        <w:top w:val="none" w:sz="0" w:space="0" w:color="auto"/>
        <w:left w:val="none" w:sz="0" w:space="0" w:color="auto"/>
        <w:bottom w:val="none" w:sz="0" w:space="0" w:color="auto"/>
        <w:right w:val="none" w:sz="0" w:space="0" w:color="auto"/>
      </w:divBdr>
      <w:divsChild>
        <w:div w:id="193812814">
          <w:marLeft w:val="0"/>
          <w:marRight w:val="0"/>
          <w:marTop w:val="0"/>
          <w:marBottom w:val="0"/>
          <w:divBdr>
            <w:top w:val="none" w:sz="0" w:space="0" w:color="auto"/>
            <w:left w:val="none" w:sz="0" w:space="0" w:color="auto"/>
            <w:bottom w:val="none" w:sz="0" w:space="0" w:color="auto"/>
            <w:right w:val="none" w:sz="0" w:space="0" w:color="auto"/>
          </w:divBdr>
          <w:divsChild>
            <w:div w:id="335618791">
              <w:marLeft w:val="0"/>
              <w:marRight w:val="0"/>
              <w:marTop w:val="0"/>
              <w:marBottom w:val="0"/>
              <w:divBdr>
                <w:top w:val="single" w:sz="6" w:space="27" w:color="DBDCE0"/>
                <w:left w:val="single" w:sz="6" w:space="27" w:color="DBDCE0"/>
                <w:bottom w:val="single" w:sz="6" w:space="27" w:color="DBDCE0"/>
                <w:right w:val="single" w:sz="6" w:space="27" w:color="DBDCE0"/>
              </w:divBdr>
              <w:divsChild>
                <w:div w:id="438305015">
                  <w:marLeft w:val="0"/>
                  <w:marRight w:val="0"/>
                  <w:marTop w:val="0"/>
                  <w:marBottom w:val="0"/>
                  <w:divBdr>
                    <w:top w:val="none" w:sz="0" w:space="0" w:color="auto"/>
                    <w:left w:val="none" w:sz="0" w:space="0" w:color="auto"/>
                    <w:bottom w:val="none" w:sz="0" w:space="0" w:color="auto"/>
                    <w:right w:val="none" w:sz="0" w:space="0" w:color="auto"/>
                  </w:divBdr>
                  <w:divsChild>
                    <w:div w:id="1874999607">
                      <w:marLeft w:val="0"/>
                      <w:marRight w:val="0"/>
                      <w:marTop w:val="0"/>
                      <w:marBottom w:val="0"/>
                      <w:divBdr>
                        <w:top w:val="none" w:sz="0" w:space="0" w:color="auto"/>
                        <w:left w:val="none" w:sz="0" w:space="0" w:color="auto"/>
                        <w:bottom w:val="none" w:sz="0" w:space="0" w:color="auto"/>
                        <w:right w:val="none" w:sz="0" w:space="0" w:color="auto"/>
                      </w:divBdr>
                      <w:divsChild>
                        <w:div w:id="479080925">
                          <w:marLeft w:val="0"/>
                          <w:marRight w:val="0"/>
                          <w:marTop w:val="0"/>
                          <w:marBottom w:val="0"/>
                          <w:divBdr>
                            <w:top w:val="none" w:sz="0" w:space="0" w:color="auto"/>
                            <w:left w:val="none" w:sz="0" w:space="0" w:color="auto"/>
                            <w:bottom w:val="none" w:sz="0" w:space="0" w:color="auto"/>
                            <w:right w:val="none" w:sz="0" w:space="0" w:color="auto"/>
                          </w:divBdr>
                          <w:divsChild>
                            <w:div w:id="63040097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72531192">
                  <w:marLeft w:val="0"/>
                  <w:marRight w:val="0"/>
                  <w:marTop w:val="0"/>
                  <w:marBottom w:val="0"/>
                  <w:divBdr>
                    <w:top w:val="none" w:sz="0" w:space="0" w:color="auto"/>
                    <w:left w:val="none" w:sz="0" w:space="0" w:color="auto"/>
                    <w:bottom w:val="none" w:sz="0" w:space="0" w:color="auto"/>
                    <w:right w:val="none" w:sz="0" w:space="0" w:color="auto"/>
                  </w:divBdr>
                  <w:divsChild>
                    <w:div w:id="6907151">
                      <w:marLeft w:val="0"/>
                      <w:marRight w:val="0"/>
                      <w:marTop w:val="0"/>
                      <w:marBottom w:val="0"/>
                      <w:divBdr>
                        <w:top w:val="none" w:sz="0" w:space="0" w:color="auto"/>
                        <w:left w:val="none" w:sz="0" w:space="0" w:color="auto"/>
                        <w:bottom w:val="none" w:sz="0" w:space="0" w:color="auto"/>
                        <w:right w:val="none" w:sz="0" w:space="0" w:color="auto"/>
                      </w:divBdr>
                      <w:divsChild>
                        <w:div w:id="758528314">
                          <w:marLeft w:val="0"/>
                          <w:marRight w:val="0"/>
                          <w:marTop w:val="0"/>
                          <w:marBottom w:val="0"/>
                          <w:divBdr>
                            <w:top w:val="none" w:sz="0" w:space="0" w:color="auto"/>
                            <w:left w:val="none" w:sz="0" w:space="0" w:color="auto"/>
                            <w:bottom w:val="none" w:sz="0" w:space="0" w:color="auto"/>
                            <w:right w:val="none" w:sz="0" w:space="0" w:color="auto"/>
                          </w:divBdr>
                          <w:divsChild>
                            <w:div w:id="27108864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43132802">
                  <w:marLeft w:val="0"/>
                  <w:marRight w:val="0"/>
                  <w:marTop w:val="0"/>
                  <w:marBottom w:val="0"/>
                  <w:divBdr>
                    <w:top w:val="none" w:sz="0" w:space="0" w:color="auto"/>
                    <w:left w:val="none" w:sz="0" w:space="0" w:color="auto"/>
                    <w:bottom w:val="none" w:sz="0" w:space="0" w:color="auto"/>
                    <w:right w:val="none" w:sz="0" w:space="0" w:color="auto"/>
                  </w:divBdr>
                  <w:divsChild>
                    <w:div w:id="1269964270">
                      <w:marLeft w:val="0"/>
                      <w:marRight w:val="0"/>
                      <w:marTop w:val="0"/>
                      <w:marBottom w:val="0"/>
                      <w:divBdr>
                        <w:top w:val="none" w:sz="0" w:space="0" w:color="auto"/>
                        <w:left w:val="none" w:sz="0" w:space="0" w:color="auto"/>
                        <w:bottom w:val="none" w:sz="0" w:space="0" w:color="auto"/>
                        <w:right w:val="none" w:sz="0" w:space="0" w:color="auto"/>
                      </w:divBdr>
                      <w:divsChild>
                        <w:div w:id="1579634048">
                          <w:marLeft w:val="0"/>
                          <w:marRight w:val="0"/>
                          <w:marTop w:val="0"/>
                          <w:marBottom w:val="0"/>
                          <w:divBdr>
                            <w:top w:val="none" w:sz="0" w:space="0" w:color="auto"/>
                            <w:left w:val="none" w:sz="0" w:space="0" w:color="auto"/>
                            <w:bottom w:val="none" w:sz="0" w:space="0" w:color="auto"/>
                            <w:right w:val="none" w:sz="0" w:space="0" w:color="auto"/>
                          </w:divBdr>
                          <w:divsChild>
                            <w:div w:id="16915629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101802">
      <w:bodyDiv w:val="1"/>
      <w:marLeft w:val="0"/>
      <w:marRight w:val="0"/>
      <w:marTop w:val="0"/>
      <w:marBottom w:val="0"/>
      <w:divBdr>
        <w:top w:val="none" w:sz="0" w:space="0" w:color="auto"/>
        <w:left w:val="none" w:sz="0" w:space="0" w:color="auto"/>
        <w:bottom w:val="none" w:sz="0" w:space="0" w:color="auto"/>
        <w:right w:val="none" w:sz="0" w:space="0" w:color="auto"/>
      </w:divBdr>
      <w:divsChild>
        <w:div w:id="472328602">
          <w:marLeft w:val="0"/>
          <w:marRight w:val="0"/>
          <w:marTop w:val="0"/>
          <w:marBottom w:val="0"/>
          <w:divBdr>
            <w:top w:val="none" w:sz="0" w:space="0" w:color="auto"/>
            <w:left w:val="none" w:sz="0" w:space="0" w:color="auto"/>
            <w:bottom w:val="none" w:sz="0" w:space="0" w:color="auto"/>
            <w:right w:val="none" w:sz="0" w:space="0" w:color="auto"/>
          </w:divBdr>
        </w:div>
        <w:div w:id="1656883723">
          <w:marLeft w:val="0"/>
          <w:marRight w:val="0"/>
          <w:marTop w:val="240"/>
          <w:marBottom w:val="0"/>
          <w:divBdr>
            <w:top w:val="none" w:sz="0" w:space="0" w:color="auto"/>
            <w:left w:val="none" w:sz="0" w:space="0" w:color="auto"/>
            <w:bottom w:val="none" w:sz="0" w:space="0" w:color="auto"/>
            <w:right w:val="none" w:sz="0" w:space="0" w:color="auto"/>
          </w:divBdr>
          <w:divsChild>
            <w:div w:id="2056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8425">
      <w:bodyDiv w:val="1"/>
      <w:marLeft w:val="0"/>
      <w:marRight w:val="0"/>
      <w:marTop w:val="0"/>
      <w:marBottom w:val="0"/>
      <w:divBdr>
        <w:top w:val="none" w:sz="0" w:space="0" w:color="auto"/>
        <w:left w:val="none" w:sz="0" w:space="0" w:color="auto"/>
        <w:bottom w:val="none" w:sz="0" w:space="0" w:color="auto"/>
        <w:right w:val="none" w:sz="0" w:space="0" w:color="auto"/>
      </w:divBdr>
    </w:div>
    <w:div w:id="1893153604">
      <w:bodyDiv w:val="1"/>
      <w:marLeft w:val="0"/>
      <w:marRight w:val="0"/>
      <w:marTop w:val="0"/>
      <w:marBottom w:val="0"/>
      <w:divBdr>
        <w:top w:val="none" w:sz="0" w:space="0" w:color="auto"/>
        <w:left w:val="none" w:sz="0" w:space="0" w:color="auto"/>
        <w:bottom w:val="none" w:sz="0" w:space="0" w:color="auto"/>
        <w:right w:val="none" w:sz="0" w:space="0" w:color="auto"/>
      </w:divBdr>
    </w:div>
    <w:div w:id="1902132197">
      <w:bodyDiv w:val="1"/>
      <w:marLeft w:val="0"/>
      <w:marRight w:val="0"/>
      <w:marTop w:val="0"/>
      <w:marBottom w:val="0"/>
      <w:divBdr>
        <w:top w:val="none" w:sz="0" w:space="0" w:color="auto"/>
        <w:left w:val="none" w:sz="0" w:space="0" w:color="auto"/>
        <w:bottom w:val="none" w:sz="0" w:space="0" w:color="auto"/>
        <w:right w:val="none" w:sz="0" w:space="0" w:color="auto"/>
      </w:divBdr>
    </w:div>
    <w:div w:id="2118332809">
      <w:bodyDiv w:val="1"/>
      <w:marLeft w:val="0"/>
      <w:marRight w:val="0"/>
      <w:marTop w:val="0"/>
      <w:marBottom w:val="0"/>
      <w:divBdr>
        <w:top w:val="none" w:sz="0" w:space="0" w:color="auto"/>
        <w:left w:val="none" w:sz="0" w:space="0" w:color="auto"/>
        <w:bottom w:val="none" w:sz="0" w:space="0" w:color="auto"/>
        <w:right w:val="none" w:sz="0" w:space="0" w:color="auto"/>
      </w:divBdr>
      <w:divsChild>
        <w:div w:id="1683554726">
          <w:marLeft w:val="0"/>
          <w:marRight w:val="0"/>
          <w:marTop w:val="0"/>
          <w:marBottom w:val="0"/>
          <w:divBdr>
            <w:top w:val="none" w:sz="0" w:space="0" w:color="auto"/>
            <w:left w:val="none" w:sz="0" w:space="0" w:color="auto"/>
            <w:bottom w:val="none" w:sz="0" w:space="0" w:color="auto"/>
            <w:right w:val="none" w:sz="0" w:space="0" w:color="auto"/>
          </w:divBdr>
          <w:divsChild>
            <w:div w:id="1156343097">
              <w:marLeft w:val="0"/>
              <w:marRight w:val="0"/>
              <w:marTop w:val="0"/>
              <w:marBottom w:val="540"/>
              <w:divBdr>
                <w:top w:val="none" w:sz="0" w:space="0" w:color="auto"/>
                <w:left w:val="none" w:sz="0" w:space="0" w:color="auto"/>
                <w:bottom w:val="none" w:sz="0" w:space="0" w:color="auto"/>
                <w:right w:val="none" w:sz="0" w:space="0" w:color="auto"/>
              </w:divBdr>
              <w:divsChild>
                <w:div w:id="141629410">
                  <w:marLeft w:val="0"/>
                  <w:marRight w:val="0"/>
                  <w:marTop w:val="0"/>
                  <w:marBottom w:val="0"/>
                  <w:divBdr>
                    <w:top w:val="none" w:sz="0" w:space="0" w:color="auto"/>
                    <w:left w:val="none" w:sz="0" w:space="0" w:color="auto"/>
                    <w:bottom w:val="none" w:sz="0" w:space="0" w:color="auto"/>
                    <w:right w:val="none" w:sz="0" w:space="0" w:color="auto"/>
                  </w:divBdr>
                  <w:divsChild>
                    <w:div w:id="133826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71768">
          <w:marLeft w:val="0"/>
          <w:marRight w:val="0"/>
          <w:marTop w:val="0"/>
          <w:marBottom w:val="0"/>
          <w:divBdr>
            <w:top w:val="none" w:sz="0" w:space="0" w:color="auto"/>
            <w:left w:val="none" w:sz="0" w:space="0" w:color="auto"/>
            <w:bottom w:val="none" w:sz="0" w:space="0" w:color="auto"/>
            <w:right w:val="none" w:sz="0" w:space="0" w:color="auto"/>
          </w:divBdr>
          <w:divsChild>
            <w:div w:id="1493374409">
              <w:marLeft w:val="0"/>
              <w:marRight w:val="0"/>
              <w:marTop w:val="0"/>
              <w:marBottom w:val="0"/>
              <w:divBdr>
                <w:top w:val="none" w:sz="0" w:space="0" w:color="auto"/>
                <w:left w:val="none" w:sz="0" w:space="0" w:color="auto"/>
                <w:bottom w:val="none" w:sz="0" w:space="0" w:color="auto"/>
                <w:right w:val="none" w:sz="0" w:space="0" w:color="auto"/>
              </w:divBdr>
              <w:divsChild>
                <w:div w:id="231086928">
                  <w:marLeft w:val="0"/>
                  <w:marRight w:val="0"/>
                  <w:marTop w:val="0"/>
                  <w:marBottom w:val="540"/>
                  <w:divBdr>
                    <w:top w:val="none" w:sz="0" w:space="0" w:color="auto"/>
                    <w:left w:val="none" w:sz="0" w:space="0" w:color="auto"/>
                    <w:bottom w:val="none" w:sz="0" w:space="0" w:color="auto"/>
                    <w:right w:val="none" w:sz="0" w:space="0" w:color="auto"/>
                  </w:divBdr>
                  <w:divsChild>
                    <w:div w:id="1651904837">
                      <w:marLeft w:val="0"/>
                      <w:marRight w:val="0"/>
                      <w:marTop w:val="0"/>
                      <w:marBottom w:val="0"/>
                      <w:divBdr>
                        <w:top w:val="none" w:sz="0" w:space="0" w:color="auto"/>
                        <w:left w:val="none" w:sz="0" w:space="0" w:color="auto"/>
                        <w:bottom w:val="none" w:sz="0" w:space="0" w:color="auto"/>
                        <w:right w:val="none" w:sz="0" w:space="0" w:color="auto"/>
                      </w:divBdr>
                      <w:divsChild>
                        <w:div w:id="1271860878">
                          <w:marLeft w:val="0"/>
                          <w:marRight w:val="0"/>
                          <w:marTop w:val="0"/>
                          <w:marBottom w:val="0"/>
                          <w:divBdr>
                            <w:top w:val="none" w:sz="0" w:space="0" w:color="auto"/>
                            <w:left w:val="none" w:sz="0" w:space="0" w:color="auto"/>
                            <w:bottom w:val="none" w:sz="0" w:space="0" w:color="auto"/>
                            <w:right w:val="none" w:sz="0" w:space="0" w:color="auto"/>
                          </w:divBdr>
                          <w:divsChild>
                            <w:div w:id="11854839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06536905">
                  <w:marLeft w:val="0"/>
                  <w:marRight w:val="0"/>
                  <w:marTop w:val="0"/>
                  <w:marBottom w:val="540"/>
                  <w:divBdr>
                    <w:top w:val="none" w:sz="0" w:space="0" w:color="auto"/>
                    <w:left w:val="none" w:sz="0" w:space="0" w:color="auto"/>
                    <w:bottom w:val="none" w:sz="0" w:space="0" w:color="auto"/>
                    <w:right w:val="none" w:sz="0" w:space="0" w:color="auto"/>
                  </w:divBdr>
                  <w:divsChild>
                    <w:div w:id="210460662">
                      <w:marLeft w:val="0"/>
                      <w:marRight w:val="0"/>
                      <w:marTop w:val="0"/>
                      <w:marBottom w:val="0"/>
                      <w:divBdr>
                        <w:top w:val="none" w:sz="0" w:space="0" w:color="auto"/>
                        <w:left w:val="none" w:sz="0" w:space="0" w:color="auto"/>
                        <w:bottom w:val="none" w:sz="0" w:space="0" w:color="auto"/>
                        <w:right w:val="none" w:sz="0" w:space="0" w:color="auto"/>
                      </w:divBdr>
                      <w:divsChild>
                        <w:div w:id="1885631603">
                          <w:marLeft w:val="0"/>
                          <w:marRight w:val="0"/>
                          <w:marTop w:val="0"/>
                          <w:marBottom w:val="0"/>
                          <w:divBdr>
                            <w:top w:val="none" w:sz="0" w:space="0" w:color="auto"/>
                            <w:left w:val="none" w:sz="0" w:space="0" w:color="auto"/>
                            <w:bottom w:val="none" w:sz="0" w:space="0" w:color="auto"/>
                            <w:right w:val="none" w:sz="0" w:space="0" w:color="auto"/>
                          </w:divBdr>
                          <w:divsChild>
                            <w:div w:id="17636056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50913512">
                  <w:marLeft w:val="0"/>
                  <w:marRight w:val="0"/>
                  <w:marTop w:val="0"/>
                  <w:marBottom w:val="540"/>
                  <w:divBdr>
                    <w:top w:val="none" w:sz="0" w:space="0" w:color="auto"/>
                    <w:left w:val="none" w:sz="0" w:space="0" w:color="auto"/>
                    <w:bottom w:val="none" w:sz="0" w:space="0" w:color="auto"/>
                    <w:right w:val="none" w:sz="0" w:space="0" w:color="auto"/>
                  </w:divBdr>
                  <w:divsChild>
                    <w:div w:id="1000084453">
                      <w:marLeft w:val="0"/>
                      <w:marRight w:val="0"/>
                      <w:marTop w:val="0"/>
                      <w:marBottom w:val="0"/>
                      <w:divBdr>
                        <w:top w:val="none" w:sz="0" w:space="0" w:color="auto"/>
                        <w:left w:val="none" w:sz="0" w:space="0" w:color="auto"/>
                        <w:bottom w:val="none" w:sz="0" w:space="0" w:color="auto"/>
                        <w:right w:val="none" w:sz="0" w:space="0" w:color="auto"/>
                      </w:divBdr>
                      <w:divsChild>
                        <w:div w:id="105396793">
                          <w:marLeft w:val="0"/>
                          <w:marRight w:val="0"/>
                          <w:marTop w:val="0"/>
                          <w:marBottom w:val="0"/>
                          <w:divBdr>
                            <w:top w:val="none" w:sz="0" w:space="0" w:color="auto"/>
                            <w:left w:val="none" w:sz="0" w:space="0" w:color="auto"/>
                            <w:bottom w:val="none" w:sz="0" w:space="0" w:color="auto"/>
                            <w:right w:val="none" w:sz="0" w:space="0" w:color="auto"/>
                          </w:divBdr>
                          <w:divsChild>
                            <w:div w:id="88749272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memorystore/docs/memcached" TargetMode="External"/><Relationship Id="rId13" Type="http://schemas.openxmlformats.org/officeDocument/2006/relationships/hyperlink" Target="https://cloud.google.com/memorystore/sla"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oud.google.com/memorystore/docs/redis" TargetMode="External"/><Relationship Id="rId12" Type="http://schemas.openxmlformats.org/officeDocument/2006/relationships/hyperlink" Target="https://cloud.google.com/memorystore/docs/redis/monitoring-instance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ia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loud.google.com/memorystore/docs/memcached"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loud.google.com/memorystore/docs/redi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613</Words>
  <Characters>3495</Characters>
  <Application>Microsoft Office Word</Application>
  <DocSecurity>0</DocSecurity>
  <Lines>29</Lines>
  <Paragraphs>8</Paragraphs>
  <ScaleCrop>false</ScaleCrop>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2022-10-05T00:45:00Z</dcterms:created>
  <dcterms:modified xsi:type="dcterms:W3CDTF">2022-10-05T00:48:00Z</dcterms:modified>
</cp:coreProperties>
</file>