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after folder contains the FitnessTracker project with all of the code that is used in copying and setting up the demos in this module. It is a complete replacement for all of the source code. The setup for the project is the same as in the configuration video and can be followed just the same. As a recap though the project can simply be imported into your IDE as an "Exisitng Maven Project".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database has been exported to fitnessTracker.sql It can be used to restore your database by running: mysql -u root -p fitnessTracker &lt; fitnessTracker.sql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