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B00" w:rsidRPr="00FC1B00" w:rsidRDefault="00FC1B00" w:rsidP="00FC1B0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FC1B00">
        <w:rPr>
          <w:rFonts w:ascii="Times New Roman" w:eastAsia="Times New Roman" w:hAnsi="Times New Roman"/>
          <w:b/>
          <w:bCs/>
          <w:kern w:val="36"/>
          <w:sz w:val="48"/>
          <w:szCs w:val="48"/>
          <w:lang w:val="en"/>
        </w:rPr>
        <w:t>General Index Design Guidelines</w:t>
      </w:r>
    </w:p>
    <w:p w:rsidR="00FC1B00" w:rsidRPr="00FC1B00" w:rsidRDefault="00FC1B00" w:rsidP="00FC1B00">
      <w:pPr>
        <w:spacing w:after="0" w:line="240" w:lineRule="auto"/>
        <w:rPr>
          <w:rFonts w:ascii="Times New Roman" w:eastAsia="Times New Roman" w:hAnsi="Times New Roman"/>
          <w:sz w:val="24"/>
          <w:szCs w:val="24"/>
          <w:lang w:val="en"/>
        </w:rPr>
      </w:pPr>
      <w:r w:rsidRPr="00FC1B00">
        <w:rPr>
          <w:rFonts w:ascii="Times New Roman" w:eastAsia="Times New Roman" w:hAnsi="Times New Roman"/>
          <w:b/>
          <w:bCs/>
          <w:sz w:val="24"/>
          <w:szCs w:val="24"/>
          <w:lang w:val="en"/>
        </w:rPr>
        <w:t xml:space="preserve">SQL Server 2008 R2 </w:t>
      </w:r>
    </w:p>
    <w:p w:rsidR="00FC1B00" w:rsidRPr="00FC1B00" w:rsidRDefault="00FC1B00" w:rsidP="00FC1B00">
      <w:pPr>
        <w:spacing w:after="0" w:line="240" w:lineRule="auto"/>
        <w:rPr>
          <w:rFonts w:ascii="Times New Roman" w:eastAsia="Times New Roman" w:hAnsi="Times New Roman"/>
          <w:vanish/>
          <w:sz w:val="24"/>
          <w:szCs w:val="24"/>
          <w:lang w:val="en"/>
        </w:rPr>
      </w:pPr>
      <w:hyperlink r:id="rId7" w:history="1">
        <w:r w:rsidRPr="00FC1B00">
          <w:rPr>
            <w:rFonts w:ascii="Times New Roman" w:eastAsia="Times New Roman" w:hAnsi="Times New Roman"/>
            <w:vanish/>
            <w:color w:val="0000FF"/>
            <w:sz w:val="24"/>
            <w:szCs w:val="24"/>
            <w:u w:val="single"/>
            <w:lang w:val="en"/>
          </w:rPr>
          <w:t xml:space="preserve">Other Versions </w:t>
        </w:r>
      </w:hyperlink>
    </w:p>
    <w:p w:rsidR="00FC1B00" w:rsidRPr="00FC1B00" w:rsidRDefault="00B6602F" w:rsidP="00FC1B00">
      <w:pPr>
        <w:spacing w:after="0" w:line="240" w:lineRule="auto"/>
        <w:rPr>
          <w:rFonts w:ascii="Times New Roman" w:eastAsia="Times New Roman" w:hAnsi="Times New Roman"/>
          <w:vanish/>
          <w:sz w:val="24"/>
          <w:szCs w:val="24"/>
          <w:lang w:val="en"/>
        </w:rPr>
      </w:pPr>
      <w:r w:rsidRPr="00FC1B00">
        <w:rPr>
          <w:rFonts w:ascii="Times New Roman" w:eastAsia="Times New Roman" w:hAnsi="Times New Roman"/>
          <w:noProof/>
          <w:vanish/>
          <w:sz w:val="24"/>
          <w:szCs w:val="24"/>
        </w:rPr>
        <w:drawing>
          <wp:inline distT="0" distB="0" distL="0" distR="0">
            <wp:extent cx="17416145" cy="499745"/>
            <wp:effectExtent l="0" t="0" r="0" b="0"/>
            <wp:docPr id="1" name="Picture 4"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FC1B00" w:rsidRPr="00FC1B00" w:rsidRDefault="00FC1B00" w:rsidP="00FC1B0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FC1B00">
          <w:rPr>
            <w:rFonts w:ascii="Times New Roman" w:eastAsia="Times New Roman" w:hAnsi="Times New Roman"/>
            <w:vanish/>
            <w:color w:val="0000FF"/>
            <w:sz w:val="24"/>
            <w:szCs w:val="24"/>
            <w:u w:val="single"/>
            <w:lang w:val="en"/>
          </w:rPr>
          <w:t>SQL Server 2008</w:t>
        </w:r>
      </w:hyperlink>
      <w:r w:rsidRPr="00FC1B00">
        <w:rPr>
          <w:rFonts w:ascii="Times New Roman" w:eastAsia="Times New Roman" w:hAnsi="Times New Roman"/>
          <w:vanish/>
          <w:sz w:val="24"/>
          <w:szCs w:val="24"/>
          <w:lang w:val="en"/>
        </w:rPr>
        <w:t xml:space="preserve"> </w:t>
      </w:r>
    </w:p>
    <w:p w:rsidR="00FC1B00" w:rsidRPr="00FC1B00" w:rsidRDefault="00FC1B00" w:rsidP="00FC1B00">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FC1B00">
          <w:rPr>
            <w:rFonts w:ascii="Times New Roman" w:eastAsia="Times New Roman" w:hAnsi="Times New Roman"/>
            <w:vanish/>
            <w:color w:val="0000FF"/>
            <w:sz w:val="24"/>
            <w:szCs w:val="24"/>
            <w:u w:val="single"/>
            <w:lang w:val="en"/>
          </w:rPr>
          <w:t>SQL Server 2005</w:t>
        </w:r>
      </w:hyperlink>
      <w:r w:rsidRPr="00FC1B00">
        <w:rPr>
          <w:rFonts w:ascii="Times New Roman" w:eastAsia="Times New Roman" w:hAnsi="Times New Roman"/>
          <w:vanish/>
          <w:sz w:val="24"/>
          <w:szCs w:val="24"/>
          <w:lang w:val="en"/>
        </w:rPr>
        <w:t xml:space="preserve"> </w: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Experienced database administrators can design a good set of indexes, but this task is very complex, time-consuming, and error-prone even for moderately complex databases and workloads. Understanding the characteristics of your database, queries, and data columns can help you design optimal indexes. </w: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Applies to: SQL Server 2008 R2 and higher versions.</w:t>
      </w:r>
    </w:p>
    <w:p w:rsidR="00FC1B00" w:rsidRPr="00FC1B00" w:rsidRDefault="00FC1B00" w:rsidP="00FC1B00">
      <w:pPr>
        <w:spacing w:after="0" w:line="240" w:lineRule="auto"/>
        <w:rPr>
          <w:rFonts w:ascii="Times New Roman" w:eastAsia="Times New Roman" w:hAnsi="Times New Roman"/>
          <w:sz w:val="24"/>
          <w:szCs w:val="24"/>
          <w:lang w:val="en"/>
        </w:rPr>
      </w:pPr>
      <w:hyperlink r:id="rId11" w:tooltip="Click to collapse. Double-click to collapse all." w:history="1">
        <w:r w:rsidRPr="00FC1B00">
          <w:rPr>
            <w:rFonts w:ascii="Times New Roman" w:eastAsia="Times New Roman" w:hAnsi="Times New Roman"/>
            <w:color w:val="0000FF"/>
            <w:sz w:val="24"/>
            <w:szCs w:val="24"/>
            <w:u w:val="single"/>
            <w:lang w:val="en"/>
          </w:rPr>
          <w:t>Database Considerations</w:t>
        </w:r>
      </w:hyperlink>
    </w:p>
    <w:p w:rsidR="00FC1B00" w:rsidRPr="00FC1B00" w:rsidRDefault="00005068" w:rsidP="00FC1B00">
      <w:pPr>
        <w:spacing w:after="0" w:line="240" w:lineRule="auto"/>
        <w:rPr>
          <w:rFonts w:ascii="Times New Roman" w:eastAsia="Times New Roman" w:hAnsi="Times New Roman"/>
          <w:sz w:val="24"/>
          <w:szCs w:val="24"/>
          <w:lang w:val="en"/>
        </w:rPr>
      </w:pPr>
      <w:r w:rsidRPr="00005068">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When you design an index, consider the following database guidelines: </w:t>
      </w:r>
    </w:p>
    <w:p w:rsidR="00FC1B00" w:rsidRPr="00FC1B00" w:rsidRDefault="00FC1B00" w:rsidP="00FC1B0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Large numbers of indexes on a table affect the performance of INSERT, UPDATE, DELETE, and MERGE statements because all indexes must be adjusted appropriately as data in the table changes. </w:t>
      </w:r>
    </w:p>
    <w:p w:rsidR="00FC1B00" w:rsidRPr="00FC1B00" w:rsidRDefault="00FC1B00" w:rsidP="00FC1B00">
      <w:pPr>
        <w:numPr>
          <w:ilvl w:val="1"/>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Avoid over-indexing heavily updated tables and keep indexes narrow, that is, with as few columns as possible. </w:t>
      </w:r>
    </w:p>
    <w:p w:rsidR="00FC1B00" w:rsidRPr="00FC1B00" w:rsidRDefault="00FC1B00" w:rsidP="00FC1B00">
      <w:pPr>
        <w:numPr>
          <w:ilvl w:val="1"/>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Use many indexes to improve query performance on tables with low update requirements, but large volumes of data. Large numbers of indexes can help the performance of queries that do not modify data, such as SELECT statements, because the query optimizer has more indexes to choose from to determine the fastest access method. </w:t>
      </w:r>
    </w:p>
    <w:p w:rsidR="00FC1B00" w:rsidRPr="00FC1B00" w:rsidRDefault="00FC1B00" w:rsidP="00FC1B0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Indexing small tables may not be optimal because it can take the query optimizer longer to traverse the index searching for data than to perform a simple table scan. Therefore, indexes on small tables might never be used, but must still be maintained as data in the table changes.</w:t>
      </w:r>
    </w:p>
    <w:p w:rsidR="00FC1B00" w:rsidRPr="00FC1B00" w:rsidRDefault="00FC1B00" w:rsidP="00FC1B0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Indexes on views can provide significant performance gains when the view contains aggregations, table joins, or a combination of aggregations and joins. The view does not have to be explicitly referenced in the query for the query optimizer to use it. For more information, see </w:t>
      </w:r>
      <w:hyperlink r:id="rId12" w:history="1">
        <w:r w:rsidRPr="00FC1B00">
          <w:rPr>
            <w:rFonts w:ascii="Times New Roman" w:eastAsia="Times New Roman" w:hAnsi="Times New Roman"/>
            <w:color w:val="0000FF"/>
            <w:sz w:val="24"/>
            <w:szCs w:val="24"/>
            <w:u w:val="single"/>
            <w:lang w:val="en"/>
          </w:rPr>
          <w:t>Designing Indexed Views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Use the Database Engine Tuning Advisor to analyze your database and make index recommendations. For more information, see </w:t>
      </w:r>
      <w:hyperlink r:id="rId13" w:history="1">
        <w:r w:rsidRPr="00FC1B00">
          <w:rPr>
            <w:rFonts w:ascii="Times New Roman" w:eastAsia="Times New Roman" w:hAnsi="Times New Roman"/>
            <w:color w:val="0000FF"/>
            <w:sz w:val="24"/>
            <w:szCs w:val="24"/>
            <w:u w:val="single"/>
            <w:lang w:val="en"/>
          </w:rPr>
          <w:t>Understanding Database Engine Tuning Advisor</w:t>
        </w:r>
      </w:hyperlink>
      <w:r w:rsidRPr="00FC1B00">
        <w:rPr>
          <w:rFonts w:ascii="Times New Roman" w:eastAsia="Times New Roman" w:hAnsi="Times New Roman"/>
          <w:sz w:val="24"/>
          <w:szCs w:val="24"/>
          <w:lang w:val="en"/>
        </w:rPr>
        <w:t>.</w:t>
      </w: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005110" w:rsidRDefault="00005110" w:rsidP="00FC1B00">
      <w:pPr>
        <w:spacing w:after="0" w:line="240" w:lineRule="auto"/>
        <w:rPr>
          <w:rFonts w:ascii="Times New Roman" w:eastAsia="Times New Roman" w:hAnsi="Times New Roman"/>
          <w:sz w:val="24"/>
          <w:szCs w:val="24"/>
          <w:lang w:val="en"/>
        </w:rPr>
      </w:pPr>
    </w:p>
    <w:p w:rsidR="00FC1B00" w:rsidRPr="00FC1B00" w:rsidRDefault="00FC1B00" w:rsidP="00FC1B00">
      <w:pPr>
        <w:spacing w:after="0" w:line="240" w:lineRule="auto"/>
        <w:rPr>
          <w:rFonts w:ascii="Times New Roman" w:eastAsia="Times New Roman" w:hAnsi="Times New Roman"/>
          <w:sz w:val="24"/>
          <w:szCs w:val="24"/>
          <w:lang w:val="en"/>
        </w:rPr>
      </w:pPr>
      <w:hyperlink r:id="rId14" w:tooltip="Click to collapse. Double-click to collapse all." w:history="1">
        <w:r w:rsidRPr="00FC1B00">
          <w:rPr>
            <w:rFonts w:ascii="Times New Roman" w:eastAsia="Times New Roman" w:hAnsi="Times New Roman"/>
            <w:color w:val="0000FF"/>
            <w:sz w:val="24"/>
            <w:szCs w:val="24"/>
            <w:u w:val="single"/>
            <w:lang w:val="en"/>
          </w:rPr>
          <w:t>Query Considerations</w:t>
        </w:r>
      </w:hyperlink>
    </w:p>
    <w:p w:rsidR="00FC1B00" w:rsidRPr="00FC1B00" w:rsidRDefault="00005068" w:rsidP="00FC1B00">
      <w:pPr>
        <w:spacing w:after="0" w:line="240" w:lineRule="auto"/>
        <w:rPr>
          <w:rFonts w:ascii="Times New Roman" w:eastAsia="Times New Roman" w:hAnsi="Times New Roman"/>
          <w:sz w:val="24"/>
          <w:szCs w:val="24"/>
          <w:lang w:val="en"/>
        </w:rPr>
      </w:pPr>
      <w:r w:rsidRPr="00005068">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When you design an index, consider the following query guidelines: </w:t>
      </w:r>
    </w:p>
    <w:p w:rsidR="00FC1B00" w:rsidRPr="00FC1B00" w:rsidRDefault="00FC1B00" w:rsidP="00FC1B0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Create nonclustered indexes on all columns that are frequently used in predicates and join conditions in queries.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B44A6" w:rsidRPr="00FC1B00" w:rsidTr="00FC1B00">
        <w:tc>
          <w:tcPr>
            <w:tcW w:w="0" w:type="auto"/>
            <w:shd w:val="clear" w:color="auto" w:fill="auto"/>
            <w:hideMark/>
          </w:tcPr>
          <w:p w:rsidR="00FC1B00" w:rsidRPr="00FC1B00" w:rsidRDefault="00B6602F" w:rsidP="00FC1B00">
            <w:pPr>
              <w:spacing w:after="0" w:line="240" w:lineRule="auto"/>
              <w:rPr>
                <w:rFonts w:ascii="Times New Roman" w:eastAsia="Times New Roman" w:hAnsi="Times New Roman"/>
                <w:b/>
                <w:bCs/>
                <w:sz w:val="24"/>
                <w:szCs w:val="24"/>
              </w:rPr>
            </w:pPr>
            <w:r w:rsidRPr="00FC1B00">
              <w:rPr>
                <w:rFonts w:ascii="Times New Roman" w:eastAsia="Times New Roman" w:hAnsi="Times New Roman"/>
                <w:b/>
                <w:noProof/>
                <w:sz w:val="24"/>
                <w:szCs w:val="24"/>
              </w:rPr>
              <w:drawing>
                <wp:inline distT="0" distB="0" distL="0" distR="0">
                  <wp:extent cx="109855" cy="109855"/>
                  <wp:effectExtent l="0" t="0" r="0" b="0"/>
                  <wp:docPr id="4" name="Picture 3" descr="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portant 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FC1B00" w:rsidRPr="00FC1B00">
              <w:rPr>
                <w:rFonts w:ascii="Times New Roman" w:eastAsia="Times New Roman" w:hAnsi="Times New Roman"/>
                <w:b/>
                <w:bCs/>
                <w:sz w:val="24"/>
                <w:szCs w:val="24"/>
              </w:rPr>
              <w:t>Important</w:t>
            </w:r>
          </w:p>
        </w:tc>
      </w:tr>
      <w:tr w:rsidR="00BB44A6" w:rsidRPr="00FC1B00" w:rsidTr="00FC1B00">
        <w:tc>
          <w:tcPr>
            <w:tcW w:w="0" w:type="auto"/>
            <w:shd w:val="clear" w:color="auto" w:fill="auto"/>
            <w:hideMark/>
          </w:tcPr>
          <w:p w:rsidR="00FC1B00" w:rsidRPr="00FC1B00" w:rsidRDefault="00FC1B00" w:rsidP="00FC1B00">
            <w:pPr>
              <w:spacing w:before="100" w:beforeAutospacing="1" w:after="100" w:afterAutospacing="1" w:line="240" w:lineRule="auto"/>
              <w:rPr>
                <w:rFonts w:ascii="Times New Roman" w:eastAsia="Times New Roman" w:hAnsi="Times New Roman"/>
                <w:sz w:val="24"/>
                <w:szCs w:val="24"/>
              </w:rPr>
            </w:pPr>
            <w:r w:rsidRPr="00FC1B00">
              <w:rPr>
                <w:rFonts w:ascii="Times New Roman" w:eastAsia="Times New Roman" w:hAnsi="Times New Roman"/>
                <w:sz w:val="24"/>
                <w:szCs w:val="24"/>
              </w:rPr>
              <w:t>Avoid adding unnecessary columns. Adding too many index columns can adversely affect disk space and index maintenance performance.</w:t>
            </w:r>
          </w:p>
        </w:tc>
      </w:tr>
    </w:tbl>
    <w:p w:rsidR="00FC1B00" w:rsidRPr="00FC1B00" w:rsidRDefault="00FC1B00" w:rsidP="00FC1B0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Covering indexes can improve query performance because all the data needed to meet the requirements of the query exists within the index itself. That is, only the index pages, and not the data pages of the table or clustered index, are required to retrieve the requested data; therefore, reducing overall disk I/O. For example, a query of columns </w:t>
      </w:r>
      <w:r w:rsidRPr="00FC1B00">
        <w:rPr>
          <w:rFonts w:ascii="Times New Roman" w:eastAsia="Times New Roman" w:hAnsi="Times New Roman"/>
          <w:b/>
          <w:bCs/>
          <w:sz w:val="24"/>
          <w:szCs w:val="24"/>
          <w:lang w:val="en"/>
        </w:rPr>
        <w:t>a</w:t>
      </w:r>
      <w:r w:rsidRPr="00FC1B00">
        <w:rPr>
          <w:rFonts w:ascii="Times New Roman" w:eastAsia="Times New Roman" w:hAnsi="Times New Roman"/>
          <w:sz w:val="24"/>
          <w:szCs w:val="24"/>
          <w:lang w:val="en"/>
        </w:rPr>
        <w:t xml:space="preserve"> and </w:t>
      </w:r>
      <w:r w:rsidRPr="00FC1B00">
        <w:rPr>
          <w:rFonts w:ascii="Times New Roman" w:eastAsia="Times New Roman" w:hAnsi="Times New Roman"/>
          <w:b/>
          <w:bCs/>
          <w:sz w:val="24"/>
          <w:szCs w:val="24"/>
          <w:lang w:val="en"/>
        </w:rPr>
        <w:t>b</w:t>
      </w:r>
      <w:r w:rsidRPr="00FC1B00">
        <w:rPr>
          <w:rFonts w:ascii="Times New Roman" w:eastAsia="Times New Roman" w:hAnsi="Times New Roman"/>
          <w:sz w:val="24"/>
          <w:szCs w:val="24"/>
          <w:lang w:val="en"/>
        </w:rPr>
        <w:t xml:space="preserve"> on a table that has a composite index created on columns </w:t>
      </w:r>
      <w:r w:rsidRPr="00FC1B00">
        <w:rPr>
          <w:rFonts w:ascii="Times New Roman" w:eastAsia="Times New Roman" w:hAnsi="Times New Roman"/>
          <w:b/>
          <w:bCs/>
          <w:sz w:val="24"/>
          <w:szCs w:val="24"/>
          <w:lang w:val="en"/>
        </w:rPr>
        <w:t>a</w:t>
      </w:r>
      <w:r w:rsidRPr="00FC1B00">
        <w:rPr>
          <w:rFonts w:ascii="Times New Roman" w:eastAsia="Times New Roman" w:hAnsi="Times New Roman"/>
          <w:sz w:val="24"/>
          <w:szCs w:val="24"/>
          <w:lang w:val="en"/>
        </w:rPr>
        <w:t xml:space="preserve">, </w:t>
      </w:r>
      <w:r w:rsidRPr="00FC1B00">
        <w:rPr>
          <w:rFonts w:ascii="Times New Roman" w:eastAsia="Times New Roman" w:hAnsi="Times New Roman"/>
          <w:b/>
          <w:bCs/>
          <w:sz w:val="24"/>
          <w:szCs w:val="24"/>
          <w:lang w:val="en"/>
        </w:rPr>
        <w:t>b</w:t>
      </w:r>
      <w:r w:rsidRPr="00FC1B00">
        <w:rPr>
          <w:rFonts w:ascii="Times New Roman" w:eastAsia="Times New Roman" w:hAnsi="Times New Roman"/>
          <w:sz w:val="24"/>
          <w:szCs w:val="24"/>
          <w:lang w:val="en"/>
        </w:rPr>
        <w:t xml:space="preserve">, and </w:t>
      </w:r>
      <w:r w:rsidRPr="00FC1B00">
        <w:rPr>
          <w:rFonts w:ascii="Times New Roman" w:eastAsia="Times New Roman" w:hAnsi="Times New Roman"/>
          <w:b/>
          <w:bCs/>
          <w:sz w:val="24"/>
          <w:szCs w:val="24"/>
          <w:lang w:val="en"/>
        </w:rPr>
        <w:t>c</w:t>
      </w:r>
      <w:r w:rsidRPr="00FC1B00">
        <w:rPr>
          <w:rFonts w:ascii="Times New Roman" w:eastAsia="Times New Roman" w:hAnsi="Times New Roman"/>
          <w:sz w:val="24"/>
          <w:szCs w:val="24"/>
          <w:lang w:val="en"/>
        </w:rPr>
        <w:t xml:space="preserve"> can retrieve the specified data from the index alone.</w:t>
      </w:r>
    </w:p>
    <w:p w:rsidR="00FC1B00" w:rsidRPr="00FC1B00" w:rsidRDefault="00FC1B00" w:rsidP="00FC1B0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Write queries that insert or modify as many rows as possible in a single statement, instead of using multiple queries to update the same rows. By using only one statement, optimized index maintenance could be exploited.</w:t>
      </w:r>
    </w:p>
    <w:p w:rsidR="00FC1B00" w:rsidRPr="00FC1B00" w:rsidRDefault="00FC1B00" w:rsidP="00FC1B0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Evaluate the query type and how columns are used in the query. For example, a column used in an exact-match query type would be a good candidate for a nonclustered or clustered index. For more information, see </w:t>
      </w:r>
      <w:hyperlink r:id="rId16" w:history="1">
        <w:r w:rsidRPr="00FC1B00">
          <w:rPr>
            <w:rFonts w:ascii="Times New Roman" w:eastAsia="Times New Roman" w:hAnsi="Times New Roman"/>
            <w:color w:val="0000FF"/>
            <w:sz w:val="24"/>
            <w:szCs w:val="24"/>
            <w:u w:val="single"/>
            <w:lang w:val="en"/>
          </w:rPr>
          <w:t>Query Types and Indexes</w:t>
        </w:r>
      </w:hyperlink>
      <w:r w:rsidRPr="00FC1B00">
        <w:rPr>
          <w:rFonts w:ascii="Times New Roman" w:eastAsia="Times New Roman" w:hAnsi="Times New Roman"/>
          <w:sz w:val="24"/>
          <w:szCs w:val="24"/>
          <w:lang w:val="en"/>
        </w:rPr>
        <w:t>.</w:t>
      </w:r>
    </w:p>
    <w:p w:rsidR="00FC1B00" w:rsidRPr="00FC1B00" w:rsidRDefault="00FC1B00" w:rsidP="00FC1B00">
      <w:pPr>
        <w:spacing w:after="0" w:line="240" w:lineRule="auto"/>
        <w:rPr>
          <w:rFonts w:ascii="Times New Roman" w:eastAsia="Times New Roman" w:hAnsi="Times New Roman"/>
          <w:sz w:val="24"/>
          <w:szCs w:val="24"/>
          <w:lang w:val="en"/>
        </w:rPr>
      </w:pPr>
      <w:hyperlink r:id="rId17" w:tooltip="Click to collapse. Double-click to collapse all." w:history="1">
        <w:r w:rsidRPr="00FC1B00">
          <w:rPr>
            <w:rFonts w:ascii="Times New Roman" w:eastAsia="Times New Roman" w:hAnsi="Times New Roman"/>
            <w:color w:val="0000FF"/>
            <w:sz w:val="24"/>
            <w:szCs w:val="24"/>
            <w:u w:val="single"/>
            <w:lang w:val="en"/>
          </w:rPr>
          <w:t>Column Considerations</w:t>
        </w:r>
      </w:hyperlink>
    </w:p>
    <w:p w:rsidR="00FC1B00" w:rsidRPr="00FC1B00" w:rsidRDefault="00005068" w:rsidP="00FC1B00">
      <w:pPr>
        <w:spacing w:after="0" w:line="240" w:lineRule="auto"/>
        <w:rPr>
          <w:rFonts w:ascii="Times New Roman" w:eastAsia="Times New Roman" w:hAnsi="Times New Roman"/>
          <w:sz w:val="24"/>
          <w:szCs w:val="24"/>
          <w:lang w:val="en"/>
        </w:rPr>
      </w:pPr>
      <w:r w:rsidRPr="00005068">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When you design an index consider the following column guidelines: </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Keep the length of the index key short for clustered indexes. Additionally, clustered indexes benefit from being created on unique or nonnull columns. For more information, see </w:t>
      </w:r>
      <w:hyperlink r:id="rId18" w:history="1">
        <w:r w:rsidRPr="00FC1B00">
          <w:rPr>
            <w:rFonts w:ascii="Times New Roman" w:eastAsia="Times New Roman" w:hAnsi="Times New Roman"/>
            <w:color w:val="0000FF"/>
            <w:sz w:val="24"/>
            <w:szCs w:val="24"/>
            <w:u w:val="single"/>
            <w:lang w:val="en"/>
          </w:rPr>
          <w:t>Clustered Index Design Guidelines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Columns that are of the ntext, text, image, varchar(max), nvarchar(max), and varbinary(max) data types cannot be specified as index key columns. However, varchar(max), nvarchar(max), varbinary(max), and xml data types can participate in a nonclustered index as nonkey index columns. For more information, see </w:t>
      </w:r>
      <w:hyperlink r:id="rId19" w:history="1">
        <w:r w:rsidRPr="00FC1B00">
          <w:rPr>
            <w:rFonts w:ascii="Times New Roman" w:eastAsia="Times New Roman" w:hAnsi="Times New Roman"/>
            <w:color w:val="0000FF"/>
            <w:sz w:val="24"/>
            <w:szCs w:val="24"/>
            <w:u w:val="single"/>
            <w:lang w:val="en"/>
          </w:rPr>
          <w:t>Index with Included Columns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An xml data type can only be a key column only in an XML index. For more information, see </w:t>
      </w:r>
      <w:hyperlink r:id="rId20" w:history="1">
        <w:r w:rsidRPr="00FC1B00">
          <w:rPr>
            <w:rFonts w:ascii="Times New Roman" w:eastAsia="Times New Roman" w:hAnsi="Times New Roman"/>
            <w:color w:val="0000FF"/>
            <w:sz w:val="24"/>
            <w:szCs w:val="24"/>
            <w:u w:val="single"/>
            <w:lang w:val="en"/>
          </w:rPr>
          <w:t>Indexes on XML Data Type Columns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Examine column uniqueness. A unique index instead of a nonunique index on the same combination of columns provides additional information for the query optimizer that makes the index more useful. For more information, see </w:t>
      </w:r>
      <w:hyperlink r:id="rId21" w:history="1">
        <w:r w:rsidRPr="00FC1B00">
          <w:rPr>
            <w:rFonts w:ascii="Times New Roman" w:eastAsia="Times New Roman" w:hAnsi="Times New Roman"/>
            <w:color w:val="0000FF"/>
            <w:sz w:val="24"/>
            <w:szCs w:val="24"/>
            <w:u w:val="single"/>
            <w:lang w:val="en"/>
          </w:rPr>
          <w:t>Unique Index Design Guidelines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lastRenderedPageBreak/>
        <w:t xml:space="preserve">Examine data distribution in the column. Frequently, a long-running query is caused by indexing a column with few unique values, or by performing a join on such a column. This is a fundamental problem with the data and query, and generally cannot be resolved without identifying this situation. For example, a physical telephone directory sorted alphabetically on last name will not expedite locating a person if all people in the city are named Smith or Jones. For more information about data distribution, see </w:t>
      </w:r>
      <w:hyperlink r:id="rId22" w:history="1">
        <w:r w:rsidRPr="00FC1B00">
          <w:rPr>
            <w:rFonts w:ascii="Times New Roman" w:eastAsia="Times New Roman" w:hAnsi="Times New Roman"/>
            <w:color w:val="0000FF"/>
            <w:sz w:val="24"/>
            <w:szCs w:val="24"/>
            <w:u w:val="single"/>
            <w:lang w:val="en"/>
          </w:rPr>
          <w:t>Using Statistics to Improve Query Performance</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Consider using filtered indexes on columns that have well-defined subsets, for example sparse columns, columns with mostly NULL values, columns with categories of values, and columns with distinct ranges of values. A well-designed filtered index can improve query performance, reduce index maintenance costs, and reduce storage costs. For more information, see </w:t>
      </w:r>
      <w:hyperlink r:id="rId23" w:history="1">
        <w:r w:rsidRPr="00FC1B00">
          <w:rPr>
            <w:rFonts w:ascii="Times New Roman" w:eastAsia="Times New Roman" w:hAnsi="Times New Roman"/>
            <w:color w:val="0000FF"/>
            <w:sz w:val="24"/>
            <w:szCs w:val="24"/>
            <w:u w:val="single"/>
            <w:lang w:val="en"/>
          </w:rPr>
          <w:t>Filtered Index Design Guidelines</w:t>
        </w:r>
      </w:hyperlink>
      <w:r w:rsidRPr="00FC1B00">
        <w:rPr>
          <w:rFonts w:ascii="Times New Roman" w:eastAsia="Times New Roman" w:hAnsi="Times New Roman"/>
          <w:sz w:val="24"/>
          <w:szCs w:val="24"/>
          <w:lang w:val="en"/>
        </w:rPr>
        <w:t>.</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Consider the order of the columns if the index will contain multiple columns. The column that is used in the WHERE clause in an equal to (=), greater than (&gt;), less than (&lt;), or BETWEEN search condition, or participates in a join, should be placed first. Additional columns should be ordered based on their level of distinctness, that is, from the most distinct to the least distinct. </w:t>
      </w:r>
    </w:p>
    <w:p w:rsidR="00FC1B00" w:rsidRPr="00FC1B00" w:rsidRDefault="00FC1B00" w:rsidP="00FC1B00">
      <w:pPr>
        <w:spacing w:before="100" w:beforeAutospacing="1" w:after="100" w:afterAutospacing="1" w:line="240" w:lineRule="auto"/>
        <w:ind w:left="720"/>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For example, if the index is defined as LastName, FirstName the index will be useful when the search criterion is WHERE LastName = 'Smith' or WHERE LastName = Smith AND FirstName LIKE 'J%'. However, the query optimizer would not use the index for a query that searched only on FirstName (WHERE FirstName = 'Jane'). </w:t>
      </w:r>
    </w:p>
    <w:p w:rsidR="00FC1B00" w:rsidRPr="00FC1B00" w:rsidRDefault="00FC1B00" w:rsidP="00FC1B00">
      <w:pPr>
        <w:numPr>
          <w:ilvl w:val="0"/>
          <w:numId w:val="4"/>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Consider indexing computed columns. For more information, see </w:t>
      </w:r>
      <w:hyperlink r:id="rId24" w:history="1">
        <w:r w:rsidRPr="00FC1B00">
          <w:rPr>
            <w:rFonts w:ascii="Times New Roman" w:eastAsia="Times New Roman" w:hAnsi="Times New Roman"/>
            <w:color w:val="0000FF"/>
            <w:sz w:val="24"/>
            <w:szCs w:val="24"/>
            <w:u w:val="single"/>
            <w:lang w:val="en"/>
          </w:rPr>
          <w:t>Creating Indexes on Computed Columns</w:t>
        </w:r>
      </w:hyperlink>
      <w:r w:rsidRPr="00FC1B00">
        <w:rPr>
          <w:rFonts w:ascii="Times New Roman" w:eastAsia="Times New Roman" w:hAnsi="Times New Roman"/>
          <w:sz w:val="24"/>
          <w:szCs w:val="24"/>
          <w:lang w:val="en"/>
        </w:rPr>
        <w:t>.</w:t>
      </w:r>
    </w:p>
    <w:p w:rsidR="00FC1B00" w:rsidRPr="00FC1B00" w:rsidRDefault="00FC1B00" w:rsidP="00FC1B00">
      <w:pPr>
        <w:spacing w:after="0" w:line="240" w:lineRule="auto"/>
        <w:rPr>
          <w:rFonts w:ascii="Times New Roman" w:eastAsia="Times New Roman" w:hAnsi="Times New Roman"/>
          <w:sz w:val="24"/>
          <w:szCs w:val="24"/>
          <w:lang w:val="en"/>
        </w:rPr>
      </w:pPr>
      <w:hyperlink r:id="rId25" w:tooltip="Click to collapse. Double-click to collapse all." w:history="1">
        <w:r w:rsidRPr="00FC1B00">
          <w:rPr>
            <w:rFonts w:ascii="Times New Roman" w:eastAsia="Times New Roman" w:hAnsi="Times New Roman"/>
            <w:color w:val="0000FF"/>
            <w:sz w:val="24"/>
            <w:szCs w:val="24"/>
            <w:u w:val="single"/>
            <w:lang w:val="en"/>
          </w:rPr>
          <w:t>Index Characteristics</w:t>
        </w:r>
      </w:hyperlink>
    </w:p>
    <w:p w:rsidR="00FC1B00" w:rsidRPr="00FC1B00" w:rsidRDefault="00005068" w:rsidP="00FC1B00">
      <w:pPr>
        <w:spacing w:after="0" w:line="240" w:lineRule="auto"/>
        <w:rPr>
          <w:rFonts w:ascii="Times New Roman" w:eastAsia="Times New Roman" w:hAnsi="Times New Roman"/>
          <w:sz w:val="24"/>
          <w:szCs w:val="24"/>
          <w:lang w:val="en"/>
        </w:rPr>
      </w:pPr>
      <w:r w:rsidRPr="00005068">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After you have determined that an index is appropriate for a query, you can select the type of index that best fits your situation. Index characteristics include the following: </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Clustered versus nonclustered</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Unique versus nonunique</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Single column versus multicolumn</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Ascending or descending order on the columns in the index</w:t>
      </w:r>
    </w:p>
    <w:p w:rsidR="00FC1B00" w:rsidRPr="00FC1B00" w:rsidRDefault="00FC1B00" w:rsidP="00FC1B00">
      <w:pPr>
        <w:numPr>
          <w:ilvl w:val="0"/>
          <w:numId w:val="5"/>
        </w:num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Full-table versus filtered for nonclustered indexes</w:t>
      </w:r>
    </w:p>
    <w:p w:rsidR="00FC1B00" w:rsidRPr="00FC1B00" w:rsidRDefault="00FC1B00" w:rsidP="00FC1B00">
      <w:pPr>
        <w:spacing w:before="100" w:beforeAutospacing="1" w:after="100" w:afterAutospacing="1" w:line="240" w:lineRule="auto"/>
        <w:rPr>
          <w:rFonts w:ascii="Times New Roman" w:eastAsia="Times New Roman" w:hAnsi="Times New Roman"/>
          <w:sz w:val="24"/>
          <w:szCs w:val="24"/>
          <w:lang w:val="en"/>
        </w:rPr>
      </w:pPr>
      <w:r w:rsidRPr="00FC1B00">
        <w:rPr>
          <w:rFonts w:ascii="Times New Roman" w:eastAsia="Times New Roman" w:hAnsi="Times New Roman"/>
          <w:sz w:val="24"/>
          <w:szCs w:val="24"/>
          <w:lang w:val="en"/>
        </w:rPr>
        <w:t xml:space="preserve">You can also customize the initial storage characteristics of the index to optimize its performance or maintenance by setting an option such as FILLFACTOR. For more information, see </w:t>
      </w:r>
      <w:hyperlink r:id="rId26" w:history="1">
        <w:r w:rsidRPr="00FC1B00">
          <w:rPr>
            <w:rFonts w:ascii="Times New Roman" w:eastAsia="Times New Roman" w:hAnsi="Times New Roman"/>
            <w:color w:val="0000FF"/>
            <w:sz w:val="24"/>
            <w:szCs w:val="24"/>
            <w:u w:val="single"/>
            <w:lang w:val="en"/>
          </w:rPr>
          <w:t>Setting Index Options</w:t>
        </w:r>
      </w:hyperlink>
      <w:r w:rsidRPr="00FC1B00">
        <w:rPr>
          <w:rFonts w:ascii="Times New Roman" w:eastAsia="Times New Roman" w:hAnsi="Times New Roman"/>
          <w:sz w:val="24"/>
          <w:szCs w:val="24"/>
          <w:lang w:val="en"/>
        </w:rPr>
        <w:t xml:space="preserve">. Also, you can determine the index storage location by using filegroups or partition schemes to optimize performance. For more information, see </w:t>
      </w:r>
      <w:hyperlink r:id="rId27" w:history="1">
        <w:r w:rsidRPr="00FC1B00">
          <w:rPr>
            <w:rFonts w:ascii="Times New Roman" w:eastAsia="Times New Roman" w:hAnsi="Times New Roman"/>
            <w:color w:val="0000FF"/>
            <w:sz w:val="24"/>
            <w:szCs w:val="24"/>
            <w:u w:val="single"/>
            <w:lang w:val="en"/>
          </w:rPr>
          <w:t>Placing Indexes on Filegroups</w:t>
        </w:r>
      </w:hyperlink>
      <w:r w:rsidRPr="00FC1B00">
        <w:rPr>
          <w:rFonts w:ascii="Times New Roman" w:eastAsia="Times New Roman" w:hAnsi="Times New Roman"/>
          <w:sz w:val="24"/>
          <w:szCs w:val="24"/>
          <w:lang w:val="en"/>
        </w:rPr>
        <w:t>.</w:t>
      </w:r>
    </w:p>
    <w:p w:rsidR="00207E35" w:rsidRDefault="00207E35"/>
    <w:sectPr w:rsidR="00207E3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5068" w:rsidRDefault="00005068" w:rsidP="00BB44A6">
      <w:pPr>
        <w:spacing w:after="0" w:line="240" w:lineRule="auto"/>
      </w:pPr>
      <w:r>
        <w:separator/>
      </w:r>
    </w:p>
  </w:endnote>
  <w:endnote w:type="continuationSeparator" w:id="0">
    <w:p w:rsidR="00005068" w:rsidRDefault="00005068" w:rsidP="00BB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44A6" w:rsidRDefault="00BB44A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511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5110">
      <w:rPr>
        <w:b/>
        <w:bCs/>
        <w:noProof/>
      </w:rPr>
      <w:t>3</w:t>
    </w:r>
    <w:r>
      <w:rPr>
        <w:b/>
        <w:bCs/>
        <w:sz w:val="24"/>
        <w:szCs w:val="24"/>
      </w:rPr>
      <w:fldChar w:fldCharType="end"/>
    </w:r>
  </w:p>
  <w:p w:rsidR="00BB44A6" w:rsidRDefault="00BB4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5068" w:rsidRDefault="00005068" w:rsidP="00BB44A6">
      <w:pPr>
        <w:spacing w:after="0" w:line="240" w:lineRule="auto"/>
      </w:pPr>
      <w:r>
        <w:separator/>
      </w:r>
    </w:p>
  </w:footnote>
  <w:footnote w:type="continuationSeparator" w:id="0">
    <w:p w:rsidR="00005068" w:rsidRDefault="00005068" w:rsidP="00BB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21AB"/>
    <w:multiLevelType w:val="multilevel"/>
    <w:tmpl w:val="B940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0565F"/>
    <w:multiLevelType w:val="multilevel"/>
    <w:tmpl w:val="95A6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3242A"/>
    <w:multiLevelType w:val="multilevel"/>
    <w:tmpl w:val="14D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37B78"/>
    <w:multiLevelType w:val="multilevel"/>
    <w:tmpl w:val="09DC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0B5F06"/>
    <w:multiLevelType w:val="multilevel"/>
    <w:tmpl w:val="5578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363593">
    <w:abstractNumId w:val="3"/>
  </w:num>
  <w:num w:numId="2" w16cid:durableId="1418594114">
    <w:abstractNumId w:val="0"/>
  </w:num>
  <w:num w:numId="3" w16cid:durableId="215897722">
    <w:abstractNumId w:val="2"/>
  </w:num>
  <w:num w:numId="4" w16cid:durableId="1354266818">
    <w:abstractNumId w:val="4"/>
  </w:num>
  <w:num w:numId="5" w16cid:durableId="16661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00"/>
    <w:rsid w:val="00005068"/>
    <w:rsid w:val="00005110"/>
    <w:rsid w:val="00207E35"/>
    <w:rsid w:val="00AA1158"/>
    <w:rsid w:val="00B6602F"/>
    <w:rsid w:val="00BB44A6"/>
    <w:rsid w:val="00FC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335ED-8807-484F-B4FC-17603054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FC1B00"/>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C1B00"/>
    <w:rPr>
      <w:rFonts w:ascii="Times New Roman" w:eastAsia="Times New Roman" w:hAnsi="Times New Roman" w:cs="Times New Roman"/>
      <w:b/>
      <w:bCs/>
      <w:kern w:val="36"/>
      <w:sz w:val="48"/>
      <w:szCs w:val="48"/>
    </w:rPr>
  </w:style>
  <w:style w:type="character" w:styleId="Hyperlink">
    <w:name w:val="Hyperlink"/>
    <w:uiPriority w:val="99"/>
    <w:semiHidden/>
    <w:unhideWhenUsed/>
    <w:rsid w:val="00FC1B00"/>
    <w:rPr>
      <w:color w:val="0000FF"/>
      <w:u w:val="single"/>
    </w:rPr>
  </w:style>
  <w:style w:type="character" w:styleId="Strong">
    <w:name w:val="Strong"/>
    <w:uiPriority w:val="22"/>
    <w:qFormat/>
    <w:rsid w:val="00FC1B00"/>
    <w:rPr>
      <w:b/>
      <w:bCs/>
    </w:rPr>
  </w:style>
  <w:style w:type="character" w:customStyle="1" w:styleId="ratingtext">
    <w:name w:val="ratingtext"/>
    <w:rsid w:val="00FC1B00"/>
  </w:style>
  <w:style w:type="paragraph" w:styleId="NormalWeb">
    <w:name w:val="Normal (Web)"/>
    <w:basedOn w:val="Normal"/>
    <w:uiPriority w:val="99"/>
    <w:unhideWhenUsed/>
    <w:rsid w:val="00FC1B00"/>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FC1B00"/>
  </w:style>
  <w:style w:type="character" w:customStyle="1" w:styleId="lwcollapsibleareatitle">
    <w:name w:val="lw_collapsiblearea_title"/>
    <w:rsid w:val="00FC1B00"/>
  </w:style>
  <w:style w:type="character" w:customStyle="1" w:styleId="input">
    <w:name w:val="input"/>
    <w:rsid w:val="00FC1B00"/>
  </w:style>
  <w:style w:type="character" w:customStyle="1" w:styleId="code">
    <w:name w:val="code"/>
    <w:rsid w:val="00FC1B00"/>
  </w:style>
  <w:style w:type="paragraph" w:styleId="BalloonText">
    <w:name w:val="Balloon Text"/>
    <w:basedOn w:val="Normal"/>
    <w:link w:val="BalloonTextChar"/>
    <w:uiPriority w:val="99"/>
    <w:semiHidden/>
    <w:unhideWhenUsed/>
    <w:rsid w:val="00FC1B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C1B00"/>
    <w:rPr>
      <w:rFonts w:ascii="Tahoma" w:hAnsi="Tahoma" w:cs="Tahoma"/>
      <w:sz w:val="16"/>
      <w:szCs w:val="16"/>
    </w:rPr>
  </w:style>
  <w:style w:type="table" w:styleId="TableGrid">
    <w:name w:val="Table Grid"/>
    <w:basedOn w:val="TableNormal"/>
    <w:uiPriority w:val="59"/>
    <w:rsid w:val="00FC1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44A6"/>
    <w:pPr>
      <w:tabs>
        <w:tab w:val="center" w:pos="4680"/>
        <w:tab w:val="right" w:pos="9360"/>
      </w:tabs>
    </w:pPr>
  </w:style>
  <w:style w:type="character" w:customStyle="1" w:styleId="HeaderChar">
    <w:name w:val="Header Char"/>
    <w:link w:val="Header"/>
    <w:uiPriority w:val="99"/>
    <w:rsid w:val="00BB44A6"/>
    <w:rPr>
      <w:sz w:val="22"/>
      <w:szCs w:val="22"/>
    </w:rPr>
  </w:style>
  <w:style w:type="paragraph" w:styleId="Footer">
    <w:name w:val="footer"/>
    <w:basedOn w:val="Normal"/>
    <w:link w:val="FooterChar"/>
    <w:uiPriority w:val="99"/>
    <w:unhideWhenUsed/>
    <w:rsid w:val="00BB44A6"/>
    <w:pPr>
      <w:tabs>
        <w:tab w:val="center" w:pos="4680"/>
        <w:tab w:val="right" w:pos="9360"/>
      </w:tabs>
    </w:pPr>
  </w:style>
  <w:style w:type="character" w:customStyle="1" w:styleId="FooterChar">
    <w:name w:val="Footer Char"/>
    <w:link w:val="Footer"/>
    <w:uiPriority w:val="99"/>
    <w:rsid w:val="00BB44A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31677">
      <w:bodyDiv w:val="1"/>
      <w:marLeft w:val="0"/>
      <w:marRight w:val="0"/>
      <w:marTop w:val="0"/>
      <w:marBottom w:val="0"/>
      <w:divBdr>
        <w:top w:val="none" w:sz="0" w:space="0" w:color="auto"/>
        <w:left w:val="none" w:sz="0" w:space="0" w:color="auto"/>
        <w:bottom w:val="none" w:sz="0" w:space="0" w:color="auto"/>
        <w:right w:val="none" w:sz="0" w:space="0" w:color="auto"/>
      </w:divBdr>
      <w:divsChild>
        <w:div w:id="836460224">
          <w:marLeft w:val="0"/>
          <w:marRight w:val="0"/>
          <w:marTop w:val="0"/>
          <w:marBottom w:val="0"/>
          <w:divBdr>
            <w:top w:val="none" w:sz="0" w:space="0" w:color="auto"/>
            <w:left w:val="none" w:sz="0" w:space="0" w:color="auto"/>
            <w:bottom w:val="none" w:sz="0" w:space="0" w:color="auto"/>
            <w:right w:val="none" w:sz="0" w:space="0" w:color="auto"/>
          </w:divBdr>
          <w:divsChild>
            <w:div w:id="2097314729">
              <w:marLeft w:val="0"/>
              <w:marRight w:val="0"/>
              <w:marTop w:val="0"/>
              <w:marBottom w:val="0"/>
              <w:divBdr>
                <w:top w:val="none" w:sz="0" w:space="0" w:color="auto"/>
                <w:left w:val="none" w:sz="0" w:space="0" w:color="auto"/>
                <w:bottom w:val="none" w:sz="0" w:space="0" w:color="auto"/>
                <w:right w:val="none" w:sz="0" w:space="0" w:color="auto"/>
              </w:divBdr>
              <w:divsChild>
                <w:div w:id="405416979">
                  <w:marLeft w:val="4200"/>
                  <w:marRight w:val="0"/>
                  <w:marTop w:val="0"/>
                  <w:marBottom w:val="0"/>
                  <w:divBdr>
                    <w:top w:val="none" w:sz="0" w:space="0" w:color="auto"/>
                    <w:left w:val="none" w:sz="0" w:space="0" w:color="auto"/>
                    <w:bottom w:val="none" w:sz="0" w:space="0" w:color="auto"/>
                    <w:right w:val="none" w:sz="0" w:space="0" w:color="auto"/>
                  </w:divBdr>
                  <w:divsChild>
                    <w:div w:id="289896557">
                      <w:marLeft w:val="0"/>
                      <w:marRight w:val="0"/>
                      <w:marTop w:val="0"/>
                      <w:marBottom w:val="0"/>
                      <w:divBdr>
                        <w:top w:val="none" w:sz="0" w:space="0" w:color="auto"/>
                        <w:left w:val="none" w:sz="0" w:space="0" w:color="auto"/>
                        <w:bottom w:val="none" w:sz="0" w:space="0" w:color="auto"/>
                        <w:right w:val="none" w:sz="0" w:space="0" w:color="auto"/>
                      </w:divBdr>
                      <w:divsChild>
                        <w:div w:id="538592204">
                          <w:marLeft w:val="0"/>
                          <w:marRight w:val="0"/>
                          <w:marTop w:val="0"/>
                          <w:marBottom w:val="0"/>
                          <w:divBdr>
                            <w:top w:val="none" w:sz="0" w:space="0" w:color="auto"/>
                            <w:left w:val="none" w:sz="0" w:space="0" w:color="auto"/>
                            <w:bottom w:val="none" w:sz="0" w:space="0" w:color="auto"/>
                            <w:right w:val="none" w:sz="0" w:space="0" w:color="auto"/>
                          </w:divBdr>
                          <w:divsChild>
                            <w:div w:id="586495698">
                              <w:marLeft w:val="0"/>
                              <w:marRight w:val="0"/>
                              <w:marTop w:val="0"/>
                              <w:marBottom w:val="0"/>
                              <w:divBdr>
                                <w:top w:val="none" w:sz="0" w:space="0" w:color="auto"/>
                                <w:left w:val="none" w:sz="0" w:space="0" w:color="auto"/>
                                <w:bottom w:val="none" w:sz="0" w:space="0" w:color="auto"/>
                                <w:right w:val="none" w:sz="0" w:space="0" w:color="auto"/>
                              </w:divBdr>
                              <w:divsChild>
                                <w:div w:id="681662734">
                                  <w:marLeft w:val="0"/>
                                  <w:marRight w:val="0"/>
                                  <w:marTop w:val="0"/>
                                  <w:marBottom w:val="0"/>
                                  <w:divBdr>
                                    <w:top w:val="none" w:sz="0" w:space="0" w:color="auto"/>
                                    <w:left w:val="none" w:sz="0" w:space="0" w:color="auto"/>
                                    <w:bottom w:val="none" w:sz="0" w:space="0" w:color="auto"/>
                                    <w:right w:val="none" w:sz="0" w:space="0" w:color="auto"/>
                                  </w:divBdr>
                                </w:div>
                                <w:div w:id="1010913140">
                                  <w:marLeft w:val="0"/>
                                  <w:marRight w:val="0"/>
                                  <w:marTop w:val="0"/>
                                  <w:marBottom w:val="0"/>
                                  <w:divBdr>
                                    <w:top w:val="none" w:sz="0" w:space="0" w:color="auto"/>
                                    <w:left w:val="none" w:sz="0" w:space="0" w:color="auto"/>
                                    <w:bottom w:val="none" w:sz="0" w:space="0" w:color="auto"/>
                                    <w:right w:val="none" w:sz="0" w:space="0" w:color="auto"/>
                                  </w:divBdr>
                                  <w:divsChild>
                                    <w:div w:id="545459358">
                                      <w:marLeft w:val="0"/>
                                      <w:marRight w:val="0"/>
                                      <w:marTop w:val="0"/>
                                      <w:marBottom w:val="0"/>
                                      <w:divBdr>
                                        <w:top w:val="none" w:sz="0" w:space="0" w:color="auto"/>
                                        <w:left w:val="none" w:sz="0" w:space="0" w:color="auto"/>
                                        <w:bottom w:val="none" w:sz="0" w:space="0" w:color="auto"/>
                                        <w:right w:val="none" w:sz="0" w:space="0" w:color="auto"/>
                                      </w:divBdr>
                                      <w:divsChild>
                                        <w:div w:id="353964814">
                                          <w:marLeft w:val="0"/>
                                          <w:marRight w:val="0"/>
                                          <w:marTop w:val="0"/>
                                          <w:marBottom w:val="0"/>
                                          <w:divBdr>
                                            <w:top w:val="none" w:sz="0" w:space="0" w:color="auto"/>
                                            <w:left w:val="none" w:sz="0" w:space="0" w:color="auto"/>
                                            <w:bottom w:val="none" w:sz="0" w:space="0" w:color="auto"/>
                                            <w:right w:val="none" w:sz="0" w:space="0" w:color="auto"/>
                                          </w:divBdr>
                                          <w:divsChild>
                                            <w:div w:id="8755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4459">
                                      <w:marLeft w:val="0"/>
                                      <w:marRight w:val="0"/>
                                      <w:marTop w:val="0"/>
                                      <w:marBottom w:val="0"/>
                                      <w:divBdr>
                                        <w:top w:val="none" w:sz="0" w:space="0" w:color="auto"/>
                                        <w:left w:val="none" w:sz="0" w:space="0" w:color="auto"/>
                                        <w:bottom w:val="none" w:sz="0" w:space="0" w:color="auto"/>
                                        <w:right w:val="none" w:sz="0" w:space="0" w:color="auto"/>
                                      </w:divBdr>
                                    </w:div>
                                  </w:divsChild>
                                </w:div>
                                <w:div w:id="1295790839">
                                  <w:marLeft w:val="0"/>
                                  <w:marRight w:val="0"/>
                                  <w:marTop w:val="0"/>
                                  <w:marBottom w:val="0"/>
                                  <w:divBdr>
                                    <w:top w:val="none" w:sz="0" w:space="0" w:color="auto"/>
                                    <w:left w:val="none" w:sz="0" w:space="0" w:color="auto"/>
                                    <w:bottom w:val="none" w:sz="0" w:space="0" w:color="auto"/>
                                    <w:right w:val="none" w:sz="0" w:space="0" w:color="auto"/>
                                  </w:divBdr>
                                  <w:divsChild>
                                    <w:div w:id="1477722079">
                                      <w:marLeft w:val="0"/>
                                      <w:marRight w:val="0"/>
                                      <w:marTop w:val="0"/>
                                      <w:marBottom w:val="0"/>
                                      <w:divBdr>
                                        <w:top w:val="none" w:sz="0" w:space="0" w:color="auto"/>
                                        <w:left w:val="none" w:sz="0" w:space="0" w:color="auto"/>
                                        <w:bottom w:val="none" w:sz="0" w:space="0" w:color="auto"/>
                                        <w:right w:val="none" w:sz="0" w:space="0" w:color="auto"/>
                                      </w:divBdr>
                                      <w:divsChild>
                                        <w:div w:id="532814729">
                                          <w:marLeft w:val="0"/>
                                          <w:marRight w:val="0"/>
                                          <w:marTop w:val="0"/>
                                          <w:marBottom w:val="0"/>
                                          <w:divBdr>
                                            <w:top w:val="none" w:sz="0" w:space="0" w:color="auto"/>
                                            <w:left w:val="none" w:sz="0" w:space="0" w:color="auto"/>
                                            <w:bottom w:val="none" w:sz="0" w:space="0" w:color="auto"/>
                                            <w:right w:val="none" w:sz="0" w:space="0" w:color="auto"/>
                                          </w:divBdr>
                                          <w:divsChild>
                                            <w:div w:id="13919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7579">
                                      <w:marLeft w:val="0"/>
                                      <w:marRight w:val="0"/>
                                      <w:marTop w:val="0"/>
                                      <w:marBottom w:val="0"/>
                                      <w:divBdr>
                                        <w:top w:val="none" w:sz="0" w:space="0" w:color="auto"/>
                                        <w:left w:val="none" w:sz="0" w:space="0" w:color="auto"/>
                                        <w:bottom w:val="none" w:sz="0" w:space="0" w:color="auto"/>
                                        <w:right w:val="none" w:sz="0" w:space="0" w:color="auto"/>
                                      </w:divBdr>
                                    </w:div>
                                  </w:divsChild>
                                </w:div>
                                <w:div w:id="1825051133">
                                  <w:marLeft w:val="0"/>
                                  <w:marRight w:val="0"/>
                                  <w:marTop w:val="0"/>
                                  <w:marBottom w:val="0"/>
                                  <w:divBdr>
                                    <w:top w:val="none" w:sz="0" w:space="0" w:color="auto"/>
                                    <w:left w:val="none" w:sz="0" w:space="0" w:color="auto"/>
                                    <w:bottom w:val="none" w:sz="0" w:space="0" w:color="auto"/>
                                    <w:right w:val="none" w:sz="0" w:space="0" w:color="auto"/>
                                  </w:divBdr>
                                  <w:divsChild>
                                    <w:div w:id="684288957">
                                      <w:marLeft w:val="0"/>
                                      <w:marRight w:val="0"/>
                                      <w:marTop w:val="0"/>
                                      <w:marBottom w:val="0"/>
                                      <w:divBdr>
                                        <w:top w:val="none" w:sz="0" w:space="0" w:color="auto"/>
                                        <w:left w:val="none" w:sz="0" w:space="0" w:color="auto"/>
                                        <w:bottom w:val="none" w:sz="0" w:space="0" w:color="auto"/>
                                        <w:right w:val="none" w:sz="0" w:space="0" w:color="auto"/>
                                      </w:divBdr>
                                    </w:div>
                                    <w:div w:id="2001695582">
                                      <w:marLeft w:val="0"/>
                                      <w:marRight w:val="0"/>
                                      <w:marTop w:val="0"/>
                                      <w:marBottom w:val="0"/>
                                      <w:divBdr>
                                        <w:top w:val="none" w:sz="0" w:space="0" w:color="auto"/>
                                        <w:left w:val="none" w:sz="0" w:space="0" w:color="auto"/>
                                        <w:bottom w:val="none" w:sz="0" w:space="0" w:color="auto"/>
                                        <w:right w:val="none" w:sz="0" w:space="0" w:color="auto"/>
                                      </w:divBdr>
                                      <w:divsChild>
                                        <w:div w:id="1083255430">
                                          <w:marLeft w:val="0"/>
                                          <w:marRight w:val="0"/>
                                          <w:marTop w:val="0"/>
                                          <w:marBottom w:val="0"/>
                                          <w:divBdr>
                                            <w:top w:val="none" w:sz="0" w:space="0" w:color="auto"/>
                                            <w:left w:val="none" w:sz="0" w:space="0" w:color="auto"/>
                                            <w:bottom w:val="none" w:sz="0" w:space="0" w:color="auto"/>
                                            <w:right w:val="none" w:sz="0" w:space="0" w:color="auto"/>
                                          </w:divBdr>
                                          <w:divsChild>
                                            <w:div w:id="4092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1482">
                                  <w:marLeft w:val="0"/>
                                  <w:marRight w:val="0"/>
                                  <w:marTop w:val="0"/>
                                  <w:marBottom w:val="0"/>
                                  <w:divBdr>
                                    <w:top w:val="none" w:sz="0" w:space="0" w:color="auto"/>
                                    <w:left w:val="none" w:sz="0" w:space="0" w:color="auto"/>
                                    <w:bottom w:val="none" w:sz="0" w:space="0" w:color="auto"/>
                                    <w:right w:val="none" w:sz="0" w:space="0" w:color="auto"/>
                                  </w:divBdr>
                                  <w:divsChild>
                                    <w:div w:id="304701090">
                                      <w:marLeft w:val="0"/>
                                      <w:marRight w:val="0"/>
                                      <w:marTop w:val="0"/>
                                      <w:marBottom w:val="0"/>
                                      <w:divBdr>
                                        <w:top w:val="none" w:sz="0" w:space="0" w:color="auto"/>
                                        <w:left w:val="none" w:sz="0" w:space="0" w:color="auto"/>
                                        <w:bottom w:val="none" w:sz="0" w:space="0" w:color="auto"/>
                                        <w:right w:val="none" w:sz="0" w:space="0" w:color="auto"/>
                                      </w:divBdr>
                                      <w:divsChild>
                                        <w:div w:id="236748115">
                                          <w:marLeft w:val="0"/>
                                          <w:marRight w:val="0"/>
                                          <w:marTop w:val="0"/>
                                          <w:marBottom w:val="0"/>
                                          <w:divBdr>
                                            <w:top w:val="none" w:sz="0" w:space="0" w:color="auto"/>
                                            <w:left w:val="none" w:sz="0" w:space="0" w:color="auto"/>
                                            <w:bottom w:val="none" w:sz="0" w:space="0" w:color="auto"/>
                                            <w:right w:val="none" w:sz="0" w:space="0" w:color="auto"/>
                                          </w:divBdr>
                                          <w:divsChild>
                                            <w:div w:id="5706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2074">
                                      <w:marLeft w:val="0"/>
                                      <w:marRight w:val="0"/>
                                      <w:marTop w:val="0"/>
                                      <w:marBottom w:val="0"/>
                                      <w:divBdr>
                                        <w:top w:val="none" w:sz="0" w:space="0" w:color="auto"/>
                                        <w:left w:val="none" w:sz="0" w:space="0" w:color="auto"/>
                                        <w:bottom w:val="none" w:sz="0" w:space="0" w:color="auto"/>
                                        <w:right w:val="none" w:sz="0" w:space="0" w:color="auto"/>
                                      </w:divBdr>
                                      <w:divsChild>
                                        <w:div w:id="1640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10048">
                          <w:marLeft w:val="0"/>
                          <w:marRight w:val="0"/>
                          <w:marTop w:val="0"/>
                          <w:marBottom w:val="0"/>
                          <w:divBdr>
                            <w:top w:val="none" w:sz="0" w:space="0" w:color="auto"/>
                            <w:left w:val="none" w:sz="0" w:space="0" w:color="auto"/>
                            <w:bottom w:val="none" w:sz="0" w:space="0" w:color="auto"/>
                            <w:right w:val="none" w:sz="0" w:space="0" w:color="auto"/>
                          </w:divBdr>
                          <w:divsChild>
                            <w:div w:id="329338282">
                              <w:marLeft w:val="0"/>
                              <w:marRight w:val="0"/>
                              <w:marTop w:val="0"/>
                              <w:marBottom w:val="0"/>
                              <w:divBdr>
                                <w:top w:val="none" w:sz="0" w:space="0" w:color="auto"/>
                                <w:left w:val="none" w:sz="0" w:space="0" w:color="auto"/>
                                <w:bottom w:val="none" w:sz="0" w:space="0" w:color="auto"/>
                                <w:right w:val="none" w:sz="0" w:space="0" w:color="auto"/>
                              </w:divBdr>
                              <w:divsChild>
                                <w:div w:id="307365953">
                                  <w:marLeft w:val="0"/>
                                  <w:marRight w:val="0"/>
                                  <w:marTop w:val="0"/>
                                  <w:marBottom w:val="0"/>
                                  <w:divBdr>
                                    <w:top w:val="none" w:sz="0" w:space="0" w:color="auto"/>
                                    <w:left w:val="none" w:sz="0" w:space="0" w:color="auto"/>
                                    <w:bottom w:val="none" w:sz="0" w:space="0" w:color="auto"/>
                                    <w:right w:val="none" w:sz="0" w:space="0" w:color="auto"/>
                                  </w:divBdr>
                                  <w:divsChild>
                                    <w:div w:id="89862661">
                                      <w:marLeft w:val="0"/>
                                      <w:marRight w:val="0"/>
                                      <w:marTop w:val="0"/>
                                      <w:marBottom w:val="0"/>
                                      <w:divBdr>
                                        <w:top w:val="none" w:sz="0" w:space="0" w:color="auto"/>
                                        <w:left w:val="none" w:sz="0" w:space="0" w:color="auto"/>
                                        <w:bottom w:val="none" w:sz="0" w:space="0" w:color="auto"/>
                                        <w:right w:val="none" w:sz="0" w:space="0" w:color="auto"/>
                                      </w:divBdr>
                                    </w:div>
                                    <w:div w:id="646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783">
                              <w:marLeft w:val="195"/>
                              <w:marRight w:val="0"/>
                              <w:marTop w:val="0"/>
                              <w:marBottom w:val="0"/>
                              <w:divBdr>
                                <w:top w:val="none" w:sz="0" w:space="0" w:color="auto"/>
                                <w:left w:val="none" w:sz="0" w:space="0" w:color="auto"/>
                                <w:bottom w:val="none" w:sz="0" w:space="0" w:color="auto"/>
                                <w:right w:val="none" w:sz="0" w:space="0" w:color="auto"/>
                              </w:divBdr>
                            </w:div>
                            <w:div w:id="6007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96380">
      <w:bodyDiv w:val="1"/>
      <w:marLeft w:val="0"/>
      <w:marRight w:val="0"/>
      <w:marTop w:val="0"/>
      <w:marBottom w:val="0"/>
      <w:divBdr>
        <w:top w:val="none" w:sz="0" w:space="0" w:color="auto"/>
        <w:left w:val="none" w:sz="0" w:space="0" w:color="auto"/>
        <w:bottom w:val="none" w:sz="0" w:space="0" w:color="auto"/>
        <w:right w:val="none" w:sz="0" w:space="0" w:color="auto"/>
      </w:divBdr>
      <w:divsChild>
        <w:div w:id="2055420117">
          <w:marLeft w:val="0"/>
          <w:marRight w:val="0"/>
          <w:marTop w:val="0"/>
          <w:marBottom w:val="0"/>
          <w:divBdr>
            <w:top w:val="none" w:sz="0" w:space="0" w:color="auto"/>
            <w:left w:val="none" w:sz="0" w:space="0" w:color="auto"/>
            <w:bottom w:val="none" w:sz="0" w:space="0" w:color="auto"/>
            <w:right w:val="none" w:sz="0" w:space="0" w:color="auto"/>
          </w:divBdr>
          <w:divsChild>
            <w:div w:id="481848788">
              <w:marLeft w:val="0"/>
              <w:marRight w:val="0"/>
              <w:marTop w:val="0"/>
              <w:marBottom w:val="0"/>
              <w:divBdr>
                <w:top w:val="none" w:sz="0" w:space="0" w:color="auto"/>
                <w:left w:val="none" w:sz="0" w:space="0" w:color="auto"/>
                <w:bottom w:val="none" w:sz="0" w:space="0" w:color="auto"/>
                <w:right w:val="none" w:sz="0" w:space="0" w:color="auto"/>
              </w:divBdr>
              <w:divsChild>
                <w:div w:id="1451819055">
                  <w:marLeft w:val="0"/>
                  <w:marRight w:val="0"/>
                  <w:marTop w:val="0"/>
                  <w:marBottom w:val="0"/>
                  <w:divBdr>
                    <w:top w:val="none" w:sz="0" w:space="0" w:color="auto"/>
                    <w:left w:val="none" w:sz="0" w:space="0" w:color="auto"/>
                    <w:bottom w:val="none" w:sz="0" w:space="0" w:color="auto"/>
                    <w:right w:val="none" w:sz="0" w:space="0" w:color="auto"/>
                  </w:divBdr>
                  <w:divsChild>
                    <w:div w:id="1510169572">
                      <w:marLeft w:val="0"/>
                      <w:marRight w:val="0"/>
                      <w:marTop w:val="0"/>
                      <w:marBottom w:val="0"/>
                      <w:divBdr>
                        <w:top w:val="none" w:sz="0" w:space="0" w:color="auto"/>
                        <w:left w:val="none" w:sz="0" w:space="0" w:color="auto"/>
                        <w:bottom w:val="none" w:sz="0" w:space="0" w:color="auto"/>
                        <w:right w:val="none" w:sz="0" w:space="0" w:color="auto"/>
                      </w:divBdr>
                      <w:divsChild>
                        <w:div w:id="649479713">
                          <w:marLeft w:val="0"/>
                          <w:marRight w:val="0"/>
                          <w:marTop w:val="0"/>
                          <w:marBottom w:val="0"/>
                          <w:divBdr>
                            <w:top w:val="none" w:sz="0" w:space="0" w:color="auto"/>
                            <w:left w:val="none" w:sz="0" w:space="0" w:color="auto"/>
                            <w:bottom w:val="none" w:sz="0" w:space="0" w:color="auto"/>
                            <w:right w:val="none" w:sz="0" w:space="0" w:color="auto"/>
                          </w:divBdr>
                          <w:divsChild>
                            <w:div w:id="176892028">
                              <w:marLeft w:val="0"/>
                              <w:marRight w:val="0"/>
                              <w:marTop w:val="0"/>
                              <w:marBottom w:val="0"/>
                              <w:divBdr>
                                <w:top w:val="none" w:sz="0" w:space="0" w:color="auto"/>
                                <w:left w:val="none" w:sz="0" w:space="0" w:color="auto"/>
                                <w:bottom w:val="none" w:sz="0" w:space="0" w:color="auto"/>
                                <w:right w:val="none" w:sz="0" w:space="0" w:color="auto"/>
                              </w:divBdr>
                            </w:div>
                            <w:div w:id="1568413425">
                              <w:marLeft w:val="195"/>
                              <w:marRight w:val="0"/>
                              <w:marTop w:val="0"/>
                              <w:marBottom w:val="0"/>
                              <w:divBdr>
                                <w:top w:val="none" w:sz="0" w:space="0" w:color="auto"/>
                                <w:left w:val="none" w:sz="0" w:space="0" w:color="auto"/>
                                <w:bottom w:val="none" w:sz="0" w:space="0" w:color="auto"/>
                                <w:right w:val="none" w:sz="0" w:space="0" w:color="auto"/>
                              </w:divBdr>
                            </w:div>
                            <w:div w:id="1926910691">
                              <w:marLeft w:val="0"/>
                              <w:marRight w:val="0"/>
                              <w:marTop w:val="0"/>
                              <w:marBottom w:val="0"/>
                              <w:divBdr>
                                <w:top w:val="none" w:sz="0" w:space="0" w:color="auto"/>
                                <w:left w:val="none" w:sz="0" w:space="0" w:color="auto"/>
                                <w:bottom w:val="none" w:sz="0" w:space="0" w:color="auto"/>
                                <w:right w:val="none" w:sz="0" w:space="0" w:color="auto"/>
                              </w:divBdr>
                              <w:divsChild>
                                <w:div w:id="1775636337">
                                  <w:marLeft w:val="0"/>
                                  <w:marRight w:val="0"/>
                                  <w:marTop w:val="0"/>
                                  <w:marBottom w:val="0"/>
                                  <w:divBdr>
                                    <w:top w:val="none" w:sz="0" w:space="0" w:color="auto"/>
                                    <w:left w:val="none" w:sz="0" w:space="0" w:color="auto"/>
                                    <w:bottom w:val="none" w:sz="0" w:space="0" w:color="auto"/>
                                    <w:right w:val="none" w:sz="0" w:space="0" w:color="auto"/>
                                  </w:divBdr>
                                  <w:divsChild>
                                    <w:div w:id="564803162">
                                      <w:marLeft w:val="0"/>
                                      <w:marRight w:val="0"/>
                                      <w:marTop w:val="0"/>
                                      <w:marBottom w:val="0"/>
                                      <w:divBdr>
                                        <w:top w:val="none" w:sz="0" w:space="0" w:color="auto"/>
                                        <w:left w:val="none" w:sz="0" w:space="0" w:color="auto"/>
                                        <w:bottom w:val="none" w:sz="0" w:space="0" w:color="auto"/>
                                        <w:right w:val="none" w:sz="0" w:space="0" w:color="auto"/>
                                      </w:divBdr>
                                    </w:div>
                                    <w:div w:id="8114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9605">
                          <w:marLeft w:val="0"/>
                          <w:marRight w:val="0"/>
                          <w:marTop w:val="0"/>
                          <w:marBottom w:val="0"/>
                          <w:divBdr>
                            <w:top w:val="none" w:sz="0" w:space="0" w:color="auto"/>
                            <w:left w:val="none" w:sz="0" w:space="0" w:color="auto"/>
                            <w:bottom w:val="none" w:sz="0" w:space="0" w:color="auto"/>
                            <w:right w:val="none" w:sz="0" w:space="0" w:color="auto"/>
                          </w:divBdr>
                          <w:divsChild>
                            <w:div w:id="1144082032">
                              <w:marLeft w:val="0"/>
                              <w:marRight w:val="0"/>
                              <w:marTop w:val="0"/>
                              <w:marBottom w:val="0"/>
                              <w:divBdr>
                                <w:top w:val="none" w:sz="0" w:space="0" w:color="auto"/>
                                <w:left w:val="none" w:sz="0" w:space="0" w:color="auto"/>
                                <w:bottom w:val="none" w:sz="0" w:space="0" w:color="auto"/>
                                <w:right w:val="none" w:sz="0" w:space="0" w:color="auto"/>
                              </w:divBdr>
                              <w:divsChild>
                                <w:div w:id="347096861">
                                  <w:marLeft w:val="0"/>
                                  <w:marRight w:val="0"/>
                                  <w:marTop w:val="0"/>
                                  <w:marBottom w:val="0"/>
                                  <w:divBdr>
                                    <w:top w:val="none" w:sz="0" w:space="0" w:color="auto"/>
                                    <w:left w:val="none" w:sz="0" w:space="0" w:color="auto"/>
                                    <w:bottom w:val="none" w:sz="0" w:space="0" w:color="auto"/>
                                    <w:right w:val="none" w:sz="0" w:space="0" w:color="auto"/>
                                  </w:divBdr>
                                  <w:divsChild>
                                    <w:div w:id="105926008">
                                      <w:marLeft w:val="0"/>
                                      <w:marRight w:val="0"/>
                                      <w:marTop w:val="0"/>
                                      <w:marBottom w:val="0"/>
                                      <w:divBdr>
                                        <w:top w:val="none" w:sz="0" w:space="0" w:color="auto"/>
                                        <w:left w:val="none" w:sz="0" w:space="0" w:color="auto"/>
                                        <w:bottom w:val="none" w:sz="0" w:space="0" w:color="auto"/>
                                        <w:right w:val="none" w:sz="0" w:space="0" w:color="auto"/>
                                      </w:divBdr>
                                    </w:div>
                                    <w:div w:id="1896357897">
                                      <w:marLeft w:val="0"/>
                                      <w:marRight w:val="0"/>
                                      <w:marTop w:val="0"/>
                                      <w:marBottom w:val="0"/>
                                      <w:divBdr>
                                        <w:top w:val="none" w:sz="0" w:space="0" w:color="auto"/>
                                        <w:left w:val="none" w:sz="0" w:space="0" w:color="auto"/>
                                        <w:bottom w:val="none" w:sz="0" w:space="0" w:color="auto"/>
                                        <w:right w:val="none" w:sz="0" w:space="0" w:color="auto"/>
                                      </w:divBdr>
                                      <w:divsChild>
                                        <w:div w:id="1133906384">
                                          <w:marLeft w:val="0"/>
                                          <w:marRight w:val="0"/>
                                          <w:marTop w:val="0"/>
                                          <w:marBottom w:val="0"/>
                                          <w:divBdr>
                                            <w:top w:val="none" w:sz="0" w:space="0" w:color="auto"/>
                                            <w:left w:val="none" w:sz="0" w:space="0" w:color="auto"/>
                                            <w:bottom w:val="none" w:sz="0" w:space="0" w:color="auto"/>
                                            <w:right w:val="none" w:sz="0" w:space="0" w:color="auto"/>
                                          </w:divBdr>
                                          <w:divsChild>
                                            <w:div w:id="8114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62437">
                                  <w:marLeft w:val="0"/>
                                  <w:marRight w:val="0"/>
                                  <w:marTop w:val="0"/>
                                  <w:marBottom w:val="0"/>
                                  <w:divBdr>
                                    <w:top w:val="none" w:sz="0" w:space="0" w:color="auto"/>
                                    <w:left w:val="none" w:sz="0" w:space="0" w:color="auto"/>
                                    <w:bottom w:val="none" w:sz="0" w:space="0" w:color="auto"/>
                                    <w:right w:val="none" w:sz="0" w:space="0" w:color="auto"/>
                                  </w:divBdr>
                                  <w:divsChild>
                                    <w:div w:id="219560295">
                                      <w:marLeft w:val="0"/>
                                      <w:marRight w:val="0"/>
                                      <w:marTop w:val="0"/>
                                      <w:marBottom w:val="0"/>
                                      <w:divBdr>
                                        <w:top w:val="none" w:sz="0" w:space="0" w:color="auto"/>
                                        <w:left w:val="none" w:sz="0" w:space="0" w:color="auto"/>
                                        <w:bottom w:val="none" w:sz="0" w:space="0" w:color="auto"/>
                                        <w:right w:val="none" w:sz="0" w:space="0" w:color="auto"/>
                                      </w:divBdr>
                                    </w:div>
                                    <w:div w:id="1791514860">
                                      <w:marLeft w:val="0"/>
                                      <w:marRight w:val="0"/>
                                      <w:marTop w:val="0"/>
                                      <w:marBottom w:val="0"/>
                                      <w:divBdr>
                                        <w:top w:val="none" w:sz="0" w:space="0" w:color="auto"/>
                                        <w:left w:val="none" w:sz="0" w:space="0" w:color="auto"/>
                                        <w:bottom w:val="none" w:sz="0" w:space="0" w:color="auto"/>
                                        <w:right w:val="none" w:sz="0" w:space="0" w:color="auto"/>
                                      </w:divBdr>
                                      <w:divsChild>
                                        <w:div w:id="1397435698">
                                          <w:marLeft w:val="0"/>
                                          <w:marRight w:val="0"/>
                                          <w:marTop w:val="0"/>
                                          <w:marBottom w:val="0"/>
                                          <w:divBdr>
                                            <w:top w:val="none" w:sz="0" w:space="0" w:color="auto"/>
                                            <w:left w:val="none" w:sz="0" w:space="0" w:color="auto"/>
                                            <w:bottom w:val="none" w:sz="0" w:space="0" w:color="auto"/>
                                            <w:right w:val="none" w:sz="0" w:space="0" w:color="auto"/>
                                          </w:divBdr>
                                          <w:divsChild>
                                            <w:div w:id="3557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8304">
                                  <w:marLeft w:val="0"/>
                                  <w:marRight w:val="0"/>
                                  <w:marTop w:val="0"/>
                                  <w:marBottom w:val="0"/>
                                  <w:divBdr>
                                    <w:top w:val="none" w:sz="0" w:space="0" w:color="auto"/>
                                    <w:left w:val="none" w:sz="0" w:space="0" w:color="auto"/>
                                    <w:bottom w:val="none" w:sz="0" w:space="0" w:color="auto"/>
                                    <w:right w:val="none" w:sz="0" w:space="0" w:color="auto"/>
                                  </w:divBdr>
                                  <w:divsChild>
                                    <w:div w:id="1276671556">
                                      <w:marLeft w:val="0"/>
                                      <w:marRight w:val="0"/>
                                      <w:marTop w:val="0"/>
                                      <w:marBottom w:val="0"/>
                                      <w:divBdr>
                                        <w:top w:val="none" w:sz="0" w:space="0" w:color="auto"/>
                                        <w:left w:val="none" w:sz="0" w:space="0" w:color="auto"/>
                                        <w:bottom w:val="none" w:sz="0" w:space="0" w:color="auto"/>
                                        <w:right w:val="none" w:sz="0" w:space="0" w:color="auto"/>
                                      </w:divBdr>
                                      <w:divsChild>
                                        <w:div w:id="1759474841">
                                          <w:marLeft w:val="0"/>
                                          <w:marRight w:val="0"/>
                                          <w:marTop w:val="0"/>
                                          <w:marBottom w:val="0"/>
                                          <w:divBdr>
                                            <w:top w:val="none" w:sz="0" w:space="0" w:color="auto"/>
                                            <w:left w:val="none" w:sz="0" w:space="0" w:color="auto"/>
                                            <w:bottom w:val="none" w:sz="0" w:space="0" w:color="auto"/>
                                            <w:right w:val="none" w:sz="0" w:space="0" w:color="auto"/>
                                          </w:divBdr>
                                          <w:divsChild>
                                            <w:div w:id="9386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9104">
                                      <w:marLeft w:val="0"/>
                                      <w:marRight w:val="0"/>
                                      <w:marTop w:val="0"/>
                                      <w:marBottom w:val="0"/>
                                      <w:divBdr>
                                        <w:top w:val="none" w:sz="0" w:space="0" w:color="auto"/>
                                        <w:left w:val="none" w:sz="0" w:space="0" w:color="auto"/>
                                        <w:bottom w:val="none" w:sz="0" w:space="0" w:color="auto"/>
                                        <w:right w:val="none" w:sz="0" w:space="0" w:color="auto"/>
                                      </w:divBdr>
                                    </w:div>
                                  </w:divsChild>
                                </w:div>
                                <w:div w:id="1678999371">
                                  <w:marLeft w:val="0"/>
                                  <w:marRight w:val="0"/>
                                  <w:marTop w:val="0"/>
                                  <w:marBottom w:val="0"/>
                                  <w:divBdr>
                                    <w:top w:val="none" w:sz="0" w:space="0" w:color="auto"/>
                                    <w:left w:val="none" w:sz="0" w:space="0" w:color="auto"/>
                                    <w:bottom w:val="none" w:sz="0" w:space="0" w:color="auto"/>
                                    <w:right w:val="none" w:sz="0" w:space="0" w:color="auto"/>
                                  </w:divBdr>
                                  <w:divsChild>
                                    <w:div w:id="24841529">
                                      <w:marLeft w:val="0"/>
                                      <w:marRight w:val="0"/>
                                      <w:marTop w:val="0"/>
                                      <w:marBottom w:val="0"/>
                                      <w:divBdr>
                                        <w:top w:val="none" w:sz="0" w:space="0" w:color="auto"/>
                                        <w:left w:val="none" w:sz="0" w:space="0" w:color="auto"/>
                                        <w:bottom w:val="none" w:sz="0" w:space="0" w:color="auto"/>
                                        <w:right w:val="none" w:sz="0" w:space="0" w:color="auto"/>
                                      </w:divBdr>
                                      <w:divsChild>
                                        <w:div w:id="254481449">
                                          <w:marLeft w:val="0"/>
                                          <w:marRight w:val="0"/>
                                          <w:marTop w:val="0"/>
                                          <w:marBottom w:val="0"/>
                                          <w:divBdr>
                                            <w:top w:val="none" w:sz="0" w:space="0" w:color="auto"/>
                                            <w:left w:val="none" w:sz="0" w:space="0" w:color="auto"/>
                                            <w:bottom w:val="none" w:sz="0" w:space="0" w:color="auto"/>
                                            <w:right w:val="none" w:sz="0" w:space="0" w:color="auto"/>
                                          </w:divBdr>
                                          <w:divsChild>
                                            <w:div w:id="10418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123">
                                      <w:marLeft w:val="0"/>
                                      <w:marRight w:val="0"/>
                                      <w:marTop w:val="0"/>
                                      <w:marBottom w:val="0"/>
                                      <w:divBdr>
                                        <w:top w:val="none" w:sz="0" w:space="0" w:color="auto"/>
                                        <w:left w:val="none" w:sz="0" w:space="0" w:color="auto"/>
                                        <w:bottom w:val="none" w:sz="0" w:space="0" w:color="auto"/>
                                        <w:right w:val="none" w:sz="0" w:space="0" w:color="auto"/>
                                      </w:divBdr>
                                      <w:divsChild>
                                        <w:div w:id="402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ms188639(v=sql.105).aspx" TargetMode="External"/><Relationship Id="rId18" Type="http://schemas.openxmlformats.org/officeDocument/2006/relationships/hyperlink" Target="http://msdn.microsoft.com/en-us/library/ms190639(v=sql.105).aspx" TargetMode="External"/><Relationship Id="rId26" Type="http://schemas.openxmlformats.org/officeDocument/2006/relationships/hyperlink" Target="http://msdn.microsoft.com/en-us/library/ms188677(v=sql.105).aspx" TargetMode="External"/><Relationship Id="rId3" Type="http://schemas.openxmlformats.org/officeDocument/2006/relationships/settings" Target="settings.xml"/><Relationship Id="rId21" Type="http://schemas.openxmlformats.org/officeDocument/2006/relationships/hyperlink" Target="http://msdn.microsoft.com/en-us/library/ms187019(v=sql.105).aspx" TargetMode="External"/><Relationship Id="rId7" Type="http://schemas.openxmlformats.org/officeDocument/2006/relationships/hyperlink" Target="javascript:;" TargetMode="External"/><Relationship Id="rId12" Type="http://schemas.openxmlformats.org/officeDocument/2006/relationships/hyperlink" Target="http://msdn.microsoft.com/en-us/library/ms187864(v=sql.105).aspx"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msdn.microsoft.com/en-us/library/ms189605(v=sql.105).aspx" TargetMode="External"/><Relationship Id="rId20" Type="http://schemas.openxmlformats.org/officeDocument/2006/relationships/hyperlink" Target="http://msdn.microsoft.com/en-us/library/ms191497(v=sql.105).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msdn.microsoft.com/en-us/library/ms189292(v=sql.105).asp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msdn.microsoft.com/en-us/library/cc280372(v=sql.105).aspx" TargetMode="External"/><Relationship Id="rId28" Type="http://schemas.openxmlformats.org/officeDocument/2006/relationships/footer" Target="footer1.xml"/><Relationship Id="rId10" Type="http://schemas.openxmlformats.org/officeDocument/2006/relationships/hyperlink" Target="http://msdn.microsoft.com/en-us/library/ms191195(d=printer,v=sql.90).aspx" TargetMode="External"/><Relationship Id="rId19" Type="http://schemas.openxmlformats.org/officeDocument/2006/relationships/hyperlink" Target="http://msdn.microsoft.com/en-us/library/ms190806(v=sql.105).aspx" TargetMode="External"/><Relationship Id="rId4" Type="http://schemas.openxmlformats.org/officeDocument/2006/relationships/webSettings" Target="webSettings.xml"/><Relationship Id="rId9" Type="http://schemas.openxmlformats.org/officeDocument/2006/relationships/hyperlink" Target="http://msdn.microsoft.com/en-us/library/ms191195(d=printer,v=sql.100).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ms190397(v=sql.105).aspx" TargetMode="External"/><Relationship Id="rId27" Type="http://schemas.openxmlformats.org/officeDocument/2006/relationships/hyperlink" Target="http://msdn.microsoft.com/en-us/library/ms190433(v=sql.105).as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8312</CharactersWithSpaces>
  <SharedDoc>false</SharedDoc>
  <HLinks>
    <vt:vector size="114" baseType="variant">
      <vt:variant>
        <vt:i4>1769552</vt:i4>
      </vt:variant>
      <vt:variant>
        <vt:i4>54</vt:i4>
      </vt:variant>
      <vt:variant>
        <vt:i4>0</vt:i4>
      </vt:variant>
      <vt:variant>
        <vt:i4>5</vt:i4>
      </vt:variant>
      <vt:variant>
        <vt:lpwstr>http://msdn.microsoft.com/en-us/library/ms190433(v=sql.105).aspx</vt:lpwstr>
      </vt:variant>
      <vt:variant>
        <vt:lpwstr/>
      </vt:variant>
      <vt:variant>
        <vt:i4>1835100</vt:i4>
      </vt:variant>
      <vt:variant>
        <vt:i4>51</vt:i4>
      </vt:variant>
      <vt:variant>
        <vt:i4>0</vt:i4>
      </vt:variant>
      <vt:variant>
        <vt:i4>5</vt:i4>
      </vt:variant>
      <vt:variant>
        <vt:lpwstr>http://msdn.microsoft.com/en-us/library/ms188677(v=sql.105).aspx</vt:lpwstr>
      </vt:variant>
      <vt:variant>
        <vt:lpwstr/>
      </vt:variant>
      <vt:variant>
        <vt:i4>6291564</vt:i4>
      </vt:variant>
      <vt:variant>
        <vt:i4>48</vt:i4>
      </vt:variant>
      <vt:variant>
        <vt:i4>0</vt:i4>
      </vt:variant>
      <vt:variant>
        <vt:i4>5</vt:i4>
      </vt:variant>
      <vt:variant>
        <vt:lpwstr>javascript:void(0)</vt:lpwstr>
      </vt:variant>
      <vt:variant>
        <vt:lpwstr/>
      </vt:variant>
      <vt:variant>
        <vt:i4>1900627</vt:i4>
      </vt:variant>
      <vt:variant>
        <vt:i4>45</vt:i4>
      </vt:variant>
      <vt:variant>
        <vt:i4>0</vt:i4>
      </vt:variant>
      <vt:variant>
        <vt:i4>5</vt:i4>
      </vt:variant>
      <vt:variant>
        <vt:lpwstr>http://msdn.microsoft.com/en-us/library/ms189292(v=sql.105).aspx</vt:lpwstr>
      </vt:variant>
      <vt:variant>
        <vt:lpwstr/>
      </vt:variant>
      <vt:variant>
        <vt:i4>786521</vt:i4>
      </vt:variant>
      <vt:variant>
        <vt:i4>42</vt:i4>
      </vt:variant>
      <vt:variant>
        <vt:i4>0</vt:i4>
      </vt:variant>
      <vt:variant>
        <vt:i4>5</vt:i4>
      </vt:variant>
      <vt:variant>
        <vt:lpwstr>http://msdn.microsoft.com/en-us/library/cc280372(v=sql.105).aspx</vt:lpwstr>
      </vt:variant>
      <vt:variant>
        <vt:lpwstr/>
      </vt:variant>
      <vt:variant>
        <vt:i4>1572954</vt:i4>
      </vt:variant>
      <vt:variant>
        <vt:i4>39</vt:i4>
      </vt:variant>
      <vt:variant>
        <vt:i4>0</vt:i4>
      </vt:variant>
      <vt:variant>
        <vt:i4>5</vt:i4>
      </vt:variant>
      <vt:variant>
        <vt:lpwstr>http://msdn.microsoft.com/en-us/library/ms190397(v=sql.105).aspx</vt:lpwstr>
      </vt:variant>
      <vt:variant>
        <vt:lpwstr/>
      </vt:variant>
      <vt:variant>
        <vt:i4>1310805</vt:i4>
      </vt:variant>
      <vt:variant>
        <vt:i4>36</vt:i4>
      </vt:variant>
      <vt:variant>
        <vt:i4>0</vt:i4>
      </vt:variant>
      <vt:variant>
        <vt:i4>5</vt:i4>
      </vt:variant>
      <vt:variant>
        <vt:lpwstr>http://msdn.microsoft.com/en-us/library/ms187019(v=sql.105).aspx</vt:lpwstr>
      </vt:variant>
      <vt:variant>
        <vt:lpwstr/>
      </vt:variant>
      <vt:variant>
        <vt:i4>2031707</vt:i4>
      </vt:variant>
      <vt:variant>
        <vt:i4>33</vt:i4>
      </vt:variant>
      <vt:variant>
        <vt:i4>0</vt:i4>
      </vt:variant>
      <vt:variant>
        <vt:i4>5</vt:i4>
      </vt:variant>
      <vt:variant>
        <vt:lpwstr>http://msdn.microsoft.com/en-us/library/ms191497(v=sql.105).aspx</vt:lpwstr>
      </vt:variant>
      <vt:variant>
        <vt:lpwstr/>
      </vt:variant>
      <vt:variant>
        <vt:i4>1179731</vt:i4>
      </vt:variant>
      <vt:variant>
        <vt:i4>30</vt:i4>
      </vt:variant>
      <vt:variant>
        <vt:i4>0</vt:i4>
      </vt:variant>
      <vt:variant>
        <vt:i4>5</vt:i4>
      </vt:variant>
      <vt:variant>
        <vt:lpwstr>http://msdn.microsoft.com/en-us/library/ms190806(v=sql.105).aspx</vt:lpwstr>
      </vt:variant>
      <vt:variant>
        <vt:lpwstr/>
      </vt:variant>
      <vt:variant>
        <vt:i4>1245264</vt:i4>
      </vt:variant>
      <vt:variant>
        <vt:i4>27</vt:i4>
      </vt:variant>
      <vt:variant>
        <vt:i4>0</vt:i4>
      </vt:variant>
      <vt:variant>
        <vt:i4>5</vt:i4>
      </vt:variant>
      <vt:variant>
        <vt:lpwstr>http://msdn.microsoft.com/en-us/library/ms190639(v=sql.105).aspx</vt:lpwstr>
      </vt:variant>
      <vt:variant>
        <vt:lpwstr/>
      </vt:variant>
      <vt:variant>
        <vt:i4>6291564</vt:i4>
      </vt:variant>
      <vt:variant>
        <vt:i4>24</vt:i4>
      </vt:variant>
      <vt:variant>
        <vt:i4>0</vt:i4>
      </vt:variant>
      <vt:variant>
        <vt:i4>5</vt:i4>
      </vt:variant>
      <vt:variant>
        <vt:lpwstr>javascript:void(0)</vt:lpwstr>
      </vt:variant>
      <vt:variant>
        <vt:lpwstr/>
      </vt:variant>
      <vt:variant>
        <vt:i4>1966170</vt:i4>
      </vt:variant>
      <vt:variant>
        <vt:i4>21</vt:i4>
      </vt:variant>
      <vt:variant>
        <vt:i4>0</vt:i4>
      </vt:variant>
      <vt:variant>
        <vt:i4>5</vt:i4>
      </vt:variant>
      <vt:variant>
        <vt:lpwstr>http://msdn.microsoft.com/en-us/library/ms189605(v=sql.105).aspx</vt:lpwstr>
      </vt:variant>
      <vt:variant>
        <vt:lpwstr/>
      </vt:variant>
      <vt:variant>
        <vt:i4>6291564</vt:i4>
      </vt:variant>
      <vt:variant>
        <vt:i4>18</vt:i4>
      </vt:variant>
      <vt:variant>
        <vt:i4>0</vt:i4>
      </vt:variant>
      <vt:variant>
        <vt:i4>5</vt:i4>
      </vt:variant>
      <vt:variant>
        <vt:lpwstr>javascript:void(0)</vt:lpwstr>
      </vt:variant>
      <vt:variant>
        <vt:lpwstr/>
      </vt:variant>
      <vt:variant>
        <vt:i4>1179736</vt:i4>
      </vt:variant>
      <vt:variant>
        <vt:i4>15</vt:i4>
      </vt:variant>
      <vt:variant>
        <vt:i4>0</vt:i4>
      </vt:variant>
      <vt:variant>
        <vt:i4>5</vt:i4>
      </vt:variant>
      <vt:variant>
        <vt:lpwstr>http://msdn.microsoft.com/en-us/library/ms188639(v=sql.105).aspx</vt:lpwstr>
      </vt:variant>
      <vt:variant>
        <vt:lpwstr/>
      </vt:variant>
      <vt:variant>
        <vt:i4>1114194</vt:i4>
      </vt:variant>
      <vt:variant>
        <vt:i4>12</vt:i4>
      </vt:variant>
      <vt:variant>
        <vt:i4>0</vt:i4>
      </vt:variant>
      <vt:variant>
        <vt:i4>5</vt:i4>
      </vt:variant>
      <vt:variant>
        <vt:lpwstr>http://msdn.microsoft.com/en-us/library/ms187864(v=sql.105).aspx</vt:lpwstr>
      </vt:variant>
      <vt:variant>
        <vt:lpwstr/>
      </vt:variant>
      <vt:variant>
        <vt:i4>6291564</vt:i4>
      </vt:variant>
      <vt:variant>
        <vt:i4>9</vt:i4>
      </vt:variant>
      <vt:variant>
        <vt:i4>0</vt:i4>
      </vt:variant>
      <vt:variant>
        <vt:i4>5</vt:i4>
      </vt:variant>
      <vt:variant>
        <vt:lpwstr>javascript:void(0)</vt:lpwstr>
      </vt:variant>
      <vt:variant>
        <vt:lpwstr/>
      </vt:variant>
      <vt:variant>
        <vt:i4>4390998</vt:i4>
      </vt:variant>
      <vt:variant>
        <vt:i4>6</vt:i4>
      </vt:variant>
      <vt:variant>
        <vt:i4>0</vt:i4>
      </vt:variant>
      <vt:variant>
        <vt:i4>5</vt:i4>
      </vt:variant>
      <vt:variant>
        <vt:lpwstr>http://msdn.microsoft.com/en-us/library/ms191195(d=printer,v=sql.90).aspx</vt:lpwstr>
      </vt:variant>
      <vt:variant>
        <vt:lpwstr/>
      </vt:variant>
      <vt:variant>
        <vt:i4>6684723</vt:i4>
      </vt:variant>
      <vt:variant>
        <vt:i4>3</vt:i4>
      </vt:variant>
      <vt:variant>
        <vt:i4>0</vt:i4>
      </vt:variant>
      <vt:variant>
        <vt:i4>5</vt:i4>
      </vt:variant>
      <vt:variant>
        <vt:lpwstr>http://msdn.microsoft.com/en-us/library/ms191195(d=printer,v=sql.100).aspx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2024-04-27T01:31:00Z</dcterms:created>
  <dcterms:modified xsi:type="dcterms:W3CDTF">2024-04-27T01:31:00Z</dcterms:modified>
</cp:coreProperties>
</file>