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649" w:rsidRDefault="003A5649" w:rsidP="003A5649">
      <w:pPr>
        <w:spacing w:after="150" w:line="240" w:lineRule="auto"/>
        <w:textAlignment w:val="top"/>
        <w:rPr>
          <w:rFonts w:ascii="Arial" w:eastAsia="Times New Roman" w:hAnsi="Arial" w:cs="Arial"/>
          <w:b/>
          <w:bCs/>
          <w:color w:val="000000"/>
          <w:sz w:val="30"/>
          <w:szCs w:val="30"/>
        </w:rPr>
      </w:pPr>
      <w:r w:rsidRPr="003A5649">
        <w:rPr>
          <w:rFonts w:ascii="Arial" w:eastAsia="Times New Roman" w:hAnsi="Arial" w:cs="Arial"/>
          <w:b/>
          <w:bCs/>
          <w:color w:val="000000"/>
          <w:sz w:val="30"/>
          <w:szCs w:val="30"/>
        </w:rPr>
        <w:t>VIEW</w:t>
      </w:r>
    </w:p>
    <w:p w:rsidR="003A5649" w:rsidRPr="003A5649" w:rsidRDefault="003A5649" w:rsidP="003A5649">
      <w:pPr>
        <w:spacing w:after="150" w:line="240" w:lineRule="auto"/>
        <w:textAlignment w:val="top"/>
        <w:rPr>
          <w:rFonts w:ascii="Arial" w:eastAsia="Times New Roman" w:hAnsi="Arial" w:cs="Arial"/>
          <w:b/>
          <w:bCs/>
          <w:color w:val="000000"/>
          <w:sz w:val="30"/>
          <w:szCs w:val="30"/>
        </w:rPr>
      </w:pPr>
      <w:r w:rsidRPr="003A5649">
        <w:rPr>
          <w:rFonts w:ascii="Arial" w:eastAsia="Times New Roman" w:hAnsi="Arial" w:cs="Arial"/>
          <w:b/>
          <w:bCs/>
          <w:color w:val="000000"/>
          <w:sz w:val="30"/>
          <w:szCs w:val="30"/>
        </w:rPr>
        <w:t>CREATE VIEW (Transact-SQL)</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Creates a virtual table that represents the data in one or more tables in an alternative way. CREATE VIEW must be the first statement in a query batch. </w:t>
      </w:r>
    </w:p>
    <w:p w:rsidR="003A5649" w:rsidRPr="003A5649" w:rsidRDefault="0030635B"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149860" cy="149860"/>
            <wp:effectExtent l="0" t="0" r="0" b="0"/>
            <wp:docPr id="1" name="Picture 15"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8" w:history="1">
        <w:r w:rsidR="003A5649" w:rsidRPr="003A5649">
          <w:rPr>
            <w:rFonts w:ascii="Verdana" w:eastAsia="Times New Roman" w:hAnsi="Verdana"/>
            <w:color w:val="0033CC"/>
            <w:sz w:val="16"/>
          </w:rPr>
          <w:t>Transact-SQL Syntax Conventions</w:t>
        </w:r>
      </w:hyperlink>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2" name="ctl00_rs1_mainContentContainer_cpe18354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544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Syntax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CREATE VIEW [ schema_name . ] view_name [ (column [ ,...n ]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WITH &lt;view_attribute&gt; [ ,...n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AS select_statement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WITH CHECK OPTION ]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&lt;view_attribute&gt;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ENCRYPTION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 SCHEMABINDING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VIEW_METADATA ]     } </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3" name="ctl00_rs1_mainContentContainer_cpe18354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545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Arguments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schema_name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Is the name of the schema to which the view belongs.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view_name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the view. View names must follow the rules for identifiers. Specifying the view owner name is optional.</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column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to be used for a column in a view. A column name is required only when a column is derived from an arithmetic expression, a function, or a constant; when two or more columns may otherwise have the same name, typically because of a join; or when a column in a view is specified a name different from that of the column from which it is derived. Column names can also be assigned in the SELECT statement.</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If </w:t>
      </w:r>
      <w:r w:rsidRPr="003A5649">
        <w:rPr>
          <w:rFonts w:ascii="Verdana" w:eastAsia="Times New Roman" w:hAnsi="Verdana"/>
          <w:i/>
          <w:iCs/>
          <w:color w:val="000000"/>
          <w:sz w:val="16"/>
        </w:rPr>
        <w:t>column</w:t>
      </w:r>
      <w:r w:rsidRPr="003A5649">
        <w:rPr>
          <w:rFonts w:ascii="Verdana" w:eastAsia="Times New Roman" w:hAnsi="Verdana"/>
          <w:color w:val="000000"/>
          <w:sz w:val="16"/>
          <w:szCs w:val="16"/>
        </w:rPr>
        <w:t xml:space="preserve"> is not specified, the view columns acquire the same names as the columns in the SELECT statement.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4" name="Picture 14"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Note: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In the columns for the view, the permissions for a column name apply across a CREATE VIEW or ALTER VIEW statement, regardless of the source of the underlying data. For example, if permissions are granted on the </w:t>
            </w:r>
            <w:r w:rsidRPr="003A5649">
              <w:rPr>
                <w:rFonts w:ascii="Verdana" w:eastAsia="Times New Roman" w:hAnsi="Verdana"/>
                <w:b/>
                <w:bCs/>
                <w:color w:val="000000"/>
                <w:sz w:val="17"/>
              </w:rPr>
              <w:t>SalesOrderID</w:t>
            </w:r>
            <w:r w:rsidRPr="003A5649">
              <w:rPr>
                <w:rFonts w:ascii="Verdana" w:eastAsia="Times New Roman" w:hAnsi="Verdana"/>
                <w:color w:val="000000"/>
                <w:sz w:val="17"/>
                <w:szCs w:val="17"/>
              </w:rPr>
              <w:t xml:space="preserve"> column in a CREATE VIEW statement, an ALTER VIEW statement can name the </w:t>
            </w:r>
            <w:r w:rsidRPr="003A5649">
              <w:rPr>
                <w:rFonts w:ascii="Verdana" w:eastAsia="Times New Roman" w:hAnsi="Verdana"/>
                <w:b/>
                <w:bCs/>
                <w:color w:val="000000"/>
                <w:sz w:val="17"/>
              </w:rPr>
              <w:t xml:space="preserve">SalesOrderID </w:t>
            </w:r>
            <w:r w:rsidRPr="003A5649">
              <w:rPr>
                <w:rFonts w:ascii="Verdana" w:eastAsia="Times New Roman" w:hAnsi="Verdana"/>
                <w:color w:val="000000"/>
                <w:sz w:val="17"/>
                <w:szCs w:val="17"/>
              </w:rPr>
              <w:t xml:space="preserve">column with a different column name, such as </w:t>
            </w:r>
            <w:r w:rsidRPr="003A5649">
              <w:rPr>
                <w:rFonts w:ascii="Verdana" w:eastAsia="Times New Roman" w:hAnsi="Verdana"/>
                <w:b/>
                <w:bCs/>
                <w:color w:val="000000"/>
                <w:sz w:val="17"/>
              </w:rPr>
              <w:t>OrderRef</w:t>
            </w:r>
            <w:r w:rsidRPr="003A5649">
              <w:rPr>
                <w:rFonts w:ascii="Verdana" w:eastAsia="Times New Roman" w:hAnsi="Verdana"/>
                <w:color w:val="000000"/>
                <w:sz w:val="17"/>
                <w:szCs w:val="17"/>
              </w:rPr>
              <w:t xml:space="preserve">, and still have the permissions associated with the view using </w:t>
            </w:r>
            <w:r w:rsidRPr="003A5649">
              <w:rPr>
                <w:rFonts w:ascii="Verdana" w:eastAsia="Times New Roman" w:hAnsi="Verdana"/>
                <w:b/>
                <w:bCs/>
                <w:color w:val="000000"/>
                <w:sz w:val="17"/>
              </w:rPr>
              <w:t>SalesOrderID</w:t>
            </w:r>
            <w:r w:rsidRPr="003A5649">
              <w:rPr>
                <w:rFonts w:ascii="Verdana" w:eastAsia="Times New Roman" w:hAnsi="Verdana"/>
                <w:color w:val="000000"/>
                <w:sz w:val="17"/>
                <w:szCs w:val="17"/>
              </w:rPr>
              <w:t xml:space="preserve">. </w:t>
            </w:r>
          </w:p>
        </w:tc>
      </w:tr>
    </w:tbl>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AS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Specifies the actions the view is to perform.</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select_statement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lastRenderedPageBreak/>
        <w:t>Is the SELECT statement that defines the view. The statement can use more than one table and other views. Appropriate permissions are required to select from the objects referenced in the SELECT clause of the view that is created.</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 view does not have to be a simple subset of the rows and columns of one particular table. A view can be created that uses more than one table or other views with a SELECT clause of any complexity.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In an indexed view definition, the SELECT statement must be a single table statement or a multitable JOIN with optional aggregation.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SELECT clauses in a view definition cannot include the following: </w:t>
      </w:r>
    </w:p>
    <w:p w:rsidR="003A5649" w:rsidRPr="003A5649" w:rsidRDefault="003A5649" w:rsidP="003A5649">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3A5649">
        <w:rPr>
          <w:rFonts w:ascii="Verdana" w:eastAsia="Times New Roman" w:hAnsi="Verdana"/>
          <w:color w:val="000000"/>
          <w:sz w:val="16"/>
          <w:szCs w:val="16"/>
        </w:rPr>
        <w:t>COMPUTE or COMPUTE BY clauses</w:t>
      </w:r>
    </w:p>
    <w:p w:rsidR="003A5649" w:rsidRPr="003A5649" w:rsidRDefault="003A5649" w:rsidP="003A5649">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3A5649">
        <w:rPr>
          <w:rFonts w:ascii="Verdana" w:eastAsia="Times New Roman" w:hAnsi="Verdana"/>
          <w:color w:val="000000"/>
          <w:sz w:val="16"/>
          <w:szCs w:val="16"/>
        </w:rPr>
        <w:t>An ORDER BY clause, unless there is also a TOP clause in the select list of the SELECT statement</w:t>
      </w:r>
    </w:p>
    <w:tbl>
      <w:tblPr>
        <w:tblW w:w="4850" w:type="pct"/>
        <w:tblCellSpacing w:w="15" w:type="dxa"/>
        <w:tblInd w:w="1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5" name="Picture 13"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Note: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The ORDER BY clause is used only to determine the rows that are returned by the TOP clause in the view definition. The ORDER BY clause does not guarantee ordered results when the view is queried, unless ORDER BY is also specified in the query itself. </w:t>
            </w:r>
          </w:p>
        </w:tc>
      </w:tr>
    </w:tbl>
    <w:p w:rsidR="003A5649" w:rsidRPr="003A5649" w:rsidRDefault="003A5649" w:rsidP="003A5649">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INTO keyword</w:t>
      </w:r>
    </w:p>
    <w:p w:rsidR="003A5649" w:rsidRPr="003A5649" w:rsidRDefault="003A5649" w:rsidP="003A5649">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OPTION clause</w:t>
      </w:r>
    </w:p>
    <w:p w:rsidR="003A5649" w:rsidRPr="003A5649" w:rsidRDefault="003A5649" w:rsidP="003A5649">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3A5649">
        <w:rPr>
          <w:rFonts w:ascii="Verdana" w:eastAsia="Times New Roman" w:hAnsi="Verdana"/>
          <w:color w:val="000000"/>
          <w:sz w:val="16"/>
          <w:szCs w:val="16"/>
        </w:rPr>
        <w:t>A reference to a temporary table or a table variable.</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Because </w:t>
      </w:r>
      <w:r w:rsidRPr="003A5649">
        <w:rPr>
          <w:rFonts w:ascii="Verdana" w:eastAsia="Times New Roman" w:hAnsi="Verdana"/>
          <w:i/>
          <w:iCs/>
          <w:color w:val="000000"/>
          <w:sz w:val="16"/>
        </w:rPr>
        <w:t>select_statement</w:t>
      </w:r>
      <w:r w:rsidRPr="003A5649">
        <w:rPr>
          <w:rFonts w:ascii="Verdana" w:eastAsia="Times New Roman" w:hAnsi="Verdana"/>
          <w:color w:val="000000"/>
          <w:sz w:val="16"/>
          <w:szCs w:val="16"/>
        </w:rPr>
        <w:t xml:space="preserve"> uses the SELECT statement, it is valid to use &lt;join_hint&gt; and &lt;table_hint&gt; hints as specified in the FROM clause. For more information, see </w:t>
      </w:r>
      <w:hyperlink r:id="rId11" w:history="1">
        <w:r w:rsidRPr="003A5649">
          <w:rPr>
            <w:rFonts w:ascii="Verdana" w:eastAsia="Times New Roman" w:hAnsi="Verdana"/>
            <w:color w:val="0033CC"/>
            <w:sz w:val="16"/>
          </w:rPr>
          <w:t>FROM (Transact-SQL)</w:t>
        </w:r>
      </w:hyperlink>
      <w:r w:rsidRPr="003A5649">
        <w:rPr>
          <w:rFonts w:ascii="Verdana" w:eastAsia="Times New Roman" w:hAnsi="Verdana"/>
          <w:color w:val="000000"/>
          <w:sz w:val="16"/>
          <w:szCs w:val="16"/>
        </w:rPr>
        <w:t xml:space="preserve"> and </w:t>
      </w:r>
      <w:hyperlink r:id="rId12" w:history="1">
        <w:r w:rsidRPr="003A5649">
          <w:rPr>
            <w:rFonts w:ascii="Verdana" w:eastAsia="Times New Roman" w:hAnsi="Verdana"/>
            <w:color w:val="0033CC"/>
            <w:sz w:val="16"/>
          </w:rPr>
          <w:t>SELECT (Transact-SQL)</w:t>
        </w:r>
      </w:hyperlink>
      <w:r w:rsidRPr="003A5649">
        <w:rPr>
          <w:rFonts w:ascii="Verdana" w:eastAsia="Times New Roman" w:hAnsi="Verdana"/>
          <w:color w:val="000000"/>
          <w:sz w:val="16"/>
          <w:szCs w:val="16"/>
        </w:rPr>
        <w:t xml:space="preserv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Functions and multiple SELECT statements separated by UNION or UNION ALL can be used in </w:t>
      </w:r>
      <w:r w:rsidRPr="003A5649">
        <w:rPr>
          <w:rFonts w:ascii="Verdana" w:eastAsia="Times New Roman" w:hAnsi="Verdana"/>
          <w:i/>
          <w:iCs/>
          <w:color w:val="000000"/>
          <w:sz w:val="16"/>
        </w:rPr>
        <w:t>select_statement</w:t>
      </w:r>
      <w:r w:rsidRPr="003A5649">
        <w:rPr>
          <w:rFonts w:ascii="Verdana" w:eastAsia="Times New Roman" w:hAnsi="Verdana"/>
          <w:color w:val="000000"/>
          <w:sz w:val="16"/>
          <w:szCs w:val="16"/>
        </w:rPr>
        <w:t xml:space="preserve">.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CHECK OPTION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Forces all data modification statements executed against the view to follow the criteria set within </w:t>
      </w:r>
      <w:r w:rsidRPr="003A5649">
        <w:rPr>
          <w:rFonts w:ascii="Verdana" w:eastAsia="Times New Roman" w:hAnsi="Verdana"/>
          <w:i/>
          <w:iCs/>
          <w:color w:val="000000"/>
          <w:sz w:val="16"/>
        </w:rPr>
        <w:t>select_statement</w:t>
      </w:r>
      <w:r w:rsidRPr="003A5649">
        <w:rPr>
          <w:rFonts w:ascii="Verdana" w:eastAsia="Times New Roman" w:hAnsi="Verdana"/>
          <w:color w:val="000000"/>
          <w:sz w:val="16"/>
          <w:szCs w:val="16"/>
        </w:rPr>
        <w:t>. When a row is modified through a view, the WITH CHECK OPTION makes sure the data remains visible through the view after the modification is committed.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6" name="Picture 12"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Note: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Any updates performed directly to a view's underlying tables are not verified against the view, even if CHECK OPTION is specified. </w:t>
            </w:r>
          </w:p>
        </w:tc>
      </w:tr>
    </w:tbl>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ENCRYPTION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Encrypts the entries in </w:t>
      </w:r>
      <w:hyperlink r:id="rId13" w:history="1">
        <w:r w:rsidRPr="003A5649">
          <w:rPr>
            <w:rFonts w:ascii="Verdana" w:eastAsia="Times New Roman" w:hAnsi="Verdana"/>
            <w:color w:val="0033CC"/>
            <w:sz w:val="16"/>
          </w:rPr>
          <w:t>sys.syscomments</w:t>
        </w:r>
      </w:hyperlink>
      <w:r w:rsidRPr="003A5649">
        <w:rPr>
          <w:rFonts w:ascii="Verdana" w:eastAsia="Times New Roman" w:hAnsi="Verdana"/>
          <w:color w:val="000000"/>
          <w:sz w:val="16"/>
          <w:szCs w:val="16"/>
        </w:rPr>
        <w:t xml:space="preserve"> that contain the text of the CREATE VIEW statement. Using WITH ENCRYPTION prevents the view from being published as part of SQL Server replication.</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SCHEMABINDING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Binds the view to the schema of the underlying table or tables. When SCHEMABINDING is specified, the base table or tables cannot be modified in a way that would affect the view definition. The view definition itself must first be modified or dropped to remove dependencies on the table that is to be modified. When you use SCHEMABINDING, the </w:t>
      </w:r>
      <w:r w:rsidRPr="003A5649">
        <w:rPr>
          <w:rFonts w:ascii="Verdana" w:eastAsia="Times New Roman" w:hAnsi="Verdana"/>
          <w:i/>
          <w:iCs/>
          <w:color w:val="000000"/>
          <w:sz w:val="16"/>
        </w:rPr>
        <w:t>select_statement</w:t>
      </w:r>
      <w:r w:rsidRPr="003A5649">
        <w:rPr>
          <w:rFonts w:ascii="Verdana" w:eastAsia="Times New Roman" w:hAnsi="Verdana"/>
          <w:color w:val="000000"/>
          <w:sz w:val="16"/>
          <w:szCs w:val="16"/>
        </w:rPr>
        <w:t xml:space="preserve"> must include the two-part names (</w:t>
      </w:r>
      <w:r w:rsidRPr="003A5649">
        <w:rPr>
          <w:rFonts w:ascii="Verdana" w:eastAsia="Times New Roman" w:hAnsi="Verdana"/>
          <w:i/>
          <w:iCs/>
          <w:color w:val="000000"/>
          <w:sz w:val="16"/>
        </w:rPr>
        <w:t>schema</w:t>
      </w:r>
      <w:r w:rsidRPr="003A5649">
        <w:rPr>
          <w:rFonts w:ascii="Verdana" w:eastAsia="Times New Roman" w:hAnsi="Verdana"/>
          <w:b/>
          <w:bCs/>
          <w:color w:val="000000"/>
          <w:sz w:val="16"/>
        </w:rPr>
        <w:t>.</w:t>
      </w:r>
      <w:r w:rsidRPr="003A5649">
        <w:rPr>
          <w:rFonts w:ascii="Verdana" w:eastAsia="Times New Roman" w:hAnsi="Verdana"/>
          <w:i/>
          <w:iCs/>
          <w:color w:val="000000"/>
          <w:sz w:val="16"/>
        </w:rPr>
        <w:t>object</w:t>
      </w:r>
      <w:r w:rsidRPr="003A5649">
        <w:rPr>
          <w:rFonts w:ascii="Verdana" w:eastAsia="Times New Roman" w:hAnsi="Verdana"/>
          <w:color w:val="000000"/>
          <w:sz w:val="16"/>
          <w:szCs w:val="16"/>
        </w:rPr>
        <w:t xml:space="preserve">) of </w:t>
      </w:r>
      <w:r w:rsidRPr="003A5649">
        <w:rPr>
          <w:rFonts w:ascii="Verdana" w:eastAsia="Times New Roman" w:hAnsi="Verdana"/>
          <w:color w:val="000000"/>
          <w:sz w:val="16"/>
          <w:szCs w:val="16"/>
        </w:rPr>
        <w:lastRenderedPageBreak/>
        <w:t>tables, views, or user-defined functions that are referenced. All referenced objects must be in the same database.</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Views or tables that participate in a view created with the SCHEMABINDING clause cannot be dropped unless that view is dropped or changed so that it no longer has schema binding. Otherwise, the Database Engine raises an error. Also, executing ALTER TABLE statements on tables that participate in views that have schema binding fail when these statements affect the view definition.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SCHEMABINDING cannot be specified if the view contains alias data type columns.</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VIEW_METADATA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Specifies that the instance of SQL Server will return to the DB-Library, ODBC, and OLE DB APIs the metadata information about the view, instead of the base table or tables, when browse-mode metadata is being requested for a query that references the view. Browse-mode metadata is additional metadata that the instance of SQL Server returns to these client-side APIs. This metadata enables the client-side APIs to implement updatable client-side cursors. Browse-mode metadata includes information about the base table that the columns in the result set belong to.</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views created with VIEW_METADATA, the browse-mode metadata returns the view name and not the base table names when it describes columns from the view in the result set.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When a view is created by using WITH VIEW_METADATA, all its columns, except a </w:t>
      </w:r>
      <w:r w:rsidRPr="003A5649">
        <w:rPr>
          <w:rFonts w:ascii="Verdana" w:eastAsia="Times New Roman" w:hAnsi="Verdana"/>
          <w:b/>
          <w:bCs/>
          <w:color w:val="000000"/>
          <w:sz w:val="16"/>
        </w:rPr>
        <w:t>timestamp</w:t>
      </w:r>
      <w:r w:rsidRPr="003A5649">
        <w:rPr>
          <w:rFonts w:ascii="Verdana" w:eastAsia="Times New Roman" w:hAnsi="Verdana"/>
          <w:color w:val="000000"/>
          <w:sz w:val="16"/>
          <w:szCs w:val="16"/>
        </w:rPr>
        <w:t xml:space="preserve"> column, are updatable if the view has INSTEAD OF INSERT or INSTEAD OF UPDATE triggers. For more information about updatable views, see Remarks.</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7" name="ctl00_rs1_mainContentContainer_cpe18354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546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Remarks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A view can be created only in the current database. A view can have a maximum of 1,024 columns.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When querying through a view, the Database Engine checks to make sure that all the database objects referenced anywhere in the statement exist and that they are valid in the context of the statement, and that data modification statements do not violate any data integrity rules. A check that fails returns an error message. A successful check translates the action into an action against the underlying table or tables.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If a view depends on a table or view that was dropped, the Database Engine produces an error message when anyone tries to use the view. If a new table or view is created and the table structure does not change from the previous base table to replace the one dropped, the view again becomes usable. If the new table or view structure changes, the view must be dropped and re-created.</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If a view is not created with the SCHEMABINDING clause, </w:t>
      </w:r>
      <w:hyperlink r:id="rId14" w:history="1">
        <w:r w:rsidRPr="003A5649">
          <w:rPr>
            <w:rFonts w:ascii="Verdana" w:eastAsia="Times New Roman" w:hAnsi="Verdana"/>
            <w:color w:val="0033CC"/>
            <w:sz w:val="16"/>
          </w:rPr>
          <w:t>sp_refreshview</w:t>
        </w:r>
      </w:hyperlink>
      <w:r w:rsidRPr="003A5649">
        <w:rPr>
          <w:rFonts w:ascii="Verdana" w:eastAsia="Times New Roman" w:hAnsi="Verdana"/>
          <w:color w:val="000000"/>
          <w:sz w:val="16"/>
          <w:szCs w:val="16"/>
        </w:rPr>
        <w:t xml:space="preserve"> should be run when changes are made to the objects underlying the view that affect the definition of the view. Otherwise, the view might produce unexpected results when it is queried.</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When a view is created, information about the view is stored in the following catalog views: </w:t>
      </w:r>
      <w:hyperlink r:id="rId15" w:history="1">
        <w:r w:rsidRPr="003A5649">
          <w:rPr>
            <w:rFonts w:ascii="Verdana" w:eastAsia="Times New Roman" w:hAnsi="Verdana"/>
            <w:color w:val="0033CC"/>
            <w:sz w:val="16"/>
          </w:rPr>
          <w:t>sys.views</w:t>
        </w:r>
      </w:hyperlink>
      <w:r w:rsidRPr="003A5649">
        <w:rPr>
          <w:rFonts w:ascii="Verdana" w:eastAsia="Times New Roman" w:hAnsi="Verdana"/>
          <w:color w:val="000000"/>
          <w:sz w:val="16"/>
          <w:szCs w:val="16"/>
        </w:rPr>
        <w:t xml:space="preserve">, </w:t>
      </w:r>
      <w:hyperlink r:id="rId16" w:history="1">
        <w:r w:rsidRPr="003A5649">
          <w:rPr>
            <w:rFonts w:ascii="Verdana" w:eastAsia="Times New Roman" w:hAnsi="Verdana"/>
            <w:color w:val="0033CC"/>
            <w:sz w:val="16"/>
          </w:rPr>
          <w:t>sys.columns</w:t>
        </w:r>
      </w:hyperlink>
      <w:r w:rsidRPr="003A5649">
        <w:rPr>
          <w:rFonts w:ascii="Verdana" w:eastAsia="Times New Roman" w:hAnsi="Verdana"/>
          <w:color w:val="000000"/>
          <w:sz w:val="16"/>
          <w:szCs w:val="16"/>
        </w:rPr>
        <w:t xml:space="preserve">, and </w:t>
      </w:r>
      <w:hyperlink r:id="rId17" w:history="1">
        <w:r w:rsidRPr="003A5649">
          <w:rPr>
            <w:rFonts w:ascii="Verdana" w:eastAsia="Times New Roman" w:hAnsi="Verdana"/>
            <w:color w:val="0033CC"/>
            <w:sz w:val="16"/>
          </w:rPr>
          <w:t>sys.sql_expression_dependencies</w:t>
        </w:r>
      </w:hyperlink>
      <w:r w:rsidRPr="003A5649">
        <w:rPr>
          <w:rFonts w:ascii="Verdana" w:eastAsia="Times New Roman" w:hAnsi="Verdana"/>
          <w:color w:val="000000"/>
          <w:sz w:val="16"/>
          <w:szCs w:val="16"/>
        </w:rPr>
        <w:t xml:space="preserve">. The text of the CREATE VIEW statement is stored in the </w:t>
      </w:r>
      <w:hyperlink r:id="rId18" w:history="1">
        <w:r w:rsidRPr="003A5649">
          <w:rPr>
            <w:rFonts w:ascii="Verdana" w:eastAsia="Times New Roman" w:hAnsi="Verdana"/>
            <w:color w:val="0033CC"/>
            <w:sz w:val="16"/>
          </w:rPr>
          <w:t>sys.sql_modules</w:t>
        </w:r>
      </w:hyperlink>
      <w:r w:rsidRPr="003A5649">
        <w:rPr>
          <w:rFonts w:ascii="Verdana" w:eastAsia="Times New Roman" w:hAnsi="Verdana"/>
          <w:color w:val="000000"/>
          <w:sz w:val="16"/>
          <w:szCs w:val="16"/>
        </w:rPr>
        <w:t xml:space="preserve"> catalog view.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 query that uses an index on a view defined with </w:t>
      </w:r>
      <w:r w:rsidRPr="003A5649">
        <w:rPr>
          <w:rFonts w:ascii="Verdana" w:eastAsia="Times New Roman" w:hAnsi="Verdana"/>
          <w:b/>
          <w:bCs/>
          <w:color w:val="000000"/>
          <w:sz w:val="16"/>
        </w:rPr>
        <w:t>numeric</w:t>
      </w:r>
      <w:r w:rsidRPr="003A5649">
        <w:rPr>
          <w:rFonts w:ascii="Verdana" w:eastAsia="Times New Roman" w:hAnsi="Verdana"/>
          <w:color w:val="000000"/>
          <w:sz w:val="16"/>
          <w:szCs w:val="16"/>
        </w:rPr>
        <w:t xml:space="preserve"> or </w:t>
      </w:r>
      <w:r w:rsidRPr="003A5649">
        <w:rPr>
          <w:rFonts w:ascii="Verdana" w:eastAsia="Times New Roman" w:hAnsi="Verdana"/>
          <w:b/>
          <w:bCs/>
          <w:color w:val="000000"/>
          <w:sz w:val="16"/>
        </w:rPr>
        <w:t>float</w:t>
      </w:r>
      <w:r w:rsidRPr="003A5649">
        <w:rPr>
          <w:rFonts w:ascii="Verdana" w:eastAsia="Times New Roman" w:hAnsi="Verdana"/>
          <w:color w:val="000000"/>
          <w:sz w:val="16"/>
          <w:szCs w:val="16"/>
        </w:rPr>
        <w:t xml:space="preserve"> expressions may have a result that is different from a similar query that does not use the index on the view. This difference may be caused by rounding errors during INSERT, DELETE, or UPDATE actions on underlying tables.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Database Engine saves the settings of SET QUOTED_IDENTIFIER and SET ANSI_NULLS when a view is created. These original settings are used to parse the view when the view is used. Therefore, any client-session settings for SET QUOTED_IDENTIFIER and SET ANSI_NULLS do not affect the view definition when the view is accessed.</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lastRenderedPageBreak/>
        <w:t>Updatable Views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You can modify the data of an underlying base table through a view, as long as the following conditions are true: </w:t>
      </w:r>
    </w:p>
    <w:p w:rsidR="003A5649" w:rsidRPr="003A5649" w:rsidRDefault="003A5649" w:rsidP="003A5649">
      <w:pPr>
        <w:numPr>
          <w:ilvl w:val="0"/>
          <w:numId w:val="2"/>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Any modifications, including UPDATE, INSERT, and DELETE statements, must reference columns from only one base table. </w:t>
      </w:r>
    </w:p>
    <w:p w:rsidR="003A5649" w:rsidRPr="003A5649" w:rsidRDefault="003A5649" w:rsidP="003A5649">
      <w:pPr>
        <w:numPr>
          <w:ilvl w:val="0"/>
          <w:numId w:val="2"/>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columns being modified in the view must directly reference the underlying data in the table columns. The columns cannot be derived in any other way, such as through the following: </w:t>
      </w:r>
    </w:p>
    <w:p w:rsidR="003A5649" w:rsidRPr="003A5649" w:rsidRDefault="003A5649" w:rsidP="003A5649">
      <w:pPr>
        <w:numPr>
          <w:ilvl w:val="1"/>
          <w:numId w:val="2"/>
        </w:numPr>
        <w:spacing w:before="100" w:beforeAutospacing="1" w:after="45" w:line="336" w:lineRule="auto"/>
        <w:ind w:left="975"/>
        <w:textAlignment w:val="top"/>
        <w:rPr>
          <w:rFonts w:ascii="Verdana" w:eastAsia="Times New Roman" w:hAnsi="Verdana"/>
          <w:color w:val="000000"/>
          <w:sz w:val="16"/>
          <w:szCs w:val="16"/>
        </w:rPr>
      </w:pPr>
      <w:r w:rsidRPr="003A5649">
        <w:rPr>
          <w:rFonts w:ascii="Verdana" w:eastAsia="Times New Roman" w:hAnsi="Verdana"/>
          <w:color w:val="000000"/>
          <w:sz w:val="16"/>
          <w:szCs w:val="16"/>
        </w:rPr>
        <w:t>An aggregate function: AVG, COUNT, SUM, MIN, MAX, GROUPING, STDEV, STDEVP, VAR, and VARP.</w:t>
      </w:r>
    </w:p>
    <w:p w:rsidR="003A5649" w:rsidRPr="003A5649" w:rsidRDefault="003A5649" w:rsidP="003A5649">
      <w:pPr>
        <w:numPr>
          <w:ilvl w:val="1"/>
          <w:numId w:val="2"/>
        </w:numPr>
        <w:spacing w:before="100" w:beforeAutospacing="1" w:after="45" w:line="336" w:lineRule="auto"/>
        <w:ind w:left="975"/>
        <w:textAlignment w:val="top"/>
        <w:rPr>
          <w:rFonts w:ascii="Verdana" w:eastAsia="Times New Roman" w:hAnsi="Verdana"/>
          <w:color w:val="000000"/>
          <w:sz w:val="16"/>
          <w:szCs w:val="16"/>
        </w:rPr>
      </w:pPr>
      <w:r w:rsidRPr="003A5649">
        <w:rPr>
          <w:rFonts w:ascii="Verdana" w:eastAsia="Times New Roman" w:hAnsi="Verdana"/>
          <w:color w:val="000000"/>
          <w:sz w:val="16"/>
          <w:szCs w:val="16"/>
        </w:rPr>
        <w:t>A computation. The column cannot be computed from an expression that uses other columns. Columns that are formed by using the set operators UNION, UNION ALL, CROSSJOIN, EXCEPT, and INTERSECT amount to a computation and are also not updatable.</w:t>
      </w:r>
    </w:p>
    <w:p w:rsidR="003A5649" w:rsidRPr="003A5649" w:rsidRDefault="003A5649" w:rsidP="003A5649">
      <w:pPr>
        <w:numPr>
          <w:ilvl w:val="0"/>
          <w:numId w:val="2"/>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columns being modified are not affected by GROUP BY, HAVING, or DISTINCT clauses.</w:t>
      </w:r>
    </w:p>
    <w:p w:rsidR="003A5649" w:rsidRPr="003A5649" w:rsidRDefault="003A5649" w:rsidP="003A5649">
      <w:pPr>
        <w:numPr>
          <w:ilvl w:val="0"/>
          <w:numId w:val="2"/>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TOP is not used anywhere in the </w:t>
      </w:r>
      <w:r w:rsidRPr="003A5649">
        <w:rPr>
          <w:rFonts w:ascii="Verdana" w:eastAsia="Times New Roman" w:hAnsi="Verdana"/>
          <w:i/>
          <w:iCs/>
          <w:color w:val="000000"/>
          <w:sz w:val="16"/>
        </w:rPr>
        <w:t>select_statement</w:t>
      </w:r>
      <w:r w:rsidRPr="003A5649">
        <w:rPr>
          <w:rFonts w:ascii="Verdana" w:eastAsia="Times New Roman" w:hAnsi="Verdana"/>
          <w:color w:val="000000"/>
          <w:sz w:val="16"/>
          <w:szCs w:val="16"/>
        </w:rPr>
        <w:t xml:space="preserve"> of the view together with the WITH CHECK OPTION clause.</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previous restrictions apply to any subqueries in the FROM clause of the view, just as they apply to the view itself. Generally, the Database Engine must be able to unambiguously trace modifications from the view definition to one base table. For more information, see </w:t>
      </w:r>
      <w:hyperlink r:id="rId19" w:history="1">
        <w:r w:rsidRPr="003A5649">
          <w:rPr>
            <w:rFonts w:ascii="Verdana" w:eastAsia="Times New Roman" w:hAnsi="Verdana"/>
            <w:color w:val="0033CC"/>
            <w:sz w:val="16"/>
          </w:rPr>
          <w:t>Modifying Data Through a View</w:t>
        </w:r>
      </w:hyperlink>
      <w:r w:rsidRPr="003A5649">
        <w:rPr>
          <w:rFonts w:ascii="Verdana" w:eastAsia="Times New Roman" w:hAnsi="Verdana"/>
          <w:color w:val="000000"/>
          <w:sz w:val="16"/>
          <w:szCs w:val="16"/>
        </w:rPr>
        <w:t xml:space="preserve">.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If the previous restrictions prevent you from modifying data directly through a view, consider the following options: </w:t>
      </w:r>
    </w:p>
    <w:p w:rsidR="003A5649" w:rsidRPr="003A5649" w:rsidRDefault="003A5649" w:rsidP="003A5649">
      <w:pPr>
        <w:numPr>
          <w:ilvl w:val="0"/>
          <w:numId w:val="3"/>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b/>
          <w:bCs/>
          <w:color w:val="000000"/>
          <w:sz w:val="16"/>
        </w:rPr>
        <w:t>INSTEAD OF Triggers</w:t>
      </w:r>
      <w:r w:rsidRPr="003A5649">
        <w:rPr>
          <w:rFonts w:ascii="Verdana" w:eastAsia="Times New Roman" w:hAnsi="Verdana"/>
          <w:color w:val="000000"/>
          <w:sz w:val="16"/>
          <w:szCs w:val="16"/>
        </w:rPr>
        <w:t xml:space="preserve"> </w:t>
      </w:r>
      <w:r w:rsidRPr="003A5649">
        <w:rPr>
          <w:rFonts w:ascii="Verdana" w:eastAsia="Times New Roman" w:hAnsi="Verdana"/>
          <w:color w:val="000000"/>
          <w:sz w:val="16"/>
          <w:szCs w:val="16"/>
        </w:rPr>
        <w:br/>
        <w:t xml:space="preserve">INSTEAD OF triggers can be created on a view to make a view updatable. The INSTEAD OF trigger is executed instead of the data modification statement on which the trigger is defined. This trigger lets the user specify the set of actions that must happen to process the data modification statement. Therefore, if an INSTEAD OF trigger exists for a view on a specific data modification statement (INSERT, UPDATE, or DELETE), the corresponding view is updatable through that statement. For more information about INSTEAD OF triggers, see </w:t>
      </w:r>
      <w:hyperlink r:id="rId20" w:history="1">
        <w:r w:rsidRPr="003A5649">
          <w:rPr>
            <w:rFonts w:ascii="Verdana" w:eastAsia="Times New Roman" w:hAnsi="Verdana"/>
            <w:color w:val="0033CC"/>
            <w:sz w:val="16"/>
          </w:rPr>
          <w:t>Designing INSTEAD OF Triggers</w:t>
        </w:r>
      </w:hyperlink>
      <w:r w:rsidRPr="003A5649">
        <w:rPr>
          <w:rFonts w:ascii="Verdana" w:eastAsia="Times New Roman" w:hAnsi="Verdana"/>
          <w:color w:val="000000"/>
          <w:sz w:val="16"/>
          <w:szCs w:val="16"/>
        </w:rPr>
        <w:t>.</w:t>
      </w:r>
    </w:p>
    <w:p w:rsidR="003A5649" w:rsidRPr="003A5649" w:rsidRDefault="003A5649" w:rsidP="003A5649">
      <w:pPr>
        <w:numPr>
          <w:ilvl w:val="0"/>
          <w:numId w:val="3"/>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b/>
          <w:bCs/>
          <w:color w:val="000000"/>
          <w:sz w:val="16"/>
        </w:rPr>
        <w:t>Partitioned Views</w:t>
      </w:r>
      <w:r w:rsidRPr="003A5649">
        <w:rPr>
          <w:rFonts w:ascii="Verdana" w:eastAsia="Times New Roman" w:hAnsi="Verdana"/>
          <w:color w:val="000000"/>
          <w:sz w:val="16"/>
          <w:szCs w:val="16"/>
        </w:rPr>
        <w:t xml:space="preserve"> </w:t>
      </w:r>
      <w:r w:rsidRPr="003A5649">
        <w:rPr>
          <w:rFonts w:ascii="Verdana" w:eastAsia="Times New Roman" w:hAnsi="Verdana"/>
          <w:color w:val="000000"/>
          <w:sz w:val="16"/>
          <w:szCs w:val="16"/>
        </w:rPr>
        <w:br/>
        <w:t xml:space="preserve">If the view is a partitioned view, the view is updatable, subject to certain restrictions. When it is needed, the Database Engine distinguishes local partitioned views as the views in which all participating tables and the view are on the same instance of SQL Server, and distributed partitioned views as the views in which at least one of the tables in the view resides on a different or remote server. </w:t>
      </w:r>
      <w:r w:rsidRPr="003A5649">
        <w:rPr>
          <w:rFonts w:ascii="Verdana" w:eastAsia="Times New Roman" w:hAnsi="Verdana"/>
          <w:color w:val="000000"/>
          <w:sz w:val="16"/>
          <w:szCs w:val="16"/>
        </w:rPr>
        <w:br/>
        <w:t xml:space="preserve">For more information about partitioned views, see </w:t>
      </w:r>
      <w:hyperlink r:id="rId21" w:history="1">
        <w:r w:rsidRPr="003A5649">
          <w:rPr>
            <w:rFonts w:ascii="Verdana" w:eastAsia="Times New Roman" w:hAnsi="Verdana"/>
            <w:color w:val="0033CC"/>
            <w:sz w:val="16"/>
          </w:rPr>
          <w:t>Creating Partitioned Views</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Partitioned Views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A partitioned view is a view defined by a UNION ALL of member tables structured in the same way, but stored separately as multiple tables in either the same instance of SQL Server or in a group of autonomous instances of SQL Server servers, called federated database servers.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8" name="Picture 11"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Note: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The preferred method for partitioning data local to one server is through partitioned tables. For more information, see </w:t>
            </w:r>
            <w:hyperlink r:id="rId22" w:history="1">
              <w:r w:rsidRPr="003A5649">
                <w:rPr>
                  <w:rFonts w:ascii="Verdana" w:eastAsia="Times New Roman" w:hAnsi="Verdana"/>
                  <w:color w:val="0033CC"/>
                  <w:sz w:val="17"/>
                </w:rPr>
                <w:t>Partitioned Tables and Indexes</w:t>
              </w:r>
            </w:hyperlink>
            <w:r w:rsidRPr="003A5649">
              <w:rPr>
                <w:rFonts w:ascii="Verdana" w:eastAsia="Times New Roman" w:hAnsi="Verdana"/>
                <w:color w:val="000000"/>
                <w:sz w:val="17"/>
                <w:szCs w:val="17"/>
              </w:rPr>
              <w:t xml:space="preserve">. </w:t>
            </w:r>
          </w:p>
        </w:tc>
      </w:tr>
    </w:tbl>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In designing a partitioning scheme, it must be clear what data belongs to each partition. For example, the data for the </w:t>
      </w:r>
      <w:r w:rsidRPr="003A5649">
        <w:rPr>
          <w:rFonts w:ascii="Courier New" w:eastAsia="Times New Roman" w:hAnsi="Courier New" w:cs="Courier New"/>
          <w:color w:val="000000"/>
          <w:sz w:val="20"/>
        </w:rPr>
        <w:t>Customers</w:t>
      </w:r>
      <w:r w:rsidRPr="003A5649">
        <w:rPr>
          <w:rFonts w:ascii="Verdana" w:eastAsia="Times New Roman" w:hAnsi="Verdana"/>
          <w:color w:val="000000"/>
          <w:sz w:val="16"/>
          <w:szCs w:val="16"/>
        </w:rPr>
        <w:t xml:space="preserve"> table is distributed in three member tables in three server locations: </w:t>
      </w:r>
      <w:r w:rsidRPr="003A5649">
        <w:rPr>
          <w:rFonts w:ascii="Courier New" w:eastAsia="Times New Roman" w:hAnsi="Courier New" w:cs="Courier New"/>
          <w:color w:val="000000"/>
          <w:sz w:val="20"/>
        </w:rPr>
        <w:t>Customers_33</w:t>
      </w:r>
      <w:r w:rsidRPr="003A5649">
        <w:rPr>
          <w:rFonts w:ascii="Verdana" w:eastAsia="Times New Roman" w:hAnsi="Verdana"/>
          <w:color w:val="000000"/>
          <w:sz w:val="16"/>
          <w:szCs w:val="16"/>
        </w:rPr>
        <w:t xml:space="preserve"> on </w:t>
      </w:r>
      <w:r w:rsidRPr="003A5649">
        <w:rPr>
          <w:rFonts w:ascii="Courier New" w:eastAsia="Times New Roman" w:hAnsi="Courier New" w:cs="Courier New"/>
          <w:color w:val="000000"/>
          <w:sz w:val="20"/>
        </w:rPr>
        <w:t>Server1</w:t>
      </w:r>
      <w:r w:rsidRPr="003A5649">
        <w:rPr>
          <w:rFonts w:ascii="Verdana" w:eastAsia="Times New Roman" w:hAnsi="Verdana"/>
          <w:color w:val="000000"/>
          <w:sz w:val="16"/>
          <w:szCs w:val="16"/>
        </w:rPr>
        <w:t xml:space="preserve">, </w:t>
      </w:r>
      <w:r w:rsidRPr="003A5649">
        <w:rPr>
          <w:rFonts w:ascii="Courier New" w:eastAsia="Times New Roman" w:hAnsi="Courier New" w:cs="Courier New"/>
          <w:color w:val="000000"/>
          <w:sz w:val="20"/>
        </w:rPr>
        <w:t>Customers_66</w:t>
      </w:r>
      <w:r w:rsidRPr="003A5649">
        <w:rPr>
          <w:rFonts w:ascii="Verdana" w:eastAsia="Times New Roman" w:hAnsi="Verdana"/>
          <w:color w:val="000000"/>
          <w:sz w:val="16"/>
          <w:szCs w:val="16"/>
        </w:rPr>
        <w:t xml:space="preserve"> on </w:t>
      </w:r>
      <w:r w:rsidRPr="003A5649">
        <w:rPr>
          <w:rFonts w:ascii="Courier New" w:eastAsia="Times New Roman" w:hAnsi="Courier New" w:cs="Courier New"/>
          <w:color w:val="000000"/>
          <w:sz w:val="20"/>
        </w:rPr>
        <w:t>Server2</w:t>
      </w:r>
      <w:r w:rsidRPr="003A5649">
        <w:rPr>
          <w:rFonts w:ascii="Verdana" w:eastAsia="Times New Roman" w:hAnsi="Verdana"/>
          <w:color w:val="000000"/>
          <w:sz w:val="16"/>
          <w:szCs w:val="16"/>
        </w:rPr>
        <w:t xml:space="preserve">, and </w:t>
      </w:r>
      <w:r w:rsidRPr="003A5649">
        <w:rPr>
          <w:rFonts w:ascii="Courier New" w:eastAsia="Times New Roman" w:hAnsi="Courier New" w:cs="Courier New"/>
          <w:color w:val="000000"/>
          <w:sz w:val="20"/>
        </w:rPr>
        <w:t>Customers_99</w:t>
      </w:r>
      <w:r w:rsidRPr="003A5649">
        <w:rPr>
          <w:rFonts w:ascii="Verdana" w:eastAsia="Times New Roman" w:hAnsi="Verdana"/>
          <w:color w:val="000000"/>
          <w:sz w:val="16"/>
          <w:szCs w:val="16"/>
        </w:rPr>
        <w:t xml:space="preserve"> on </w:t>
      </w:r>
      <w:r w:rsidRPr="003A5649">
        <w:rPr>
          <w:rFonts w:ascii="Courier New" w:eastAsia="Times New Roman" w:hAnsi="Courier New" w:cs="Courier New"/>
          <w:color w:val="000000"/>
          <w:sz w:val="20"/>
        </w:rPr>
        <w:t>Server3</w:t>
      </w:r>
      <w:r w:rsidRPr="003A5649">
        <w:rPr>
          <w:rFonts w:ascii="Verdana" w:eastAsia="Times New Roman" w:hAnsi="Verdana"/>
          <w:color w:val="000000"/>
          <w:sz w:val="16"/>
          <w:szCs w:val="16"/>
        </w:rPr>
        <w:t xml:space="preserve">.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lastRenderedPageBreak/>
        <w:t xml:space="preserve">A partitioned view on </w:t>
      </w:r>
      <w:r w:rsidRPr="003A5649">
        <w:rPr>
          <w:rFonts w:ascii="Courier New" w:eastAsia="Times New Roman" w:hAnsi="Courier New" w:cs="Courier New"/>
          <w:color w:val="000000"/>
          <w:sz w:val="20"/>
        </w:rPr>
        <w:t>Server1</w:t>
      </w:r>
      <w:r w:rsidRPr="003A5649">
        <w:rPr>
          <w:rFonts w:ascii="Verdana" w:eastAsia="Times New Roman" w:hAnsi="Verdana"/>
          <w:color w:val="000000"/>
          <w:sz w:val="16"/>
          <w:szCs w:val="16"/>
        </w:rPr>
        <w:t xml:space="preserve"> is defined in the following way:</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23" w:history="1">
        <w:r w:rsidR="0030635B" w:rsidRPr="003A5649">
          <w:rPr>
            <w:rFonts w:ascii="Verdana" w:eastAsia="Times New Roman" w:hAnsi="Verdana"/>
            <w:noProof/>
            <w:color w:val="0033CC"/>
            <w:sz w:val="16"/>
            <w:szCs w:val="16"/>
          </w:rPr>
          <w:drawing>
            <wp:inline distT="0" distB="0" distL="0" distR="0">
              <wp:extent cx="82550" cy="82550"/>
              <wp:effectExtent l="0" t="0" r="0" b="0"/>
              <wp:docPr id="9" name="Picture 10" descr="http://i.msdn.microsoft.com/Global/Images/clear.gif">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a:hlinkClick r:id="rId23"/>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--Partitioned view as defined on Server1</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VIEW Customers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from local member table.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CompanyData.dbo.Customers_33</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UNION ALL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from member table on Server2.</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Server2.CompanyData.dbo.Customers_66</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UNION ALL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from mmeber table on Server3.</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Server3.CompanyData.dbo.Customers_99</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Generally, a view is said to be a partitioned view if it is of the following form:</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24" w:history="1">
        <w:r w:rsidR="0030635B" w:rsidRPr="003A5649">
          <w:rPr>
            <w:rFonts w:ascii="Verdana" w:eastAsia="Times New Roman" w:hAnsi="Verdana"/>
            <w:noProof/>
            <w:color w:val="0033CC"/>
            <w:sz w:val="16"/>
            <w:szCs w:val="16"/>
          </w:rPr>
          <w:drawing>
            <wp:inline distT="0" distB="0" distL="0" distR="0">
              <wp:extent cx="82550" cy="82550"/>
              <wp:effectExtent l="0" t="0" r="0" b="0"/>
              <wp:docPr id="10" name="Picture 9" descr="http://i.msdn.microsoft.com/Global/Images/clear.gif">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a:hlinkClick r:id="rId24"/>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&lt;select_list1&gt;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T1</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UNION ALL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&lt;select_list2&gt;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T2</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UNION ALL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&lt;select_listn&gt;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Tn</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Conditions for Creating Partitioned Views</w:t>
      </w:r>
    </w:p>
    <w:p w:rsidR="003A5649" w:rsidRPr="003A5649" w:rsidRDefault="003A5649" w:rsidP="003A5649">
      <w:pPr>
        <w:numPr>
          <w:ilvl w:val="0"/>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select </w:t>
      </w:r>
      <w:r w:rsidRPr="003A5649">
        <w:rPr>
          <w:rFonts w:ascii="Courier New" w:eastAsia="Times New Roman" w:hAnsi="Courier New" w:cs="Courier New"/>
          <w:color w:val="000000"/>
          <w:sz w:val="20"/>
        </w:rPr>
        <w:t>list</w:t>
      </w:r>
      <w:r w:rsidRPr="003A5649">
        <w:rPr>
          <w:rFonts w:ascii="Verdana" w:eastAsia="Times New Roman" w:hAnsi="Verdana"/>
          <w:color w:val="000000"/>
          <w:sz w:val="16"/>
          <w:szCs w:val="16"/>
        </w:rPr>
        <w:t xml:space="preserve"> </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All columns in the member tables should be selected in the column list of the view definition.</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columns in the same ordinal position of each </w:t>
      </w:r>
      <w:r w:rsidRPr="003A5649">
        <w:rPr>
          <w:rFonts w:ascii="Courier New" w:eastAsia="Times New Roman" w:hAnsi="Courier New" w:cs="Courier New"/>
          <w:color w:val="000000"/>
          <w:sz w:val="20"/>
        </w:rPr>
        <w:t>select list</w:t>
      </w:r>
      <w:r w:rsidRPr="003A5649">
        <w:rPr>
          <w:rFonts w:ascii="Verdana" w:eastAsia="Times New Roman" w:hAnsi="Verdana"/>
          <w:color w:val="000000"/>
          <w:sz w:val="16"/>
          <w:szCs w:val="16"/>
        </w:rPr>
        <w:t xml:space="preserve"> should be of the same type, including collations. It is not sufficient for the columns to be implicitly convertible types, as is generally the case for UNION. </w:t>
      </w:r>
      <w:r w:rsidRPr="003A5649">
        <w:rPr>
          <w:rFonts w:ascii="Verdana" w:eastAsia="Times New Roman" w:hAnsi="Verdana"/>
          <w:color w:val="000000"/>
          <w:sz w:val="16"/>
          <w:szCs w:val="16"/>
        </w:rPr>
        <w:br/>
        <w:t xml:space="preserve">Also, at least one column (for example </w:t>
      </w:r>
      <w:r w:rsidRPr="003A5649">
        <w:rPr>
          <w:rFonts w:ascii="Courier New" w:eastAsia="Times New Roman" w:hAnsi="Courier New" w:cs="Courier New"/>
          <w:color w:val="000000"/>
          <w:sz w:val="20"/>
        </w:rPr>
        <w:t>&lt;col&gt;</w:t>
      </w:r>
      <w:r w:rsidRPr="003A5649">
        <w:rPr>
          <w:rFonts w:ascii="Verdana" w:eastAsia="Times New Roman" w:hAnsi="Verdana"/>
          <w:color w:val="000000"/>
          <w:sz w:val="16"/>
          <w:szCs w:val="16"/>
        </w:rPr>
        <w:t xml:space="preserve">) must appear in all the select lists in the same ordinal position. This </w:t>
      </w:r>
      <w:r w:rsidRPr="003A5649">
        <w:rPr>
          <w:rFonts w:ascii="Courier New" w:eastAsia="Times New Roman" w:hAnsi="Courier New" w:cs="Courier New"/>
          <w:color w:val="000000"/>
          <w:sz w:val="20"/>
        </w:rPr>
        <w:t>&lt;col&gt;</w:t>
      </w:r>
      <w:r w:rsidRPr="003A5649">
        <w:rPr>
          <w:rFonts w:ascii="Verdana" w:eastAsia="Times New Roman" w:hAnsi="Verdana"/>
          <w:color w:val="000000"/>
          <w:sz w:val="16"/>
          <w:szCs w:val="16"/>
        </w:rPr>
        <w:t xml:space="preserve"> should be defined in a way that the member tables </w:t>
      </w:r>
      <w:r w:rsidRPr="003A5649">
        <w:rPr>
          <w:rFonts w:ascii="Courier New" w:eastAsia="Times New Roman" w:hAnsi="Courier New" w:cs="Courier New"/>
          <w:color w:val="000000"/>
          <w:sz w:val="20"/>
        </w:rPr>
        <w:t>T1, ..., Tn</w:t>
      </w:r>
      <w:r w:rsidRPr="003A5649">
        <w:rPr>
          <w:rFonts w:ascii="Verdana" w:eastAsia="Times New Roman" w:hAnsi="Verdana"/>
          <w:color w:val="000000"/>
          <w:sz w:val="16"/>
          <w:szCs w:val="16"/>
        </w:rPr>
        <w:t xml:space="preserve"> have CHECK constraints </w:t>
      </w:r>
      <w:r w:rsidRPr="003A5649">
        <w:rPr>
          <w:rFonts w:ascii="Courier New" w:eastAsia="Times New Roman" w:hAnsi="Courier New" w:cs="Courier New"/>
          <w:color w:val="000000"/>
          <w:sz w:val="20"/>
        </w:rPr>
        <w:t>C1, ..., Cn</w:t>
      </w:r>
      <w:r w:rsidRPr="003A5649">
        <w:rPr>
          <w:rFonts w:ascii="Verdana" w:eastAsia="Times New Roman" w:hAnsi="Verdana"/>
          <w:color w:val="000000"/>
          <w:sz w:val="16"/>
          <w:szCs w:val="16"/>
        </w:rPr>
        <w:t xml:space="preserve"> defined on </w:t>
      </w:r>
      <w:r w:rsidRPr="003A5649">
        <w:rPr>
          <w:rFonts w:ascii="Courier New" w:eastAsia="Times New Roman" w:hAnsi="Courier New" w:cs="Courier New"/>
          <w:color w:val="000000"/>
          <w:sz w:val="20"/>
        </w:rPr>
        <w:t>&lt;col&gt;</w:t>
      </w:r>
      <w:r w:rsidRPr="003A5649">
        <w:rPr>
          <w:rFonts w:ascii="Verdana" w:eastAsia="Times New Roman" w:hAnsi="Verdana"/>
          <w:color w:val="000000"/>
          <w:sz w:val="16"/>
          <w:szCs w:val="16"/>
        </w:rPr>
        <w:t xml:space="preserve">, respectively. </w:t>
      </w:r>
      <w:r w:rsidRPr="003A5649">
        <w:rPr>
          <w:rFonts w:ascii="Verdana" w:eastAsia="Times New Roman" w:hAnsi="Verdana"/>
          <w:color w:val="000000"/>
          <w:sz w:val="16"/>
          <w:szCs w:val="16"/>
        </w:rPr>
        <w:br/>
        <w:t xml:space="preserve">Constraint </w:t>
      </w:r>
      <w:r w:rsidRPr="003A5649">
        <w:rPr>
          <w:rFonts w:ascii="Courier New" w:eastAsia="Times New Roman" w:hAnsi="Courier New" w:cs="Courier New"/>
          <w:color w:val="000000"/>
          <w:sz w:val="20"/>
        </w:rPr>
        <w:t>C1</w:t>
      </w:r>
      <w:r w:rsidRPr="003A5649">
        <w:rPr>
          <w:rFonts w:ascii="Verdana" w:eastAsia="Times New Roman" w:hAnsi="Verdana"/>
          <w:color w:val="000000"/>
          <w:sz w:val="16"/>
          <w:szCs w:val="16"/>
        </w:rPr>
        <w:t xml:space="preserve"> defined on table </w:t>
      </w:r>
      <w:r w:rsidRPr="003A5649">
        <w:rPr>
          <w:rFonts w:ascii="Courier New" w:eastAsia="Times New Roman" w:hAnsi="Courier New" w:cs="Courier New"/>
          <w:color w:val="000000"/>
          <w:sz w:val="20"/>
        </w:rPr>
        <w:t>T1</w:t>
      </w:r>
      <w:r w:rsidRPr="003A5649">
        <w:rPr>
          <w:rFonts w:ascii="Verdana" w:eastAsia="Times New Roman" w:hAnsi="Verdana"/>
          <w:color w:val="000000"/>
          <w:sz w:val="16"/>
          <w:szCs w:val="16"/>
        </w:rPr>
        <w:t xml:space="preserve"> must be of the following form: </w:t>
      </w:r>
    </w:p>
    <w:p w:rsidR="003A5649" w:rsidRPr="003A5649" w:rsidRDefault="003A5649" w:rsidP="003A5649">
      <w:pPr>
        <w:spacing w:before="100" w:beforeAutospacing="1" w:after="45" w:line="336" w:lineRule="auto"/>
        <w:ind w:left="1440"/>
        <w:textAlignment w:val="top"/>
        <w:rPr>
          <w:rFonts w:ascii="Verdana" w:eastAsia="Times New Roman" w:hAnsi="Verdana"/>
          <w:color w:val="000000"/>
          <w:sz w:val="16"/>
          <w:szCs w:val="16"/>
        </w:rPr>
      </w:pPr>
      <w:hyperlink r:id="rId25" w:history="1">
        <w:r w:rsidR="0030635B" w:rsidRPr="003A5649">
          <w:rPr>
            <w:rFonts w:ascii="Verdana" w:eastAsia="Times New Roman" w:hAnsi="Verdana"/>
            <w:noProof/>
            <w:color w:val="0033CC"/>
            <w:sz w:val="16"/>
            <w:szCs w:val="16"/>
          </w:rPr>
          <w:drawing>
            <wp:inline distT="0" distB="0" distL="0" distR="0">
              <wp:extent cx="82550" cy="82550"/>
              <wp:effectExtent l="0" t="0" r="0" b="0"/>
              <wp:docPr id="11" name="Picture 8" descr="http://i.msdn.microsoft.com/Global/Images/clear.gif">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a:hlinkClick r:id="rId25"/>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C1 ::= &lt; simple_interval &gt; [ OR &lt; simple_interval &gt; OR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lastRenderedPageBreak/>
        <w:t xml:space="preserve">&lt; simple_interval &gt;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&lt; col &gt; { &lt; | &gt; | &lt;= | &gt;= | = &lt; value &gt;}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&lt; col &gt; BETWEEN &lt; value1 &gt; AND &lt; value2 &gt;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&lt; col &gt; IN ( value_list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&lt; col &gt; { &gt; | &gt;= } &lt; value1 &gt; AND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&lt; col &gt; { &lt; | &lt;= } &lt; value2 &gt;</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constraints should be in such a way that any specified value of </w:t>
      </w:r>
      <w:r w:rsidRPr="003A5649">
        <w:rPr>
          <w:rFonts w:ascii="Courier New" w:eastAsia="Times New Roman" w:hAnsi="Courier New" w:cs="Courier New"/>
          <w:color w:val="000000"/>
          <w:sz w:val="20"/>
        </w:rPr>
        <w:t>&lt;col&gt;</w:t>
      </w:r>
      <w:r w:rsidRPr="003A5649">
        <w:rPr>
          <w:rFonts w:ascii="Verdana" w:eastAsia="Times New Roman" w:hAnsi="Verdana"/>
          <w:color w:val="000000"/>
          <w:sz w:val="16"/>
          <w:szCs w:val="16"/>
        </w:rPr>
        <w:t xml:space="preserve"> can satisfy, at most, one of the constraints </w:t>
      </w:r>
      <w:r w:rsidRPr="003A5649">
        <w:rPr>
          <w:rFonts w:ascii="Courier New" w:eastAsia="Times New Roman" w:hAnsi="Courier New" w:cs="Courier New"/>
          <w:color w:val="000000"/>
          <w:sz w:val="20"/>
        </w:rPr>
        <w:t>C1, ..., Cn</w:t>
      </w:r>
      <w:r w:rsidRPr="003A5649">
        <w:rPr>
          <w:rFonts w:ascii="Verdana" w:eastAsia="Times New Roman" w:hAnsi="Verdana"/>
          <w:color w:val="000000"/>
          <w:sz w:val="16"/>
          <w:szCs w:val="16"/>
        </w:rPr>
        <w:t xml:space="preserve"> so that the constraints should form a set of disjointed or nonoverlapping intervals. The column </w:t>
      </w:r>
      <w:r w:rsidRPr="003A5649">
        <w:rPr>
          <w:rFonts w:ascii="Courier New" w:eastAsia="Times New Roman" w:hAnsi="Courier New" w:cs="Courier New"/>
          <w:color w:val="000000"/>
          <w:sz w:val="20"/>
        </w:rPr>
        <w:t>&lt;col&gt;</w:t>
      </w:r>
      <w:r w:rsidRPr="003A5649">
        <w:rPr>
          <w:rFonts w:ascii="Verdana" w:eastAsia="Times New Roman" w:hAnsi="Verdana"/>
          <w:color w:val="000000"/>
          <w:sz w:val="16"/>
          <w:szCs w:val="16"/>
        </w:rPr>
        <w:t xml:space="preserve"> on which the disjointed constraints are defined is called the partitioning column. Note that the partitioning column may have different names in the underlying tables. The constraints should be in an enabled and trusted state for them to meet the previously mentioned conditions of the partitioning column. If the constraints are disabled, re-enable constraint checking by using the CHECK CONSTRAINT </w:t>
      </w:r>
      <w:r w:rsidRPr="003A5649">
        <w:rPr>
          <w:rFonts w:ascii="Verdana" w:eastAsia="Times New Roman" w:hAnsi="Verdana"/>
          <w:i/>
          <w:iCs/>
          <w:color w:val="000000"/>
          <w:sz w:val="16"/>
        </w:rPr>
        <w:t>constraint_name</w:t>
      </w:r>
      <w:r w:rsidRPr="003A5649">
        <w:rPr>
          <w:rFonts w:ascii="Verdana" w:eastAsia="Times New Roman" w:hAnsi="Verdana"/>
          <w:color w:val="000000"/>
          <w:sz w:val="16"/>
          <w:szCs w:val="16"/>
        </w:rPr>
        <w:t xml:space="preserve"> option of ALTER TABLE, and using the WITH CHECK option to validate them. </w:t>
      </w:r>
      <w:r w:rsidRPr="003A5649">
        <w:rPr>
          <w:rFonts w:ascii="Verdana" w:eastAsia="Times New Roman" w:hAnsi="Verdana"/>
          <w:color w:val="000000"/>
          <w:sz w:val="16"/>
          <w:szCs w:val="16"/>
        </w:rPr>
        <w:br/>
        <w:t xml:space="preserve">The following examples show valid sets of constraints: </w:t>
      </w:r>
    </w:p>
    <w:p w:rsidR="003A5649" w:rsidRPr="003A5649" w:rsidRDefault="003A5649" w:rsidP="003A5649">
      <w:pPr>
        <w:spacing w:before="100" w:beforeAutospacing="1" w:after="45" w:line="336" w:lineRule="auto"/>
        <w:ind w:left="1440"/>
        <w:textAlignment w:val="top"/>
        <w:rPr>
          <w:rFonts w:ascii="Verdana" w:eastAsia="Times New Roman" w:hAnsi="Verdana"/>
          <w:color w:val="000000"/>
          <w:sz w:val="16"/>
          <w:szCs w:val="16"/>
        </w:rPr>
      </w:pPr>
      <w:hyperlink r:id="rId26" w:history="1">
        <w:r w:rsidR="0030635B" w:rsidRPr="003A5649">
          <w:rPr>
            <w:rFonts w:ascii="Verdana" w:eastAsia="Times New Roman" w:hAnsi="Verdana"/>
            <w:noProof/>
            <w:color w:val="0033CC"/>
            <w:sz w:val="16"/>
            <w:szCs w:val="16"/>
          </w:rPr>
          <w:drawing>
            <wp:inline distT="0" distB="0" distL="0" distR="0">
              <wp:extent cx="82550" cy="82550"/>
              <wp:effectExtent l="0" t="0" r="0" b="0"/>
              <wp:docPr id="12" name="Picture 7" descr="http://i.msdn.microsoft.com/Global/Images/clear.gif">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a:hlinkClick r:id="rId26"/>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[col &lt; 10], [col between 11 and 20] , [col &gt; 20]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1440"/>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[col between 11 and 20], [col between 21 and 30], [col between 31 and 100] }</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same column cannot be used multiple times in the select list.</w:t>
      </w:r>
    </w:p>
    <w:p w:rsidR="003A5649" w:rsidRPr="003A5649" w:rsidRDefault="003A5649" w:rsidP="003A5649">
      <w:pPr>
        <w:numPr>
          <w:ilvl w:val="0"/>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Partitioning column </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partitioning column is a part of the PRIMARY KEY of the table.</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It cannot be a computed, identity, default, or </w:t>
      </w:r>
      <w:r w:rsidRPr="003A5649">
        <w:rPr>
          <w:rFonts w:ascii="Verdana" w:eastAsia="Times New Roman" w:hAnsi="Verdana"/>
          <w:b/>
          <w:bCs/>
          <w:color w:val="000000"/>
          <w:sz w:val="16"/>
        </w:rPr>
        <w:t>timestamp</w:t>
      </w:r>
      <w:r w:rsidRPr="003A5649">
        <w:rPr>
          <w:rFonts w:ascii="Verdana" w:eastAsia="Times New Roman" w:hAnsi="Verdana"/>
          <w:color w:val="000000"/>
          <w:sz w:val="16"/>
          <w:szCs w:val="16"/>
        </w:rPr>
        <w:t xml:space="preserve"> column.</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If there is more than one constraint on the same column in a member table, the Database Engine ignores all the constraints and does not consider them when determining whether the view is a partitioned view. To meet the conditions of the partitioned view, there should be only one partitioning constraint on the partitioning column.</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There are no restrictions on the updatability of the partitioning column.</w:t>
      </w:r>
    </w:p>
    <w:p w:rsidR="003A5649" w:rsidRPr="003A5649" w:rsidRDefault="003A5649" w:rsidP="003A5649">
      <w:pPr>
        <w:numPr>
          <w:ilvl w:val="0"/>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Member tables, or underlying tables </w:t>
      </w:r>
      <w:r w:rsidRPr="003A5649">
        <w:rPr>
          <w:rFonts w:ascii="Courier New" w:eastAsia="Times New Roman" w:hAnsi="Courier New" w:cs="Courier New"/>
          <w:color w:val="000000"/>
          <w:sz w:val="20"/>
        </w:rPr>
        <w:t>T1, ..., Tn</w:t>
      </w:r>
      <w:r w:rsidRPr="003A5649">
        <w:rPr>
          <w:rFonts w:ascii="Verdana" w:eastAsia="Times New Roman" w:hAnsi="Verdana"/>
          <w:color w:val="000000"/>
          <w:sz w:val="16"/>
          <w:szCs w:val="16"/>
        </w:rPr>
        <w:t xml:space="preserve"> </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tables can be either local tables or tables from other computers that are running SQL Server that are referenced either through a four-part name or an OPENDATASOURCE- or OPENROWSET-based name. The OPENDATASOURCE and OPENROWSET syntax can specify a table name, but not a pass-through query. For more information, see </w:t>
      </w:r>
      <w:hyperlink r:id="rId27" w:history="1">
        <w:r w:rsidRPr="003A5649">
          <w:rPr>
            <w:rFonts w:ascii="Verdana" w:eastAsia="Times New Roman" w:hAnsi="Verdana"/>
            <w:color w:val="0033CC"/>
            <w:sz w:val="16"/>
          </w:rPr>
          <w:t>OPENDATASOURCE (Transact-SQL)</w:t>
        </w:r>
      </w:hyperlink>
      <w:r w:rsidRPr="003A5649">
        <w:rPr>
          <w:rFonts w:ascii="Verdana" w:eastAsia="Times New Roman" w:hAnsi="Verdana"/>
          <w:color w:val="000000"/>
          <w:sz w:val="16"/>
          <w:szCs w:val="16"/>
        </w:rPr>
        <w:t xml:space="preserve"> and </w:t>
      </w:r>
      <w:hyperlink r:id="rId28" w:history="1">
        <w:r w:rsidRPr="003A5649">
          <w:rPr>
            <w:rFonts w:ascii="Verdana" w:eastAsia="Times New Roman" w:hAnsi="Verdana"/>
            <w:color w:val="0033CC"/>
            <w:sz w:val="16"/>
          </w:rPr>
          <w:t>OPENROWSET (Transact-SQL)</w:t>
        </w:r>
      </w:hyperlink>
      <w:r w:rsidRPr="003A5649">
        <w:rPr>
          <w:rFonts w:ascii="Verdana" w:eastAsia="Times New Roman" w:hAnsi="Verdana"/>
          <w:color w:val="000000"/>
          <w:sz w:val="16"/>
          <w:szCs w:val="16"/>
        </w:rPr>
        <w:t xml:space="preserve">. </w:t>
      </w:r>
      <w:r w:rsidRPr="003A5649">
        <w:rPr>
          <w:rFonts w:ascii="Verdana" w:eastAsia="Times New Roman" w:hAnsi="Verdana"/>
          <w:color w:val="000000"/>
          <w:sz w:val="16"/>
          <w:szCs w:val="16"/>
        </w:rPr>
        <w:br/>
        <w:t xml:space="preserve">If one or more of the member tables are remote, the view is called </w:t>
      </w:r>
      <w:r w:rsidRPr="003A5649">
        <w:rPr>
          <w:rFonts w:ascii="Verdana" w:eastAsia="Times New Roman" w:hAnsi="Verdana"/>
          <w:b/>
          <w:bCs/>
          <w:color w:val="000000"/>
          <w:sz w:val="16"/>
        </w:rPr>
        <w:t>distributed partitioned view</w:t>
      </w:r>
      <w:r w:rsidRPr="003A5649">
        <w:rPr>
          <w:rFonts w:ascii="Verdana" w:eastAsia="Times New Roman" w:hAnsi="Verdana"/>
          <w:color w:val="000000"/>
          <w:sz w:val="16"/>
          <w:szCs w:val="16"/>
        </w:rPr>
        <w:t xml:space="preserve">, and additional conditions apply. They are described later in this section. </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same table cannot appear two times in the set of tables that are being combined with the UNION ALL statement.</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member tables cannot have indexes created on computed columns in the table.</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member tables should have all PRIMARY KEY constraints on the same number of columns.</w:t>
      </w:r>
    </w:p>
    <w:p w:rsidR="003A5649" w:rsidRPr="003A5649" w:rsidRDefault="003A5649" w:rsidP="003A5649">
      <w:pPr>
        <w:numPr>
          <w:ilvl w:val="1"/>
          <w:numId w:val="4"/>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lastRenderedPageBreak/>
        <w:t xml:space="preserve">All member tables in the view should have the same ANSI padding setting. This can be set by using either the </w:t>
      </w:r>
      <w:r w:rsidRPr="003A5649">
        <w:rPr>
          <w:rFonts w:ascii="Verdana" w:eastAsia="Times New Roman" w:hAnsi="Verdana"/>
          <w:b/>
          <w:bCs/>
          <w:color w:val="000000"/>
          <w:sz w:val="16"/>
        </w:rPr>
        <w:t>user options</w:t>
      </w:r>
      <w:r w:rsidRPr="003A5649">
        <w:rPr>
          <w:rFonts w:ascii="Verdana" w:eastAsia="Times New Roman" w:hAnsi="Verdana"/>
          <w:color w:val="000000"/>
          <w:sz w:val="16"/>
          <w:szCs w:val="16"/>
        </w:rPr>
        <w:t xml:space="preserve"> option in </w:t>
      </w:r>
      <w:r w:rsidRPr="003A5649">
        <w:rPr>
          <w:rFonts w:ascii="Verdana" w:eastAsia="Times New Roman" w:hAnsi="Verdana"/>
          <w:b/>
          <w:bCs/>
          <w:color w:val="000000"/>
          <w:sz w:val="16"/>
        </w:rPr>
        <w:t>sp_configure</w:t>
      </w:r>
      <w:r w:rsidRPr="003A5649">
        <w:rPr>
          <w:rFonts w:ascii="Verdana" w:eastAsia="Times New Roman" w:hAnsi="Verdana"/>
          <w:color w:val="000000"/>
          <w:sz w:val="16"/>
          <w:szCs w:val="16"/>
        </w:rPr>
        <w:t xml:space="preserve"> or the SET statement.</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Conditions for Modifying Data in Partitioned Views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restrictions apply to statements that modify data in partitioned views: </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INSERT statement must supply values for all the columns in the view, even if the underlying member tables have a DEFAULT constraint for those columns or if they allow for null values. For those member table columns that have DEFAULT definitions, the statements cannot explicitly use the keyword DEFAULT.</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value being inserted into the partitioning column should satisfy at least one of the underlying constraints; otherwise, the insert action will fail with a constraint violation.</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UPDATE statements cannot specify the DEFAULT keyword as a value in the SET clause, even if the column has a DEFAULT value defined in the corresponding member table.</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PRIMARY KEY columns cannot be modified through an UPDATE statement if the member tables have </w:t>
      </w:r>
      <w:r w:rsidRPr="003A5649">
        <w:rPr>
          <w:rFonts w:ascii="Verdana" w:eastAsia="Times New Roman" w:hAnsi="Verdana"/>
          <w:b/>
          <w:bCs/>
          <w:color w:val="000000"/>
          <w:sz w:val="16"/>
        </w:rPr>
        <w:t>text</w:t>
      </w:r>
      <w:r w:rsidRPr="003A5649">
        <w:rPr>
          <w:rFonts w:ascii="Verdana" w:eastAsia="Times New Roman" w:hAnsi="Verdana"/>
          <w:color w:val="000000"/>
          <w:sz w:val="16"/>
          <w:szCs w:val="16"/>
        </w:rPr>
        <w:t xml:space="preserve">, </w:t>
      </w:r>
      <w:r w:rsidRPr="003A5649">
        <w:rPr>
          <w:rFonts w:ascii="Verdana" w:eastAsia="Times New Roman" w:hAnsi="Verdana"/>
          <w:b/>
          <w:bCs/>
          <w:color w:val="000000"/>
          <w:sz w:val="16"/>
        </w:rPr>
        <w:t>ntext</w:t>
      </w:r>
      <w:r w:rsidRPr="003A5649">
        <w:rPr>
          <w:rFonts w:ascii="Verdana" w:eastAsia="Times New Roman" w:hAnsi="Verdana"/>
          <w:color w:val="000000"/>
          <w:sz w:val="16"/>
          <w:szCs w:val="16"/>
        </w:rPr>
        <w:t xml:space="preserve">, or </w:t>
      </w:r>
      <w:r w:rsidRPr="003A5649">
        <w:rPr>
          <w:rFonts w:ascii="Verdana" w:eastAsia="Times New Roman" w:hAnsi="Verdana"/>
          <w:b/>
          <w:bCs/>
          <w:color w:val="000000"/>
          <w:sz w:val="16"/>
        </w:rPr>
        <w:t>image</w:t>
      </w:r>
      <w:r w:rsidRPr="003A5649">
        <w:rPr>
          <w:rFonts w:ascii="Verdana" w:eastAsia="Times New Roman" w:hAnsi="Verdana"/>
          <w:color w:val="000000"/>
          <w:sz w:val="16"/>
          <w:szCs w:val="16"/>
        </w:rPr>
        <w:t xml:space="preserve"> columns. </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Columns in the view that are an identity column in one or more of the member tables cannot be modified by using an INSERT or UPDATE statement.</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If one of the member tables contains a </w:t>
      </w:r>
      <w:r w:rsidRPr="003A5649">
        <w:rPr>
          <w:rFonts w:ascii="Verdana" w:eastAsia="Times New Roman" w:hAnsi="Verdana"/>
          <w:b/>
          <w:bCs/>
          <w:color w:val="000000"/>
          <w:sz w:val="16"/>
        </w:rPr>
        <w:t>timestamp</w:t>
      </w:r>
      <w:r w:rsidRPr="003A5649">
        <w:rPr>
          <w:rFonts w:ascii="Verdana" w:eastAsia="Times New Roman" w:hAnsi="Verdana"/>
          <w:color w:val="000000"/>
          <w:sz w:val="16"/>
          <w:szCs w:val="16"/>
        </w:rPr>
        <w:t xml:space="preserve"> column, the data cannot be modified by using an INSERT or UPDATE statement.</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If one of the member tables contains a trigger or an ON UPDATE CASCADE/SET NULL/SET DEFAULT or ON DELETE CASCADE/SET NULL/SET DEFAULT constraint, the view cannot be modified.</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INSERT, UPDATE, and DELETE actions against a partitioned view are not allowed if there is a self-join with the same view or with any of the member tables in the statement. </w:t>
      </w:r>
    </w:p>
    <w:p w:rsidR="003A5649" w:rsidRPr="003A5649" w:rsidRDefault="003A5649" w:rsidP="003A5649">
      <w:pPr>
        <w:numPr>
          <w:ilvl w:val="0"/>
          <w:numId w:val="5"/>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Bulk importing data into a partitioned view is unsupported by </w:t>
      </w:r>
      <w:r w:rsidRPr="003A5649">
        <w:rPr>
          <w:rFonts w:ascii="Verdana" w:eastAsia="Times New Roman" w:hAnsi="Verdana"/>
          <w:b/>
          <w:bCs/>
          <w:color w:val="000000"/>
          <w:sz w:val="16"/>
        </w:rPr>
        <w:t>bcp</w:t>
      </w:r>
      <w:r w:rsidRPr="003A5649">
        <w:rPr>
          <w:rFonts w:ascii="Verdana" w:eastAsia="Times New Roman" w:hAnsi="Verdana"/>
          <w:color w:val="000000"/>
          <w:sz w:val="16"/>
          <w:szCs w:val="16"/>
        </w:rPr>
        <w:t xml:space="preserve"> or the BULK INSERT and INSERT ... SELECT * FROM OPENROWSET(BULK...) statements. However, you can insert multiple rows into a partitioned view by using the </w:t>
      </w:r>
      <w:hyperlink r:id="rId29" w:history="1">
        <w:r w:rsidRPr="003A5649">
          <w:rPr>
            <w:rFonts w:ascii="Verdana" w:eastAsia="Times New Roman" w:hAnsi="Verdana"/>
            <w:color w:val="0033CC"/>
            <w:sz w:val="16"/>
          </w:rPr>
          <w:t>INSERT</w:t>
        </w:r>
      </w:hyperlink>
      <w:r w:rsidRPr="003A5649">
        <w:rPr>
          <w:rFonts w:ascii="Verdana" w:eastAsia="Times New Roman" w:hAnsi="Verdana"/>
          <w:color w:val="000000"/>
          <w:sz w:val="16"/>
          <w:szCs w:val="16"/>
        </w:rPr>
        <w:t xml:space="preserve"> statement. For more information, see </w:t>
      </w:r>
      <w:hyperlink r:id="rId30" w:history="1">
        <w:r w:rsidRPr="003A5649">
          <w:rPr>
            <w:rFonts w:ascii="Verdana" w:eastAsia="Times New Roman" w:hAnsi="Verdana"/>
            <w:color w:val="0033CC"/>
            <w:sz w:val="16"/>
          </w:rPr>
          <w:t>Bulk Exporting Data from or Bulk Importing Data to a View</w:t>
        </w:r>
      </w:hyperlink>
      <w:r w:rsidRPr="003A5649">
        <w:rPr>
          <w:rFonts w:ascii="Verdana" w:eastAsia="Times New Roman" w:hAnsi="Verdana"/>
          <w:color w:val="000000"/>
          <w:sz w:val="16"/>
          <w:szCs w:val="16"/>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13" name="Picture 6" descr="ms1879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ms18795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Note: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To update a partitioned view, the user must have INSERT, UPDATE, and DELETE permissions on the member tables. </w:t>
            </w:r>
          </w:p>
        </w:tc>
      </w:tr>
    </w:tbl>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Additional Conditions for Distributed Partitioned Views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distributed partitioned views (when one or more member tables are remote), the following additional conditions apply: </w:t>
      </w:r>
    </w:p>
    <w:p w:rsidR="003A5649" w:rsidRPr="003A5649" w:rsidRDefault="003A5649" w:rsidP="003A5649">
      <w:pPr>
        <w:numPr>
          <w:ilvl w:val="0"/>
          <w:numId w:val="6"/>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A distributed transaction will be started to guarantee atomicity across all nodes affected by the update.</w:t>
      </w:r>
    </w:p>
    <w:p w:rsidR="003A5649" w:rsidRPr="003A5649" w:rsidRDefault="003A5649" w:rsidP="003A5649">
      <w:pPr>
        <w:numPr>
          <w:ilvl w:val="0"/>
          <w:numId w:val="6"/>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XACT_ABORT SET option should be set to ON for INSERT, UPDATE, or DELETE statements to work.</w:t>
      </w:r>
    </w:p>
    <w:p w:rsidR="003A5649" w:rsidRPr="003A5649" w:rsidRDefault="003A5649" w:rsidP="003A5649">
      <w:pPr>
        <w:numPr>
          <w:ilvl w:val="0"/>
          <w:numId w:val="6"/>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Any </w:t>
      </w:r>
      <w:r w:rsidRPr="003A5649">
        <w:rPr>
          <w:rFonts w:ascii="Verdana" w:eastAsia="Times New Roman" w:hAnsi="Verdana"/>
          <w:b/>
          <w:bCs/>
          <w:color w:val="000000"/>
          <w:sz w:val="16"/>
        </w:rPr>
        <w:t>smallmoney</w:t>
      </w:r>
      <w:r w:rsidRPr="003A5649">
        <w:rPr>
          <w:rFonts w:ascii="Verdana" w:eastAsia="Times New Roman" w:hAnsi="Verdana"/>
          <w:color w:val="000000"/>
          <w:sz w:val="16"/>
          <w:szCs w:val="16"/>
        </w:rPr>
        <w:t xml:space="preserve"> and </w:t>
      </w:r>
      <w:r w:rsidRPr="003A5649">
        <w:rPr>
          <w:rFonts w:ascii="Verdana" w:eastAsia="Times New Roman" w:hAnsi="Verdana"/>
          <w:b/>
          <w:bCs/>
          <w:color w:val="000000"/>
          <w:sz w:val="16"/>
        </w:rPr>
        <w:t>smalldatetime</w:t>
      </w:r>
      <w:r w:rsidRPr="003A5649">
        <w:rPr>
          <w:rFonts w:ascii="Verdana" w:eastAsia="Times New Roman" w:hAnsi="Verdana"/>
          <w:color w:val="000000"/>
          <w:sz w:val="16"/>
          <w:szCs w:val="16"/>
        </w:rPr>
        <w:t xml:space="preserve"> columns in remote tables that are referenced in a partitioned view are mapped as </w:t>
      </w:r>
      <w:r w:rsidRPr="003A5649">
        <w:rPr>
          <w:rFonts w:ascii="Verdana" w:eastAsia="Times New Roman" w:hAnsi="Verdana"/>
          <w:b/>
          <w:bCs/>
          <w:color w:val="000000"/>
          <w:sz w:val="16"/>
        </w:rPr>
        <w:t>money</w:t>
      </w:r>
      <w:r w:rsidRPr="003A5649">
        <w:rPr>
          <w:rFonts w:ascii="Verdana" w:eastAsia="Times New Roman" w:hAnsi="Verdana"/>
          <w:color w:val="000000"/>
          <w:sz w:val="16"/>
          <w:szCs w:val="16"/>
        </w:rPr>
        <w:t xml:space="preserve"> and </w:t>
      </w:r>
      <w:r w:rsidRPr="003A5649">
        <w:rPr>
          <w:rFonts w:ascii="Verdana" w:eastAsia="Times New Roman" w:hAnsi="Verdana"/>
          <w:b/>
          <w:bCs/>
          <w:color w:val="000000"/>
          <w:sz w:val="16"/>
        </w:rPr>
        <w:t>datetime</w:t>
      </w:r>
      <w:r w:rsidRPr="003A5649">
        <w:rPr>
          <w:rFonts w:ascii="Verdana" w:eastAsia="Times New Roman" w:hAnsi="Verdana"/>
          <w:color w:val="000000"/>
          <w:sz w:val="16"/>
          <w:szCs w:val="16"/>
        </w:rPr>
        <w:t xml:space="preserve">, respectively. Therefore, the corresponding columns (in the same ordinal position in the select list) in the local tables should be </w:t>
      </w:r>
      <w:r w:rsidRPr="003A5649">
        <w:rPr>
          <w:rFonts w:ascii="Verdana" w:eastAsia="Times New Roman" w:hAnsi="Verdana"/>
          <w:b/>
          <w:bCs/>
          <w:color w:val="000000"/>
          <w:sz w:val="16"/>
        </w:rPr>
        <w:t>money</w:t>
      </w:r>
      <w:r w:rsidRPr="003A5649">
        <w:rPr>
          <w:rFonts w:ascii="Verdana" w:eastAsia="Times New Roman" w:hAnsi="Verdana"/>
          <w:color w:val="000000"/>
          <w:sz w:val="16"/>
          <w:szCs w:val="16"/>
        </w:rPr>
        <w:t xml:space="preserve"> and </w:t>
      </w:r>
      <w:r w:rsidRPr="003A5649">
        <w:rPr>
          <w:rFonts w:ascii="Verdana" w:eastAsia="Times New Roman" w:hAnsi="Verdana"/>
          <w:b/>
          <w:bCs/>
          <w:color w:val="000000"/>
          <w:sz w:val="16"/>
        </w:rPr>
        <w:t>datetime</w:t>
      </w:r>
      <w:r w:rsidRPr="003A5649">
        <w:rPr>
          <w:rFonts w:ascii="Verdana" w:eastAsia="Times New Roman" w:hAnsi="Verdana"/>
          <w:color w:val="000000"/>
          <w:sz w:val="16"/>
          <w:szCs w:val="16"/>
        </w:rPr>
        <w:t>.</w:t>
      </w:r>
    </w:p>
    <w:p w:rsidR="003A5649" w:rsidRPr="003A5649" w:rsidRDefault="003A5649" w:rsidP="003A5649">
      <w:pPr>
        <w:numPr>
          <w:ilvl w:val="0"/>
          <w:numId w:val="6"/>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Any linked server in the partitioned view cannot be a loopback linked server. This is a linked server that points to the same instance of SQL Server.</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setting of the SET ROWCOUNT option is ignored for INSERT, UPDATE, and DELETE actions that involve updatable partitioned views and remote tables.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lastRenderedPageBreak/>
        <w:t xml:space="preserve">When the member tables and partitioned view definition are in place, the SQL Server query optimizer builds intelligent plans that use queries efficiently to access data from member tables. With the CHECK constraint definitions, the query processor maps the distribution of key values across the member tables. When a user issues a query, the query processor compares the map to the values specified in the WHERE clause, and builds an execution plan with a minimal amount of data transfer between member servers. Therefore, although some member tables may be located in remote servers, the instance of SQL Server resolves distributed queries so that the amount of distributed data that has to be transferred is minimal. For more information about how SQL Server resolves queries on partitioned views, see </w:t>
      </w:r>
      <w:hyperlink r:id="rId31" w:history="1">
        <w:r w:rsidRPr="003A5649">
          <w:rPr>
            <w:rFonts w:ascii="Verdana" w:eastAsia="Times New Roman" w:hAnsi="Verdana"/>
            <w:color w:val="0033CC"/>
            <w:sz w:val="16"/>
          </w:rPr>
          <w:t>Resolving Distributed Partitioned Views</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Considerations for Replication</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To create partitioned views on member tables that are involved in replication, the following considerations apply:</w:t>
      </w:r>
    </w:p>
    <w:p w:rsidR="003A5649" w:rsidRPr="003A5649" w:rsidRDefault="003A5649" w:rsidP="003A5649">
      <w:pPr>
        <w:numPr>
          <w:ilvl w:val="0"/>
          <w:numId w:val="7"/>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If the underlying tables are involved in merge replication or transactional replication with updating subscriptions, the </w:t>
      </w:r>
      <w:r w:rsidRPr="003A5649">
        <w:rPr>
          <w:rFonts w:ascii="Verdana" w:eastAsia="Times New Roman" w:hAnsi="Verdana"/>
          <w:b/>
          <w:bCs/>
          <w:color w:val="000000"/>
          <w:sz w:val="16"/>
        </w:rPr>
        <w:t>uniqueidentifier</w:t>
      </w:r>
      <w:r w:rsidRPr="003A5649">
        <w:rPr>
          <w:rFonts w:ascii="Verdana" w:eastAsia="Times New Roman" w:hAnsi="Verdana"/>
          <w:color w:val="000000"/>
          <w:sz w:val="16"/>
          <w:szCs w:val="16"/>
        </w:rPr>
        <w:t xml:space="preserve"> column should also be included in the select list.</w:t>
      </w:r>
      <w:r w:rsidRPr="003A5649">
        <w:rPr>
          <w:rFonts w:ascii="Verdana" w:eastAsia="Times New Roman" w:hAnsi="Verdana"/>
          <w:color w:val="000000"/>
          <w:sz w:val="16"/>
          <w:szCs w:val="16"/>
        </w:rPr>
        <w:br/>
        <w:t xml:space="preserve">Any INSERT actions into the partitioned view must provide a NEWID() value for the </w:t>
      </w:r>
      <w:r w:rsidRPr="003A5649">
        <w:rPr>
          <w:rFonts w:ascii="Verdana" w:eastAsia="Times New Roman" w:hAnsi="Verdana"/>
          <w:b/>
          <w:bCs/>
          <w:color w:val="000000"/>
          <w:sz w:val="16"/>
        </w:rPr>
        <w:t>uniqueidentifier</w:t>
      </w:r>
      <w:r w:rsidRPr="003A5649">
        <w:rPr>
          <w:rFonts w:ascii="Verdana" w:eastAsia="Times New Roman" w:hAnsi="Verdana"/>
          <w:color w:val="000000"/>
          <w:sz w:val="16"/>
          <w:szCs w:val="16"/>
        </w:rPr>
        <w:t xml:space="preserve"> column. Any UPDATE actions against the </w:t>
      </w:r>
      <w:r w:rsidRPr="003A5649">
        <w:rPr>
          <w:rFonts w:ascii="Verdana" w:eastAsia="Times New Roman" w:hAnsi="Verdana"/>
          <w:b/>
          <w:bCs/>
          <w:color w:val="000000"/>
          <w:sz w:val="16"/>
        </w:rPr>
        <w:t>uniqueidentifier</w:t>
      </w:r>
      <w:r w:rsidRPr="003A5649">
        <w:rPr>
          <w:rFonts w:ascii="Verdana" w:eastAsia="Times New Roman" w:hAnsi="Verdana"/>
          <w:color w:val="000000"/>
          <w:sz w:val="16"/>
          <w:szCs w:val="16"/>
        </w:rPr>
        <w:t xml:space="preserve"> column must supply NEWID() as the value because the DEFAULT keyword cannot be used.</w:t>
      </w:r>
    </w:p>
    <w:p w:rsidR="003A5649" w:rsidRPr="003A5649" w:rsidRDefault="003A5649" w:rsidP="003A5649">
      <w:pPr>
        <w:numPr>
          <w:ilvl w:val="0"/>
          <w:numId w:val="7"/>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replication of updates made by using the view is the same as when tables are replicated in two different databases: the tables are served by different replication agents and the order of the updates is not guaranteed.</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14" name="ctl00_rs1_mainContentContainer_cpe18354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547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Permissions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Requires CREATE VIEW permission in the database and ALTER permission on the schema in which the view is being created.</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15" name="ctl00_rs1_mainContentContainer_cpe18354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548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Examples </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A. Using a simple CREATE VIEW</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creates a view by using a simple </w:t>
      </w:r>
      <w:r w:rsidRPr="003A5649">
        <w:rPr>
          <w:rFonts w:ascii="Courier New" w:eastAsia="Times New Roman" w:hAnsi="Courier New" w:cs="Courier New"/>
          <w:color w:val="000000"/>
          <w:sz w:val="20"/>
        </w:rPr>
        <w:t>SELECT</w:t>
      </w:r>
      <w:r w:rsidRPr="003A5649">
        <w:rPr>
          <w:rFonts w:ascii="Verdana" w:eastAsia="Times New Roman" w:hAnsi="Verdana"/>
          <w:color w:val="000000"/>
          <w:sz w:val="16"/>
          <w:szCs w:val="16"/>
        </w:rPr>
        <w:t xml:space="preserve"> statement. A simple view is helpful when a combination of columns is queried frequently. The data from this view comes from the </w:t>
      </w:r>
      <w:r w:rsidRPr="003A5649">
        <w:rPr>
          <w:rFonts w:ascii="Courier New" w:eastAsia="Times New Roman" w:hAnsi="Courier New" w:cs="Courier New"/>
          <w:color w:val="000000"/>
          <w:sz w:val="20"/>
        </w:rPr>
        <w:t>HumanResources.Employee</w:t>
      </w:r>
      <w:r w:rsidRPr="003A5649">
        <w:rPr>
          <w:rFonts w:ascii="Verdana" w:eastAsia="Times New Roman" w:hAnsi="Verdana"/>
          <w:color w:val="000000"/>
          <w:sz w:val="16"/>
          <w:szCs w:val="16"/>
        </w:rPr>
        <w:t xml:space="preserve"> and </w:t>
      </w:r>
      <w:r w:rsidRPr="003A5649">
        <w:rPr>
          <w:rFonts w:ascii="Courier New" w:eastAsia="Times New Roman" w:hAnsi="Courier New" w:cs="Courier New"/>
          <w:color w:val="000000"/>
          <w:sz w:val="20"/>
        </w:rPr>
        <w:t>Person.Contact</w:t>
      </w:r>
      <w:r w:rsidRPr="003A5649">
        <w:rPr>
          <w:rFonts w:ascii="Verdana" w:eastAsia="Times New Roman" w:hAnsi="Verdana"/>
          <w:color w:val="000000"/>
          <w:sz w:val="16"/>
          <w:szCs w:val="16"/>
        </w:rPr>
        <w:t xml:space="preserve"> tables of the </w:t>
      </w:r>
      <w:r w:rsidRPr="003A5649">
        <w:rPr>
          <w:rFonts w:ascii="Courier New" w:eastAsia="Times New Roman" w:hAnsi="Courier New" w:cs="Courier New"/>
          <w:color w:val="000000"/>
          <w:sz w:val="20"/>
        </w:rPr>
        <w:t>AdventureWorks</w:t>
      </w:r>
      <w:r w:rsidRPr="003A5649">
        <w:rPr>
          <w:rFonts w:ascii="Verdana" w:eastAsia="Times New Roman" w:hAnsi="Verdana"/>
          <w:color w:val="000000"/>
          <w:sz w:val="16"/>
          <w:szCs w:val="16"/>
        </w:rPr>
        <w:t xml:space="preserve"> database. The data provides name and hire date information for the employees of Adventure Works Cycles. The view could be created for the person in charge of tracking work anniversaries but without giving this person access to all the data in these tables.</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32" w:history="1">
        <w:r w:rsidR="0030635B" w:rsidRPr="003A5649">
          <w:rPr>
            <w:rFonts w:ascii="Verdana" w:eastAsia="Times New Roman" w:hAnsi="Verdana"/>
            <w:noProof/>
            <w:color w:val="0033CC"/>
            <w:sz w:val="16"/>
            <w:szCs w:val="16"/>
          </w:rPr>
          <w:drawing>
            <wp:inline distT="0" distB="0" distL="0" distR="0">
              <wp:extent cx="82550" cy="82550"/>
              <wp:effectExtent l="0" t="0" r="0" b="0"/>
              <wp:docPr id="16" name="Picture 5" descr="http://i.msdn.microsoft.com/Global/Images/clear.gif">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a:hlinkClick r:id="rId32"/>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IF OBJECT_ID ('hiredate_view', 'V') IS NOT NULL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DROP VIEW hiredate_view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VIEW hiredate_view</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AS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c.FirstName, c.LastName, e.EmployeeID, e.HireDate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HumanResources.Employee e JOIN Person.Contact c on e.ContactID = c.ContactID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B. Using WITH ENCRYPTION</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uses the </w:t>
      </w:r>
      <w:r w:rsidRPr="003A5649">
        <w:rPr>
          <w:rFonts w:ascii="Courier New" w:eastAsia="Times New Roman" w:hAnsi="Courier New" w:cs="Courier New"/>
          <w:color w:val="000000"/>
          <w:sz w:val="20"/>
        </w:rPr>
        <w:t>WITH ENCRYPTION</w:t>
      </w:r>
      <w:r w:rsidRPr="003A5649">
        <w:rPr>
          <w:rFonts w:ascii="Verdana" w:eastAsia="Times New Roman" w:hAnsi="Verdana"/>
          <w:color w:val="000000"/>
          <w:sz w:val="16"/>
          <w:szCs w:val="16"/>
        </w:rPr>
        <w:t xml:space="preserve"> option and shows computed columns, renamed columns, and multiple columns.</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33" w:history="1">
        <w:r w:rsidR="0030635B" w:rsidRPr="003A5649">
          <w:rPr>
            <w:rFonts w:ascii="Verdana" w:eastAsia="Times New Roman" w:hAnsi="Verdana"/>
            <w:noProof/>
            <w:color w:val="0033CC"/>
            <w:sz w:val="16"/>
            <w:szCs w:val="16"/>
          </w:rPr>
          <w:drawing>
            <wp:inline distT="0" distB="0" distL="0" distR="0">
              <wp:extent cx="82550" cy="82550"/>
              <wp:effectExtent l="0" t="0" r="0" b="0"/>
              <wp:docPr id="17" name="Picture 4" descr="http://i.msdn.microsoft.com/Global/Images/clear.gif">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a:hlinkClick r:id="rId33"/>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IF OBJECT_ID ('Purchasing.PurchaseOrderReject', 'V') IS NOT NULL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DROP VIEW Purchasing.PurchaseOrderReject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VIEW Purchasing.PurchaseOrderReject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WITH ENCRYPTION</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SELECT PurchaseOrderID, ReceivedQty, RejectedQty,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RejectedQty / ReceivedQty AS RejectRatio, DueDate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Purchasing.PurchaseOrderDetail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WHERE RejectedQty / ReceivedQty &gt; 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AND DueDate &gt; CONVERT(DATETIME,'20010630',101)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C. Using WITH CHECK OPTION</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shows a view named </w:t>
      </w:r>
      <w:r w:rsidRPr="003A5649">
        <w:rPr>
          <w:rFonts w:ascii="Courier New" w:eastAsia="Times New Roman" w:hAnsi="Courier New" w:cs="Courier New"/>
          <w:color w:val="000000"/>
          <w:sz w:val="20"/>
        </w:rPr>
        <w:t>SeattleOnly</w:t>
      </w:r>
      <w:r w:rsidRPr="003A5649">
        <w:rPr>
          <w:rFonts w:ascii="Verdana" w:eastAsia="Times New Roman" w:hAnsi="Verdana"/>
          <w:color w:val="000000"/>
          <w:sz w:val="16"/>
          <w:szCs w:val="16"/>
        </w:rPr>
        <w:t xml:space="preserve"> that references five tables and allows for data modifications to apply only to employees who live in Seattle.</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34" w:history="1">
        <w:r w:rsidR="0030635B" w:rsidRPr="003A5649">
          <w:rPr>
            <w:rFonts w:ascii="Verdana" w:eastAsia="Times New Roman" w:hAnsi="Verdana"/>
            <w:noProof/>
            <w:color w:val="0033CC"/>
            <w:sz w:val="16"/>
            <w:szCs w:val="16"/>
          </w:rPr>
          <w:drawing>
            <wp:inline distT="0" distB="0" distL="0" distR="0">
              <wp:extent cx="82550" cy="82550"/>
              <wp:effectExtent l="0" t="0" r="0" b="0"/>
              <wp:docPr id="18" name="Picture 3" descr="http://i.msdn.microsoft.com/Global/Images/clear.gif">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a:hlinkClick r:id="rId34"/>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IF OBJECT_ID ('dbo.SeattleOnly', 'V') IS NOT NULL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DROP VIEW dbo.SeattleOnly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VIEW dbo.SeattleOnly</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c.LastName, c.FirstName, a.City, s.StateProvinceCode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FROM Person.Contact AS c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JOIN HumanResources.Employee AS e ON c.ContactID = e.ContactID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JOIN HumanResources.EmployeeAddress AS ea ON e.EmployeeID = ea.EmployeeID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JOIN Person.Address AS a ON ea.AddressID = a.AddressID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JOIN Person.StateProvince AS s ON a.StateProvinceID = s.StateProvinceID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WHERE a.City = 'Seattle'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WITH CHECK OPTION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D. Using built-in functions within a view</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following example shows a view definition that includes a built-in function. When you use functions, you must specify a column name for the derived column.</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35" w:history="1">
        <w:r w:rsidR="0030635B" w:rsidRPr="003A5649">
          <w:rPr>
            <w:rFonts w:ascii="Verdana" w:eastAsia="Times New Roman" w:hAnsi="Verdana"/>
            <w:noProof/>
            <w:color w:val="0033CC"/>
            <w:sz w:val="16"/>
            <w:szCs w:val="16"/>
          </w:rPr>
          <w:drawing>
            <wp:inline distT="0" distB="0" distL="0" distR="0">
              <wp:extent cx="82550" cy="82550"/>
              <wp:effectExtent l="0" t="0" r="0" b="0"/>
              <wp:docPr id="19" name="Picture 2" descr="http://i.msdn.microsoft.com/Global/Images/clear.gif">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a:hlinkClick r:id="rId35"/>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IF OBJECT_ID ('Sales.SalesPersonPerform', 'V') IS NOT NULL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DROP VIEW Sales.SalesPersonPerform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VIEW Sales.SalesPersonPerform</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TOP 100 SalesPersonID, SUM(TotalDue) AS TotalSales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Sales.SalesOrderHeader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WHERE OrderDate &gt; CONVERT(DATETIME,'20001231',101)</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GROUP BY SalesPersonID;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E. Using partitioned data</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uses tables named </w:t>
      </w:r>
      <w:r w:rsidRPr="003A5649">
        <w:rPr>
          <w:rFonts w:ascii="Courier New" w:eastAsia="Times New Roman" w:hAnsi="Courier New" w:cs="Courier New"/>
          <w:color w:val="000000"/>
          <w:sz w:val="20"/>
        </w:rPr>
        <w:t>SUPPLY1</w:t>
      </w:r>
      <w:r w:rsidRPr="003A5649">
        <w:rPr>
          <w:rFonts w:ascii="Verdana" w:eastAsia="Times New Roman" w:hAnsi="Verdana"/>
          <w:color w:val="000000"/>
          <w:sz w:val="16"/>
          <w:szCs w:val="16"/>
        </w:rPr>
        <w:t xml:space="preserve">, </w:t>
      </w:r>
      <w:r w:rsidRPr="003A5649">
        <w:rPr>
          <w:rFonts w:ascii="Courier New" w:eastAsia="Times New Roman" w:hAnsi="Courier New" w:cs="Courier New"/>
          <w:color w:val="000000"/>
          <w:sz w:val="20"/>
        </w:rPr>
        <w:t>SUPPLY2</w:t>
      </w:r>
      <w:r w:rsidRPr="003A5649">
        <w:rPr>
          <w:rFonts w:ascii="Verdana" w:eastAsia="Times New Roman" w:hAnsi="Verdana"/>
          <w:color w:val="000000"/>
          <w:sz w:val="16"/>
          <w:szCs w:val="16"/>
        </w:rPr>
        <w:t xml:space="preserve">, </w:t>
      </w:r>
      <w:r w:rsidRPr="003A5649">
        <w:rPr>
          <w:rFonts w:ascii="Courier New" w:eastAsia="Times New Roman" w:hAnsi="Courier New" w:cs="Courier New"/>
          <w:color w:val="000000"/>
          <w:sz w:val="20"/>
        </w:rPr>
        <w:t>SUPPLY3</w:t>
      </w:r>
      <w:r w:rsidRPr="003A5649">
        <w:rPr>
          <w:rFonts w:ascii="Verdana" w:eastAsia="Times New Roman" w:hAnsi="Verdana"/>
          <w:color w:val="000000"/>
          <w:sz w:val="16"/>
          <w:szCs w:val="16"/>
        </w:rPr>
        <w:t xml:space="preserve">, and </w:t>
      </w:r>
      <w:r w:rsidRPr="003A5649">
        <w:rPr>
          <w:rFonts w:ascii="Courier New" w:eastAsia="Times New Roman" w:hAnsi="Courier New" w:cs="Courier New"/>
          <w:color w:val="000000"/>
          <w:sz w:val="20"/>
        </w:rPr>
        <w:t>SUPPLY4</w:t>
      </w:r>
      <w:r w:rsidRPr="003A5649">
        <w:rPr>
          <w:rFonts w:ascii="Verdana" w:eastAsia="Times New Roman" w:hAnsi="Verdana"/>
          <w:color w:val="000000"/>
          <w:sz w:val="16"/>
          <w:szCs w:val="16"/>
        </w:rPr>
        <w:t>. These tables correspond to the supplier tables from four offices, located in different countries/regions.</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36" w:history="1">
        <w:r w:rsidR="0030635B" w:rsidRPr="003A5649">
          <w:rPr>
            <w:rFonts w:ascii="Verdana" w:eastAsia="Times New Roman" w:hAnsi="Verdana"/>
            <w:noProof/>
            <w:color w:val="0033CC"/>
            <w:sz w:val="16"/>
            <w:szCs w:val="16"/>
          </w:rPr>
          <w:drawing>
            <wp:inline distT="0" distB="0" distL="0" distR="0">
              <wp:extent cx="82550" cy="82550"/>
              <wp:effectExtent l="0" t="0" r="0" b="0"/>
              <wp:docPr id="20" name="Picture 1" descr="http://i.msdn.microsoft.com/Global/Images/clear.gif">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a:hlinkClick r:id="rId36"/>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the tables and insert the values.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TABLE dbo.SUPPLY1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supplyID INT PRIMARY KEY CHECK (supplyID BETWEEN 1 and 150),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supplier CHAR(50)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TABLE dbo.SUPPLY2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supplyID INT PRIMARY KEY CHECK (supplyID BETWEEN 151 and 300),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supplier CHAR(50)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TABLE dbo.SUPPLY3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supplyID INT PRIMARY KEY CHECK (supplyID BETWEEN 301 and 450),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supplier CHAR(50)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TABLE dbo.SUPPLY4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supplyID INT PRIMARY KEY CHECK (supplyID BETWEEN 451 and 600),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supplier CHAR(50)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dbo.SUPPLY1 VALUES ('1', 'CaliforniaCorp');</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dbo.SUPPLY1 VALUES ('5', 'BraziliaLtd');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dbo.SUPPLY2 VALUES ('231', 'FarEast');</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dbo.SUPPLY2 VALUES ('280', 'NZ');</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dbo.SUPPLY3 VALUES ('321', 'EuroGroup');</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dbo.SUPPLY3 VALUES ('442', 'UKArchip');</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dbo.SUPPLY4 VALUES ('475', 'India');</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INSERT dbo.SUPPLY4 VALUES ('521', 'Afrique');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the view that combines all supplier tables.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VIEW all_supplier_view</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WITH SCHEMABINDING</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supplyID, supplier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dbo.SUPPLY1</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UNION ALL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supplyID, supplier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dbo.SUPPLY2</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UNION ALL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supplyID, supplier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dbo.SUPPLY3</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UNION ALL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supplyID, supplier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dbo.SUPPLY4;</w:t>
      </w:r>
    </w:p>
    <w:p w:rsidR="00671845" w:rsidRDefault="00671845"/>
    <w:p w:rsidR="003A5649" w:rsidRPr="003A5649" w:rsidRDefault="003A5649" w:rsidP="003A5649">
      <w:pPr>
        <w:spacing w:after="150" w:line="240" w:lineRule="auto"/>
        <w:textAlignment w:val="top"/>
        <w:rPr>
          <w:rFonts w:ascii="Arial" w:eastAsia="Times New Roman" w:hAnsi="Arial" w:cs="Arial"/>
          <w:b/>
          <w:bCs/>
          <w:color w:val="000000"/>
          <w:sz w:val="30"/>
          <w:szCs w:val="30"/>
        </w:rPr>
      </w:pPr>
      <w:r w:rsidRPr="003A5649">
        <w:rPr>
          <w:rFonts w:ascii="Arial" w:eastAsia="Times New Roman" w:hAnsi="Arial" w:cs="Arial"/>
          <w:b/>
          <w:bCs/>
          <w:color w:val="000000"/>
          <w:sz w:val="30"/>
          <w:szCs w:val="30"/>
        </w:rPr>
        <w:t>ALTER VIEW (Transact-SQL)</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Modifies a previously created view. This includes an indexed view. ALTER VIEW does not affect dependent stored procedures or triggers and does not change permissions. For more information about the parameters used in the ALTER VIEW statement, see </w:t>
      </w:r>
      <w:hyperlink r:id="rId37" w:history="1">
        <w:r w:rsidRPr="003A5649">
          <w:rPr>
            <w:rFonts w:ascii="Verdana" w:eastAsia="Times New Roman" w:hAnsi="Verdana"/>
            <w:color w:val="0033CC"/>
            <w:sz w:val="16"/>
          </w:rPr>
          <w:t>CREATE VIEW (Transact-SQL)</w:t>
        </w:r>
      </w:hyperlink>
      <w:r w:rsidRPr="003A5649">
        <w:rPr>
          <w:rFonts w:ascii="Verdana" w:eastAsia="Times New Roman" w:hAnsi="Verdana"/>
          <w:color w:val="000000"/>
          <w:sz w:val="16"/>
          <w:szCs w:val="16"/>
        </w:rPr>
        <w:t xml:space="preserve">. </w:t>
      </w:r>
    </w:p>
    <w:p w:rsidR="003A5649" w:rsidRPr="003A5649" w:rsidRDefault="0030635B"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149860" cy="149860"/>
            <wp:effectExtent l="0" t="0" r="0" b="0"/>
            <wp:docPr id="21" name="Picture 41"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38" w:history="1">
        <w:r w:rsidR="003A5649" w:rsidRPr="003A5649">
          <w:rPr>
            <w:rFonts w:ascii="Verdana" w:eastAsia="Times New Roman" w:hAnsi="Verdana"/>
            <w:color w:val="0033CC"/>
            <w:sz w:val="16"/>
          </w:rPr>
          <w:t>Transact-SQL Syntax Conventions</w:t>
        </w:r>
      </w:hyperlink>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22" name="ctl00_rs1_mainContentContainer_cpe18362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24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Syntax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ALTER VIEW [ schema_name . ] view_name [ ( column [ ,...n ]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WITH &lt;view_attribute&gt; [ ,...n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AS select_statement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WITH CHECK OPTION ]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&lt;view_attribute&gt;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ENCRYPTION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 SCHEMABINDING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 VIEW_METADATA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23" name="ctl00_rs1_mainContentContainer_cpe18362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25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Arguments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schema_name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the schema to which the view belongs.</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view_name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view to change.</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column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one or more columns, separated by commas, that are to be part of the specified view.</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24" name="Picture 44" descr="ms17384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ms17384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Important: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Column permissions are maintained only when columns have the same name before and after ALTER VIEW is performed. </w:t>
            </w:r>
          </w:p>
        </w:tc>
      </w:tr>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25" name="Picture 45" descr="ms17384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ms17384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Note: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In the columns for the view, the permissions for a column name apply across a CREATE VIEW or ALTER VIEW statement, regardless of the source of the underlying data. For example, if permissions are granted on the </w:t>
            </w:r>
            <w:r w:rsidRPr="003A5649">
              <w:rPr>
                <w:rFonts w:ascii="Verdana" w:eastAsia="Times New Roman" w:hAnsi="Verdana"/>
                <w:b/>
                <w:bCs/>
                <w:color w:val="000000"/>
                <w:sz w:val="17"/>
              </w:rPr>
              <w:t xml:space="preserve">SalesOrderID </w:t>
            </w:r>
            <w:r w:rsidRPr="003A5649">
              <w:rPr>
                <w:rFonts w:ascii="Verdana" w:eastAsia="Times New Roman" w:hAnsi="Verdana"/>
                <w:color w:val="000000"/>
                <w:sz w:val="17"/>
                <w:szCs w:val="17"/>
              </w:rPr>
              <w:t xml:space="preserve">column in a CREATE VIEW statement, an ALTER VIEW statement can rename the </w:t>
            </w:r>
            <w:r w:rsidRPr="003A5649">
              <w:rPr>
                <w:rFonts w:ascii="Verdana" w:eastAsia="Times New Roman" w:hAnsi="Verdana"/>
                <w:b/>
                <w:bCs/>
                <w:color w:val="000000"/>
                <w:sz w:val="17"/>
              </w:rPr>
              <w:t xml:space="preserve">SalesOrderID </w:t>
            </w:r>
            <w:r w:rsidRPr="003A5649">
              <w:rPr>
                <w:rFonts w:ascii="Verdana" w:eastAsia="Times New Roman" w:hAnsi="Verdana"/>
                <w:color w:val="000000"/>
                <w:sz w:val="17"/>
                <w:szCs w:val="17"/>
              </w:rPr>
              <w:t xml:space="preserve">column, such as to </w:t>
            </w:r>
            <w:r w:rsidRPr="003A5649">
              <w:rPr>
                <w:rFonts w:ascii="Verdana" w:eastAsia="Times New Roman" w:hAnsi="Verdana"/>
                <w:b/>
                <w:bCs/>
                <w:color w:val="000000"/>
                <w:sz w:val="17"/>
              </w:rPr>
              <w:t>OrderRef</w:t>
            </w:r>
            <w:r w:rsidRPr="003A5649">
              <w:rPr>
                <w:rFonts w:ascii="Verdana" w:eastAsia="Times New Roman" w:hAnsi="Verdana"/>
                <w:color w:val="000000"/>
                <w:sz w:val="17"/>
                <w:szCs w:val="17"/>
              </w:rPr>
              <w:t xml:space="preserve">, and still have the permissions associated with the view using </w:t>
            </w:r>
            <w:r w:rsidRPr="003A5649">
              <w:rPr>
                <w:rFonts w:ascii="Verdana" w:eastAsia="Times New Roman" w:hAnsi="Verdana"/>
                <w:b/>
                <w:bCs/>
                <w:color w:val="000000"/>
                <w:sz w:val="17"/>
              </w:rPr>
              <w:t>SalesOrderID</w:t>
            </w:r>
            <w:r w:rsidRPr="003A5649">
              <w:rPr>
                <w:rFonts w:ascii="Verdana" w:eastAsia="Times New Roman" w:hAnsi="Verdana"/>
                <w:color w:val="000000"/>
                <w:sz w:val="17"/>
                <w:szCs w:val="17"/>
              </w:rPr>
              <w:t xml:space="preserve">. </w:t>
            </w:r>
          </w:p>
        </w:tc>
      </w:tr>
    </w:tbl>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ENCRYPTION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Encrypts the entries in </w:t>
      </w:r>
      <w:hyperlink r:id="rId39" w:history="1">
        <w:r w:rsidRPr="003A5649">
          <w:rPr>
            <w:rFonts w:ascii="Verdana" w:eastAsia="Times New Roman" w:hAnsi="Verdana"/>
            <w:color w:val="0033CC"/>
            <w:sz w:val="16"/>
          </w:rPr>
          <w:t>sys.syscomments</w:t>
        </w:r>
      </w:hyperlink>
      <w:r w:rsidRPr="003A5649">
        <w:rPr>
          <w:rFonts w:ascii="Verdana" w:eastAsia="Times New Roman" w:hAnsi="Verdana"/>
          <w:color w:val="000000"/>
          <w:sz w:val="16"/>
          <w:szCs w:val="16"/>
        </w:rPr>
        <w:t xml:space="preserve"> that contain the text of the ALTER VIEW statement. WITH ENCRYPTION prevents the view from being published as part of SQL Server replication.</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SCHEMABINDING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Binds the view to the schema of the underlying table or tables. When SCHEMABINDING is specified, the base tables cannot be modified in a way that would affect the view definition. The view definition itself must first be modified or dropped to remove dependencies on the table to be modified. When you use SCHEMABINDING, the </w:t>
      </w:r>
      <w:r w:rsidRPr="003A5649">
        <w:rPr>
          <w:rFonts w:ascii="Verdana" w:eastAsia="Times New Roman" w:hAnsi="Verdana"/>
          <w:i/>
          <w:iCs/>
          <w:color w:val="000000"/>
          <w:sz w:val="16"/>
        </w:rPr>
        <w:t>select_statement</w:t>
      </w:r>
      <w:r w:rsidRPr="003A5649">
        <w:rPr>
          <w:rFonts w:ascii="Verdana" w:eastAsia="Times New Roman" w:hAnsi="Verdana"/>
          <w:color w:val="000000"/>
          <w:sz w:val="16"/>
          <w:szCs w:val="16"/>
        </w:rPr>
        <w:t xml:space="preserve"> must include the two-part names (</w:t>
      </w:r>
      <w:r w:rsidRPr="003A5649">
        <w:rPr>
          <w:rFonts w:ascii="Verdana" w:eastAsia="Times New Roman" w:hAnsi="Verdana"/>
          <w:i/>
          <w:iCs/>
          <w:color w:val="000000"/>
          <w:sz w:val="16"/>
        </w:rPr>
        <w:t>schema</w:t>
      </w:r>
      <w:r w:rsidRPr="003A5649">
        <w:rPr>
          <w:rFonts w:ascii="Verdana" w:eastAsia="Times New Roman" w:hAnsi="Verdana"/>
          <w:b/>
          <w:bCs/>
          <w:color w:val="000000"/>
          <w:sz w:val="16"/>
        </w:rPr>
        <w:t>.</w:t>
      </w:r>
      <w:r w:rsidRPr="003A5649">
        <w:rPr>
          <w:rFonts w:ascii="Verdana" w:eastAsia="Times New Roman" w:hAnsi="Verdana"/>
          <w:i/>
          <w:iCs/>
          <w:color w:val="000000"/>
          <w:sz w:val="16"/>
        </w:rPr>
        <w:t>object</w:t>
      </w:r>
      <w:r w:rsidRPr="003A5649">
        <w:rPr>
          <w:rFonts w:ascii="Verdana" w:eastAsia="Times New Roman" w:hAnsi="Verdana"/>
          <w:color w:val="000000"/>
          <w:sz w:val="16"/>
          <w:szCs w:val="16"/>
        </w:rPr>
        <w:t>) of tables, views, or user-defined functions that are referenced. All referenced objects must be in the same database.</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Views or tables that participate in a view created with the SCHEMABINDING clause cannot be dropped, unless that view is dropped or changed so that it no longer has schema binding. Otherwise, the Database Engine raises an error. Also, executing ALTER TABLE statements on tables that participate in views that have schema binding fail if these statements affect the view definition.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SCHEMABINDING cannot be specified if the view contains alias data type columns.</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VIEW_METADATA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Specifies that the instance of SQL Server will return to the DB-Library, ODBC, and OLE DB APIs the metadata information about the view, instead of the base table or tables, when browse-mode metadata is being requested for a query that references the view. Browse-mode metadata is additional metadata that the instance of Database Engine returns to the client-side DB-Library, ODBC, and OLE DB APIs. This metadata enables the client-side APIs to implement updatable client-side cursors. Browse-mode metadata includes information about the base table that the columns in the result set belong to.</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views created with VIEW_METADATA, the browse-mode metadata returns the view name and not the base table names when it describes columns from the view in the result set.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When a view is created by using WITH VIEW_METADATA, all its columns, except a </w:t>
      </w:r>
      <w:r w:rsidRPr="003A5649">
        <w:rPr>
          <w:rFonts w:ascii="Verdana" w:eastAsia="Times New Roman" w:hAnsi="Verdana"/>
          <w:b/>
          <w:bCs/>
          <w:color w:val="000000"/>
          <w:sz w:val="16"/>
        </w:rPr>
        <w:t>timestamp</w:t>
      </w:r>
      <w:r w:rsidRPr="003A5649">
        <w:rPr>
          <w:rFonts w:ascii="Verdana" w:eastAsia="Times New Roman" w:hAnsi="Verdana"/>
          <w:color w:val="000000"/>
          <w:sz w:val="16"/>
          <w:szCs w:val="16"/>
        </w:rPr>
        <w:t xml:space="preserve"> column, are updatable if the view has INSERT or UPDATE INSTEAD OF triggers. For more information, see the Remarks section in </w:t>
      </w:r>
      <w:hyperlink r:id="rId40" w:history="1">
        <w:r w:rsidRPr="003A5649">
          <w:rPr>
            <w:rFonts w:ascii="Verdana" w:eastAsia="Times New Roman" w:hAnsi="Verdana"/>
            <w:color w:val="0033CC"/>
            <w:sz w:val="16"/>
          </w:rPr>
          <w:t>CREATE VIEW (Transact-SQL)</w:t>
        </w:r>
      </w:hyperlink>
      <w:r w:rsidRPr="003A5649">
        <w:rPr>
          <w:rFonts w:ascii="Verdana" w:eastAsia="Times New Roman" w:hAnsi="Verdana"/>
          <w:color w:val="000000"/>
          <w:sz w:val="16"/>
          <w:szCs w:val="16"/>
        </w:rPr>
        <w:t xml:space="preserve">.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AS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Are the actions the view is to take.</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select_statement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Is the SELECT statement that defines the view.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WITH CHECK OPTION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Forces all data modification statements that are executed against the view to follow the criteria set within </w:t>
      </w:r>
      <w:r w:rsidRPr="003A5649">
        <w:rPr>
          <w:rFonts w:ascii="Verdana" w:eastAsia="Times New Roman" w:hAnsi="Verdana"/>
          <w:i/>
          <w:iCs/>
          <w:color w:val="000000"/>
          <w:sz w:val="16"/>
        </w:rPr>
        <w:t>select_statement</w:t>
      </w:r>
      <w:r w:rsidRPr="003A5649">
        <w:rPr>
          <w:rFonts w:ascii="Verdana" w:eastAsia="Times New Roman" w:hAnsi="Verdana"/>
          <w:color w:val="000000"/>
          <w:sz w:val="16"/>
          <w:szCs w:val="16"/>
        </w:rPr>
        <w:t xml:space="preserve">. </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26" name="ctl00_rs1_mainContentContainer_cpe18362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26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Remarks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more information about ALTER VIEW, see Remarks in </w:t>
      </w:r>
      <w:hyperlink r:id="rId41" w:history="1">
        <w:r w:rsidRPr="003A5649">
          <w:rPr>
            <w:rFonts w:ascii="Verdana" w:eastAsia="Times New Roman" w:hAnsi="Verdana"/>
            <w:color w:val="0033CC"/>
            <w:sz w:val="16"/>
          </w:rPr>
          <w:t>CREATE VIEW (Transact-SQL)</w:t>
        </w:r>
      </w:hyperlink>
      <w:r w:rsidRPr="003A5649">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A5649" w:rsidRPr="003A5649" w:rsidTr="003A56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A5649" w:rsidRPr="003A5649" w:rsidRDefault="0030635B" w:rsidP="003A5649">
            <w:pPr>
              <w:spacing w:before="75" w:after="75" w:line="240" w:lineRule="auto"/>
              <w:rPr>
                <w:rFonts w:ascii="Verdana" w:eastAsia="Times New Roman" w:hAnsi="Verdana"/>
                <w:b/>
                <w:bCs/>
                <w:color w:val="000066"/>
                <w:sz w:val="17"/>
                <w:szCs w:val="17"/>
              </w:rPr>
            </w:pPr>
            <w:r w:rsidRPr="003A5649">
              <w:rPr>
                <w:rFonts w:ascii="Verdana" w:eastAsia="Times New Roman" w:hAnsi="Verdana"/>
                <w:b/>
                <w:noProof/>
                <w:color w:val="000066"/>
                <w:sz w:val="17"/>
                <w:szCs w:val="17"/>
              </w:rPr>
              <w:drawing>
                <wp:inline distT="0" distB="0" distL="0" distR="0">
                  <wp:extent cx="97155" cy="97155"/>
                  <wp:effectExtent l="0" t="0" r="0" b="0"/>
                  <wp:docPr id="27" name="Picture 47" descr="ms17384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ms173846.note(en-us,SQL.10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A5649" w:rsidRPr="003A5649">
              <w:rPr>
                <w:rFonts w:ascii="Verdana" w:eastAsia="Times New Roman" w:hAnsi="Verdana"/>
                <w:b/>
                <w:bCs/>
                <w:color w:val="000066"/>
                <w:sz w:val="17"/>
                <w:szCs w:val="17"/>
              </w:rPr>
              <w:t xml:space="preserve">Note: </w:t>
            </w:r>
          </w:p>
        </w:tc>
      </w:tr>
      <w:tr w:rsidR="003A5649" w:rsidRPr="003A5649" w:rsidTr="003A56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A5649" w:rsidRPr="003A5649" w:rsidRDefault="003A5649" w:rsidP="003A5649">
            <w:pPr>
              <w:spacing w:before="15" w:after="15" w:line="240" w:lineRule="auto"/>
              <w:ind w:left="15" w:right="15"/>
              <w:rPr>
                <w:rFonts w:ascii="Verdana" w:eastAsia="Times New Roman" w:hAnsi="Verdana"/>
                <w:color w:val="000000"/>
                <w:sz w:val="17"/>
                <w:szCs w:val="17"/>
              </w:rPr>
            </w:pPr>
            <w:r w:rsidRPr="003A5649">
              <w:rPr>
                <w:rFonts w:ascii="Verdana" w:eastAsia="Times New Roman" w:hAnsi="Verdana"/>
                <w:color w:val="000000"/>
                <w:sz w:val="17"/>
                <w:szCs w:val="17"/>
              </w:rPr>
              <w:t xml:space="preserve">If the previous view definition was created by using WITH ENCRYPTION or CHECK OPTION, these options are enabled only if they are included in ALTER VIEW. </w:t>
            </w:r>
          </w:p>
        </w:tc>
      </w:tr>
    </w:tbl>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If a view currently used is modified by using ALTER VIEW, the Database Engine takes an exclusive schema lock on the view. When the lock is granted, and there are no active users of the view, the Database Engine deletes all copies of the view from the procedure cache. Existing plans referencing the view remain in the cache but are recompiled when invoked.</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ALTER VIEW can be applied to indexed views; however, ALTER VIEW unconditionally drops all indexes on the view.</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28" name="ctl00_rs1_mainContentContainer_cpe18362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27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Permissions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To execute ALTER VIEW, at a minimum, ALTER permission on OBJECT is required.</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29" name="ctl00_rs1_mainContentContainer_cpe18362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28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Examples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creates a view that contains all employees and their hire dates called </w:t>
      </w:r>
      <w:r w:rsidRPr="003A5649">
        <w:rPr>
          <w:rFonts w:ascii="Courier New" w:eastAsia="Times New Roman" w:hAnsi="Courier New" w:cs="Courier New"/>
          <w:color w:val="000000"/>
          <w:sz w:val="20"/>
        </w:rPr>
        <w:t>EmployeeHireDate</w:t>
      </w:r>
      <w:r w:rsidRPr="003A5649">
        <w:rPr>
          <w:rFonts w:ascii="Verdana" w:eastAsia="Times New Roman" w:hAnsi="Verdana"/>
          <w:color w:val="000000"/>
          <w:sz w:val="16"/>
          <w:szCs w:val="16"/>
        </w:rPr>
        <w:t xml:space="preserve">. Permissions are granted to the view, but requirements are changed to select employees whose hire dates fall before a certain date. Then, </w:t>
      </w:r>
      <w:r w:rsidRPr="003A5649">
        <w:rPr>
          <w:rFonts w:ascii="Courier New" w:eastAsia="Times New Roman" w:hAnsi="Courier New" w:cs="Courier New"/>
          <w:color w:val="000000"/>
          <w:sz w:val="20"/>
        </w:rPr>
        <w:t>ALTER VIEW</w:t>
      </w:r>
      <w:r w:rsidRPr="003A5649">
        <w:rPr>
          <w:rFonts w:ascii="Verdana" w:eastAsia="Times New Roman" w:hAnsi="Verdana"/>
          <w:color w:val="000000"/>
          <w:sz w:val="16"/>
          <w:szCs w:val="16"/>
        </w:rPr>
        <w:t xml:space="preserve"> is used to replace the view.</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42" w:history="1">
        <w:r w:rsidR="0030635B" w:rsidRPr="003A5649">
          <w:rPr>
            <w:rFonts w:ascii="Verdana" w:eastAsia="Times New Roman" w:hAnsi="Verdana"/>
            <w:noProof/>
            <w:color w:val="0033CC"/>
            <w:sz w:val="16"/>
            <w:szCs w:val="16"/>
          </w:rPr>
          <w:drawing>
            <wp:inline distT="0" distB="0" distL="0" distR="0">
              <wp:extent cx="82550" cy="82550"/>
              <wp:effectExtent l="0" t="0" r="0" b="0"/>
              <wp:docPr id="30" name="Picture 50" descr="http://i.msdn.microsoft.com/Global/Images/clear.gif">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http://i.msdn.microsoft.com/Global/Images/clear.gif">
                        <a:hlinkClick r:id="rId42"/>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CREATE VIEW HumanResources.EmployeeHireDate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c.FirstName, c.LastName, e.HireDate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HumanResources.Employee AS e JOIN Person.Contact AS c</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ON e.ContactID = c.ContactID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view must be changed to include only the employees that were hired before </w:t>
      </w:r>
      <w:r w:rsidRPr="003A5649">
        <w:rPr>
          <w:rFonts w:ascii="Courier New" w:eastAsia="Times New Roman" w:hAnsi="Courier New" w:cs="Courier New"/>
          <w:color w:val="000000"/>
          <w:sz w:val="20"/>
        </w:rPr>
        <w:t>1997</w:t>
      </w:r>
      <w:r w:rsidRPr="003A5649">
        <w:rPr>
          <w:rFonts w:ascii="Verdana" w:eastAsia="Times New Roman" w:hAnsi="Verdana"/>
          <w:color w:val="000000"/>
          <w:sz w:val="16"/>
          <w:szCs w:val="16"/>
        </w:rPr>
        <w:t>. If ALTER VIEW is not used, but instead the view is dropped and re-created, the previously used GRANT statement and any other statements that deal with permissions pertaining to this view must be re-entered.</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43" w:history="1">
        <w:r w:rsidR="0030635B" w:rsidRPr="003A5649">
          <w:rPr>
            <w:rFonts w:ascii="Verdana" w:eastAsia="Times New Roman" w:hAnsi="Verdana"/>
            <w:noProof/>
            <w:color w:val="0033CC"/>
            <w:sz w:val="16"/>
            <w:szCs w:val="16"/>
          </w:rPr>
          <w:drawing>
            <wp:inline distT="0" distB="0" distL="0" distR="0">
              <wp:extent cx="82550" cy="82550"/>
              <wp:effectExtent l="0" t="0" r="0" b="0"/>
              <wp:docPr id="31" name="Picture 51" descr="http://i.msdn.microsoft.com/Global/Images/clear.gif">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http://i.msdn.microsoft.com/Global/Images/clear.gif">
                        <a:hlinkClick r:id="rId43"/>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ALTER VIEW HumanResources.EmployeeHireDate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AS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c.FirstName, c.LastName, e.HireDate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HumanResources.Employee AS e JOIN Person.Contact AS c</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ON e.ContactID = c.ContactID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WHERE HireDate &lt; CONVERT(DATETIME,'19980101',101)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Default="003A5649"/>
    <w:p w:rsidR="003A5649" w:rsidRPr="003A5649" w:rsidRDefault="003A5649" w:rsidP="003A5649">
      <w:pPr>
        <w:spacing w:after="150" w:line="240" w:lineRule="auto"/>
        <w:textAlignment w:val="top"/>
        <w:rPr>
          <w:rFonts w:ascii="Arial" w:eastAsia="Times New Roman" w:hAnsi="Arial" w:cs="Arial"/>
          <w:b/>
          <w:bCs/>
          <w:color w:val="000000"/>
          <w:sz w:val="30"/>
          <w:szCs w:val="30"/>
        </w:rPr>
      </w:pPr>
      <w:r w:rsidRPr="003A5649">
        <w:rPr>
          <w:rFonts w:ascii="Arial" w:eastAsia="Times New Roman" w:hAnsi="Arial" w:cs="Arial"/>
          <w:b/>
          <w:bCs/>
          <w:color w:val="000000"/>
          <w:sz w:val="30"/>
          <w:szCs w:val="30"/>
        </w:rPr>
        <w:t>DELETE (Transact-SQL)</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Removes rows from a table or view.</w:t>
      </w:r>
    </w:p>
    <w:p w:rsidR="003A5649" w:rsidRPr="003A5649" w:rsidRDefault="0030635B"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149860" cy="149860"/>
            <wp:effectExtent l="0" t="0" r="0" b="0"/>
            <wp:docPr id="32" name="Picture 63"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44" w:history="1">
        <w:r w:rsidR="003A5649" w:rsidRPr="003A5649">
          <w:rPr>
            <w:rFonts w:ascii="Verdana" w:eastAsia="Times New Roman" w:hAnsi="Verdana"/>
            <w:color w:val="0033CC"/>
            <w:sz w:val="16"/>
          </w:rPr>
          <w:t>Transact-SQL Syntax Conventions</w:t>
        </w:r>
      </w:hyperlink>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33" name="ctl00_rs1_mainContentContainer_cpe18363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0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Syntax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WITH &lt;common_table_expression&gt; [ ,...n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DELETE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TOP ( expression ) [ PERCENT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FROM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&lt;object&gt; | rowset_function_limited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 WITH ( &lt;table_hint_limited&gt; [ ...n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 &lt;OUTPUT Clause&gt;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FROM &lt;table_source&gt; [ ,...n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WHERE { &lt;search_condition&gt;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 [ CURRENT OF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 [ GLOBAL ] cursor_name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cursor_variable_name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OPTION ( &lt;Query Hint&gt; [ ,...n ]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&lt;object&gt;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server_name.database_name.schema_name.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 database_name. [ schema_name ] .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 schema_name.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table_or_view_name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34" name="ctl00_rs1_mainContentContainer_cpe18363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1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Arguments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WITH &lt;common_table_expression&gt;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Specifies the temporary named result set, also known as common table expression, defined within the scope of the DELETE statement. The result set is derived from a SELECT statement.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Common table expressions can also be used with the SELECT, INSERT, UPDATE, and CREATE VIEW statements. For more information, see </w:t>
      </w:r>
      <w:hyperlink r:id="rId45" w:history="1">
        <w:r w:rsidRPr="003A5649">
          <w:rPr>
            <w:rFonts w:ascii="Verdana" w:eastAsia="Times New Roman" w:hAnsi="Verdana"/>
            <w:color w:val="0033CC"/>
            <w:sz w:val="16"/>
          </w:rPr>
          <w:t>WITH common_table_expression (Transact-SQL)</w:t>
        </w:r>
      </w:hyperlink>
      <w:r w:rsidRPr="003A5649">
        <w:rPr>
          <w:rFonts w:ascii="Verdana" w:eastAsia="Times New Roman" w:hAnsi="Verdana"/>
          <w:color w:val="000000"/>
          <w:sz w:val="16"/>
          <w:szCs w:val="16"/>
        </w:rPr>
        <w:t xml:space="preserve">.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TOP </w:t>
      </w:r>
      <w:r w:rsidRPr="003A5649">
        <w:rPr>
          <w:rFonts w:ascii="Verdana" w:eastAsia="Times New Roman" w:hAnsi="Verdana"/>
          <w:b/>
          <w:bCs/>
          <w:color w:val="000000"/>
          <w:sz w:val="16"/>
        </w:rPr>
        <w:t>(</w:t>
      </w:r>
      <w:r w:rsidRPr="003A5649">
        <w:rPr>
          <w:rFonts w:ascii="Verdana" w:eastAsia="Times New Roman" w:hAnsi="Verdana"/>
          <w:color w:val="000000"/>
          <w:sz w:val="16"/>
          <w:szCs w:val="16"/>
        </w:rPr>
        <w:t xml:space="preserve"> </w:t>
      </w:r>
      <w:r w:rsidRPr="003A5649">
        <w:rPr>
          <w:rFonts w:ascii="Verdana" w:eastAsia="Times New Roman" w:hAnsi="Verdana"/>
          <w:i/>
          <w:iCs/>
          <w:color w:val="000000"/>
          <w:sz w:val="16"/>
        </w:rPr>
        <w:t>expression</w:t>
      </w:r>
      <w:r w:rsidRPr="003A5649">
        <w:rPr>
          <w:rFonts w:ascii="Verdana" w:eastAsia="Times New Roman" w:hAnsi="Verdana"/>
          <w:color w:val="000000"/>
          <w:sz w:val="16"/>
          <w:szCs w:val="16"/>
        </w:rPr>
        <w:t xml:space="preserve"> </w:t>
      </w:r>
      <w:r w:rsidRPr="003A5649">
        <w:rPr>
          <w:rFonts w:ascii="Verdana" w:eastAsia="Times New Roman" w:hAnsi="Verdana"/>
          <w:b/>
          <w:bCs/>
          <w:color w:val="000000"/>
          <w:sz w:val="16"/>
        </w:rPr>
        <w:t>)</w:t>
      </w:r>
      <w:r w:rsidRPr="003A5649">
        <w:rPr>
          <w:rFonts w:ascii="Verdana" w:eastAsia="Times New Roman" w:hAnsi="Verdana"/>
          <w:color w:val="000000"/>
          <w:sz w:val="16"/>
          <w:szCs w:val="16"/>
        </w:rPr>
        <w:t xml:space="preserve"> [ PERCENT ]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Specifies the number or percent of random rows that will be deleted. </w:t>
      </w:r>
      <w:r w:rsidRPr="003A5649">
        <w:rPr>
          <w:rFonts w:ascii="Verdana" w:eastAsia="Times New Roman" w:hAnsi="Verdana"/>
          <w:i/>
          <w:iCs/>
          <w:color w:val="000000"/>
          <w:sz w:val="16"/>
        </w:rPr>
        <w:t>expression</w:t>
      </w:r>
      <w:r w:rsidRPr="003A5649">
        <w:rPr>
          <w:rFonts w:ascii="Verdana" w:eastAsia="Times New Roman" w:hAnsi="Verdana"/>
          <w:color w:val="000000"/>
          <w:sz w:val="16"/>
          <w:szCs w:val="16"/>
        </w:rPr>
        <w:t xml:space="preserve"> can be either a number or a percent of the rows. The rows referenced in the TOP expression used with INSERT, UPDATE, or DELETE are not arranged in any order.</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Parentheses delimiting </w:t>
      </w:r>
      <w:r w:rsidRPr="003A5649">
        <w:rPr>
          <w:rFonts w:ascii="Verdana" w:eastAsia="Times New Roman" w:hAnsi="Verdana"/>
          <w:i/>
          <w:iCs/>
          <w:color w:val="000000"/>
          <w:sz w:val="16"/>
        </w:rPr>
        <w:t>expression</w:t>
      </w:r>
      <w:r w:rsidRPr="003A5649">
        <w:rPr>
          <w:rFonts w:ascii="Verdana" w:eastAsia="Times New Roman" w:hAnsi="Verdana"/>
          <w:color w:val="000000"/>
          <w:sz w:val="16"/>
          <w:szCs w:val="16"/>
        </w:rPr>
        <w:t xml:space="preserve"> in TOP are required in INSERT, UPDATE, and DELETE statements. For more information, see </w:t>
      </w:r>
      <w:hyperlink r:id="rId46" w:history="1">
        <w:r w:rsidRPr="003A5649">
          <w:rPr>
            <w:rFonts w:ascii="Verdana" w:eastAsia="Times New Roman" w:hAnsi="Verdana"/>
            <w:color w:val="0033CC"/>
            <w:sz w:val="16"/>
          </w:rPr>
          <w:t>TOP (Transact-SQL)</w:t>
        </w:r>
      </w:hyperlink>
      <w:r w:rsidRPr="003A5649">
        <w:rPr>
          <w:rFonts w:ascii="Verdana" w:eastAsia="Times New Roman" w:hAnsi="Verdana"/>
          <w:color w:val="000000"/>
          <w:sz w:val="16"/>
          <w:szCs w:val="16"/>
        </w:rPr>
        <w:t xml:space="preserve">.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FROM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Is an optional keyword that can be used between the DELETE keyword and the target </w:t>
      </w:r>
      <w:r w:rsidRPr="003A5649">
        <w:rPr>
          <w:rFonts w:ascii="Verdana" w:eastAsia="Times New Roman" w:hAnsi="Verdana"/>
          <w:i/>
          <w:iCs/>
          <w:color w:val="000000"/>
          <w:sz w:val="16"/>
        </w:rPr>
        <w:t>table_or_view_name</w:t>
      </w:r>
      <w:r w:rsidRPr="003A5649">
        <w:rPr>
          <w:rFonts w:ascii="Verdana" w:eastAsia="Times New Roman" w:hAnsi="Verdana"/>
          <w:color w:val="000000"/>
          <w:sz w:val="16"/>
          <w:szCs w:val="16"/>
        </w:rPr>
        <w:t xml:space="preserve">, or </w:t>
      </w:r>
      <w:r w:rsidRPr="003A5649">
        <w:rPr>
          <w:rFonts w:ascii="Verdana" w:eastAsia="Times New Roman" w:hAnsi="Verdana"/>
          <w:i/>
          <w:iCs/>
          <w:color w:val="000000"/>
          <w:sz w:val="16"/>
        </w:rPr>
        <w:t>rowset_function_limited</w:t>
      </w:r>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server_name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Is the name of the server (using a linked server name or the </w:t>
      </w:r>
      <w:hyperlink r:id="rId47" w:history="1">
        <w:r w:rsidRPr="003A5649">
          <w:rPr>
            <w:rFonts w:ascii="Verdana" w:eastAsia="Times New Roman" w:hAnsi="Verdana"/>
            <w:color w:val="0033CC"/>
            <w:sz w:val="16"/>
          </w:rPr>
          <w:t>OPENDATASOURCE</w:t>
        </w:r>
      </w:hyperlink>
      <w:r w:rsidRPr="003A5649">
        <w:rPr>
          <w:rFonts w:ascii="Verdana" w:eastAsia="Times New Roman" w:hAnsi="Verdana"/>
          <w:color w:val="000000"/>
          <w:sz w:val="16"/>
          <w:szCs w:val="16"/>
        </w:rPr>
        <w:t xml:space="preserve"> function as the server name) on which the table or view is located. If </w:t>
      </w:r>
      <w:r w:rsidRPr="003A5649">
        <w:rPr>
          <w:rFonts w:ascii="Verdana" w:eastAsia="Times New Roman" w:hAnsi="Verdana"/>
          <w:i/>
          <w:iCs/>
          <w:color w:val="000000"/>
          <w:sz w:val="16"/>
        </w:rPr>
        <w:t>server_name</w:t>
      </w:r>
      <w:r w:rsidRPr="003A5649">
        <w:rPr>
          <w:rFonts w:ascii="Verdana" w:eastAsia="Times New Roman" w:hAnsi="Verdana"/>
          <w:color w:val="000000"/>
          <w:sz w:val="16"/>
          <w:szCs w:val="16"/>
        </w:rPr>
        <w:t xml:space="preserve"> is specified, </w:t>
      </w:r>
      <w:r w:rsidRPr="003A5649">
        <w:rPr>
          <w:rFonts w:ascii="Verdana" w:eastAsia="Times New Roman" w:hAnsi="Verdana"/>
          <w:i/>
          <w:iCs/>
          <w:color w:val="000000"/>
          <w:sz w:val="16"/>
        </w:rPr>
        <w:t>database_name</w:t>
      </w:r>
      <w:r w:rsidRPr="003A5649">
        <w:rPr>
          <w:rFonts w:ascii="Verdana" w:eastAsia="Times New Roman" w:hAnsi="Verdana"/>
          <w:color w:val="000000"/>
          <w:sz w:val="16"/>
          <w:szCs w:val="16"/>
        </w:rPr>
        <w:t xml:space="preserve"> and </w:t>
      </w:r>
      <w:r w:rsidRPr="003A5649">
        <w:rPr>
          <w:rFonts w:ascii="Verdana" w:eastAsia="Times New Roman" w:hAnsi="Verdana"/>
          <w:i/>
          <w:iCs/>
          <w:color w:val="000000"/>
          <w:sz w:val="16"/>
        </w:rPr>
        <w:t>schema_name</w:t>
      </w:r>
      <w:r w:rsidRPr="003A5649">
        <w:rPr>
          <w:rFonts w:ascii="Verdana" w:eastAsia="Times New Roman" w:hAnsi="Verdana"/>
          <w:color w:val="000000"/>
          <w:sz w:val="16"/>
          <w:szCs w:val="16"/>
        </w:rPr>
        <w:t xml:space="preserve"> are required.</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database_name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the database.</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schema_name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the schema to which the table or view belongs.</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table_or view_name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the table or view from which the rows are to be removed.</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 </w:t>
      </w:r>
      <w:r w:rsidRPr="003A5649">
        <w:rPr>
          <w:rFonts w:ascii="Verdana" w:eastAsia="Times New Roman" w:hAnsi="Verdana"/>
          <w:b/>
          <w:bCs/>
          <w:color w:val="000000"/>
          <w:sz w:val="16"/>
        </w:rPr>
        <w:t>table</w:t>
      </w:r>
      <w:r w:rsidRPr="003A5649">
        <w:rPr>
          <w:rFonts w:ascii="Verdana" w:eastAsia="Times New Roman" w:hAnsi="Verdana"/>
          <w:color w:val="000000"/>
          <w:sz w:val="16"/>
          <w:szCs w:val="16"/>
        </w:rPr>
        <w:t xml:space="preserve"> variable, within its scope, also can be used as a table source in a DELETE statement.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view referenced by </w:t>
      </w:r>
      <w:r w:rsidRPr="003A5649">
        <w:rPr>
          <w:rFonts w:ascii="Verdana" w:eastAsia="Times New Roman" w:hAnsi="Verdana"/>
          <w:i/>
          <w:iCs/>
          <w:color w:val="000000"/>
          <w:sz w:val="16"/>
        </w:rPr>
        <w:t xml:space="preserve">table_or_view_name </w:t>
      </w:r>
      <w:r w:rsidRPr="003A5649">
        <w:rPr>
          <w:rFonts w:ascii="Verdana" w:eastAsia="Times New Roman" w:hAnsi="Verdana"/>
          <w:color w:val="000000"/>
          <w:sz w:val="16"/>
          <w:szCs w:val="16"/>
        </w:rPr>
        <w:t xml:space="preserve">must be updatable and reference exactly one base table in the FROM clause of the view. For more information about updatable views, see </w:t>
      </w:r>
      <w:hyperlink r:id="rId48" w:history="1">
        <w:r w:rsidRPr="003A5649">
          <w:rPr>
            <w:rFonts w:ascii="Verdana" w:eastAsia="Times New Roman" w:hAnsi="Verdana"/>
            <w:color w:val="0033CC"/>
            <w:sz w:val="16"/>
          </w:rPr>
          <w:t>CREATE VIEW (Transact-SQL)</w:t>
        </w:r>
      </w:hyperlink>
      <w:r w:rsidRPr="003A5649">
        <w:rPr>
          <w:rFonts w:ascii="Verdana" w:eastAsia="Times New Roman" w:hAnsi="Verdana"/>
          <w:color w:val="000000"/>
          <w:sz w:val="16"/>
          <w:szCs w:val="16"/>
        </w:rPr>
        <w:t xml:space="preserve">.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rowset_function_limited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Is either the </w:t>
      </w:r>
      <w:hyperlink r:id="rId49" w:history="1">
        <w:r w:rsidRPr="003A5649">
          <w:rPr>
            <w:rFonts w:ascii="Verdana" w:eastAsia="Times New Roman" w:hAnsi="Verdana"/>
            <w:color w:val="0033CC"/>
            <w:sz w:val="16"/>
          </w:rPr>
          <w:t>OPENQUERY</w:t>
        </w:r>
      </w:hyperlink>
      <w:r w:rsidRPr="003A5649">
        <w:rPr>
          <w:rFonts w:ascii="Verdana" w:eastAsia="Times New Roman" w:hAnsi="Verdana"/>
          <w:color w:val="000000"/>
          <w:sz w:val="16"/>
          <w:szCs w:val="16"/>
        </w:rPr>
        <w:t xml:space="preserve"> or </w:t>
      </w:r>
      <w:hyperlink r:id="rId50" w:history="1">
        <w:r w:rsidRPr="003A5649">
          <w:rPr>
            <w:rFonts w:ascii="Verdana" w:eastAsia="Times New Roman" w:hAnsi="Verdana"/>
            <w:color w:val="0033CC"/>
            <w:sz w:val="16"/>
          </w:rPr>
          <w:t>OPENROWSET</w:t>
        </w:r>
      </w:hyperlink>
      <w:r w:rsidRPr="003A5649">
        <w:rPr>
          <w:rFonts w:ascii="Verdana" w:eastAsia="Times New Roman" w:hAnsi="Verdana"/>
          <w:color w:val="000000"/>
          <w:sz w:val="16"/>
          <w:szCs w:val="16"/>
        </w:rPr>
        <w:t xml:space="preserve"> function, subject to provider capabilities. For more information about the capabilities required by the provider, see </w:t>
      </w:r>
      <w:hyperlink r:id="rId51" w:history="1">
        <w:r w:rsidRPr="003A5649">
          <w:rPr>
            <w:rFonts w:ascii="Verdana" w:eastAsia="Times New Roman" w:hAnsi="Verdana"/>
            <w:color w:val="0033CC"/>
            <w:sz w:val="16"/>
          </w:rPr>
          <w:t>UPDATE and DELETE Requirements for OLE DB Providers</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WITH </w:t>
      </w:r>
      <w:r w:rsidRPr="003A5649">
        <w:rPr>
          <w:rFonts w:ascii="Verdana" w:eastAsia="Times New Roman" w:hAnsi="Verdana"/>
          <w:b/>
          <w:bCs/>
          <w:color w:val="000000"/>
          <w:sz w:val="16"/>
        </w:rPr>
        <w:t>(</w:t>
      </w:r>
      <w:r w:rsidRPr="003A5649">
        <w:rPr>
          <w:rFonts w:ascii="Verdana" w:eastAsia="Times New Roman" w:hAnsi="Verdana"/>
          <w:color w:val="000000"/>
          <w:sz w:val="16"/>
          <w:szCs w:val="16"/>
        </w:rPr>
        <w:t xml:space="preserve"> &lt;table_hint_limited&gt; [... </w:t>
      </w:r>
      <w:r w:rsidRPr="003A5649">
        <w:rPr>
          <w:rFonts w:ascii="Verdana" w:eastAsia="Times New Roman" w:hAnsi="Verdana"/>
          <w:i/>
          <w:iCs/>
          <w:color w:val="000000"/>
          <w:sz w:val="16"/>
        </w:rPr>
        <w:t>n</w:t>
      </w:r>
      <w:r w:rsidRPr="003A5649">
        <w:rPr>
          <w:rFonts w:ascii="Verdana" w:eastAsia="Times New Roman" w:hAnsi="Verdana"/>
          <w:color w:val="000000"/>
          <w:sz w:val="16"/>
          <w:szCs w:val="16"/>
        </w:rPr>
        <w:t xml:space="preserve">] </w:t>
      </w:r>
      <w:r w:rsidRPr="003A5649">
        <w:rPr>
          <w:rFonts w:ascii="Verdana" w:eastAsia="Times New Roman" w:hAnsi="Verdana"/>
          <w:b/>
          <w:bCs/>
          <w:color w:val="000000"/>
          <w:sz w:val="16"/>
        </w:rPr>
        <w:t>)</w:t>
      </w:r>
      <w:r w:rsidRPr="003A5649">
        <w:rPr>
          <w:rFonts w:ascii="Verdana" w:eastAsia="Times New Roman" w:hAnsi="Verdana"/>
          <w:color w:val="000000"/>
          <w:sz w:val="16"/>
          <w:szCs w:val="16"/>
        </w:rPr>
        <w:t xml:space="preserv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Specifies one or more table hints that are allowed for a target table. The WITH keyword and the parentheses are required. NOLOCK and READUNCOMMITTED are not allowed. For more information about table hints, see </w:t>
      </w:r>
      <w:hyperlink r:id="rId52" w:history="1">
        <w:r w:rsidRPr="003A5649">
          <w:rPr>
            <w:rFonts w:ascii="Verdana" w:eastAsia="Times New Roman" w:hAnsi="Verdana"/>
            <w:color w:val="0033CC"/>
            <w:sz w:val="16"/>
          </w:rPr>
          <w:t>Table Hints (Transact-SQL)</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&lt;OUTPUT_Clause&gt;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Returns deleted rows, or expressions based on them, as part of the DELETE operation. The OUTPUT clause is not supported in any DML statements targeting views or remote tables. For more information, see </w:t>
      </w:r>
      <w:hyperlink r:id="rId53" w:history="1">
        <w:r w:rsidRPr="003A5649">
          <w:rPr>
            <w:rFonts w:ascii="Verdana" w:eastAsia="Times New Roman" w:hAnsi="Verdana"/>
            <w:color w:val="0033CC"/>
            <w:sz w:val="16"/>
          </w:rPr>
          <w:t>OUTPUT Clause (Transact-SQL)</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FROM &lt;table_source&gt;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Specifies an additional FROM clause. This Transact-SQL extension to DELETE allows specifying data from &lt;table_source&gt; and deleting the corresponding rows from the table in the first FROM clause.</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This extension, specifying a join, can be used instead of a subquery in the WHERE clause to identify rows to be removed.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more information, see </w:t>
      </w:r>
      <w:hyperlink r:id="rId54" w:history="1">
        <w:r w:rsidRPr="003A5649">
          <w:rPr>
            <w:rFonts w:ascii="Verdana" w:eastAsia="Times New Roman" w:hAnsi="Verdana"/>
            <w:color w:val="0033CC"/>
            <w:sz w:val="16"/>
          </w:rPr>
          <w:t>FROM (Transact-SQL)</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WHERE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Specifies the conditions used to limit the number of rows that are deleted. If a WHERE clause is not supplied, DELETE removes all the rows from the table.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There are two forms of delete operations based on what is specified in the WHERE clause:</w:t>
      </w:r>
    </w:p>
    <w:p w:rsidR="003A5649" w:rsidRPr="003A5649" w:rsidRDefault="003A5649" w:rsidP="003A5649">
      <w:pPr>
        <w:numPr>
          <w:ilvl w:val="0"/>
          <w:numId w:val="8"/>
        </w:numPr>
        <w:spacing w:before="100" w:beforeAutospacing="1" w:after="45" w:line="336" w:lineRule="auto"/>
        <w:ind w:left="144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Searched deletes specify a search condition to qualify the rows to delete. For example, WHERE </w:t>
      </w:r>
      <w:r w:rsidRPr="003A5649">
        <w:rPr>
          <w:rFonts w:ascii="Verdana" w:eastAsia="Times New Roman" w:hAnsi="Verdana"/>
          <w:i/>
          <w:iCs/>
          <w:color w:val="000000"/>
          <w:sz w:val="16"/>
        </w:rPr>
        <w:t>column_name</w:t>
      </w:r>
      <w:r w:rsidRPr="003A5649">
        <w:rPr>
          <w:rFonts w:ascii="Verdana" w:eastAsia="Times New Roman" w:hAnsi="Verdana"/>
          <w:color w:val="000000"/>
          <w:sz w:val="16"/>
          <w:szCs w:val="16"/>
        </w:rPr>
        <w:t xml:space="preserve"> = </w:t>
      </w:r>
      <w:r w:rsidRPr="003A5649">
        <w:rPr>
          <w:rFonts w:ascii="Verdana" w:eastAsia="Times New Roman" w:hAnsi="Verdana"/>
          <w:i/>
          <w:iCs/>
          <w:color w:val="000000"/>
          <w:sz w:val="16"/>
        </w:rPr>
        <w:t>value</w:t>
      </w:r>
      <w:r w:rsidRPr="003A5649">
        <w:rPr>
          <w:rFonts w:ascii="Verdana" w:eastAsia="Times New Roman" w:hAnsi="Verdana"/>
          <w:color w:val="000000"/>
          <w:sz w:val="16"/>
          <w:szCs w:val="16"/>
        </w:rPr>
        <w:t>.</w:t>
      </w:r>
    </w:p>
    <w:p w:rsidR="003A5649" w:rsidRPr="003A5649" w:rsidRDefault="003A5649" w:rsidP="003A5649">
      <w:pPr>
        <w:numPr>
          <w:ilvl w:val="0"/>
          <w:numId w:val="8"/>
        </w:numPr>
        <w:spacing w:before="100" w:beforeAutospacing="1" w:after="45" w:line="336" w:lineRule="auto"/>
        <w:ind w:left="144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Positioned deletes use the CURRENT OF clause to specify a cursor. The delete operation occurs at the current position of the cursor. This can be more accurate than a searched DELETE statement that uses a WHERE </w:t>
      </w:r>
      <w:r w:rsidRPr="003A5649">
        <w:rPr>
          <w:rFonts w:ascii="Verdana" w:eastAsia="Times New Roman" w:hAnsi="Verdana"/>
          <w:i/>
          <w:iCs/>
          <w:color w:val="000000"/>
          <w:sz w:val="16"/>
        </w:rPr>
        <w:t>search_condition</w:t>
      </w:r>
      <w:r w:rsidRPr="003A5649">
        <w:rPr>
          <w:rFonts w:ascii="Verdana" w:eastAsia="Times New Roman" w:hAnsi="Verdana"/>
          <w:color w:val="000000"/>
          <w:sz w:val="16"/>
          <w:szCs w:val="16"/>
        </w:rPr>
        <w:t xml:space="preserve"> clause to qualify the rows to be deleted. A searched DELETE statement deletes multiple rows if the search condition does not uniquely identify a single row.</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&lt;search_condition&gt;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Specifies the restricting conditions for the rows to be deleted. There is no limit to the number of predicates that can be included in a search condition. For more information, see </w:t>
      </w:r>
      <w:hyperlink r:id="rId55" w:history="1">
        <w:r w:rsidRPr="003A5649">
          <w:rPr>
            <w:rFonts w:ascii="Verdana" w:eastAsia="Times New Roman" w:hAnsi="Verdana"/>
            <w:color w:val="0033CC"/>
            <w:sz w:val="16"/>
          </w:rPr>
          <w:t>Search Condition (Transact-SQL)</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CURRENT OF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Specifies that the DELETE is performed at the current position of the specified cursor.</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GLOBAL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Specifies that </w:t>
      </w:r>
      <w:r w:rsidRPr="003A5649">
        <w:rPr>
          <w:rFonts w:ascii="Verdana" w:eastAsia="Times New Roman" w:hAnsi="Verdana"/>
          <w:i/>
          <w:iCs/>
          <w:color w:val="000000"/>
          <w:sz w:val="16"/>
        </w:rPr>
        <w:t>cursor_name</w:t>
      </w:r>
      <w:r w:rsidRPr="003A5649">
        <w:rPr>
          <w:rFonts w:ascii="Verdana" w:eastAsia="Times New Roman" w:hAnsi="Verdana"/>
          <w:color w:val="000000"/>
          <w:sz w:val="16"/>
          <w:szCs w:val="16"/>
        </w:rPr>
        <w:t xml:space="preserve"> refers to a global cursor.</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cursor_name</w:t>
      </w:r>
      <w:r w:rsidRPr="003A5649">
        <w:rPr>
          <w:rFonts w:ascii="Verdana" w:eastAsia="Times New Roman" w:hAnsi="Verdana"/>
          <w:color w:val="000000"/>
          <w:sz w:val="16"/>
          <w:szCs w:val="16"/>
        </w:rPr>
        <w:t xml:space="preserv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Is the name of the open cursor from which the fetch is made. If both a global and a local cursor with the name </w:t>
      </w:r>
      <w:r w:rsidRPr="003A5649">
        <w:rPr>
          <w:rFonts w:ascii="Verdana" w:eastAsia="Times New Roman" w:hAnsi="Verdana"/>
          <w:i/>
          <w:iCs/>
          <w:color w:val="000000"/>
          <w:sz w:val="16"/>
        </w:rPr>
        <w:t>cursor_name</w:t>
      </w:r>
      <w:r w:rsidRPr="003A5649">
        <w:rPr>
          <w:rFonts w:ascii="Verdana" w:eastAsia="Times New Roman" w:hAnsi="Verdana"/>
          <w:color w:val="000000"/>
          <w:sz w:val="16"/>
          <w:szCs w:val="16"/>
        </w:rPr>
        <w:t xml:space="preserve"> exist, this argument refers to the global cursor if GLOBAL is specified; otherwise, it refers to the local cursor. The cursor must allow updates.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cursor_variable_name</w:t>
      </w:r>
      <w:r w:rsidRPr="003A5649">
        <w:rPr>
          <w:rFonts w:ascii="Verdana" w:eastAsia="Times New Roman" w:hAnsi="Verdana"/>
          <w:color w:val="000000"/>
          <w:sz w:val="16"/>
          <w:szCs w:val="16"/>
        </w:rPr>
        <w:t xml:space="preserv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a cursor variable. The cursor variable must reference a cursor that allows updates.</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OPTION </w:t>
      </w:r>
      <w:r w:rsidRPr="003A5649">
        <w:rPr>
          <w:rFonts w:ascii="Verdana" w:eastAsia="Times New Roman" w:hAnsi="Verdana"/>
          <w:b/>
          <w:bCs/>
          <w:color w:val="000000"/>
          <w:sz w:val="16"/>
        </w:rPr>
        <w:t>(</w:t>
      </w:r>
      <w:r w:rsidRPr="003A5649">
        <w:rPr>
          <w:rFonts w:ascii="Verdana" w:eastAsia="Times New Roman" w:hAnsi="Verdana"/>
          <w:color w:val="000000"/>
          <w:sz w:val="16"/>
          <w:szCs w:val="16"/>
        </w:rPr>
        <w:t xml:space="preserve"> &lt;query_hint&gt; [ </w:t>
      </w:r>
      <w:r w:rsidRPr="003A5649">
        <w:rPr>
          <w:rFonts w:ascii="Verdana" w:eastAsia="Times New Roman" w:hAnsi="Verdana"/>
          <w:b/>
          <w:bCs/>
          <w:color w:val="000000"/>
          <w:sz w:val="16"/>
        </w:rPr>
        <w:t>,</w:t>
      </w:r>
      <w:r w:rsidRPr="003A5649">
        <w:rPr>
          <w:rFonts w:ascii="Verdana" w:eastAsia="Times New Roman" w:hAnsi="Verdana"/>
          <w:color w:val="000000"/>
          <w:sz w:val="16"/>
          <w:szCs w:val="16"/>
        </w:rPr>
        <w:t xml:space="preserve">... </w:t>
      </w:r>
      <w:r w:rsidRPr="003A5649">
        <w:rPr>
          <w:rFonts w:ascii="Verdana" w:eastAsia="Times New Roman" w:hAnsi="Verdana"/>
          <w:i/>
          <w:iCs/>
          <w:color w:val="000000"/>
          <w:sz w:val="16"/>
        </w:rPr>
        <w:t>n</w:t>
      </w:r>
      <w:r w:rsidRPr="003A5649">
        <w:rPr>
          <w:rFonts w:ascii="Verdana" w:eastAsia="Times New Roman" w:hAnsi="Verdana"/>
          <w:color w:val="000000"/>
          <w:sz w:val="16"/>
          <w:szCs w:val="16"/>
        </w:rPr>
        <w:t xml:space="preserve">] </w:t>
      </w:r>
      <w:r w:rsidRPr="003A5649">
        <w:rPr>
          <w:rFonts w:ascii="Verdana" w:eastAsia="Times New Roman" w:hAnsi="Verdana"/>
          <w:b/>
          <w:bCs/>
          <w:color w:val="000000"/>
          <w:sz w:val="16"/>
        </w:rPr>
        <w:t>)</w:t>
      </w:r>
      <w:r w:rsidRPr="003A5649">
        <w:rPr>
          <w:rFonts w:ascii="Verdana" w:eastAsia="Times New Roman" w:hAnsi="Verdana"/>
          <w:color w:val="000000"/>
          <w:sz w:val="16"/>
          <w:szCs w:val="16"/>
        </w:rPr>
        <w:t xml:space="preserv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Are keywords that indicate that optimizer hints are used to customize the way the Database Engine processes the statement. For more information, see </w:t>
      </w:r>
      <w:hyperlink r:id="rId56" w:history="1">
        <w:r w:rsidRPr="003A5649">
          <w:rPr>
            <w:rFonts w:ascii="Verdana" w:eastAsia="Times New Roman" w:hAnsi="Verdana"/>
            <w:color w:val="0033CC"/>
            <w:sz w:val="16"/>
          </w:rPr>
          <w:t>Query Hints (Transact-SQL)</w:t>
        </w:r>
      </w:hyperlink>
      <w:r w:rsidRPr="003A5649">
        <w:rPr>
          <w:rFonts w:ascii="Verdana" w:eastAsia="Times New Roman" w:hAnsi="Verdana"/>
          <w:color w:val="000000"/>
          <w:sz w:val="16"/>
          <w:szCs w:val="16"/>
        </w:rPr>
        <w:t>.</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35" name="ctl00_rs1_mainContentContainer_cpe18363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2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Remarks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DELETE can be used in the body of a user-defined function if the object modified is a </w:t>
      </w:r>
      <w:r w:rsidRPr="003A5649">
        <w:rPr>
          <w:rFonts w:ascii="Verdana" w:eastAsia="Times New Roman" w:hAnsi="Verdana"/>
          <w:b/>
          <w:bCs/>
          <w:color w:val="000000"/>
          <w:sz w:val="16"/>
        </w:rPr>
        <w:t>table</w:t>
      </w:r>
      <w:r w:rsidRPr="003A5649">
        <w:rPr>
          <w:rFonts w:ascii="Verdana" w:eastAsia="Times New Roman" w:hAnsi="Verdana"/>
          <w:color w:val="000000"/>
          <w:sz w:val="16"/>
          <w:szCs w:val="16"/>
        </w:rPr>
        <w:t xml:space="preserve"> variable.</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DELETE statement may fail if it violates a trigger or tries to remove a row referenced by data in another table with a FOREIGN KEY constraint. If the DELETE removes multiple rows, and any one of the removed rows violates a trigger or constraint, the statement is canceled, an error is returned, and no rows are removed.</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When a DELETE statement encounters an arithmetic error (overflow, divide by zero, or a domain error) occurring during expression evaluation, the Database Engine handles these errors as if SET ARITHABORT is set ON. The rest of the batch is canceled, and an error message is returned.</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The setting of the SET ROWCOUNT option is ignored for DELETE statements against remote tables and local and remote partitioned views.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If you want to delete all the rows in a table, use the DELETE statement without specifying a WHERE clause, or use </w:t>
      </w:r>
      <w:hyperlink r:id="rId57" w:history="1">
        <w:r w:rsidRPr="003A5649">
          <w:rPr>
            <w:rFonts w:ascii="Verdana" w:eastAsia="Times New Roman" w:hAnsi="Verdana"/>
            <w:color w:val="0033CC"/>
            <w:sz w:val="16"/>
          </w:rPr>
          <w:t>TRUNCATE TABLE</w:t>
        </w:r>
      </w:hyperlink>
      <w:r w:rsidRPr="003A5649">
        <w:rPr>
          <w:rFonts w:ascii="Verdana" w:eastAsia="Times New Roman" w:hAnsi="Verdana"/>
          <w:color w:val="000000"/>
          <w:sz w:val="16"/>
          <w:szCs w:val="16"/>
        </w:rPr>
        <w:t>. TRUNCATE TABLE is faster than DELETE and uses fewer system and transaction log resources.</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Deleting Rows from a Heap</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When rows are deleted from a heap the Database Engine may use row or page locking for the operation. As a result, the pages made empty by the delete operation remain allocated to the heap. When empty pages are not deallocated, the associated space cannot be reused by other objects in the database.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To delete rows in a heap and deallocate pages, use one of the following methods.</w:t>
      </w:r>
    </w:p>
    <w:p w:rsidR="003A5649" w:rsidRPr="003A5649" w:rsidRDefault="003A5649" w:rsidP="003A5649">
      <w:pPr>
        <w:numPr>
          <w:ilvl w:val="0"/>
          <w:numId w:val="9"/>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Specify the TABLOCK hint in the DELETE statement. Using the TABLOCK hint causes the delete operation to take a shared lock on the table instead of a row or page lock. This allows the pages to be deallocated. For more information about the TABLOCK hint, see </w:t>
      </w:r>
      <w:hyperlink r:id="rId58" w:history="1">
        <w:r w:rsidRPr="003A5649">
          <w:rPr>
            <w:rFonts w:ascii="Verdana" w:eastAsia="Times New Roman" w:hAnsi="Verdana"/>
            <w:color w:val="0033CC"/>
            <w:sz w:val="16"/>
          </w:rPr>
          <w:t>Table Hints (Transact-SQL)</w:t>
        </w:r>
      </w:hyperlink>
      <w:r w:rsidRPr="003A5649">
        <w:rPr>
          <w:rFonts w:ascii="Verdana" w:eastAsia="Times New Roman" w:hAnsi="Verdana"/>
          <w:color w:val="000000"/>
          <w:sz w:val="16"/>
          <w:szCs w:val="16"/>
        </w:rPr>
        <w:t>.</w:t>
      </w:r>
    </w:p>
    <w:p w:rsidR="003A5649" w:rsidRPr="003A5649" w:rsidRDefault="003A5649" w:rsidP="003A5649">
      <w:pPr>
        <w:numPr>
          <w:ilvl w:val="0"/>
          <w:numId w:val="9"/>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Use TRUNCATE TABLE if all rows are to be deleted from the table.</w:t>
      </w:r>
    </w:p>
    <w:p w:rsidR="003A5649" w:rsidRPr="003A5649" w:rsidRDefault="003A5649" w:rsidP="003A5649">
      <w:pPr>
        <w:numPr>
          <w:ilvl w:val="0"/>
          <w:numId w:val="9"/>
        </w:numPr>
        <w:spacing w:before="100" w:beforeAutospacing="1" w:after="45"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Create a clustered index on the heap before deleting the rows. You can drop the clustered index after the rows are deleted. This method is more time consuming than the previous methods and uses more temporary resources.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more information about locking, see </w:t>
      </w:r>
      <w:hyperlink r:id="rId59" w:history="1">
        <w:r w:rsidRPr="003A5649">
          <w:rPr>
            <w:rFonts w:ascii="Verdana" w:eastAsia="Times New Roman" w:hAnsi="Verdana"/>
            <w:color w:val="0033CC"/>
            <w:sz w:val="16"/>
          </w:rPr>
          <w:t>Locking in the Database Engine</w:t>
        </w:r>
      </w:hyperlink>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Using an INSTEAD OF Trigger on DELETE Actions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When an INSTEAD OF trigger is defined on DELETE actions against a table or view, the trigger executes instead of the DELETE statement. Earlier versions of SQL Server only support AFTER triggers on DELETE and other data modification statements. The FROM clause cannot be specified in a DELETE statement that references, either directly or indirectly, a view with an INSTEAD OF trigger defined on it. For more information about INSTEAD OF triggers, see </w:t>
      </w:r>
      <w:hyperlink r:id="rId60" w:history="1">
        <w:r w:rsidRPr="003A5649">
          <w:rPr>
            <w:rFonts w:ascii="Verdana" w:eastAsia="Times New Roman" w:hAnsi="Verdana"/>
            <w:color w:val="0033CC"/>
            <w:sz w:val="16"/>
          </w:rPr>
          <w:t>CREATE TRIGGER (Transact-SQL)</w:t>
        </w:r>
      </w:hyperlink>
      <w:r w:rsidRPr="003A5649">
        <w:rPr>
          <w:rFonts w:ascii="Verdana" w:eastAsia="Times New Roman" w:hAnsi="Verdana"/>
          <w:color w:val="000000"/>
          <w:sz w:val="16"/>
          <w:szCs w:val="16"/>
        </w:rPr>
        <w:t>.</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36" name="ctl00_rs1_mainContentContainer_cpe18363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3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Permissions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DELETE permissions are required on the target table. SELECT permissions are also required if the statement contains a WHERE clause.</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DELETE permissions default to members of the </w:t>
      </w:r>
      <w:r w:rsidRPr="003A5649">
        <w:rPr>
          <w:rFonts w:ascii="Verdana" w:eastAsia="Times New Roman" w:hAnsi="Verdana"/>
          <w:b/>
          <w:bCs/>
          <w:color w:val="000000"/>
          <w:sz w:val="16"/>
        </w:rPr>
        <w:t>sysadmin</w:t>
      </w:r>
      <w:r w:rsidRPr="003A5649">
        <w:rPr>
          <w:rFonts w:ascii="Verdana" w:eastAsia="Times New Roman" w:hAnsi="Verdana"/>
          <w:color w:val="000000"/>
          <w:sz w:val="16"/>
          <w:szCs w:val="16"/>
        </w:rPr>
        <w:t xml:space="preserve"> fixed server role, the </w:t>
      </w:r>
      <w:r w:rsidRPr="003A5649">
        <w:rPr>
          <w:rFonts w:ascii="Verdana" w:eastAsia="Times New Roman" w:hAnsi="Verdana"/>
          <w:b/>
          <w:bCs/>
          <w:color w:val="000000"/>
          <w:sz w:val="16"/>
        </w:rPr>
        <w:t>db_owner</w:t>
      </w:r>
      <w:r w:rsidRPr="003A5649">
        <w:rPr>
          <w:rFonts w:ascii="Verdana" w:eastAsia="Times New Roman" w:hAnsi="Verdana"/>
          <w:color w:val="000000"/>
          <w:sz w:val="16"/>
          <w:szCs w:val="16"/>
        </w:rPr>
        <w:t xml:space="preserve"> and </w:t>
      </w:r>
      <w:r w:rsidRPr="003A5649">
        <w:rPr>
          <w:rFonts w:ascii="Verdana" w:eastAsia="Times New Roman" w:hAnsi="Verdana"/>
          <w:b/>
          <w:bCs/>
          <w:color w:val="000000"/>
          <w:sz w:val="16"/>
        </w:rPr>
        <w:t>db_datawriter</w:t>
      </w:r>
      <w:r w:rsidRPr="003A5649">
        <w:rPr>
          <w:rFonts w:ascii="Verdana" w:eastAsia="Times New Roman" w:hAnsi="Verdana"/>
          <w:color w:val="000000"/>
          <w:sz w:val="16"/>
          <w:szCs w:val="16"/>
        </w:rPr>
        <w:t xml:space="preserve"> fixed database roles, and the table owner. Members of the </w:t>
      </w:r>
      <w:r w:rsidRPr="003A5649">
        <w:rPr>
          <w:rFonts w:ascii="Verdana" w:eastAsia="Times New Roman" w:hAnsi="Verdana"/>
          <w:b/>
          <w:bCs/>
          <w:color w:val="000000"/>
          <w:sz w:val="16"/>
        </w:rPr>
        <w:t>sysadmin</w:t>
      </w:r>
      <w:r w:rsidRPr="003A5649">
        <w:rPr>
          <w:rFonts w:ascii="Verdana" w:eastAsia="Times New Roman" w:hAnsi="Verdana"/>
          <w:color w:val="000000"/>
          <w:sz w:val="16"/>
          <w:szCs w:val="16"/>
        </w:rPr>
        <w:t xml:space="preserve">, </w:t>
      </w:r>
      <w:r w:rsidRPr="003A5649">
        <w:rPr>
          <w:rFonts w:ascii="Verdana" w:eastAsia="Times New Roman" w:hAnsi="Verdana"/>
          <w:b/>
          <w:bCs/>
          <w:color w:val="000000"/>
          <w:sz w:val="16"/>
        </w:rPr>
        <w:t>db_owner</w:t>
      </w:r>
      <w:r w:rsidRPr="003A5649">
        <w:rPr>
          <w:rFonts w:ascii="Verdana" w:eastAsia="Times New Roman" w:hAnsi="Verdana"/>
          <w:color w:val="000000"/>
          <w:sz w:val="16"/>
          <w:szCs w:val="16"/>
        </w:rPr>
        <w:t xml:space="preserve">, and the </w:t>
      </w:r>
      <w:r w:rsidRPr="003A5649">
        <w:rPr>
          <w:rFonts w:ascii="Verdana" w:eastAsia="Times New Roman" w:hAnsi="Verdana"/>
          <w:b/>
          <w:bCs/>
          <w:color w:val="000000"/>
          <w:sz w:val="16"/>
        </w:rPr>
        <w:t>db_securityadmin</w:t>
      </w:r>
      <w:r w:rsidRPr="003A5649">
        <w:rPr>
          <w:rFonts w:ascii="Verdana" w:eastAsia="Times New Roman" w:hAnsi="Verdana"/>
          <w:color w:val="000000"/>
          <w:sz w:val="16"/>
          <w:szCs w:val="16"/>
        </w:rPr>
        <w:t xml:space="preserve"> roles, and the table owner can transfer permissions to other users.</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37" name="ctl00_rs1_mainContentContainer_cpe18363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4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Examples </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A. Using DELETE with no WHERE clause</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deletes all rows from the </w:t>
      </w:r>
      <w:r w:rsidRPr="003A5649">
        <w:rPr>
          <w:rFonts w:ascii="Courier New" w:eastAsia="Times New Roman" w:hAnsi="Courier New" w:cs="Courier New"/>
          <w:color w:val="000000"/>
          <w:sz w:val="20"/>
        </w:rPr>
        <w:t>SalesPersonQuotaHistory</w:t>
      </w:r>
      <w:r w:rsidRPr="003A5649">
        <w:rPr>
          <w:rFonts w:ascii="Verdana" w:eastAsia="Times New Roman" w:hAnsi="Verdana"/>
          <w:color w:val="000000"/>
          <w:sz w:val="16"/>
          <w:szCs w:val="16"/>
        </w:rPr>
        <w:t xml:space="preserve"> table because a WHERE clause is not used to limit the number of rows deleted.</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1" w:history="1">
        <w:r w:rsidR="0030635B" w:rsidRPr="003A5649">
          <w:rPr>
            <w:rFonts w:ascii="Verdana" w:eastAsia="Times New Roman" w:hAnsi="Verdana"/>
            <w:noProof/>
            <w:color w:val="0033CC"/>
            <w:sz w:val="16"/>
            <w:szCs w:val="16"/>
          </w:rPr>
          <w:drawing>
            <wp:inline distT="0" distB="0" distL="0" distR="0">
              <wp:extent cx="82550" cy="82550"/>
              <wp:effectExtent l="0" t="0" r="0" b="0"/>
              <wp:docPr id="38" name="Picture 69" descr="http://i.msdn.microsoft.com/Global/Images/clear.gif">
                <a:hlinkClick xmlns:a="http://schemas.openxmlformats.org/drawingml/2006/main" r:id="rId6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http://i.msdn.microsoft.com/Global/Images/clear.gif">
                        <a:hlinkClick r:id="rId61"/>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DELETE FROM Sales.SalesPersonQuotaHistory;</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B. Using DELETE on a set of rows</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deletes all rows from the </w:t>
      </w:r>
      <w:r w:rsidRPr="003A5649">
        <w:rPr>
          <w:rFonts w:ascii="Courier New" w:eastAsia="Times New Roman" w:hAnsi="Courier New" w:cs="Courier New"/>
          <w:color w:val="000000"/>
          <w:sz w:val="20"/>
        </w:rPr>
        <w:t>ProductCostHistory</w:t>
      </w:r>
      <w:r w:rsidRPr="003A5649">
        <w:rPr>
          <w:rFonts w:ascii="Verdana" w:eastAsia="Times New Roman" w:hAnsi="Verdana"/>
          <w:color w:val="000000"/>
          <w:sz w:val="16"/>
          <w:szCs w:val="16"/>
        </w:rPr>
        <w:t xml:space="preserve"> table in which the value in the </w:t>
      </w:r>
      <w:r w:rsidRPr="003A5649">
        <w:rPr>
          <w:rFonts w:ascii="Courier New" w:eastAsia="Times New Roman" w:hAnsi="Courier New" w:cs="Courier New"/>
          <w:color w:val="000000"/>
          <w:sz w:val="20"/>
        </w:rPr>
        <w:t>StandardCost</w:t>
      </w:r>
      <w:r w:rsidRPr="003A5649">
        <w:rPr>
          <w:rFonts w:ascii="Verdana" w:eastAsia="Times New Roman" w:hAnsi="Verdana"/>
          <w:color w:val="000000"/>
          <w:sz w:val="16"/>
          <w:szCs w:val="16"/>
        </w:rPr>
        <w:t xml:space="preserve"> column is more than </w:t>
      </w:r>
      <w:r w:rsidRPr="003A5649">
        <w:rPr>
          <w:rFonts w:ascii="Courier New" w:eastAsia="Times New Roman" w:hAnsi="Courier New" w:cs="Courier New"/>
          <w:color w:val="000000"/>
          <w:sz w:val="20"/>
        </w:rPr>
        <w:t>1000.00</w:t>
      </w:r>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2" w:history="1">
        <w:r w:rsidR="0030635B" w:rsidRPr="003A5649">
          <w:rPr>
            <w:rFonts w:ascii="Verdana" w:eastAsia="Times New Roman" w:hAnsi="Verdana"/>
            <w:noProof/>
            <w:color w:val="0033CC"/>
            <w:sz w:val="16"/>
            <w:szCs w:val="16"/>
          </w:rPr>
          <w:drawing>
            <wp:inline distT="0" distB="0" distL="0" distR="0">
              <wp:extent cx="82550" cy="82550"/>
              <wp:effectExtent l="0" t="0" r="0" b="0"/>
              <wp:docPr id="39" name="Picture 70" descr="http://i.msdn.microsoft.com/Global/Images/clear.gif">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http://i.msdn.microsoft.com/Global/Images/clear.gif">
                        <a:hlinkClick r:id="rId62"/>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DELETE FROM Production.ProductCostHistory</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WHERE StandardCost &gt; 1000.00;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C. Using DELETE on the current row of a cursor</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deletes a single row from the </w:t>
      </w:r>
      <w:r w:rsidRPr="003A5649">
        <w:rPr>
          <w:rFonts w:ascii="Courier New" w:eastAsia="Times New Roman" w:hAnsi="Courier New" w:cs="Courier New"/>
          <w:color w:val="000000"/>
          <w:sz w:val="20"/>
        </w:rPr>
        <w:t>EmployeePayHistory</w:t>
      </w:r>
      <w:r w:rsidRPr="003A5649">
        <w:rPr>
          <w:rFonts w:ascii="Verdana" w:eastAsia="Times New Roman" w:hAnsi="Verdana"/>
          <w:color w:val="000000"/>
          <w:sz w:val="16"/>
          <w:szCs w:val="16"/>
        </w:rPr>
        <w:t xml:space="preserve"> table using a cursor named </w:t>
      </w:r>
      <w:r w:rsidRPr="003A5649">
        <w:rPr>
          <w:rFonts w:ascii="Courier New" w:eastAsia="Times New Roman" w:hAnsi="Courier New" w:cs="Courier New"/>
          <w:color w:val="000000"/>
          <w:sz w:val="20"/>
        </w:rPr>
        <w:t>complex</w:t>
      </w:r>
      <w:r w:rsidRPr="003A5649">
        <w:rPr>
          <w:rFonts w:ascii="Verdana" w:eastAsia="Times New Roman" w:hAnsi="Verdana"/>
          <w:color w:val="000000"/>
          <w:sz w:val="16"/>
          <w:szCs w:val="16"/>
        </w:rPr>
        <w:t>_</w:t>
      </w:r>
      <w:r w:rsidRPr="003A5649">
        <w:rPr>
          <w:rFonts w:ascii="Courier New" w:eastAsia="Times New Roman" w:hAnsi="Courier New" w:cs="Courier New"/>
          <w:color w:val="000000"/>
          <w:sz w:val="20"/>
        </w:rPr>
        <w:t>cursor</w:t>
      </w:r>
      <w:r w:rsidRPr="003A5649">
        <w:rPr>
          <w:rFonts w:ascii="Verdana" w:eastAsia="Times New Roman" w:hAnsi="Verdana"/>
          <w:color w:val="000000"/>
          <w:sz w:val="16"/>
          <w:szCs w:val="16"/>
        </w:rPr>
        <w:t>. The delete operation affects only the single row currently fetched from the cursor.</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3" w:history="1">
        <w:r w:rsidR="0030635B" w:rsidRPr="003A5649">
          <w:rPr>
            <w:rFonts w:ascii="Verdana" w:eastAsia="Times New Roman" w:hAnsi="Verdana"/>
            <w:noProof/>
            <w:color w:val="0033CC"/>
            <w:sz w:val="16"/>
            <w:szCs w:val="16"/>
          </w:rPr>
          <w:drawing>
            <wp:inline distT="0" distB="0" distL="0" distR="0">
              <wp:extent cx="82550" cy="82550"/>
              <wp:effectExtent l="0" t="0" r="0" b="0"/>
              <wp:docPr id="40" name="Picture 71" descr="http://i.msdn.microsoft.com/Global/Images/clear.gif">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http://i.msdn.microsoft.com/Global/Images/clear.gif">
                        <a:hlinkClick r:id="rId63"/>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DECLARE complex_cursor CURSOR FOR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SELECT a.EmployeeID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FROM HumanResources.EmployeePayHistory AS a</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WHERE RateChangeDate &lt;&gt;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(SELECT MAX(RateChangeDate)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FROM HumanResources.EmployeePayHistory AS b</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WHERE a.EmployeeID = b.EmployeeID)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OPEN complex_cursor;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FETCH FROM complex_cursor;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DELETE FROM HumanResources.EmployeePayHistory</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WHERE CURRENT OF complex_cursor;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CLOSE complex_cursor;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DEALLOCATE complex_cursor;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D. Using DELETE based on a subquery and using the Transact-SQL extension</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shows the Transact-SQL extension used to delete records from a base table that is based on a join or correlated subquery. The first </w:t>
      </w:r>
      <w:r w:rsidRPr="003A5649">
        <w:rPr>
          <w:rFonts w:ascii="Courier New" w:eastAsia="Times New Roman" w:hAnsi="Courier New" w:cs="Courier New"/>
          <w:color w:val="000000"/>
          <w:sz w:val="20"/>
        </w:rPr>
        <w:t>DELETE</w:t>
      </w:r>
      <w:r w:rsidRPr="003A5649">
        <w:rPr>
          <w:rFonts w:ascii="Verdana" w:eastAsia="Times New Roman" w:hAnsi="Verdana"/>
          <w:color w:val="000000"/>
          <w:sz w:val="16"/>
          <w:szCs w:val="16"/>
        </w:rPr>
        <w:t xml:space="preserve"> statement shows the ISO-compatible subquery solution, and the second </w:t>
      </w:r>
      <w:r w:rsidRPr="003A5649">
        <w:rPr>
          <w:rFonts w:ascii="Courier New" w:eastAsia="Times New Roman" w:hAnsi="Courier New" w:cs="Courier New"/>
          <w:color w:val="000000"/>
          <w:sz w:val="20"/>
        </w:rPr>
        <w:t>DELETE</w:t>
      </w:r>
      <w:r w:rsidRPr="003A5649">
        <w:rPr>
          <w:rFonts w:ascii="Verdana" w:eastAsia="Times New Roman" w:hAnsi="Verdana"/>
          <w:color w:val="000000"/>
          <w:sz w:val="16"/>
          <w:szCs w:val="16"/>
        </w:rPr>
        <w:t xml:space="preserve"> statement shows the Transact-SQL extension. Both queries remove rows from the </w:t>
      </w:r>
      <w:r w:rsidRPr="003A5649">
        <w:rPr>
          <w:rFonts w:ascii="Courier New" w:eastAsia="Times New Roman" w:hAnsi="Courier New" w:cs="Courier New"/>
          <w:color w:val="000000"/>
          <w:sz w:val="20"/>
        </w:rPr>
        <w:t>SalesPersonQuotaHistory</w:t>
      </w:r>
      <w:r w:rsidRPr="003A5649">
        <w:rPr>
          <w:rFonts w:ascii="Verdana" w:eastAsia="Times New Roman" w:hAnsi="Verdana"/>
          <w:color w:val="000000"/>
          <w:sz w:val="16"/>
          <w:szCs w:val="16"/>
        </w:rPr>
        <w:t xml:space="preserve"> table based on the year-to-date sales stored in the </w:t>
      </w:r>
      <w:r w:rsidRPr="003A5649">
        <w:rPr>
          <w:rFonts w:ascii="Courier New" w:eastAsia="Times New Roman" w:hAnsi="Courier New" w:cs="Courier New"/>
          <w:color w:val="000000"/>
          <w:sz w:val="20"/>
        </w:rPr>
        <w:t>SalesPerson</w:t>
      </w:r>
      <w:r w:rsidRPr="003A5649">
        <w:rPr>
          <w:rFonts w:ascii="Verdana" w:eastAsia="Times New Roman" w:hAnsi="Verdana"/>
          <w:color w:val="000000"/>
          <w:sz w:val="16"/>
          <w:szCs w:val="16"/>
        </w:rPr>
        <w:t xml:space="preserve"> table.</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4" w:history="1">
        <w:r w:rsidR="0030635B" w:rsidRPr="003A5649">
          <w:rPr>
            <w:rFonts w:ascii="Verdana" w:eastAsia="Times New Roman" w:hAnsi="Verdana"/>
            <w:noProof/>
            <w:color w:val="0033CC"/>
            <w:sz w:val="16"/>
            <w:szCs w:val="16"/>
          </w:rPr>
          <w:drawing>
            <wp:inline distT="0" distB="0" distL="0" distR="0">
              <wp:extent cx="82550" cy="82550"/>
              <wp:effectExtent l="0" t="0" r="0" b="0"/>
              <wp:docPr id="41" name="Picture 72" descr="http://i.msdn.microsoft.com/Global/Images/clear.gif">
                <a:hlinkClick xmlns:a="http://schemas.openxmlformats.org/drawingml/2006/main" r:id="rId6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http://i.msdn.microsoft.com/Global/Images/clear.gif">
                        <a:hlinkClick r:id="rId64"/>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SQL-2003 Standard subquery</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DELETE FROM Sales.SalesPersonQuotaHistory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WHERE SalesPersonID IN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(SELECT SalesPersonID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FROM Sales.SalesPerson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WHERE SalesYTD &gt; 2500000.00);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5" w:history="1">
        <w:r w:rsidR="0030635B" w:rsidRPr="003A5649">
          <w:rPr>
            <w:rFonts w:ascii="Verdana" w:eastAsia="Times New Roman" w:hAnsi="Verdana"/>
            <w:noProof/>
            <w:color w:val="0033CC"/>
            <w:sz w:val="16"/>
            <w:szCs w:val="16"/>
          </w:rPr>
          <w:drawing>
            <wp:inline distT="0" distB="0" distL="0" distR="0">
              <wp:extent cx="82550" cy="82550"/>
              <wp:effectExtent l="0" t="0" r="0" b="0"/>
              <wp:docPr id="42" name="Picture 73" descr="http://i.msdn.microsoft.com/Global/Images/clear.gif">
                <a:hlinkClick xmlns:a="http://schemas.openxmlformats.org/drawingml/2006/main" r:id="rId6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http://i.msdn.microsoft.com/Global/Images/clear.gif">
                        <a:hlinkClick r:id="rId65"/>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Transact-SQL extension</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DELETE FROM Sales.SalesPersonQuotaHistory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Sales.SalesPersonQuotaHistory AS spqh</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INNER JOIN Sales.SalesPerson AS sp</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ON spqh.SalesPersonID = sp.SalesPersonID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WHERE sp.SalesYTD &gt; 2500000.00;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E. Using DELETE with the TOP clause</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deletes </w:t>
      </w:r>
      <w:r w:rsidRPr="003A5649">
        <w:rPr>
          <w:rFonts w:ascii="Courier New" w:eastAsia="Times New Roman" w:hAnsi="Courier New" w:cs="Courier New"/>
          <w:color w:val="000000"/>
          <w:sz w:val="20"/>
        </w:rPr>
        <w:t>2.5</w:t>
      </w:r>
      <w:r w:rsidRPr="003A5649">
        <w:rPr>
          <w:rFonts w:ascii="Verdana" w:eastAsia="Times New Roman" w:hAnsi="Verdana"/>
          <w:color w:val="000000"/>
          <w:sz w:val="16"/>
          <w:szCs w:val="16"/>
        </w:rPr>
        <w:t xml:space="preserve"> percent of the rows (27 rows) in the </w:t>
      </w:r>
      <w:r w:rsidRPr="003A5649">
        <w:rPr>
          <w:rFonts w:ascii="Courier New" w:eastAsia="Times New Roman" w:hAnsi="Courier New" w:cs="Courier New"/>
          <w:color w:val="000000"/>
          <w:sz w:val="20"/>
        </w:rPr>
        <w:t>ProductInventory</w:t>
      </w:r>
      <w:r w:rsidRPr="003A5649">
        <w:rPr>
          <w:rFonts w:ascii="Verdana" w:eastAsia="Times New Roman" w:hAnsi="Verdana"/>
          <w:color w:val="000000"/>
          <w:sz w:val="16"/>
          <w:szCs w:val="16"/>
        </w:rPr>
        <w:t xml:space="preserve"> table. </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6" w:history="1">
        <w:r w:rsidR="0030635B" w:rsidRPr="003A5649">
          <w:rPr>
            <w:rFonts w:ascii="Verdana" w:eastAsia="Times New Roman" w:hAnsi="Verdana"/>
            <w:noProof/>
            <w:color w:val="0033CC"/>
            <w:sz w:val="16"/>
            <w:szCs w:val="16"/>
          </w:rPr>
          <w:drawing>
            <wp:inline distT="0" distB="0" distL="0" distR="0">
              <wp:extent cx="82550" cy="82550"/>
              <wp:effectExtent l="0" t="0" r="0" b="0"/>
              <wp:docPr id="43" name="Picture 74" descr="http://i.msdn.microsoft.com/Global/Images/clear.gif">
                <a:hlinkClick xmlns:a="http://schemas.openxmlformats.org/drawingml/2006/main" r:id="rId6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http://i.msdn.microsoft.com/Global/Images/clear.gif">
                        <a:hlinkClick r:id="rId66"/>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DELETE TOP (2.5) PERCENT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Production.ProductInventory;</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F. Using DELETE with the OUTPUT clause</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shows how to save the results of a </w:t>
      </w:r>
      <w:r w:rsidRPr="003A5649">
        <w:rPr>
          <w:rFonts w:ascii="Courier New" w:eastAsia="Times New Roman" w:hAnsi="Courier New" w:cs="Courier New"/>
          <w:color w:val="000000"/>
          <w:sz w:val="20"/>
        </w:rPr>
        <w:t>DELETE</w:t>
      </w:r>
      <w:r w:rsidRPr="003A5649">
        <w:rPr>
          <w:rFonts w:ascii="Verdana" w:eastAsia="Times New Roman" w:hAnsi="Verdana"/>
          <w:color w:val="000000"/>
          <w:sz w:val="16"/>
          <w:szCs w:val="16"/>
        </w:rPr>
        <w:t xml:space="preserve"> statement into a table variable.</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7" w:history="1">
        <w:r w:rsidR="0030635B" w:rsidRPr="003A5649">
          <w:rPr>
            <w:rFonts w:ascii="Verdana" w:eastAsia="Times New Roman" w:hAnsi="Verdana"/>
            <w:noProof/>
            <w:color w:val="0033CC"/>
            <w:sz w:val="16"/>
            <w:szCs w:val="16"/>
          </w:rPr>
          <w:drawing>
            <wp:inline distT="0" distB="0" distL="0" distR="0">
              <wp:extent cx="82550" cy="82550"/>
              <wp:effectExtent l="0" t="0" r="0" b="0"/>
              <wp:docPr id="44" name="Picture 75" descr="http://i.msdn.microsoft.com/Global/Images/clear.gif">
                <a:hlinkClick xmlns:a="http://schemas.openxmlformats.org/drawingml/2006/main" r:id="rId6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http://i.msdn.microsoft.com/Global/Images/clear.gif">
                        <a:hlinkClick r:id="rId67"/>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DELETE Sales.ShoppingCartItem</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OUTPUT DELETED.*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--Verify all rows in the table have been deleted.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SELECT COUNT(*) AS [Rows in Table] FROM Sales.ShoppingCartItem;</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spacing w:after="0" w:line="336" w:lineRule="auto"/>
        <w:textAlignment w:val="top"/>
        <w:outlineLvl w:val="2"/>
        <w:rPr>
          <w:rFonts w:ascii="Verdana" w:eastAsia="Times New Roman" w:hAnsi="Verdana"/>
          <w:b/>
          <w:bCs/>
          <w:color w:val="000000"/>
          <w:sz w:val="16"/>
          <w:szCs w:val="16"/>
        </w:rPr>
      </w:pPr>
      <w:r w:rsidRPr="003A5649">
        <w:rPr>
          <w:rFonts w:ascii="Verdana" w:eastAsia="Times New Roman" w:hAnsi="Verdana"/>
          <w:b/>
          <w:bCs/>
          <w:color w:val="000000"/>
          <w:sz w:val="16"/>
          <w:szCs w:val="16"/>
        </w:rPr>
        <w:t>G. Using OUTPUT with from_table_name in a DELETE statement</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deletes rows in the </w:t>
      </w:r>
      <w:r w:rsidRPr="003A5649">
        <w:rPr>
          <w:rFonts w:ascii="Courier New" w:eastAsia="Times New Roman" w:hAnsi="Courier New" w:cs="Courier New"/>
          <w:color w:val="000000"/>
          <w:sz w:val="20"/>
        </w:rPr>
        <w:t>ProductProductPhoto</w:t>
      </w:r>
      <w:r w:rsidRPr="003A5649">
        <w:rPr>
          <w:rFonts w:ascii="Verdana" w:eastAsia="Times New Roman" w:hAnsi="Verdana"/>
          <w:color w:val="000000"/>
          <w:sz w:val="16"/>
          <w:szCs w:val="16"/>
        </w:rPr>
        <w:t xml:space="preserve"> table based on search criteria defined in the </w:t>
      </w:r>
      <w:r w:rsidRPr="003A5649">
        <w:rPr>
          <w:rFonts w:ascii="Courier New" w:eastAsia="Times New Roman" w:hAnsi="Courier New" w:cs="Courier New"/>
          <w:color w:val="000000"/>
          <w:sz w:val="20"/>
        </w:rPr>
        <w:t>FROM</w:t>
      </w:r>
      <w:r w:rsidRPr="003A5649">
        <w:rPr>
          <w:rFonts w:ascii="Verdana" w:eastAsia="Times New Roman" w:hAnsi="Verdana"/>
          <w:color w:val="000000"/>
          <w:sz w:val="16"/>
          <w:szCs w:val="16"/>
        </w:rPr>
        <w:t xml:space="preserve"> clause of the </w:t>
      </w:r>
      <w:r w:rsidRPr="003A5649">
        <w:rPr>
          <w:rFonts w:ascii="Courier New" w:eastAsia="Times New Roman" w:hAnsi="Courier New" w:cs="Courier New"/>
          <w:color w:val="000000"/>
          <w:sz w:val="20"/>
        </w:rPr>
        <w:t>DELETE</w:t>
      </w:r>
      <w:r w:rsidRPr="003A5649">
        <w:rPr>
          <w:rFonts w:ascii="Verdana" w:eastAsia="Times New Roman" w:hAnsi="Verdana"/>
          <w:color w:val="000000"/>
          <w:sz w:val="16"/>
          <w:szCs w:val="16"/>
        </w:rPr>
        <w:t xml:space="preserve"> statement. The </w:t>
      </w:r>
      <w:r w:rsidRPr="003A5649">
        <w:rPr>
          <w:rFonts w:ascii="Courier New" w:eastAsia="Times New Roman" w:hAnsi="Courier New" w:cs="Courier New"/>
          <w:color w:val="000000"/>
          <w:sz w:val="20"/>
        </w:rPr>
        <w:t>OUTPUT</w:t>
      </w:r>
      <w:r w:rsidRPr="003A5649">
        <w:rPr>
          <w:rFonts w:ascii="Verdana" w:eastAsia="Times New Roman" w:hAnsi="Verdana"/>
          <w:color w:val="000000"/>
          <w:sz w:val="16"/>
          <w:szCs w:val="16"/>
        </w:rPr>
        <w:t xml:space="preserve"> clause returns columns from the table being deleted, </w:t>
      </w:r>
      <w:r w:rsidRPr="003A5649">
        <w:rPr>
          <w:rFonts w:ascii="Courier New" w:eastAsia="Times New Roman" w:hAnsi="Courier New" w:cs="Courier New"/>
          <w:color w:val="000000"/>
          <w:sz w:val="20"/>
        </w:rPr>
        <w:t>DELETED.ProductID</w:t>
      </w:r>
      <w:r w:rsidRPr="003A5649">
        <w:rPr>
          <w:rFonts w:ascii="Verdana" w:eastAsia="Times New Roman" w:hAnsi="Verdana"/>
          <w:color w:val="000000"/>
          <w:sz w:val="16"/>
          <w:szCs w:val="16"/>
        </w:rPr>
        <w:t xml:space="preserve">, </w:t>
      </w:r>
      <w:r w:rsidRPr="003A5649">
        <w:rPr>
          <w:rFonts w:ascii="Courier New" w:eastAsia="Times New Roman" w:hAnsi="Courier New" w:cs="Courier New"/>
          <w:color w:val="000000"/>
          <w:sz w:val="20"/>
        </w:rPr>
        <w:t>DELETED.ProductPhotoID</w:t>
      </w:r>
      <w:r w:rsidRPr="003A5649">
        <w:rPr>
          <w:rFonts w:ascii="Verdana" w:eastAsia="Times New Roman" w:hAnsi="Verdana"/>
          <w:color w:val="000000"/>
          <w:sz w:val="16"/>
          <w:szCs w:val="16"/>
        </w:rPr>
        <w:t xml:space="preserve">, and columns from the </w:t>
      </w:r>
      <w:r w:rsidRPr="003A5649">
        <w:rPr>
          <w:rFonts w:ascii="Courier New" w:eastAsia="Times New Roman" w:hAnsi="Courier New" w:cs="Courier New"/>
          <w:color w:val="000000"/>
          <w:sz w:val="20"/>
        </w:rPr>
        <w:t>Product</w:t>
      </w:r>
      <w:r w:rsidRPr="003A5649">
        <w:rPr>
          <w:rFonts w:ascii="Verdana" w:eastAsia="Times New Roman" w:hAnsi="Verdana"/>
          <w:color w:val="000000"/>
          <w:sz w:val="16"/>
          <w:szCs w:val="16"/>
        </w:rPr>
        <w:t xml:space="preserve"> table. This is used in the </w:t>
      </w:r>
      <w:r w:rsidRPr="003A5649">
        <w:rPr>
          <w:rFonts w:ascii="Courier New" w:eastAsia="Times New Roman" w:hAnsi="Courier New" w:cs="Courier New"/>
          <w:color w:val="000000"/>
          <w:sz w:val="20"/>
        </w:rPr>
        <w:t>FROM</w:t>
      </w:r>
      <w:r w:rsidRPr="003A5649">
        <w:rPr>
          <w:rFonts w:ascii="Verdana" w:eastAsia="Times New Roman" w:hAnsi="Verdana"/>
          <w:color w:val="000000"/>
          <w:sz w:val="16"/>
          <w:szCs w:val="16"/>
        </w:rPr>
        <w:t xml:space="preserve"> clause to specify the rows to delete. </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68" w:history="1">
        <w:r w:rsidR="0030635B" w:rsidRPr="003A5649">
          <w:rPr>
            <w:rFonts w:ascii="Verdana" w:eastAsia="Times New Roman" w:hAnsi="Verdana"/>
            <w:noProof/>
            <w:color w:val="0033CC"/>
            <w:sz w:val="16"/>
            <w:szCs w:val="16"/>
          </w:rPr>
          <w:drawing>
            <wp:inline distT="0" distB="0" distL="0" distR="0">
              <wp:extent cx="82550" cy="82550"/>
              <wp:effectExtent l="0" t="0" r="0" b="0"/>
              <wp:docPr id="45" name="Picture 76" descr="http://i.msdn.microsoft.com/Global/Images/clear.gif">
                <a:hlinkClick xmlns:a="http://schemas.openxmlformats.org/drawingml/2006/main" r:id="rId6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descr="http://i.msdn.microsoft.com/Global/Images/clear.gif">
                        <a:hlinkClick r:id="rId68"/>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DECLARE @MyTableVar table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ProductID int NOT NULL,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ProductName nvarchar(50)NOT NULL,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ProductModelID int NOT NULL,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PhotoID int NOT NULL);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DELETE Production.ProductProductPhoto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OUTPUT DELETED.ProductID,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p.Name,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p.ProductModelID,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DELETED.ProductPhotoID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INTO @MyTableVar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Production.ProductProductPhoto AS ph</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JOIN Production.Product as p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ON ph.ProductID = p.ProductID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    WHERE p.ProductModelID BETWEEN 120 and 130;</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--Display the results of the table variable.</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 xml:space="preserve">SELECT ProductID, ProductName, ProductModelID, PhotoID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FROM @MyTableVar</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ORDER BY ProductModelID;</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Default="003A5649"/>
    <w:p w:rsidR="003A5649" w:rsidRPr="003A5649" w:rsidRDefault="003A5649" w:rsidP="003A5649">
      <w:pPr>
        <w:spacing w:after="150" w:line="240" w:lineRule="auto"/>
        <w:textAlignment w:val="top"/>
        <w:rPr>
          <w:rFonts w:ascii="Arial" w:eastAsia="Times New Roman" w:hAnsi="Arial" w:cs="Arial"/>
          <w:b/>
          <w:bCs/>
          <w:color w:val="000000"/>
          <w:sz w:val="30"/>
          <w:szCs w:val="30"/>
        </w:rPr>
      </w:pPr>
      <w:r w:rsidRPr="003A5649">
        <w:rPr>
          <w:rFonts w:ascii="Arial" w:eastAsia="Times New Roman" w:hAnsi="Arial" w:cs="Arial"/>
          <w:b/>
          <w:bCs/>
          <w:color w:val="000000"/>
          <w:sz w:val="30"/>
          <w:szCs w:val="30"/>
        </w:rPr>
        <w:t>DROP VIEW (Transact-SQL)</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Removes one or more views from the current database. DROP VIEW can be executed against indexed views.</w:t>
      </w:r>
    </w:p>
    <w:p w:rsidR="003A5649" w:rsidRPr="003A5649" w:rsidRDefault="0030635B"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149860" cy="149860"/>
            <wp:effectExtent l="0" t="0" r="0" b="0"/>
            <wp:docPr id="46" name="Picture 91"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69" w:history="1">
        <w:r w:rsidR="003A5649" w:rsidRPr="003A5649">
          <w:rPr>
            <w:rFonts w:ascii="Verdana" w:eastAsia="Times New Roman" w:hAnsi="Verdana"/>
            <w:color w:val="0033CC"/>
            <w:sz w:val="16"/>
          </w:rPr>
          <w:t>Transact-SQL Syntax Conventions</w:t>
        </w:r>
      </w:hyperlink>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47" name="ctl00_rs1_mainContentContainer_cpe18363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6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Syntax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DROP VIEW [ schema_name . ] view_name [ ...,n ] [ ; ]</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48" name="ctl00_rs1_mainContentContainer_cpe18363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7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Arguments </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schema_name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the schema to which the view belongs.</w:t>
      </w:r>
    </w:p>
    <w:p w:rsidR="003A5649" w:rsidRPr="003A5649" w:rsidRDefault="003A5649"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i/>
          <w:iCs/>
          <w:color w:val="000000"/>
          <w:sz w:val="16"/>
        </w:rPr>
        <w:t xml:space="preserve">view_name </w:t>
      </w:r>
    </w:p>
    <w:p w:rsidR="003A5649" w:rsidRPr="003A5649" w:rsidRDefault="003A5649" w:rsidP="003A5649">
      <w:pPr>
        <w:spacing w:after="150" w:line="336" w:lineRule="auto"/>
        <w:ind w:left="720"/>
        <w:textAlignment w:val="top"/>
        <w:rPr>
          <w:rFonts w:ascii="Verdana" w:eastAsia="Times New Roman" w:hAnsi="Verdana"/>
          <w:color w:val="000000"/>
          <w:sz w:val="16"/>
          <w:szCs w:val="16"/>
        </w:rPr>
      </w:pPr>
      <w:r w:rsidRPr="003A5649">
        <w:rPr>
          <w:rFonts w:ascii="Verdana" w:eastAsia="Times New Roman" w:hAnsi="Verdana"/>
          <w:color w:val="000000"/>
          <w:sz w:val="16"/>
          <w:szCs w:val="16"/>
        </w:rPr>
        <w:t>Is the name of the view to remove.</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49" name="ctl00_rs1_mainContentContainer_cpe18363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8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Remarks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When you drop a view, the definition of the view and other information about the view is deleted from the system catalog. All permissions for the view are also deleted.</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Any view on a table that is dropped by using DROP TABLE must be dropped explicitly by using DROP VIEW.</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When executed against an indexed view, DROP VIEW automatically drops all indexes on a view. To display all indexes on a view, use </w:t>
      </w:r>
      <w:hyperlink r:id="rId70" w:history="1">
        <w:r w:rsidRPr="003A5649">
          <w:rPr>
            <w:rFonts w:ascii="Verdana" w:eastAsia="Times New Roman" w:hAnsi="Verdana"/>
            <w:color w:val="0033CC"/>
            <w:sz w:val="16"/>
          </w:rPr>
          <w:t>sp_helpindex</w:t>
        </w:r>
      </w:hyperlink>
      <w:r w:rsidRPr="003A5649">
        <w:rPr>
          <w:rFonts w:ascii="Verdana" w:eastAsia="Times New Roman" w:hAnsi="Verdana"/>
          <w:color w:val="000000"/>
          <w:sz w:val="16"/>
          <w:szCs w:val="16"/>
        </w:rPr>
        <w:t>.</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When querying through a view, the Database Engine checks to make sure that all the database objects referenced in the statement exist and that they are valid in the context of the statement, and that data modification statements do not violate any data integrity rules. A check that fails returns an error message. A successful check translates the action into an action against the underlying table or tables. If the underlying tables or views have changed since the view was originally created, it may be useful to drop and re-create the view.</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more information about determining dependencies for a specific view, see </w:t>
      </w:r>
      <w:hyperlink r:id="rId71" w:history="1">
        <w:r w:rsidRPr="003A5649">
          <w:rPr>
            <w:rFonts w:ascii="Verdana" w:eastAsia="Times New Roman" w:hAnsi="Verdana"/>
            <w:color w:val="0033CC"/>
            <w:sz w:val="16"/>
          </w:rPr>
          <w:t>sys.sql_dependencies (Transact-SQL)</w:t>
        </w:r>
      </w:hyperlink>
      <w:r w:rsidRPr="003A5649">
        <w:rPr>
          <w:rFonts w:ascii="Verdana" w:eastAsia="Times New Roman" w:hAnsi="Verdana"/>
          <w:color w:val="000000"/>
          <w:sz w:val="16"/>
          <w:szCs w:val="16"/>
        </w:rPr>
        <w:t>.</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For more information about viewing the text of the view, see </w:t>
      </w:r>
      <w:hyperlink r:id="rId72" w:history="1">
        <w:r w:rsidRPr="003A5649">
          <w:rPr>
            <w:rFonts w:ascii="Verdana" w:eastAsia="Times New Roman" w:hAnsi="Verdana"/>
            <w:color w:val="0033CC"/>
            <w:sz w:val="16"/>
          </w:rPr>
          <w:t>sp_helptext (Transact-SQL)</w:t>
        </w:r>
      </w:hyperlink>
      <w:r w:rsidRPr="003A5649">
        <w:rPr>
          <w:rFonts w:ascii="Verdana" w:eastAsia="Times New Roman" w:hAnsi="Verdana"/>
          <w:color w:val="000000"/>
          <w:sz w:val="16"/>
          <w:szCs w:val="16"/>
        </w:rPr>
        <w:t>.</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50" name="ctl00_rs1_mainContentContainer_cpe18363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39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Permissions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To execute DROP VIEW, at a minimum, ALTER permission on SCHEMA or CONTROL permission on OBJECT is required.</w:t>
      </w:r>
    </w:p>
    <w:p w:rsidR="003A5649" w:rsidRPr="003A5649" w:rsidRDefault="0030635B" w:rsidP="003A5649">
      <w:pPr>
        <w:spacing w:after="0" w:line="336" w:lineRule="auto"/>
        <w:textAlignment w:val="top"/>
        <w:rPr>
          <w:rFonts w:ascii="Verdana" w:eastAsia="Times New Roman" w:hAnsi="Verdana"/>
          <w:color w:val="000000"/>
          <w:sz w:val="16"/>
          <w:szCs w:val="16"/>
        </w:rPr>
      </w:pPr>
      <w:r w:rsidRPr="003A5649">
        <w:rPr>
          <w:rFonts w:ascii="Verdana" w:eastAsia="Times New Roman" w:hAnsi="Verdana"/>
          <w:noProof/>
          <w:color w:val="000000"/>
          <w:sz w:val="16"/>
          <w:szCs w:val="16"/>
        </w:rPr>
        <w:drawing>
          <wp:inline distT="0" distB="0" distL="0" distR="0">
            <wp:extent cx="7620" cy="7620"/>
            <wp:effectExtent l="0" t="0" r="0" b="0"/>
            <wp:docPr id="51" name="ctl00_rs1_mainContentContainer_cpe18364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3640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A5649" w:rsidRPr="003A5649">
        <w:rPr>
          <w:rFonts w:ascii="Verdana" w:eastAsia="Times New Roman" w:hAnsi="Verdana"/>
          <w:color w:val="000000"/>
          <w:sz w:val="16"/>
          <w:szCs w:val="16"/>
        </w:rPr>
        <w:t xml:space="preserve"> Examples </w:t>
      </w:r>
    </w:p>
    <w:p w:rsidR="003A5649" w:rsidRPr="003A5649" w:rsidRDefault="003A5649" w:rsidP="003A5649">
      <w:pPr>
        <w:spacing w:after="150" w:line="336" w:lineRule="auto"/>
        <w:textAlignment w:val="top"/>
        <w:rPr>
          <w:rFonts w:ascii="Verdana" w:eastAsia="Times New Roman" w:hAnsi="Verdana"/>
          <w:color w:val="000000"/>
          <w:sz w:val="16"/>
          <w:szCs w:val="16"/>
        </w:rPr>
      </w:pPr>
      <w:r w:rsidRPr="003A5649">
        <w:rPr>
          <w:rFonts w:ascii="Verdana" w:eastAsia="Times New Roman" w:hAnsi="Verdana"/>
          <w:color w:val="000000"/>
          <w:sz w:val="16"/>
          <w:szCs w:val="16"/>
        </w:rPr>
        <w:t xml:space="preserve">The following example removes the view </w:t>
      </w:r>
      <w:r w:rsidRPr="003A5649">
        <w:rPr>
          <w:rFonts w:ascii="Courier New" w:eastAsia="Times New Roman" w:hAnsi="Courier New" w:cs="Courier New"/>
          <w:color w:val="000000"/>
          <w:sz w:val="20"/>
        </w:rPr>
        <w:t>Reorder</w:t>
      </w:r>
      <w:r w:rsidRPr="003A5649">
        <w:rPr>
          <w:rFonts w:ascii="Verdana" w:eastAsia="Times New Roman" w:hAnsi="Verdana"/>
          <w:color w:val="000000"/>
          <w:sz w:val="16"/>
          <w:szCs w:val="16"/>
        </w:rPr>
        <w:t>.</w:t>
      </w:r>
    </w:p>
    <w:p w:rsidR="003A5649" w:rsidRPr="003A5649" w:rsidRDefault="003A5649" w:rsidP="003A5649">
      <w:pPr>
        <w:spacing w:after="0" w:line="336" w:lineRule="auto"/>
        <w:textAlignment w:val="top"/>
        <w:rPr>
          <w:rFonts w:ascii="Verdana" w:eastAsia="Times New Roman" w:hAnsi="Verdana"/>
          <w:color w:val="000000"/>
          <w:sz w:val="16"/>
          <w:szCs w:val="16"/>
        </w:rPr>
      </w:pPr>
      <w:hyperlink r:id="rId73" w:history="1">
        <w:r w:rsidR="0030635B" w:rsidRPr="003A5649">
          <w:rPr>
            <w:rFonts w:ascii="Verdana" w:eastAsia="Times New Roman" w:hAnsi="Verdana"/>
            <w:noProof/>
            <w:color w:val="0033CC"/>
            <w:sz w:val="16"/>
            <w:szCs w:val="16"/>
          </w:rPr>
          <w:drawing>
            <wp:inline distT="0" distB="0" distL="0" distR="0">
              <wp:extent cx="82550" cy="82550"/>
              <wp:effectExtent l="0" t="0" r="0" b="0"/>
              <wp:docPr id="52" name="Picture 97" descr="http://i.msdn.microsoft.com/Global/Images/clear.gif">
                <a:hlinkClick xmlns:a="http://schemas.openxmlformats.org/drawingml/2006/main" r:id="rId7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descr="http://i.msdn.microsoft.com/Global/Images/clear.gif">
                        <a:hlinkClick r:id="rId73"/>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A5649">
          <w:rPr>
            <w:rFonts w:ascii="Verdana" w:eastAsia="Times New Roman" w:hAnsi="Verdana"/>
            <w:color w:val="0033CC"/>
            <w:sz w:val="16"/>
          </w:rPr>
          <w:t>Copy Code</w:t>
        </w:r>
      </w:hyperlink>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USE AdventureWorks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IF OBJECT_ID ('dbo.Reorder', 'V') IS NOT NULL</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DROP VIEW dbo.Reorder ;</w:t>
      </w:r>
    </w:p>
    <w:p w:rsidR="003A5649" w:rsidRPr="003A5649" w:rsidRDefault="003A5649" w:rsidP="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3A5649">
        <w:rPr>
          <w:rFonts w:ascii="Courier New" w:eastAsia="Times New Roman" w:hAnsi="Courier New" w:cs="Courier New"/>
          <w:color w:val="000000"/>
          <w:sz w:val="20"/>
          <w:szCs w:val="20"/>
        </w:rPr>
        <w:t>GO</w:t>
      </w:r>
    </w:p>
    <w:p w:rsidR="003A5649" w:rsidRDefault="003A5649"/>
    <w:p w:rsidR="003A5649" w:rsidRDefault="003A5649"/>
    <w:sectPr w:rsidR="003A5649" w:rsidSect="00671845">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3F51" w:rsidRDefault="00D43F51" w:rsidP="003A5649">
      <w:pPr>
        <w:spacing w:after="0" w:line="240" w:lineRule="auto"/>
      </w:pPr>
      <w:r>
        <w:separator/>
      </w:r>
    </w:p>
  </w:endnote>
  <w:endnote w:type="continuationSeparator" w:id="0">
    <w:p w:rsidR="00D43F51" w:rsidRDefault="00D43F51" w:rsidP="003A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649" w:rsidRDefault="003A564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21</w:t>
    </w:r>
    <w:r>
      <w:rPr>
        <w:b/>
        <w:sz w:val="24"/>
        <w:szCs w:val="24"/>
      </w:rPr>
      <w:fldChar w:fldCharType="end"/>
    </w:r>
  </w:p>
  <w:p w:rsidR="003A5649" w:rsidRDefault="003A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3F51" w:rsidRDefault="00D43F51" w:rsidP="003A5649">
      <w:pPr>
        <w:spacing w:after="0" w:line="240" w:lineRule="auto"/>
      </w:pPr>
      <w:r>
        <w:separator/>
      </w:r>
    </w:p>
  </w:footnote>
  <w:footnote w:type="continuationSeparator" w:id="0">
    <w:p w:rsidR="00D43F51" w:rsidRDefault="00D43F51" w:rsidP="003A5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686"/>
    <w:multiLevelType w:val="multilevel"/>
    <w:tmpl w:val="BD2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167FB"/>
    <w:multiLevelType w:val="multilevel"/>
    <w:tmpl w:val="8A9AC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96D2A"/>
    <w:multiLevelType w:val="multilevel"/>
    <w:tmpl w:val="534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E15A4"/>
    <w:multiLevelType w:val="multilevel"/>
    <w:tmpl w:val="B6AA1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E5743"/>
    <w:multiLevelType w:val="multilevel"/>
    <w:tmpl w:val="D6E6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6F2052"/>
    <w:multiLevelType w:val="multilevel"/>
    <w:tmpl w:val="4B3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086560"/>
    <w:multiLevelType w:val="multilevel"/>
    <w:tmpl w:val="9D9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857BA6"/>
    <w:multiLevelType w:val="multilevel"/>
    <w:tmpl w:val="8EB4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A22E3C"/>
    <w:multiLevelType w:val="multilevel"/>
    <w:tmpl w:val="E50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374745">
    <w:abstractNumId w:val="7"/>
  </w:num>
  <w:num w:numId="2" w16cid:durableId="131874639">
    <w:abstractNumId w:val="3"/>
  </w:num>
  <w:num w:numId="3" w16cid:durableId="216163880">
    <w:abstractNumId w:val="2"/>
  </w:num>
  <w:num w:numId="4" w16cid:durableId="1256137285">
    <w:abstractNumId w:val="1"/>
  </w:num>
  <w:num w:numId="5" w16cid:durableId="1745034047">
    <w:abstractNumId w:val="4"/>
  </w:num>
  <w:num w:numId="6" w16cid:durableId="1716202020">
    <w:abstractNumId w:val="5"/>
  </w:num>
  <w:num w:numId="7" w16cid:durableId="1731801508">
    <w:abstractNumId w:val="8"/>
  </w:num>
  <w:num w:numId="8" w16cid:durableId="381562234">
    <w:abstractNumId w:val="0"/>
  </w:num>
  <w:num w:numId="9" w16cid:durableId="1412775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49"/>
    <w:rsid w:val="0030635B"/>
    <w:rsid w:val="003A5649"/>
    <w:rsid w:val="00671845"/>
    <w:rsid w:val="0069397D"/>
    <w:rsid w:val="00D4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6B150-D892-0145-82F0-30DEA5E6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845"/>
    <w:pPr>
      <w:spacing w:after="200" w:line="276" w:lineRule="auto"/>
    </w:pPr>
    <w:rPr>
      <w:sz w:val="22"/>
      <w:szCs w:val="22"/>
    </w:rPr>
  </w:style>
  <w:style w:type="paragraph" w:styleId="Heading3">
    <w:name w:val="heading 3"/>
    <w:basedOn w:val="Normal"/>
    <w:link w:val="Heading3Char"/>
    <w:uiPriority w:val="9"/>
    <w:qFormat/>
    <w:rsid w:val="003A5649"/>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649"/>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3A5649"/>
    <w:rPr>
      <w:strike w:val="0"/>
      <w:dstrike w:val="0"/>
      <w:color w:val="0033CC"/>
      <w:u w:val="none"/>
      <w:effect w:val="none"/>
    </w:rPr>
  </w:style>
  <w:style w:type="paragraph" w:styleId="NormalWeb">
    <w:name w:val="Normal (Web)"/>
    <w:basedOn w:val="Normal"/>
    <w:uiPriority w:val="99"/>
    <w:semiHidden/>
    <w:unhideWhenUsed/>
    <w:rsid w:val="003A5649"/>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3A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649"/>
    <w:rPr>
      <w:rFonts w:ascii="Courier New" w:eastAsia="Times New Roman" w:hAnsi="Courier New" w:cs="Courier New"/>
      <w:sz w:val="20"/>
      <w:szCs w:val="20"/>
    </w:rPr>
  </w:style>
  <w:style w:type="character" w:styleId="Emphasis">
    <w:name w:val="Emphasis"/>
    <w:basedOn w:val="DefaultParagraphFont"/>
    <w:uiPriority w:val="20"/>
    <w:qFormat/>
    <w:rsid w:val="003A5649"/>
    <w:rPr>
      <w:i/>
      <w:iCs/>
    </w:rPr>
  </w:style>
  <w:style w:type="character" w:styleId="Strong">
    <w:name w:val="Strong"/>
    <w:basedOn w:val="DefaultParagraphFont"/>
    <w:uiPriority w:val="22"/>
    <w:qFormat/>
    <w:rsid w:val="003A5649"/>
    <w:rPr>
      <w:b/>
      <w:bCs/>
    </w:rPr>
  </w:style>
  <w:style w:type="character" w:styleId="HTMLCode">
    <w:name w:val="HTML Code"/>
    <w:basedOn w:val="DefaultParagraphFont"/>
    <w:uiPriority w:val="99"/>
    <w:semiHidden/>
    <w:unhideWhenUsed/>
    <w:rsid w:val="003A56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5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649"/>
    <w:rPr>
      <w:rFonts w:ascii="Tahoma" w:hAnsi="Tahoma" w:cs="Tahoma"/>
      <w:sz w:val="16"/>
      <w:szCs w:val="16"/>
    </w:rPr>
  </w:style>
  <w:style w:type="paragraph" w:styleId="Header">
    <w:name w:val="header"/>
    <w:basedOn w:val="Normal"/>
    <w:link w:val="HeaderChar"/>
    <w:uiPriority w:val="99"/>
    <w:semiHidden/>
    <w:unhideWhenUsed/>
    <w:rsid w:val="003A5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5649"/>
  </w:style>
  <w:style w:type="paragraph" w:styleId="Footer">
    <w:name w:val="footer"/>
    <w:basedOn w:val="Normal"/>
    <w:link w:val="FooterChar"/>
    <w:uiPriority w:val="99"/>
    <w:unhideWhenUsed/>
    <w:rsid w:val="003A5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472">
      <w:bodyDiv w:val="1"/>
      <w:marLeft w:val="0"/>
      <w:marRight w:val="0"/>
      <w:marTop w:val="0"/>
      <w:marBottom w:val="0"/>
      <w:divBdr>
        <w:top w:val="none" w:sz="0" w:space="0" w:color="auto"/>
        <w:left w:val="none" w:sz="0" w:space="0" w:color="auto"/>
        <w:bottom w:val="none" w:sz="0" w:space="0" w:color="auto"/>
        <w:right w:val="none" w:sz="0" w:space="0" w:color="auto"/>
      </w:divBdr>
      <w:divsChild>
        <w:div w:id="629629805">
          <w:marLeft w:val="0"/>
          <w:marRight w:val="0"/>
          <w:marTop w:val="0"/>
          <w:marBottom w:val="0"/>
          <w:divBdr>
            <w:top w:val="none" w:sz="0" w:space="0" w:color="auto"/>
            <w:left w:val="none" w:sz="0" w:space="0" w:color="auto"/>
            <w:bottom w:val="none" w:sz="0" w:space="0" w:color="auto"/>
            <w:right w:val="none" w:sz="0" w:space="0" w:color="auto"/>
          </w:divBdr>
          <w:divsChild>
            <w:div w:id="1389913523">
              <w:marLeft w:val="0"/>
              <w:marRight w:val="0"/>
              <w:marTop w:val="0"/>
              <w:marBottom w:val="0"/>
              <w:divBdr>
                <w:top w:val="none" w:sz="0" w:space="0" w:color="auto"/>
                <w:left w:val="none" w:sz="0" w:space="0" w:color="auto"/>
                <w:bottom w:val="none" w:sz="0" w:space="0" w:color="auto"/>
                <w:right w:val="none" w:sz="0" w:space="0" w:color="auto"/>
              </w:divBdr>
              <w:divsChild>
                <w:div w:id="1219703036">
                  <w:marLeft w:val="0"/>
                  <w:marRight w:val="0"/>
                  <w:marTop w:val="0"/>
                  <w:marBottom w:val="0"/>
                  <w:divBdr>
                    <w:top w:val="none" w:sz="0" w:space="0" w:color="auto"/>
                    <w:left w:val="none" w:sz="0" w:space="0" w:color="auto"/>
                    <w:bottom w:val="none" w:sz="0" w:space="0" w:color="auto"/>
                    <w:right w:val="none" w:sz="0" w:space="0" w:color="auto"/>
                  </w:divBdr>
                  <w:divsChild>
                    <w:div w:id="544752883">
                      <w:marLeft w:val="0"/>
                      <w:marRight w:val="0"/>
                      <w:marTop w:val="0"/>
                      <w:marBottom w:val="0"/>
                      <w:divBdr>
                        <w:top w:val="none" w:sz="0" w:space="0" w:color="auto"/>
                        <w:left w:val="none" w:sz="0" w:space="0" w:color="auto"/>
                        <w:bottom w:val="none" w:sz="0" w:space="0" w:color="auto"/>
                        <w:right w:val="none" w:sz="0" w:space="0" w:color="auto"/>
                      </w:divBdr>
                      <w:divsChild>
                        <w:div w:id="516429463">
                          <w:marLeft w:val="0"/>
                          <w:marRight w:val="0"/>
                          <w:marTop w:val="0"/>
                          <w:marBottom w:val="0"/>
                          <w:divBdr>
                            <w:top w:val="none" w:sz="0" w:space="0" w:color="auto"/>
                            <w:left w:val="none" w:sz="0" w:space="0" w:color="auto"/>
                            <w:bottom w:val="none" w:sz="0" w:space="0" w:color="auto"/>
                            <w:right w:val="none" w:sz="0" w:space="0" w:color="auto"/>
                          </w:divBdr>
                          <w:divsChild>
                            <w:div w:id="1799445678">
                              <w:marLeft w:val="0"/>
                              <w:marRight w:val="0"/>
                              <w:marTop w:val="0"/>
                              <w:marBottom w:val="0"/>
                              <w:divBdr>
                                <w:top w:val="none" w:sz="0" w:space="0" w:color="auto"/>
                                <w:left w:val="none" w:sz="0" w:space="0" w:color="auto"/>
                                <w:bottom w:val="none" w:sz="0" w:space="0" w:color="auto"/>
                                <w:right w:val="none" w:sz="0" w:space="0" w:color="auto"/>
                              </w:divBdr>
                              <w:divsChild>
                                <w:div w:id="182667572">
                                  <w:marLeft w:val="0"/>
                                  <w:marRight w:val="0"/>
                                  <w:marTop w:val="0"/>
                                  <w:marBottom w:val="0"/>
                                  <w:divBdr>
                                    <w:top w:val="none" w:sz="0" w:space="0" w:color="auto"/>
                                    <w:left w:val="none" w:sz="0" w:space="0" w:color="auto"/>
                                    <w:bottom w:val="none" w:sz="0" w:space="0" w:color="auto"/>
                                    <w:right w:val="none" w:sz="0" w:space="0" w:color="auto"/>
                                  </w:divBdr>
                                  <w:divsChild>
                                    <w:div w:id="2037851876">
                                      <w:marLeft w:val="0"/>
                                      <w:marRight w:val="0"/>
                                      <w:marTop w:val="0"/>
                                      <w:marBottom w:val="0"/>
                                      <w:divBdr>
                                        <w:top w:val="none" w:sz="0" w:space="0" w:color="auto"/>
                                        <w:left w:val="none" w:sz="0" w:space="0" w:color="auto"/>
                                        <w:bottom w:val="none" w:sz="0" w:space="0" w:color="auto"/>
                                        <w:right w:val="none" w:sz="0" w:space="0" w:color="auto"/>
                                      </w:divBdr>
                                      <w:divsChild>
                                        <w:div w:id="74478013">
                                          <w:marLeft w:val="0"/>
                                          <w:marRight w:val="0"/>
                                          <w:marTop w:val="0"/>
                                          <w:marBottom w:val="0"/>
                                          <w:divBdr>
                                            <w:top w:val="none" w:sz="0" w:space="0" w:color="auto"/>
                                            <w:left w:val="none" w:sz="0" w:space="0" w:color="auto"/>
                                            <w:bottom w:val="none" w:sz="0" w:space="0" w:color="auto"/>
                                            <w:right w:val="none" w:sz="0" w:space="0" w:color="auto"/>
                                          </w:divBdr>
                                          <w:divsChild>
                                            <w:div w:id="232549802">
                                              <w:marLeft w:val="0"/>
                                              <w:marRight w:val="0"/>
                                              <w:marTop w:val="0"/>
                                              <w:marBottom w:val="0"/>
                                              <w:divBdr>
                                                <w:top w:val="none" w:sz="0" w:space="0" w:color="auto"/>
                                                <w:left w:val="none" w:sz="0" w:space="0" w:color="auto"/>
                                                <w:bottom w:val="none" w:sz="0" w:space="0" w:color="auto"/>
                                                <w:right w:val="none" w:sz="0" w:space="0" w:color="auto"/>
                                              </w:divBdr>
                                            </w:div>
                                            <w:div w:id="270549924">
                                              <w:marLeft w:val="0"/>
                                              <w:marRight w:val="0"/>
                                              <w:marTop w:val="0"/>
                                              <w:marBottom w:val="0"/>
                                              <w:divBdr>
                                                <w:top w:val="none" w:sz="0" w:space="0" w:color="auto"/>
                                                <w:left w:val="none" w:sz="0" w:space="0" w:color="auto"/>
                                                <w:bottom w:val="none" w:sz="0" w:space="0" w:color="auto"/>
                                                <w:right w:val="none" w:sz="0" w:space="0" w:color="auto"/>
                                              </w:divBdr>
                                              <w:divsChild>
                                                <w:div w:id="77792070">
                                                  <w:marLeft w:val="0"/>
                                                  <w:marRight w:val="0"/>
                                                  <w:marTop w:val="0"/>
                                                  <w:marBottom w:val="0"/>
                                                  <w:divBdr>
                                                    <w:top w:val="none" w:sz="0" w:space="0" w:color="auto"/>
                                                    <w:left w:val="none" w:sz="0" w:space="0" w:color="auto"/>
                                                    <w:bottom w:val="none" w:sz="0" w:space="0" w:color="auto"/>
                                                    <w:right w:val="none" w:sz="0" w:space="0" w:color="auto"/>
                                                  </w:divBdr>
                                                  <w:divsChild>
                                                    <w:div w:id="410735091">
                                                      <w:marLeft w:val="0"/>
                                                      <w:marRight w:val="0"/>
                                                      <w:marTop w:val="0"/>
                                                      <w:marBottom w:val="0"/>
                                                      <w:divBdr>
                                                        <w:top w:val="none" w:sz="0" w:space="0" w:color="auto"/>
                                                        <w:left w:val="none" w:sz="0" w:space="0" w:color="auto"/>
                                                        <w:bottom w:val="none" w:sz="0" w:space="0" w:color="auto"/>
                                                        <w:right w:val="none" w:sz="0" w:space="0" w:color="auto"/>
                                                      </w:divBdr>
                                                      <w:divsChild>
                                                        <w:div w:id="838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9724">
                                          <w:marLeft w:val="0"/>
                                          <w:marRight w:val="0"/>
                                          <w:marTop w:val="0"/>
                                          <w:marBottom w:val="0"/>
                                          <w:divBdr>
                                            <w:top w:val="none" w:sz="0" w:space="0" w:color="auto"/>
                                            <w:left w:val="none" w:sz="0" w:space="0" w:color="auto"/>
                                            <w:bottom w:val="none" w:sz="0" w:space="0" w:color="auto"/>
                                            <w:right w:val="none" w:sz="0" w:space="0" w:color="auto"/>
                                          </w:divBdr>
                                          <w:divsChild>
                                            <w:div w:id="1396390886">
                                              <w:marLeft w:val="0"/>
                                              <w:marRight w:val="0"/>
                                              <w:marTop w:val="0"/>
                                              <w:marBottom w:val="0"/>
                                              <w:divBdr>
                                                <w:top w:val="none" w:sz="0" w:space="0" w:color="auto"/>
                                                <w:left w:val="none" w:sz="0" w:space="0" w:color="auto"/>
                                                <w:bottom w:val="none" w:sz="0" w:space="0" w:color="auto"/>
                                                <w:right w:val="none" w:sz="0" w:space="0" w:color="auto"/>
                                              </w:divBdr>
                                              <w:divsChild>
                                                <w:div w:id="1336617449">
                                                  <w:marLeft w:val="0"/>
                                                  <w:marRight w:val="0"/>
                                                  <w:marTop w:val="0"/>
                                                  <w:marBottom w:val="0"/>
                                                  <w:divBdr>
                                                    <w:top w:val="none" w:sz="0" w:space="0" w:color="auto"/>
                                                    <w:left w:val="none" w:sz="0" w:space="0" w:color="auto"/>
                                                    <w:bottom w:val="none" w:sz="0" w:space="0" w:color="auto"/>
                                                    <w:right w:val="none" w:sz="0" w:space="0" w:color="auto"/>
                                                  </w:divBdr>
                                                  <w:divsChild>
                                                    <w:div w:id="547836205">
                                                      <w:marLeft w:val="0"/>
                                                      <w:marRight w:val="0"/>
                                                      <w:marTop w:val="0"/>
                                                      <w:marBottom w:val="0"/>
                                                      <w:divBdr>
                                                        <w:top w:val="none" w:sz="0" w:space="0" w:color="auto"/>
                                                        <w:left w:val="none" w:sz="0" w:space="0" w:color="auto"/>
                                                        <w:bottom w:val="none" w:sz="0" w:space="0" w:color="auto"/>
                                                        <w:right w:val="none" w:sz="0" w:space="0" w:color="auto"/>
                                                      </w:divBdr>
                                                      <w:divsChild>
                                                        <w:div w:id="1807888895">
                                                          <w:marLeft w:val="0"/>
                                                          <w:marRight w:val="0"/>
                                                          <w:marTop w:val="0"/>
                                                          <w:marBottom w:val="0"/>
                                                          <w:divBdr>
                                                            <w:top w:val="none" w:sz="0" w:space="0" w:color="auto"/>
                                                            <w:left w:val="none" w:sz="0" w:space="0" w:color="auto"/>
                                                            <w:bottom w:val="none" w:sz="0" w:space="0" w:color="auto"/>
                                                            <w:right w:val="none" w:sz="0" w:space="0" w:color="auto"/>
                                                          </w:divBdr>
                                                        </w:div>
                                                        <w:div w:id="1916085613">
                                                          <w:marLeft w:val="0"/>
                                                          <w:marRight w:val="0"/>
                                                          <w:marTop w:val="0"/>
                                                          <w:marBottom w:val="0"/>
                                                          <w:divBdr>
                                                            <w:top w:val="none" w:sz="0" w:space="0" w:color="auto"/>
                                                            <w:left w:val="none" w:sz="0" w:space="0" w:color="auto"/>
                                                            <w:bottom w:val="none" w:sz="0" w:space="0" w:color="auto"/>
                                                            <w:right w:val="none" w:sz="0" w:space="0" w:color="auto"/>
                                                          </w:divBdr>
                                                          <w:divsChild>
                                                            <w:div w:id="1615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03223">
                                              <w:marLeft w:val="0"/>
                                              <w:marRight w:val="0"/>
                                              <w:marTop w:val="0"/>
                                              <w:marBottom w:val="0"/>
                                              <w:divBdr>
                                                <w:top w:val="none" w:sz="0" w:space="0" w:color="auto"/>
                                                <w:left w:val="none" w:sz="0" w:space="0" w:color="auto"/>
                                                <w:bottom w:val="none" w:sz="0" w:space="0" w:color="auto"/>
                                                <w:right w:val="none" w:sz="0" w:space="0" w:color="auto"/>
                                              </w:divBdr>
                                            </w:div>
                                          </w:divsChild>
                                        </w:div>
                                        <w:div w:id="114834176">
                                          <w:marLeft w:val="0"/>
                                          <w:marRight w:val="0"/>
                                          <w:marTop w:val="0"/>
                                          <w:marBottom w:val="0"/>
                                          <w:divBdr>
                                            <w:top w:val="none" w:sz="0" w:space="0" w:color="auto"/>
                                            <w:left w:val="none" w:sz="0" w:space="0" w:color="auto"/>
                                            <w:bottom w:val="none" w:sz="0" w:space="0" w:color="auto"/>
                                            <w:right w:val="none" w:sz="0" w:space="0" w:color="auto"/>
                                          </w:divBdr>
                                          <w:divsChild>
                                            <w:div w:id="203173157">
                                              <w:marLeft w:val="0"/>
                                              <w:marRight w:val="0"/>
                                              <w:marTop w:val="0"/>
                                              <w:marBottom w:val="0"/>
                                              <w:divBdr>
                                                <w:top w:val="none" w:sz="0" w:space="0" w:color="auto"/>
                                                <w:left w:val="none" w:sz="0" w:space="0" w:color="auto"/>
                                                <w:bottom w:val="none" w:sz="0" w:space="0" w:color="auto"/>
                                                <w:right w:val="none" w:sz="0" w:space="0" w:color="auto"/>
                                              </w:divBdr>
                                              <w:divsChild>
                                                <w:div w:id="151064220">
                                                  <w:marLeft w:val="0"/>
                                                  <w:marRight w:val="0"/>
                                                  <w:marTop w:val="0"/>
                                                  <w:marBottom w:val="0"/>
                                                  <w:divBdr>
                                                    <w:top w:val="none" w:sz="0" w:space="0" w:color="auto"/>
                                                    <w:left w:val="none" w:sz="0" w:space="0" w:color="auto"/>
                                                    <w:bottom w:val="none" w:sz="0" w:space="0" w:color="auto"/>
                                                    <w:right w:val="none" w:sz="0" w:space="0" w:color="auto"/>
                                                  </w:divBdr>
                                                </w:div>
                                              </w:divsChild>
                                            </w:div>
                                            <w:div w:id="1934045865">
                                              <w:marLeft w:val="0"/>
                                              <w:marRight w:val="0"/>
                                              <w:marTop w:val="0"/>
                                              <w:marBottom w:val="0"/>
                                              <w:divBdr>
                                                <w:top w:val="none" w:sz="0" w:space="0" w:color="auto"/>
                                                <w:left w:val="none" w:sz="0" w:space="0" w:color="auto"/>
                                                <w:bottom w:val="none" w:sz="0" w:space="0" w:color="auto"/>
                                                <w:right w:val="none" w:sz="0" w:space="0" w:color="auto"/>
                                              </w:divBdr>
                                            </w:div>
                                          </w:divsChild>
                                        </w:div>
                                        <w:div w:id="217595514">
                                          <w:marLeft w:val="0"/>
                                          <w:marRight w:val="0"/>
                                          <w:marTop w:val="0"/>
                                          <w:marBottom w:val="0"/>
                                          <w:divBdr>
                                            <w:top w:val="none" w:sz="0" w:space="0" w:color="auto"/>
                                            <w:left w:val="none" w:sz="0" w:space="0" w:color="auto"/>
                                            <w:bottom w:val="none" w:sz="0" w:space="0" w:color="auto"/>
                                            <w:right w:val="none" w:sz="0" w:space="0" w:color="auto"/>
                                          </w:divBdr>
                                          <w:divsChild>
                                            <w:div w:id="311297822">
                                              <w:marLeft w:val="0"/>
                                              <w:marRight w:val="0"/>
                                              <w:marTop w:val="0"/>
                                              <w:marBottom w:val="0"/>
                                              <w:divBdr>
                                                <w:top w:val="none" w:sz="0" w:space="0" w:color="auto"/>
                                                <w:left w:val="none" w:sz="0" w:space="0" w:color="auto"/>
                                                <w:bottom w:val="none" w:sz="0" w:space="0" w:color="auto"/>
                                                <w:right w:val="none" w:sz="0" w:space="0" w:color="auto"/>
                                              </w:divBdr>
                                            </w:div>
                                            <w:div w:id="2113240960">
                                              <w:marLeft w:val="0"/>
                                              <w:marRight w:val="0"/>
                                              <w:marTop w:val="0"/>
                                              <w:marBottom w:val="0"/>
                                              <w:divBdr>
                                                <w:top w:val="none" w:sz="0" w:space="0" w:color="auto"/>
                                                <w:left w:val="none" w:sz="0" w:space="0" w:color="auto"/>
                                                <w:bottom w:val="none" w:sz="0" w:space="0" w:color="auto"/>
                                                <w:right w:val="none" w:sz="0" w:space="0" w:color="auto"/>
                                              </w:divBdr>
                                              <w:divsChild>
                                                <w:div w:id="2636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510">
                                          <w:marLeft w:val="0"/>
                                          <w:marRight w:val="0"/>
                                          <w:marTop w:val="0"/>
                                          <w:marBottom w:val="0"/>
                                          <w:divBdr>
                                            <w:top w:val="none" w:sz="0" w:space="0" w:color="auto"/>
                                            <w:left w:val="none" w:sz="0" w:space="0" w:color="auto"/>
                                            <w:bottom w:val="none" w:sz="0" w:space="0" w:color="auto"/>
                                            <w:right w:val="none" w:sz="0" w:space="0" w:color="auto"/>
                                          </w:divBdr>
                                          <w:divsChild>
                                            <w:div w:id="1299339405">
                                              <w:marLeft w:val="0"/>
                                              <w:marRight w:val="0"/>
                                              <w:marTop w:val="0"/>
                                              <w:marBottom w:val="0"/>
                                              <w:divBdr>
                                                <w:top w:val="none" w:sz="0" w:space="0" w:color="auto"/>
                                                <w:left w:val="none" w:sz="0" w:space="0" w:color="auto"/>
                                                <w:bottom w:val="none" w:sz="0" w:space="0" w:color="auto"/>
                                                <w:right w:val="none" w:sz="0" w:space="0" w:color="auto"/>
                                              </w:divBdr>
                                              <w:divsChild>
                                                <w:div w:id="1074937535">
                                                  <w:marLeft w:val="0"/>
                                                  <w:marRight w:val="0"/>
                                                  <w:marTop w:val="0"/>
                                                  <w:marBottom w:val="0"/>
                                                  <w:divBdr>
                                                    <w:top w:val="none" w:sz="0" w:space="0" w:color="auto"/>
                                                    <w:left w:val="none" w:sz="0" w:space="0" w:color="auto"/>
                                                    <w:bottom w:val="none" w:sz="0" w:space="0" w:color="auto"/>
                                                    <w:right w:val="none" w:sz="0" w:space="0" w:color="auto"/>
                                                  </w:divBdr>
                                                </w:div>
                                              </w:divsChild>
                                            </w:div>
                                            <w:div w:id="20993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21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231074">
      <w:bodyDiv w:val="1"/>
      <w:marLeft w:val="0"/>
      <w:marRight w:val="0"/>
      <w:marTop w:val="0"/>
      <w:marBottom w:val="0"/>
      <w:divBdr>
        <w:top w:val="none" w:sz="0" w:space="0" w:color="auto"/>
        <w:left w:val="none" w:sz="0" w:space="0" w:color="auto"/>
        <w:bottom w:val="none" w:sz="0" w:space="0" w:color="auto"/>
        <w:right w:val="none" w:sz="0" w:space="0" w:color="auto"/>
      </w:divBdr>
      <w:divsChild>
        <w:div w:id="1736127135">
          <w:marLeft w:val="0"/>
          <w:marRight w:val="0"/>
          <w:marTop w:val="0"/>
          <w:marBottom w:val="0"/>
          <w:divBdr>
            <w:top w:val="none" w:sz="0" w:space="0" w:color="auto"/>
            <w:left w:val="none" w:sz="0" w:space="0" w:color="auto"/>
            <w:bottom w:val="none" w:sz="0" w:space="0" w:color="auto"/>
            <w:right w:val="none" w:sz="0" w:space="0" w:color="auto"/>
          </w:divBdr>
          <w:divsChild>
            <w:div w:id="223415323">
              <w:marLeft w:val="0"/>
              <w:marRight w:val="0"/>
              <w:marTop w:val="0"/>
              <w:marBottom w:val="0"/>
              <w:divBdr>
                <w:top w:val="none" w:sz="0" w:space="0" w:color="auto"/>
                <w:left w:val="none" w:sz="0" w:space="0" w:color="auto"/>
                <w:bottom w:val="none" w:sz="0" w:space="0" w:color="auto"/>
                <w:right w:val="none" w:sz="0" w:space="0" w:color="auto"/>
              </w:divBdr>
              <w:divsChild>
                <w:div w:id="1306623872">
                  <w:marLeft w:val="0"/>
                  <w:marRight w:val="0"/>
                  <w:marTop w:val="0"/>
                  <w:marBottom w:val="0"/>
                  <w:divBdr>
                    <w:top w:val="none" w:sz="0" w:space="0" w:color="auto"/>
                    <w:left w:val="none" w:sz="0" w:space="0" w:color="auto"/>
                    <w:bottom w:val="none" w:sz="0" w:space="0" w:color="auto"/>
                    <w:right w:val="none" w:sz="0" w:space="0" w:color="auto"/>
                  </w:divBdr>
                  <w:divsChild>
                    <w:div w:id="1273585649">
                      <w:marLeft w:val="0"/>
                      <w:marRight w:val="0"/>
                      <w:marTop w:val="0"/>
                      <w:marBottom w:val="0"/>
                      <w:divBdr>
                        <w:top w:val="none" w:sz="0" w:space="0" w:color="auto"/>
                        <w:left w:val="none" w:sz="0" w:space="0" w:color="auto"/>
                        <w:bottom w:val="none" w:sz="0" w:space="0" w:color="auto"/>
                        <w:right w:val="none" w:sz="0" w:space="0" w:color="auto"/>
                      </w:divBdr>
                      <w:divsChild>
                        <w:div w:id="713504430">
                          <w:marLeft w:val="0"/>
                          <w:marRight w:val="0"/>
                          <w:marTop w:val="0"/>
                          <w:marBottom w:val="0"/>
                          <w:divBdr>
                            <w:top w:val="none" w:sz="0" w:space="0" w:color="auto"/>
                            <w:left w:val="none" w:sz="0" w:space="0" w:color="auto"/>
                            <w:bottom w:val="none" w:sz="0" w:space="0" w:color="auto"/>
                            <w:right w:val="none" w:sz="0" w:space="0" w:color="auto"/>
                          </w:divBdr>
                          <w:divsChild>
                            <w:div w:id="1202396864">
                              <w:marLeft w:val="0"/>
                              <w:marRight w:val="0"/>
                              <w:marTop w:val="0"/>
                              <w:marBottom w:val="0"/>
                              <w:divBdr>
                                <w:top w:val="none" w:sz="0" w:space="0" w:color="auto"/>
                                <w:left w:val="none" w:sz="0" w:space="0" w:color="auto"/>
                                <w:bottom w:val="none" w:sz="0" w:space="0" w:color="auto"/>
                                <w:right w:val="none" w:sz="0" w:space="0" w:color="auto"/>
                              </w:divBdr>
                              <w:divsChild>
                                <w:div w:id="285431933">
                                  <w:marLeft w:val="0"/>
                                  <w:marRight w:val="0"/>
                                  <w:marTop w:val="0"/>
                                  <w:marBottom w:val="0"/>
                                  <w:divBdr>
                                    <w:top w:val="none" w:sz="0" w:space="0" w:color="auto"/>
                                    <w:left w:val="none" w:sz="0" w:space="0" w:color="auto"/>
                                    <w:bottom w:val="none" w:sz="0" w:space="0" w:color="auto"/>
                                    <w:right w:val="none" w:sz="0" w:space="0" w:color="auto"/>
                                  </w:divBdr>
                                  <w:divsChild>
                                    <w:div w:id="249193603">
                                      <w:marLeft w:val="0"/>
                                      <w:marRight w:val="0"/>
                                      <w:marTop w:val="0"/>
                                      <w:marBottom w:val="0"/>
                                      <w:divBdr>
                                        <w:top w:val="none" w:sz="0" w:space="0" w:color="auto"/>
                                        <w:left w:val="none" w:sz="0" w:space="0" w:color="auto"/>
                                        <w:bottom w:val="none" w:sz="0" w:space="0" w:color="auto"/>
                                        <w:right w:val="none" w:sz="0" w:space="0" w:color="auto"/>
                                      </w:divBdr>
                                      <w:divsChild>
                                        <w:div w:id="392311775">
                                          <w:marLeft w:val="0"/>
                                          <w:marRight w:val="0"/>
                                          <w:marTop w:val="0"/>
                                          <w:marBottom w:val="0"/>
                                          <w:divBdr>
                                            <w:top w:val="none" w:sz="0" w:space="0" w:color="auto"/>
                                            <w:left w:val="none" w:sz="0" w:space="0" w:color="auto"/>
                                            <w:bottom w:val="none" w:sz="0" w:space="0" w:color="auto"/>
                                            <w:right w:val="none" w:sz="0" w:space="0" w:color="auto"/>
                                          </w:divBdr>
                                          <w:divsChild>
                                            <w:div w:id="123088159">
                                              <w:marLeft w:val="0"/>
                                              <w:marRight w:val="0"/>
                                              <w:marTop w:val="0"/>
                                              <w:marBottom w:val="0"/>
                                              <w:divBdr>
                                                <w:top w:val="none" w:sz="0" w:space="0" w:color="auto"/>
                                                <w:left w:val="none" w:sz="0" w:space="0" w:color="auto"/>
                                                <w:bottom w:val="none" w:sz="0" w:space="0" w:color="auto"/>
                                                <w:right w:val="none" w:sz="0" w:space="0" w:color="auto"/>
                                              </w:divBdr>
                                              <w:divsChild>
                                                <w:div w:id="1654026928">
                                                  <w:marLeft w:val="0"/>
                                                  <w:marRight w:val="0"/>
                                                  <w:marTop w:val="0"/>
                                                  <w:marBottom w:val="0"/>
                                                  <w:divBdr>
                                                    <w:top w:val="none" w:sz="0" w:space="0" w:color="auto"/>
                                                    <w:left w:val="none" w:sz="0" w:space="0" w:color="auto"/>
                                                    <w:bottom w:val="none" w:sz="0" w:space="0" w:color="auto"/>
                                                    <w:right w:val="none" w:sz="0" w:space="0" w:color="auto"/>
                                                  </w:divBdr>
                                                  <w:divsChild>
                                                    <w:div w:id="706611870">
                                                      <w:marLeft w:val="0"/>
                                                      <w:marRight w:val="0"/>
                                                      <w:marTop w:val="0"/>
                                                      <w:marBottom w:val="0"/>
                                                      <w:divBdr>
                                                        <w:top w:val="none" w:sz="0" w:space="0" w:color="auto"/>
                                                        <w:left w:val="none" w:sz="0" w:space="0" w:color="auto"/>
                                                        <w:bottom w:val="none" w:sz="0" w:space="0" w:color="auto"/>
                                                        <w:right w:val="none" w:sz="0" w:space="0" w:color="auto"/>
                                                      </w:divBdr>
                                                      <w:divsChild>
                                                        <w:div w:id="11038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8776">
                                              <w:marLeft w:val="0"/>
                                              <w:marRight w:val="0"/>
                                              <w:marTop w:val="0"/>
                                              <w:marBottom w:val="0"/>
                                              <w:divBdr>
                                                <w:top w:val="none" w:sz="0" w:space="0" w:color="auto"/>
                                                <w:left w:val="none" w:sz="0" w:space="0" w:color="auto"/>
                                                <w:bottom w:val="none" w:sz="0" w:space="0" w:color="auto"/>
                                                <w:right w:val="none" w:sz="0" w:space="0" w:color="auto"/>
                                              </w:divBdr>
                                            </w:div>
                                          </w:divsChild>
                                        </w:div>
                                        <w:div w:id="551043891">
                                          <w:marLeft w:val="0"/>
                                          <w:marRight w:val="0"/>
                                          <w:marTop w:val="0"/>
                                          <w:marBottom w:val="0"/>
                                          <w:divBdr>
                                            <w:top w:val="none" w:sz="0" w:space="0" w:color="auto"/>
                                            <w:left w:val="none" w:sz="0" w:space="0" w:color="auto"/>
                                            <w:bottom w:val="none" w:sz="0" w:space="0" w:color="auto"/>
                                            <w:right w:val="none" w:sz="0" w:space="0" w:color="auto"/>
                                          </w:divBdr>
                                          <w:divsChild>
                                            <w:div w:id="891887395">
                                              <w:marLeft w:val="0"/>
                                              <w:marRight w:val="0"/>
                                              <w:marTop w:val="0"/>
                                              <w:marBottom w:val="0"/>
                                              <w:divBdr>
                                                <w:top w:val="none" w:sz="0" w:space="0" w:color="auto"/>
                                                <w:left w:val="none" w:sz="0" w:space="0" w:color="auto"/>
                                                <w:bottom w:val="none" w:sz="0" w:space="0" w:color="auto"/>
                                                <w:right w:val="none" w:sz="0" w:space="0" w:color="auto"/>
                                              </w:divBdr>
                                              <w:divsChild>
                                                <w:div w:id="2081558947">
                                                  <w:marLeft w:val="0"/>
                                                  <w:marRight w:val="0"/>
                                                  <w:marTop w:val="0"/>
                                                  <w:marBottom w:val="0"/>
                                                  <w:divBdr>
                                                    <w:top w:val="none" w:sz="0" w:space="0" w:color="auto"/>
                                                    <w:left w:val="none" w:sz="0" w:space="0" w:color="auto"/>
                                                    <w:bottom w:val="none" w:sz="0" w:space="0" w:color="auto"/>
                                                    <w:right w:val="none" w:sz="0" w:space="0" w:color="auto"/>
                                                  </w:divBdr>
                                                  <w:divsChild>
                                                    <w:div w:id="671181849">
                                                      <w:marLeft w:val="0"/>
                                                      <w:marRight w:val="0"/>
                                                      <w:marTop w:val="0"/>
                                                      <w:marBottom w:val="0"/>
                                                      <w:divBdr>
                                                        <w:top w:val="none" w:sz="0" w:space="0" w:color="auto"/>
                                                        <w:left w:val="none" w:sz="0" w:space="0" w:color="auto"/>
                                                        <w:bottom w:val="none" w:sz="0" w:space="0" w:color="auto"/>
                                                        <w:right w:val="none" w:sz="0" w:space="0" w:color="auto"/>
                                                      </w:divBdr>
                                                      <w:divsChild>
                                                        <w:div w:id="2146853626">
                                                          <w:marLeft w:val="0"/>
                                                          <w:marRight w:val="0"/>
                                                          <w:marTop w:val="0"/>
                                                          <w:marBottom w:val="0"/>
                                                          <w:divBdr>
                                                            <w:top w:val="none" w:sz="0" w:space="0" w:color="auto"/>
                                                            <w:left w:val="none" w:sz="0" w:space="0" w:color="auto"/>
                                                            <w:bottom w:val="none" w:sz="0" w:space="0" w:color="auto"/>
                                                            <w:right w:val="none" w:sz="0" w:space="0" w:color="auto"/>
                                                          </w:divBdr>
                                                          <w:divsChild>
                                                            <w:div w:id="439371975">
                                                              <w:marLeft w:val="0"/>
                                                              <w:marRight w:val="0"/>
                                                              <w:marTop w:val="0"/>
                                                              <w:marBottom w:val="0"/>
                                                              <w:divBdr>
                                                                <w:top w:val="none" w:sz="0" w:space="0" w:color="auto"/>
                                                                <w:left w:val="none" w:sz="0" w:space="0" w:color="auto"/>
                                                                <w:bottom w:val="none" w:sz="0" w:space="0" w:color="auto"/>
                                                                <w:right w:val="none" w:sz="0" w:space="0" w:color="auto"/>
                                                              </w:divBdr>
                                                              <w:divsChild>
                                                                <w:div w:id="1004013903">
                                                                  <w:marLeft w:val="0"/>
                                                                  <w:marRight w:val="0"/>
                                                                  <w:marTop w:val="0"/>
                                                                  <w:marBottom w:val="0"/>
                                                                  <w:divBdr>
                                                                    <w:top w:val="none" w:sz="0" w:space="0" w:color="auto"/>
                                                                    <w:left w:val="none" w:sz="0" w:space="0" w:color="auto"/>
                                                                    <w:bottom w:val="none" w:sz="0" w:space="0" w:color="auto"/>
                                                                    <w:right w:val="none" w:sz="0" w:space="0" w:color="auto"/>
                                                                  </w:divBdr>
                                                                </w:div>
                                                              </w:divsChild>
                                                            </w:div>
                                                            <w:div w:id="4402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316">
                                                      <w:marLeft w:val="0"/>
                                                      <w:marRight w:val="0"/>
                                                      <w:marTop w:val="0"/>
                                                      <w:marBottom w:val="0"/>
                                                      <w:divBdr>
                                                        <w:top w:val="none" w:sz="0" w:space="0" w:color="auto"/>
                                                        <w:left w:val="none" w:sz="0" w:space="0" w:color="auto"/>
                                                        <w:bottom w:val="none" w:sz="0" w:space="0" w:color="auto"/>
                                                        <w:right w:val="none" w:sz="0" w:space="0" w:color="auto"/>
                                                      </w:divBdr>
                                                      <w:divsChild>
                                                        <w:div w:id="1793665818">
                                                          <w:marLeft w:val="0"/>
                                                          <w:marRight w:val="0"/>
                                                          <w:marTop w:val="0"/>
                                                          <w:marBottom w:val="0"/>
                                                          <w:divBdr>
                                                            <w:top w:val="none" w:sz="0" w:space="0" w:color="auto"/>
                                                            <w:left w:val="none" w:sz="0" w:space="0" w:color="auto"/>
                                                            <w:bottom w:val="none" w:sz="0" w:space="0" w:color="auto"/>
                                                            <w:right w:val="none" w:sz="0" w:space="0" w:color="auto"/>
                                                          </w:divBdr>
                                                          <w:divsChild>
                                                            <w:div w:id="1145587930">
                                                              <w:marLeft w:val="0"/>
                                                              <w:marRight w:val="0"/>
                                                              <w:marTop w:val="0"/>
                                                              <w:marBottom w:val="0"/>
                                                              <w:divBdr>
                                                                <w:top w:val="none" w:sz="0" w:space="0" w:color="auto"/>
                                                                <w:left w:val="none" w:sz="0" w:space="0" w:color="auto"/>
                                                                <w:bottom w:val="none" w:sz="0" w:space="0" w:color="auto"/>
                                                                <w:right w:val="none" w:sz="0" w:space="0" w:color="auto"/>
                                                              </w:divBdr>
                                                            </w:div>
                                                            <w:div w:id="1273321597">
                                                              <w:marLeft w:val="0"/>
                                                              <w:marRight w:val="0"/>
                                                              <w:marTop w:val="0"/>
                                                              <w:marBottom w:val="0"/>
                                                              <w:divBdr>
                                                                <w:top w:val="none" w:sz="0" w:space="0" w:color="auto"/>
                                                                <w:left w:val="none" w:sz="0" w:space="0" w:color="auto"/>
                                                                <w:bottom w:val="none" w:sz="0" w:space="0" w:color="auto"/>
                                                                <w:right w:val="none" w:sz="0" w:space="0" w:color="auto"/>
                                                              </w:divBdr>
                                                              <w:divsChild>
                                                                <w:div w:id="15473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4057">
                                                      <w:marLeft w:val="0"/>
                                                      <w:marRight w:val="0"/>
                                                      <w:marTop w:val="0"/>
                                                      <w:marBottom w:val="0"/>
                                                      <w:divBdr>
                                                        <w:top w:val="none" w:sz="0" w:space="0" w:color="auto"/>
                                                        <w:left w:val="none" w:sz="0" w:space="0" w:color="auto"/>
                                                        <w:bottom w:val="none" w:sz="0" w:space="0" w:color="auto"/>
                                                        <w:right w:val="none" w:sz="0" w:space="0" w:color="auto"/>
                                                      </w:divBdr>
                                                      <w:divsChild>
                                                        <w:div w:id="2114084945">
                                                          <w:marLeft w:val="0"/>
                                                          <w:marRight w:val="0"/>
                                                          <w:marTop w:val="0"/>
                                                          <w:marBottom w:val="0"/>
                                                          <w:divBdr>
                                                            <w:top w:val="none" w:sz="0" w:space="0" w:color="auto"/>
                                                            <w:left w:val="none" w:sz="0" w:space="0" w:color="auto"/>
                                                            <w:bottom w:val="none" w:sz="0" w:space="0" w:color="auto"/>
                                                            <w:right w:val="none" w:sz="0" w:space="0" w:color="auto"/>
                                                          </w:divBdr>
                                                          <w:divsChild>
                                                            <w:div w:id="1201015838">
                                                              <w:marLeft w:val="0"/>
                                                              <w:marRight w:val="0"/>
                                                              <w:marTop w:val="0"/>
                                                              <w:marBottom w:val="0"/>
                                                              <w:divBdr>
                                                                <w:top w:val="none" w:sz="0" w:space="0" w:color="auto"/>
                                                                <w:left w:val="none" w:sz="0" w:space="0" w:color="auto"/>
                                                                <w:bottom w:val="none" w:sz="0" w:space="0" w:color="auto"/>
                                                                <w:right w:val="none" w:sz="0" w:space="0" w:color="auto"/>
                                                              </w:divBdr>
                                                              <w:divsChild>
                                                                <w:div w:id="1430471553">
                                                                  <w:marLeft w:val="0"/>
                                                                  <w:marRight w:val="0"/>
                                                                  <w:marTop w:val="0"/>
                                                                  <w:marBottom w:val="0"/>
                                                                  <w:divBdr>
                                                                    <w:top w:val="none" w:sz="0" w:space="0" w:color="auto"/>
                                                                    <w:left w:val="none" w:sz="0" w:space="0" w:color="auto"/>
                                                                    <w:bottom w:val="none" w:sz="0" w:space="0" w:color="auto"/>
                                                                    <w:right w:val="none" w:sz="0" w:space="0" w:color="auto"/>
                                                                  </w:divBdr>
                                                                </w:div>
                                                              </w:divsChild>
                                                            </w:div>
                                                            <w:div w:id="1435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539">
                                                      <w:marLeft w:val="0"/>
                                                      <w:marRight w:val="0"/>
                                                      <w:marTop w:val="0"/>
                                                      <w:marBottom w:val="0"/>
                                                      <w:divBdr>
                                                        <w:top w:val="none" w:sz="0" w:space="0" w:color="auto"/>
                                                        <w:left w:val="none" w:sz="0" w:space="0" w:color="auto"/>
                                                        <w:bottom w:val="none" w:sz="0" w:space="0" w:color="auto"/>
                                                        <w:right w:val="none" w:sz="0" w:space="0" w:color="auto"/>
                                                      </w:divBdr>
                                                      <w:divsChild>
                                                        <w:div w:id="1208184408">
                                                          <w:marLeft w:val="0"/>
                                                          <w:marRight w:val="0"/>
                                                          <w:marTop w:val="0"/>
                                                          <w:marBottom w:val="0"/>
                                                          <w:divBdr>
                                                            <w:top w:val="none" w:sz="0" w:space="0" w:color="auto"/>
                                                            <w:left w:val="none" w:sz="0" w:space="0" w:color="auto"/>
                                                            <w:bottom w:val="none" w:sz="0" w:space="0" w:color="auto"/>
                                                            <w:right w:val="none" w:sz="0" w:space="0" w:color="auto"/>
                                                          </w:divBdr>
                                                          <w:divsChild>
                                                            <w:div w:id="721053481">
                                                              <w:marLeft w:val="0"/>
                                                              <w:marRight w:val="0"/>
                                                              <w:marTop w:val="0"/>
                                                              <w:marBottom w:val="0"/>
                                                              <w:divBdr>
                                                                <w:top w:val="none" w:sz="0" w:space="0" w:color="auto"/>
                                                                <w:left w:val="none" w:sz="0" w:space="0" w:color="auto"/>
                                                                <w:bottom w:val="none" w:sz="0" w:space="0" w:color="auto"/>
                                                                <w:right w:val="none" w:sz="0" w:space="0" w:color="auto"/>
                                                              </w:divBdr>
                                                            </w:div>
                                                            <w:div w:id="1729302156">
                                                              <w:marLeft w:val="0"/>
                                                              <w:marRight w:val="0"/>
                                                              <w:marTop w:val="0"/>
                                                              <w:marBottom w:val="0"/>
                                                              <w:divBdr>
                                                                <w:top w:val="none" w:sz="0" w:space="0" w:color="auto"/>
                                                                <w:left w:val="none" w:sz="0" w:space="0" w:color="auto"/>
                                                                <w:bottom w:val="none" w:sz="0" w:space="0" w:color="auto"/>
                                                                <w:right w:val="none" w:sz="0" w:space="0" w:color="auto"/>
                                                              </w:divBdr>
                                                              <w:divsChild>
                                                                <w:div w:id="12866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9082">
                                                          <w:marLeft w:val="0"/>
                                                          <w:marRight w:val="0"/>
                                                          <w:marTop w:val="0"/>
                                                          <w:marBottom w:val="0"/>
                                                          <w:divBdr>
                                                            <w:top w:val="none" w:sz="0" w:space="0" w:color="auto"/>
                                                            <w:left w:val="none" w:sz="0" w:space="0" w:color="auto"/>
                                                            <w:bottom w:val="none" w:sz="0" w:space="0" w:color="auto"/>
                                                            <w:right w:val="none" w:sz="0" w:space="0" w:color="auto"/>
                                                          </w:divBdr>
                                                          <w:divsChild>
                                                            <w:div w:id="30570057">
                                                              <w:marLeft w:val="0"/>
                                                              <w:marRight w:val="0"/>
                                                              <w:marTop w:val="0"/>
                                                              <w:marBottom w:val="0"/>
                                                              <w:divBdr>
                                                                <w:top w:val="none" w:sz="0" w:space="0" w:color="auto"/>
                                                                <w:left w:val="none" w:sz="0" w:space="0" w:color="auto"/>
                                                                <w:bottom w:val="none" w:sz="0" w:space="0" w:color="auto"/>
                                                                <w:right w:val="none" w:sz="0" w:space="0" w:color="auto"/>
                                                              </w:divBdr>
                                                              <w:divsChild>
                                                                <w:div w:id="448937234">
                                                                  <w:marLeft w:val="0"/>
                                                                  <w:marRight w:val="0"/>
                                                                  <w:marTop w:val="0"/>
                                                                  <w:marBottom w:val="0"/>
                                                                  <w:divBdr>
                                                                    <w:top w:val="none" w:sz="0" w:space="0" w:color="auto"/>
                                                                    <w:left w:val="none" w:sz="0" w:space="0" w:color="auto"/>
                                                                    <w:bottom w:val="none" w:sz="0" w:space="0" w:color="auto"/>
                                                                    <w:right w:val="none" w:sz="0" w:space="0" w:color="auto"/>
                                                                  </w:divBdr>
                                                                </w:div>
                                                              </w:divsChild>
                                                            </w:div>
                                                            <w:div w:id="20824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752">
                                                      <w:marLeft w:val="0"/>
                                                      <w:marRight w:val="0"/>
                                                      <w:marTop w:val="0"/>
                                                      <w:marBottom w:val="0"/>
                                                      <w:divBdr>
                                                        <w:top w:val="none" w:sz="0" w:space="0" w:color="auto"/>
                                                        <w:left w:val="none" w:sz="0" w:space="0" w:color="auto"/>
                                                        <w:bottom w:val="none" w:sz="0" w:space="0" w:color="auto"/>
                                                        <w:right w:val="none" w:sz="0" w:space="0" w:color="auto"/>
                                                      </w:divBdr>
                                                      <w:divsChild>
                                                        <w:div w:id="1039860155">
                                                          <w:marLeft w:val="0"/>
                                                          <w:marRight w:val="0"/>
                                                          <w:marTop w:val="0"/>
                                                          <w:marBottom w:val="0"/>
                                                          <w:divBdr>
                                                            <w:top w:val="none" w:sz="0" w:space="0" w:color="auto"/>
                                                            <w:left w:val="none" w:sz="0" w:space="0" w:color="auto"/>
                                                            <w:bottom w:val="none" w:sz="0" w:space="0" w:color="auto"/>
                                                            <w:right w:val="none" w:sz="0" w:space="0" w:color="auto"/>
                                                          </w:divBdr>
                                                          <w:divsChild>
                                                            <w:div w:id="288560414">
                                                              <w:marLeft w:val="0"/>
                                                              <w:marRight w:val="0"/>
                                                              <w:marTop w:val="0"/>
                                                              <w:marBottom w:val="0"/>
                                                              <w:divBdr>
                                                                <w:top w:val="none" w:sz="0" w:space="0" w:color="auto"/>
                                                                <w:left w:val="none" w:sz="0" w:space="0" w:color="auto"/>
                                                                <w:bottom w:val="none" w:sz="0" w:space="0" w:color="auto"/>
                                                                <w:right w:val="none" w:sz="0" w:space="0" w:color="auto"/>
                                                              </w:divBdr>
                                                            </w:div>
                                                            <w:div w:id="376784915">
                                                              <w:marLeft w:val="0"/>
                                                              <w:marRight w:val="0"/>
                                                              <w:marTop w:val="0"/>
                                                              <w:marBottom w:val="0"/>
                                                              <w:divBdr>
                                                                <w:top w:val="none" w:sz="0" w:space="0" w:color="auto"/>
                                                                <w:left w:val="none" w:sz="0" w:space="0" w:color="auto"/>
                                                                <w:bottom w:val="none" w:sz="0" w:space="0" w:color="auto"/>
                                                                <w:right w:val="none" w:sz="0" w:space="0" w:color="auto"/>
                                                              </w:divBdr>
                                                              <w:divsChild>
                                                                <w:div w:id="1665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6909">
                                                      <w:marLeft w:val="0"/>
                                                      <w:marRight w:val="0"/>
                                                      <w:marTop w:val="0"/>
                                                      <w:marBottom w:val="0"/>
                                                      <w:divBdr>
                                                        <w:top w:val="none" w:sz="0" w:space="0" w:color="auto"/>
                                                        <w:left w:val="none" w:sz="0" w:space="0" w:color="auto"/>
                                                        <w:bottom w:val="none" w:sz="0" w:space="0" w:color="auto"/>
                                                        <w:right w:val="none" w:sz="0" w:space="0" w:color="auto"/>
                                                      </w:divBdr>
                                                      <w:divsChild>
                                                        <w:div w:id="596452200">
                                                          <w:marLeft w:val="0"/>
                                                          <w:marRight w:val="0"/>
                                                          <w:marTop w:val="0"/>
                                                          <w:marBottom w:val="0"/>
                                                          <w:divBdr>
                                                            <w:top w:val="none" w:sz="0" w:space="0" w:color="auto"/>
                                                            <w:left w:val="none" w:sz="0" w:space="0" w:color="auto"/>
                                                            <w:bottom w:val="none" w:sz="0" w:space="0" w:color="auto"/>
                                                            <w:right w:val="none" w:sz="0" w:space="0" w:color="auto"/>
                                                          </w:divBdr>
                                                          <w:divsChild>
                                                            <w:div w:id="387846022">
                                                              <w:marLeft w:val="0"/>
                                                              <w:marRight w:val="0"/>
                                                              <w:marTop w:val="0"/>
                                                              <w:marBottom w:val="0"/>
                                                              <w:divBdr>
                                                                <w:top w:val="none" w:sz="0" w:space="0" w:color="auto"/>
                                                                <w:left w:val="none" w:sz="0" w:space="0" w:color="auto"/>
                                                                <w:bottom w:val="none" w:sz="0" w:space="0" w:color="auto"/>
                                                                <w:right w:val="none" w:sz="0" w:space="0" w:color="auto"/>
                                                              </w:divBdr>
                                                            </w:div>
                                                            <w:div w:id="1963413400">
                                                              <w:marLeft w:val="0"/>
                                                              <w:marRight w:val="0"/>
                                                              <w:marTop w:val="0"/>
                                                              <w:marBottom w:val="0"/>
                                                              <w:divBdr>
                                                                <w:top w:val="none" w:sz="0" w:space="0" w:color="auto"/>
                                                                <w:left w:val="none" w:sz="0" w:space="0" w:color="auto"/>
                                                                <w:bottom w:val="none" w:sz="0" w:space="0" w:color="auto"/>
                                                                <w:right w:val="none" w:sz="0" w:space="0" w:color="auto"/>
                                                              </w:divBdr>
                                                              <w:divsChild>
                                                                <w:div w:id="556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8405">
                                                      <w:marLeft w:val="0"/>
                                                      <w:marRight w:val="0"/>
                                                      <w:marTop w:val="0"/>
                                                      <w:marBottom w:val="0"/>
                                                      <w:divBdr>
                                                        <w:top w:val="none" w:sz="0" w:space="0" w:color="auto"/>
                                                        <w:left w:val="none" w:sz="0" w:space="0" w:color="auto"/>
                                                        <w:bottom w:val="none" w:sz="0" w:space="0" w:color="auto"/>
                                                        <w:right w:val="none" w:sz="0" w:space="0" w:color="auto"/>
                                                      </w:divBdr>
                                                      <w:divsChild>
                                                        <w:div w:id="1414008639">
                                                          <w:marLeft w:val="0"/>
                                                          <w:marRight w:val="0"/>
                                                          <w:marTop w:val="0"/>
                                                          <w:marBottom w:val="0"/>
                                                          <w:divBdr>
                                                            <w:top w:val="none" w:sz="0" w:space="0" w:color="auto"/>
                                                            <w:left w:val="none" w:sz="0" w:space="0" w:color="auto"/>
                                                            <w:bottom w:val="none" w:sz="0" w:space="0" w:color="auto"/>
                                                            <w:right w:val="none" w:sz="0" w:space="0" w:color="auto"/>
                                                          </w:divBdr>
                                                          <w:divsChild>
                                                            <w:div w:id="966207410">
                                                              <w:marLeft w:val="0"/>
                                                              <w:marRight w:val="0"/>
                                                              <w:marTop w:val="0"/>
                                                              <w:marBottom w:val="0"/>
                                                              <w:divBdr>
                                                                <w:top w:val="none" w:sz="0" w:space="0" w:color="auto"/>
                                                                <w:left w:val="none" w:sz="0" w:space="0" w:color="auto"/>
                                                                <w:bottom w:val="none" w:sz="0" w:space="0" w:color="auto"/>
                                                                <w:right w:val="none" w:sz="0" w:space="0" w:color="auto"/>
                                                              </w:divBdr>
                                                              <w:divsChild>
                                                                <w:div w:id="817917694">
                                                                  <w:marLeft w:val="0"/>
                                                                  <w:marRight w:val="0"/>
                                                                  <w:marTop w:val="0"/>
                                                                  <w:marBottom w:val="0"/>
                                                                  <w:divBdr>
                                                                    <w:top w:val="none" w:sz="0" w:space="0" w:color="auto"/>
                                                                    <w:left w:val="none" w:sz="0" w:space="0" w:color="auto"/>
                                                                    <w:bottom w:val="none" w:sz="0" w:space="0" w:color="auto"/>
                                                                    <w:right w:val="none" w:sz="0" w:space="0" w:color="auto"/>
                                                                  </w:divBdr>
                                                                </w:div>
                                                              </w:divsChild>
                                                            </w:div>
                                                            <w:div w:id="16125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51364">
                                              <w:marLeft w:val="0"/>
                                              <w:marRight w:val="0"/>
                                              <w:marTop w:val="0"/>
                                              <w:marBottom w:val="0"/>
                                              <w:divBdr>
                                                <w:top w:val="none" w:sz="0" w:space="0" w:color="auto"/>
                                                <w:left w:val="none" w:sz="0" w:space="0" w:color="auto"/>
                                                <w:bottom w:val="none" w:sz="0" w:space="0" w:color="auto"/>
                                                <w:right w:val="none" w:sz="0" w:space="0" w:color="auto"/>
                                              </w:divBdr>
                                            </w:div>
                                          </w:divsChild>
                                        </w:div>
                                        <w:div w:id="884560515">
                                          <w:marLeft w:val="0"/>
                                          <w:marRight w:val="0"/>
                                          <w:marTop w:val="0"/>
                                          <w:marBottom w:val="0"/>
                                          <w:divBdr>
                                            <w:top w:val="none" w:sz="0" w:space="0" w:color="auto"/>
                                            <w:left w:val="none" w:sz="0" w:space="0" w:color="auto"/>
                                            <w:bottom w:val="none" w:sz="0" w:space="0" w:color="auto"/>
                                            <w:right w:val="none" w:sz="0" w:space="0" w:color="auto"/>
                                          </w:divBdr>
                                          <w:divsChild>
                                            <w:div w:id="1262109825">
                                              <w:marLeft w:val="0"/>
                                              <w:marRight w:val="0"/>
                                              <w:marTop w:val="0"/>
                                              <w:marBottom w:val="0"/>
                                              <w:divBdr>
                                                <w:top w:val="none" w:sz="0" w:space="0" w:color="auto"/>
                                                <w:left w:val="none" w:sz="0" w:space="0" w:color="auto"/>
                                                <w:bottom w:val="none" w:sz="0" w:space="0" w:color="auto"/>
                                                <w:right w:val="none" w:sz="0" w:space="0" w:color="auto"/>
                                              </w:divBdr>
                                            </w:div>
                                            <w:div w:id="1857572450">
                                              <w:marLeft w:val="0"/>
                                              <w:marRight w:val="0"/>
                                              <w:marTop w:val="0"/>
                                              <w:marBottom w:val="0"/>
                                              <w:divBdr>
                                                <w:top w:val="none" w:sz="0" w:space="0" w:color="auto"/>
                                                <w:left w:val="none" w:sz="0" w:space="0" w:color="auto"/>
                                                <w:bottom w:val="none" w:sz="0" w:space="0" w:color="auto"/>
                                                <w:right w:val="none" w:sz="0" w:space="0" w:color="auto"/>
                                              </w:divBdr>
                                              <w:divsChild>
                                                <w:div w:id="4515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5819">
                                          <w:marLeft w:val="0"/>
                                          <w:marRight w:val="0"/>
                                          <w:marTop w:val="0"/>
                                          <w:marBottom w:val="0"/>
                                          <w:divBdr>
                                            <w:top w:val="none" w:sz="0" w:space="0" w:color="auto"/>
                                            <w:left w:val="none" w:sz="0" w:space="0" w:color="auto"/>
                                            <w:bottom w:val="none" w:sz="0" w:space="0" w:color="auto"/>
                                            <w:right w:val="none" w:sz="0" w:space="0" w:color="auto"/>
                                          </w:divBdr>
                                          <w:divsChild>
                                            <w:div w:id="131749199">
                                              <w:marLeft w:val="0"/>
                                              <w:marRight w:val="0"/>
                                              <w:marTop w:val="0"/>
                                              <w:marBottom w:val="0"/>
                                              <w:divBdr>
                                                <w:top w:val="none" w:sz="0" w:space="0" w:color="auto"/>
                                                <w:left w:val="none" w:sz="0" w:space="0" w:color="auto"/>
                                                <w:bottom w:val="none" w:sz="0" w:space="0" w:color="auto"/>
                                                <w:right w:val="none" w:sz="0" w:space="0" w:color="auto"/>
                                              </w:divBdr>
                                            </w:div>
                                            <w:div w:id="2111466072">
                                              <w:marLeft w:val="0"/>
                                              <w:marRight w:val="0"/>
                                              <w:marTop w:val="0"/>
                                              <w:marBottom w:val="0"/>
                                              <w:divBdr>
                                                <w:top w:val="none" w:sz="0" w:space="0" w:color="auto"/>
                                                <w:left w:val="none" w:sz="0" w:space="0" w:color="auto"/>
                                                <w:bottom w:val="none" w:sz="0" w:space="0" w:color="auto"/>
                                                <w:right w:val="none" w:sz="0" w:space="0" w:color="auto"/>
                                              </w:divBdr>
                                              <w:divsChild>
                                                <w:div w:id="1371151829">
                                                  <w:marLeft w:val="0"/>
                                                  <w:marRight w:val="0"/>
                                                  <w:marTop w:val="0"/>
                                                  <w:marBottom w:val="0"/>
                                                  <w:divBdr>
                                                    <w:top w:val="none" w:sz="0" w:space="0" w:color="auto"/>
                                                    <w:left w:val="none" w:sz="0" w:space="0" w:color="auto"/>
                                                    <w:bottom w:val="none" w:sz="0" w:space="0" w:color="auto"/>
                                                    <w:right w:val="none" w:sz="0" w:space="0" w:color="auto"/>
                                                  </w:divBdr>
                                                  <w:divsChild>
                                                    <w:div w:id="667444379">
                                                      <w:marLeft w:val="0"/>
                                                      <w:marRight w:val="0"/>
                                                      <w:marTop w:val="0"/>
                                                      <w:marBottom w:val="0"/>
                                                      <w:divBdr>
                                                        <w:top w:val="none" w:sz="0" w:space="0" w:color="auto"/>
                                                        <w:left w:val="none" w:sz="0" w:space="0" w:color="auto"/>
                                                        <w:bottom w:val="none" w:sz="0" w:space="0" w:color="auto"/>
                                                        <w:right w:val="none" w:sz="0" w:space="0" w:color="auto"/>
                                                      </w:divBdr>
                                                    </w:div>
                                                    <w:div w:id="7138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42567">
                                          <w:marLeft w:val="0"/>
                                          <w:marRight w:val="0"/>
                                          <w:marTop w:val="0"/>
                                          <w:marBottom w:val="0"/>
                                          <w:divBdr>
                                            <w:top w:val="none" w:sz="0" w:space="0" w:color="auto"/>
                                            <w:left w:val="none" w:sz="0" w:space="0" w:color="auto"/>
                                            <w:bottom w:val="none" w:sz="0" w:space="0" w:color="auto"/>
                                            <w:right w:val="none" w:sz="0" w:space="0" w:color="auto"/>
                                          </w:divBdr>
                                          <w:divsChild>
                                            <w:div w:id="51737115">
                                              <w:marLeft w:val="0"/>
                                              <w:marRight w:val="0"/>
                                              <w:marTop w:val="0"/>
                                              <w:marBottom w:val="0"/>
                                              <w:divBdr>
                                                <w:top w:val="none" w:sz="0" w:space="0" w:color="auto"/>
                                                <w:left w:val="none" w:sz="0" w:space="0" w:color="auto"/>
                                                <w:bottom w:val="none" w:sz="0" w:space="0" w:color="auto"/>
                                                <w:right w:val="none" w:sz="0" w:space="0" w:color="auto"/>
                                              </w:divBdr>
                                            </w:div>
                                            <w:div w:id="1295670714">
                                              <w:marLeft w:val="0"/>
                                              <w:marRight w:val="0"/>
                                              <w:marTop w:val="0"/>
                                              <w:marBottom w:val="0"/>
                                              <w:divBdr>
                                                <w:top w:val="none" w:sz="0" w:space="0" w:color="auto"/>
                                                <w:left w:val="none" w:sz="0" w:space="0" w:color="auto"/>
                                                <w:bottom w:val="none" w:sz="0" w:space="0" w:color="auto"/>
                                                <w:right w:val="none" w:sz="0" w:space="0" w:color="auto"/>
                                              </w:divBdr>
                                              <w:divsChild>
                                                <w:div w:id="7121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073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569556">
      <w:bodyDiv w:val="1"/>
      <w:marLeft w:val="0"/>
      <w:marRight w:val="0"/>
      <w:marTop w:val="0"/>
      <w:marBottom w:val="0"/>
      <w:divBdr>
        <w:top w:val="none" w:sz="0" w:space="0" w:color="auto"/>
        <w:left w:val="none" w:sz="0" w:space="0" w:color="auto"/>
        <w:bottom w:val="none" w:sz="0" w:space="0" w:color="auto"/>
        <w:right w:val="none" w:sz="0" w:space="0" w:color="auto"/>
      </w:divBdr>
      <w:divsChild>
        <w:div w:id="1015887494">
          <w:marLeft w:val="0"/>
          <w:marRight w:val="0"/>
          <w:marTop w:val="0"/>
          <w:marBottom w:val="0"/>
          <w:divBdr>
            <w:top w:val="none" w:sz="0" w:space="0" w:color="auto"/>
            <w:left w:val="none" w:sz="0" w:space="0" w:color="auto"/>
            <w:bottom w:val="none" w:sz="0" w:space="0" w:color="auto"/>
            <w:right w:val="none" w:sz="0" w:space="0" w:color="auto"/>
          </w:divBdr>
          <w:divsChild>
            <w:div w:id="586498935">
              <w:marLeft w:val="0"/>
              <w:marRight w:val="0"/>
              <w:marTop w:val="0"/>
              <w:marBottom w:val="0"/>
              <w:divBdr>
                <w:top w:val="none" w:sz="0" w:space="0" w:color="auto"/>
                <w:left w:val="none" w:sz="0" w:space="0" w:color="auto"/>
                <w:bottom w:val="none" w:sz="0" w:space="0" w:color="auto"/>
                <w:right w:val="none" w:sz="0" w:space="0" w:color="auto"/>
              </w:divBdr>
              <w:divsChild>
                <w:div w:id="1331719353">
                  <w:marLeft w:val="0"/>
                  <w:marRight w:val="0"/>
                  <w:marTop w:val="0"/>
                  <w:marBottom w:val="0"/>
                  <w:divBdr>
                    <w:top w:val="none" w:sz="0" w:space="0" w:color="auto"/>
                    <w:left w:val="none" w:sz="0" w:space="0" w:color="auto"/>
                    <w:bottom w:val="none" w:sz="0" w:space="0" w:color="auto"/>
                    <w:right w:val="none" w:sz="0" w:space="0" w:color="auto"/>
                  </w:divBdr>
                  <w:divsChild>
                    <w:div w:id="117576153">
                      <w:marLeft w:val="0"/>
                      <w:marRight w:val="0"/>
                      <w:marTop w:val="0"/>
                      <w:marBottom w:val="0"/>
                      <w:divBdr>
                        <w:top w:val="none" w:sz="0" w:space="0" w:color="auto"/>
                        <w:left w:val="none" w:sz="0" w:space="0" w:color="auto"/>
                        <w:bottom w:val="none" w:sz="0" w:space="0" w:color="auto"/>
                        <w:right w:val="none" w:sz="0" w:space="0" w:color="auto"/>
                      </w:divBdr>
                      <w:divsChild>
                        <w:div w:id="328094225">
                          <w:marLeft w:val="0"/>
                          <w:marRight w:val="0"/>
                          <w:marTop w:val="0"/>
                          <w:marBottom w:val="0"/>
                          <w:divBdr>
                            <w:top w:val="none" w:sz="0" w:space="0" w:color="auto"/>
                            <w:left w:val="none" w:sz="0" w:space="0" w:color="auto"/>
                            <w:bottom w:val="none" w:sz="0" w:space="0" w:color="auto"/>
                            <w:right w:val="none" w:sz="0" w:space="0" w:color="auto"/>
                          </w:divBdr>
                          <w:divsChild>
                            <w:div w:id="1177233761">
                              <w:marLeft w:val="0"/>
                              <w:marRight w:val="0"/>
                              <w:marTop w:val="0"/>
                              <w:marBottom w:val="0"/>
                              <w:divBdr>
                                <w:top w:val="none" w:sz="0" w:space="0" w:color="auto"/>
                                <w:left w:val="none" w:sz="0" w:space="0" w:color="auto"/>
                                <w:bottom w:val="none" w:sz="0" w:space="0" w:color="auto"/>
                                <w:right w:val="none" w:sz="0" w:space="0" w:color="auto"/>
                              </w:divBdr>
                              <w:divsChild>
                                <w:div w:id="972488966">
                                  <w:marLeft w:val="0"/>
                                  <w:marRight w:val="0"/>
                                  <w:marTop w:val="0"/>
                                  <w:marBottom w:val="0"/>
                                  <w:divBdr>
                                    <w:top w:val="none" w:sz="0" w:space="0" w:color="auto"/>
                                    <w:left w:val="none" w:sz="0" w:space="0" w:color="auto"/>
                                    <w:bottom w:val="none" w:sz="0" w:space="0" w:color="auto"/>
                                    <w:right w:val="none" w:sz="0" w:space="0" w:color="auto"/>
                                  </w:divBdr>
                                  <w:divsChild>
                                    <w:div w:id="417756883">
                                      <w:marLeft w:val="0"/>
                                      <w:marRight w:val="0"/>
                                      <w:marTop w:val="0"/>
                                      <w:marBottom w:val="0"/>
                                      <w:divBdr>
                                        <w:top w:val="none" w:sz="0" w:space="0" w:color="auto"/>
                                        <w:left w:val="none" w:sz="0" w:space="0" w:color="auto"/>
                                        <w:bottom w:val="none" w:sz="0" w:space="0" w:color="auto"/>
                                        <w:right w:val="none" w:sz="0" w:space="0" w:color="auto"/>
                                      </w:divBdr>
                                      <w:divsChild>
                                        <w:div w:id="791436765">
                                          <w:marLeft w:val="0"/>
                                          <w:marRight w:val="0"/>
                                          <w:marTop w:val="0"/>
                                          <w:marBottom w:val="0"/>
                                          <w:divBdr>
                                            <w:top w:val="none" w:sz="0" w:space="0" w:color="auto"/>
                                            <w:left w:val="none" w:sz="0" w:space="0" w:color="auto"/>
                                            <w:bottom w:val="none" w:sz="0" w:space="0" w:color="auto"/>
                                            <w:right w:val="none" w:sz="0" w:space="0" w:color="auto"/>
                                          </w:divBdr>
                                          <w:divsChild>
                                            <w:div w:id="565185942">
                                              <w:marLeft w:val="0"/>
                                              <w:marRight w:val="0"/>
                                              <w:marTop w:val="0"/>
                                              <w:marBottom w:val="0"/>
                                              <w:divBdr>
                                                <w:top w:val="none" w:sz="0" w:space="0" w:color="auto"/>
                                                <w:left w:val="none" w:sz="0" w:space="0" w:color="auto"/>
                                                <w:bottom w:val="none" w:sz="0" w:space="0" w:color="auto"/>
                                                <w:right w:val="none" w:sz="0" w:space="0" w:color="auto"/>
                                              </w:divBdr>
                                              <w:divsChild>
                                                <w:div w:id="1192304489">
                                                  <w:marLeft w:val="0"/>
                                                  <w:marRight w:val="0"/>
                                                  <w:marTop w:val="0"/>
                                                  <w:marBottom w:val="0"/>
                                                  <w:divBdr>
                                                    <w:top w:val="none" w:sz="0" w:space="0" w:color="auto"/>
                                                    <w:left w:val="none" w:sz="0" w:space="0" w:color="auto"/>
                                                    <w:bottom w:val="none" w:sz="0" w:space="0" w:color="auto"/>
                                                    <w:right w:val="none" w:sz="0" w:space="0" w:color="auto"/>
                                                  </w:divBdr>
                                                </w:div>
                                              </w:divsChild>
                                            </w:div>
                                            <w:div w:id="2056655101">
                                              <w:marLeft w:val="0"/>
                                              <w:marRight w:val="0"/>
                                              <w:marTop w:val="0"/>
                                              <w:marBottom w:val="0"/>
                                              <w:divBdr>
                                                <w:top w:val="none" w:sz="0" w:space="0" w:color="auto"/>
                                                <w:left w:val="none" w:sz="0" w:space="0" w:color="auto"/>
                                                <w:bottom w:val="none" w:sz="0" w:space="0" w:color="auto"/>
                                                <w:right w:val="none" w:sz="0" w:space="0" w:color="auto"/>
                                              </w:divBdr>
                                            </w:div>
                                          </w:divsChild>
                                        </w:div>
                                        <w:div w:id="955790100">
                                          <w:marLeft w:val="0"/>
                                          <w:marRight w:val="0"/>
                                          <w:marTop w:val="0"/>
                                          <w:marBottom w:val="0"/>
                                          <w:divBdr>
                                            <w:top w:val="none" w:sz="0" w:space="0" w:color="auto"/>
                                            <w:left w:val="none" w:sz="0" w:space="0" w:color="auto"/>
                                            <w:bottom w:val="none" w:sz="0" w:space="0" w:color="auto"/>
                                            <w:right w:val="none" w:sz="0" w:space="0" w:color="auto"/>
                                          </w:divBdr>
                                          <w:divsChild>
                                            <w:div w:id="1993681100">
                                              <w:marLeft w:val="0"/>
                                              <w:marRight w:val="0"/>
                                              <w:marTop w:val="0"/>
                                              <w:marBottom w:val="0"/>
                                              <w:divBdr>
                                                <w:top w:val="none" w:sz="0" w:space="0" w:color="auto"/>
                                                <w:left w:val="none" w:sz="0" w:space="0" w:color="auto"/>
                                                <w:bottom w:val="none" w:sz="0" w:space="0" w:color="auto"/>
                                                <w:right w:val="none" w:sz="0" w:space="0" w:color="auto"/>
                                              </w:divBdr>
                                              <w:divsChild>
                                                <w:div w:id="1838377741">
                                                  <w:marLeft w:val="0"/>
                                                  <w:marRight w:val="0"/>
                                                  <w:marTop w:val="0"/>
                                                  <w:marBottom w:val="0"/>
                                                  <w:divBdr>
                                                    <w:top w:val="none" w:sz="0" w:space="0" w:color="auto"/>
                                                    <w:left w:val="none" w:sz="0" w:space="0" w:color="auto"/>
                                                    <w:bottom w:val="none" w:sz="0" w:space="0" w:color="auto"/>
                                                    <w:right w:val="none" w:sz="0" w:space="0" w:color="auto"/>
                                                  </w:divBdr>
                                                  <w:divsChild>
                                                    <w:div w:id="90317285">
                                                      <w:marLeft w:val="0"/>
                                                      <w:marRight w:val="0"/>
                                                      <w:marTop w:val="0"/>
                                                      <w:marBottom w:val="0"/>
                                                      <w:divBdr>
                                                        <w:top w:val="none" w:sz="0" w:space="0" w:color="auto"/>
                                                        <w:left w:val="none" w:sz="0" w:space="0" w:color="auto"/>
                                                        <w:bottom w:val="none" w:sz="0" w:space="0" w:color="auto"/>
                                                        <w:right w:val="none" w:sz="0" w:space="0" w:color="auto"/>
                                                      </w:divBdr>
                                                      <w:divsChild>
                                                        <w:div w:id="690642524">
                                                          <w:marLeft w:val="0"/>
                                                          <w:marRight w:val="0"/>
                                                          <w:marTop w:val="0"/>
                                                          <w:marBottom w:val="0"/>
                                                          <w:divBdr>
                                                            <w:top w:val="none" w:sz="0" w:space="0" w:color="auto"/>
                                                            <w:left w:val="none" w:sz="0" w:space="0" w:color="auto"/>
                                                            <w:bottom w:val="none" w:sz="0" w:space="0" w:color="auto"/>
                                                            <w:right w:val="none" w:sz="0" w:space="0" w:color="auto"/>
                                                          </w:divBdr>
                                                          <w:divsChild>
                                                            <w:div w:id="60373499">
                                                              <w:marLeft w:val="0"/>
                                                              <w:marRight w:val="0"/>
                                                              <w:marTop w:val="0"/>
                                                              <w:marBottom w:val="0"/>
                                                              <w:divBdr>
                                                                <w:top w:val="none" w:sz="0" w:space="0" w:color="auto"/>
                                                                <w:left w:val="none" w:sz="0" w:space="0" w:color="auto"/>
                                                                <w:bottom w:val="none" w:sz="0" w:space="0" w:color="auto"/>
                                                                <w:right w:val="none" w:sz="0" w:space="0" w:color="auto"/>
                                                              </w:divBdr>
                                                              <w:divsChild>
                                                                <w:div w:id="1402022838">
                                                                  <w:marLeft w:val="0"/>
                                                                  <w:marRight w:val="0"/>
                                                                  <w:marTop w:val="0"/>
                                                                  <w:marBottom w:val="0"/>
                                                                  <w:divBdr>
                                                                    <w:top w:val="none" w:sz="0" w:space="0" w:color="auto"/>
                                                                    <w:left w:val="none" w:sz="0" w:space="0" w:color="auto"/>
                                                                    <w:bottom w:val="none" w:sz="0" w:space="0" w:color="auto"/>
                                                                    <w:right w:val="none" w:sz="0" w:space="0" w:color="auto"/>
                                                                  </w:divBdr>
                                                                </w:div>
                                                              </w:divsChild>
                                                            </w:div>
                                                            <w:div w:id="19153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0133">
                                                      <w:marLeft w:val="0"/>
                                                      <w:marRight w:val="0"/>
                                                      <w:marTop w:val="0"/>
                                                      <w:marBottom w:val="0"/>
                                                      <w:divBdr>
                                                        <w:top w:val="none" w:sz="0" w:space="0" w:color="auto"/>
                                                        <w:left w:val="none" w:sz="0" w:space="0" w:color="auto"/>
                                                        <w:bottom w:val="none" w:sz="0" w:space="0" w:color="auto"/>
                                                        <w:right w:val="none" w:sz="0" w:space="0" w:color="auto"/>
                                                      </w:divBdr>
                                                      <w:divsChild>
                                                        <w:div w:id="322006591">
                                                          <w:marLeft w:val="0"/>
                                                          <w:marRight w:val="0"/>
                                                          <w:marTop w:val="0"/>
                                                          <w:marBottom w:val="0"/>
                                                          <w:divBdr>
                                                            <w:top w:val="none" w:sz="0" w:space="0" w:color="auto"/>
                                                            <w:left w:val="none" w:sz="0" w:space="0" w:color="auto"/>
                                                            <w:bottom w:val="none" w:sz="0" w:space="0" w:color="auto"/>
                                                            <w:right w:val="none" w:sz="0" w:space="0" w:color="auto"/>
                                                          </w:divBdr>
                                                          <w:divsChild>
                                                            <w:div w:id="175728341">
                                                              <w:marLeft w:val="0"/>
                                                              <w:marRight w:val="0"/>
                                                              <w:marTop w:val="0"/>
                                                              <w:marBottom w:val="0"/>
                                                              <w:divBdr>
                                                                <w:top w:val="none" w:sz="0" w:space="0" w:color="auto"/>
                                                                <w:left w:val="none" w:sz="0" w:space="0" w:color="auto"/>
                                                                <w:bottom w:val="none" w:sz="0" w:space="0" w:color="auto"/>
                                                                <w:right w:val="none" w:sz="0" w:space="0" w:color="auto"/>
                                                              </w:divBdr>
                                                              <w:divsChild>
                                                                <w:div w:id="1719893565">
                                                                  <w:marLeft w:val="0"/>
                                                                  <w:marRight w:val="0"/>
                                                                  <w:marTop w:val="0"/>
                                                                  <w:marBottom w:val="0"/>
                                                                  <w:divBdr>
                                                                    <w:top w:val="none" w:sz="0" w:space="0" w:color="auto"/>
                                                                    <w:left w:val="none" w:sz="0" w:space="0" w:color="auto"/>
                                                                    <w:bottom w:val="none" w:sz="0" w:space="0" w:color="auto"/>
                                                                    <w:right w:val="none" w:sz="0" w:space="0" w:color="auto"/>
                                                                  </w:divBdr>
                                                                </w:div>
                                                              </w:divsChild>
                                                            </w:div>
                                                            <w:div w:id="6456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726">
                                                      <w:marLeft w:val="0"/>
                                                      <w:marRight w:val="0"/>
                                                      <w:marTop w:val="0"/>
                                                      <w:marBottom w:val="0"/>
                                                      <w:divBdr>
                                                        <w:top w:val="none" w:sz="0" w:space="0" w:color="auto"/>
                                                        <w:left w:val="none" w:sz="0" w:space="0" w:color="auto"/>
                                                        <w:bottom w:val="none" w:sz="0" w:space="0" w:color="auto"/>
                                                        <w:right w:val="none" w:sz="0" w:space="0" w:color="auto"/>
                                                      </w:divBdr>
                                                      <w:divsChild>
                                                        <w:div w:id="1221864966">
                                                          <w:marLeft w:val="0"/>
                                                          <w:marRight w:val="0"/>
                                                          <w:marTop w:val="0"/>
                                                          <w:marBottom w:val="0"/>
                                                          <w:divBdr>
                                                            <w:top w:val="none" w:sz="0" w:space="0" w:color="auto"/>
                                                            <w:left w:val="none" w:sz="0" w:space="0" w:color="auto"/>
                                                            <w:bottom w:val="none" w:sz="0" w:space="0" w:color="auto"/>
                                                            <w:right w:val="none" w:sz="0" w:space="0" w:color="auto"/>
                                                          </w:divBdr>
                                                          <w:divsChild>
                                                            <w:div w:id="153689344">
                                                              <w:marLeft w:val="0"/>
                                                              <w:marRight w:val="0"/>
                                                              <w:marTop w:val="0"/>
                                                              <w:marBottom w:val="0"/>
                                                              <w:divBdr>
                                                                <w:top w:val="none" w:sz="0" w:space="0" w:color="auto"/>
                                                                <w:left w:val="none" w:sz="0" w:space="0" w:color="auto"/>
                                                                <w:bottom w:val="none" w:sz="0" w:space="0" w:color="auto"/>
                                                                <w:right w:val="none" w:sz="0" w:space="0" w:color="auto"/>
                                                              </w:divBdr>
                                                              <w:divsChild>
                                                                <w:div w:id="323626577">
                                                                  <w:marLeft w:val="0"/>
                                                                  <w:marRight w:val="0"/>
                                                                  <w:marTop w:val="0"/>
                                                                  <w:marBottom w:val="0"/>
                                                                  <w:divBdr>
                                                                    <w:top w:val="none" w:sz="0" w:space="0" w:color="auto"/>
                                                                    <w:left w:val="none" w:sz="0" w:space="0" w:color="auto"/>
                                                                    <w:bottom w:val="none" w:sz="0" w:space="0" w:color="auto"/>
                                                                    <w:right w:val="none" w:sz="0" w:space="0" w:color="auto"/>
                                                                  </w:divBdr>
                                                                </w:div>
                                                              </w:divsChild>
                                                            </w:div>
                                                            <w:div w:id="7017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653">
                                                      <w:marLeft w:val="0"/>
                                                      <w:marRight w:val="0"/>
                                                      <w:marTop w:val="0"/>
                                                      <w:marBottom w:val="0"/>
                                                      <w:divBdr>
                                                        <w:top w:val="none" w:sz="0" w:space="0" w:color="auto"/>
                                                        <w:left w:val="none" w:sz="0" w:space="0" w:color="auto"/>
                                                        <w:bottom w:val="none" w:sz="0" w:space="0" w:color="auto"/>
                                                        <w:right w:val="none" w:sz="0" w:space="0" w:color="auto"/>
                                                      </w:divBdr>
                                                      <w:divsChild>
                                                        <w:div w:id="1992247463">
                                                          <w:marLeft w:val="0"/>
                                                          <w:marRight w:val="0"/>
                                                          <w:marTop w:val="0"/>
                                                          <w:marBottom w:val="0"/>
                                                          <w:divBdr>
                                                            <w:top w:val="none" w:sz="0" w:space="0" w:color="auto"/>
                                                            <w:left w:val="none" w:sz="0" w:space="0" w:color="auto"/>
                                                            <w:bottom w:val="none" w:sz="0" w:space="0" w:color="auto"/>
                                                            <w:right w:val="none" w:sz="0" w:space="0" w:color="auto"/>
                                                          </w:divBdr>
                                                          <w:divsChild>
                                                            <w:div w:id="230435295">
                                                              <w:marLeft w:val="0"/>
                                                              <w:marRight w:val="0"/>
                                                              <w:marTop w:val="0"/>
                                                              <w:marBottom w:val="0"/>
                                                              <w:divBdr>
                                                                <w:top w:val="none" w:sz="0" w:space="0" w:color="auto"/>
                                                                <w:left w:val="none" w:sz="0" w:space="0" w:color="auto"/>
                                                                <w:bottom w:val="none" w:sz="0" w:space="0" w:color="auto"/>
                                                                <w:right w:val="none" w:sz="0" w:space="0" w:color="auto"/>
                                                              </w:divBdr>
                                                            </w:div>
                                                            <w:div w:id="1002776983">
                                                              <w:marLeft w:val="0"/>
                                                              <w:marRight w:val="0"/>
                                                              <w:marTop w:val="0"/>
                                                              <w:marBottom w:val="0"/>
                                                              <w:divBdr>
                                                                <w:top w:val="none" w:sz="0" w:space="0" w:color="auto"/>
                                                                <w:left w:val="none" w:sz="0" w:space="0" w:color="auto"/>
                                                                <w:bottom w:val="none" w:sz="0" w:space="0" w:color="auto"/>
                                                                <w:right w:val="none" w:sz="0" w:space="0" w:color="auto"/>
                                                              </w:divBdr>
                                                              <w:divsChild>
                                                                <w:div w:id="13492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9346">
                                                      <w:marLeft w:val="0"/>
                                                      <w:marRight w:val="0"/>
                                                      <w:marTop w:val="0"/>
                                                      <w:marBottom w:val="0"/>
                                                      <w:divBdr>
                                                        <w:top w:val="none" w:sz="0" w:space="0" w:color="auto"/>
                                                        <w:left w:val="none" w:sz="0" w:space="0" w:color="auto"/>
                                                        <w:bottom w:val="none" w:sz="0" w:space="0" w:color="auto"/>
                                                        <w:right w:val="none" w:sz="0" w:space="0" w:color="auto"/>
                                                      </w:divBdr>
                                                      <w:divsChild>
                                                        <w:div w:id="1340155836">
                                                          <w:marLeft w:val="0"/>
                                                          <w:marRight w:val="0"/>
                                                          <w:marTop w:val="0"/>
                                                          <w:marBottom w:val="0"/>
                                                          <w:divBdr>
                                                            <w:top w:val="none" w:sz="0" w:space="0" w:color="auto"/>
                                                            <w:left w:val="none" w:sz="0" w:space="0" w:color="auto"/>
                                                            <w:bottom w:val="none" w:sz="0" w:space="0" w:color="auto"/>
                                                            <w:right w:val="none" w:sz="0" w:space="0" w:color="auto"/>
                                                          </w:divBdr>
                                                          <w:divsChild>
                                                            <w:div w:id="1159076030">
                                                              <w:marLeft w:val="0"/>
                                                              <w:marRight w:val="0"/>
                                                              <w:marTop w:val="0"/>
                                                              <w:marBottom w:val="0"/>
                                                              <w:divBdr>
                                                                <w:top w:val="none" w:sz="0" w:space="0" w:color="auto"/>
                                                                <w:left w:val="none" w:sz="0" w:space="0" w:color="auto"/>
                                                                <w:bottom w:val="none" w:sz="0" w:space="0" w:color="auto"/>
                                                                <w:right w:val="none" w:sz="0" w:space="0" w:color="auto"/>
                                                              </w:divBdr>
                                                            </w:div>
                                                            <w:div w:id="1719013195">
                                                              <w:marLeft w:val="0"/>
                                                              <w:marRight w:val="0"/>
                                                              <w:marTop w:val="0"/>
                                                              <w:marBottom w:val="0"/>
                                                              <w:divBdr>
                                                                <w:top w:val="none" w:sz="0" w:space="0" w:color="auto"/>
                                                                <w:left w:val="none" w:sz="0" w:space="0" w:color="auto"/>
                                                                <w:bottom w:val="none" w:sz="0" w:space="0" w:color="auto"/>
                                                                <w:right w:val="none" w:sz="0" w:space="0" w:color="auto"/>
                                                              </w:divBdr>
                                                              <w:divsChild>
                                                                <w:div w:id="1946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644428">
                                              <w:marLeft w:val="0"/>
                                              <w:marRight w:val="0"/>
                                              <w:marTop w:val="0"/>
                                              <w:marBottom w:val="0"/>
                                              <w:divBdr>
                                                <w:top w:val="none" w:sz="0" w:space="0" w:color="auto"/>
                                                <w:left w:val="none" w:sz="0" w:space="0" w:color="auto"/>
                                                <w:bottom w:val="none" w:sz="0" w:space="0" w:color="auto"/>
                                                <w:right w:val="none" w:sz="0" w:space="0" w:color="auto"/>
                                              </w:divBdr>
                                            </w:div>
                                          </w:divsChild>
                                        </w:div>
                                        <w:div w:id="1428892601">
                                          <w:marLeft w:val="0"/>
                                          <w:marRight w:val="0"/>
                                          <w:marTop w:val="0"/>
                                          <w:marBottom w:val="0"/>
                                          <w:divBdr>
                                            <w:top w:val="none" w:sz="0" w:space="0" w:color="auto"/>
                                            <w:left w:val="none" w:sz="0" w:space="0" w:color="auto"/>
                                            <w:bottom w:val="none" w:sz="0" w:space="0" w:color="auto"/>
                                            <w:right w:val="none" w:sz="0" w:space="0" w:color="auto"/>
                                          </w:divBdr>
                                          <w:divsChild>
                                            <w:div w:id="903376589">
                                              <w:marLeft w:val="0"/>
                                              <w:marRight w:val="0"/>
                                              <w:marTop w:val="0"/>
                                              <w:marBottom w:val="0"/>
                                              <w:divBdr>
                                                <w:top w:val="none" w:sz="0" w:space="0" w:color="auto"/>
                                                <w:left w:val="none" w:sz="0" w:space="0" w:color="auto"/>
                                                <w:bottom w:val="none" w:sz="0" w:space="0" w:color="auto"/>
                                                <w:right w:val="none" w:sz="0" w:space="0" w:color="auto"/>
                                              </w:divBdr>
                                              <w:divsChild>
                                                <w:div w:id="1427925921">
                                                  <w:marLeft w:val="0"/>
                                                  <w:marRight w:val="0"/>
                                                  <w:marTop w:val="0"/>
                                                  <w:marBottom w:val="0"/>
                                                  <w:divBdr>
                                                    <w:top w:val="none" w:sz="0" w:space="0" w:color="auto"/>
                                                    <w:left w:val="none" w:sz="0" w:space="0" w:color="auto"/>
                                                    <w:bottom w:val="none" w:sz="0" w:space="0" w:color="auto"/>
                                                    <w:right w:val="none" w:sz="0" w:space="0" w:color="auto"/>
                                                  </w:divBdr>
                                                  <w:divsChild>
                                                    <w:div w:id="234435480">
                                                      <w:marLeft w:val="0"/>
                                                      <w:marRight w:val="0"/>
                                                      <w:marTop w:val="0"/>
                                                      <w:marBottom w:val="0"/>
                                                      <w:divBdr>
                                                        <w:top w:val="none" w:sz="0" w:space="0" w:color="auto"/>
                                                        <w:left w:val="none" w:sz="0" w:space="0" w:color="auto"/>
                                                        <w:bottom w:val="none" w:sz="0" w:space="0" w:color="auto"/>
                                                        <w:right w:val="none" w:sz="0" w:space="0" w:color="auto"/>
                                                      </w:divBdr>
                                                      <w:divsChild>
                                                        <w:div w:id="502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373">
                                              <w:marLeft w:val="0"/>
                                              <w:marRight w:val="0"/>
                                              <w:marTop w:val="0"/>
                                              <w:marBottom w:val="0"/>
                                              <w:divBdr>
                                                <w:top w:val="none" w:sz="0" w:space="0" w:color="auto"/>
                                                <w:left w:val="none" w:sz="0" w:space="0" w:color="auto"/>
                                                <w:bottom w:val="none" w:sz="0" w:space="0" w:color="auto"/>
                                                <w:right w:val="none" w:sz="0" w:space="0" w:color="auto"/>
                                              </w:divBdr>
                                            </w:div>
                                          </w:divsChild>
                                        </w:div>
                                        <w:div w:id="1468401661">
                                          <w:marLeft w:val="0"/>
                                          <w:marRight w:val="0"/>
                                          <w:marTop w:val="0"/>
                                          <w:marBottom w:val="0"/>
                                          <w:divBdr>
                                            <w:top w:val="none" w:sz="0" w:space="0" w:color="auto"/>
                                            <w:left w:val="none" w:sz="0" w:space="0" w:color="auto"/>
                                            <w:bottom w:val="none" w:sz="0" w:space="0" w:color="auto"/>
                                            <w:right w:val="none" w:sz="0" w:space="0" w:color="auto"/>
                                          </w:divBdr>
                                          <w:divsChild>
                                            <w:div w:id="1083262139">
                                              <w:marLeft w:val="0"/>
                                              <w:marRight w:val="0"/>
                                              <w:marTop w:val="0"/>
                                              <w:marBottom w:val="0"/>
                                              <w:divBdr>
                                                <w:top w:val="none" w:sz="0" w:space="0" w:color="auto"/>
                                                <w:left w:val="none" w:sz="0" w:space="0" w:color="auto"/>
                                                <w:bottom w:val="none" w:sz="0" w:space="0" w:color="auto"/>
                                                <w:right w:val="none" w:sz="0" w:space="0" w:color="auto"/>
                                              </w:divBdr>
                                              <w:divsChild>
                                                <w:div w:id="1363675398">
                                                  <w:marLeft w:val="0"/>
                                                  <w:marRight w:val="0"/>
                                                  <w:marTop w:val="0"/>
                                                  <w:marBottom w:val="0"/>
                                                  <w:divBdr>
                                                    <w:top w:val="none" w:sz="0" w:space="0" w:color="auto"/>
                                                    <w:left w:val="none" w:sz="0" w:space="0" w:color="auto"/>
                                                    <w:bottom w:val="none" w:sz="0" w:space="0" w:color="auto"/>
                                                    <w:right w:val="none" w:sz="0" w:space="0" w:color="auto"/>
                                                  </w:divBdr>
                                                  <w:divsChild>
                                                    <w:div w:id="90122879">
                                                      <w:marLeft w:val="0"/>
                                                      <w:marRight w:val="0"/>
                                                      <w:marTop w:val="0"/>
                                                      <w:marBottom w:val="0"/>
                                                      <w:divBdr>
                                                        <w:top w:val="none" w:sz="0" w:space="0" w:color="auto"/>
                                                        <w:left w:val="none" w:sz="0" w:space="0" w:color="auto"/>
                                                        <w:bottom w:val="none" w:sz="0" w:space="0" w:color="auto"/>
                                                        <w:right w:val="none" w:sz="0" w:space="0" w:color="auto"/>
                                                      </w:divBdr>
                                                    </w:div>
                                                    <w:div w:id="919173471">
                                                      <w:marLeft w:val="0"/>
                                                      <w:marRight w:val="0"/>
                                                      <w:marTop w:val="0"/>
                                                      <w:marBottom w:val="0"/>
                                                      <w:divBdr>
                                                        <w:top w:val="none" w:sz="0" w:space="0" w:color="auto"/>
                                                        <w:left w:val="none" w:sz="0" w:space="0" w:color="auto"/>
                                                        <w:bottom w:val="none" w:sz="0" w:space="0" w:color="auto"/>
                                                        <w:right w:val="none" w:sz="0" w:space="0" w:color="auto"/>
                                                      </w:divBdr>
                                                    </w:div>
                                                    <w:div w:id="15464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3210">
                                              <w:marLeft w:val="0"/>
                                              <w:marRight w:val="0"/>
                                              <w:marTop w:val="0"/>
                                              <w:marBottom w:val="0"/>
                                              <w:divBdr>
                                                <w:top w:val="none" w:sz="0" w:space="0" w:color="auto"/>
                                                <w:left w:val="none" w:sz="0" w:space="0" w:color="auto"/>
                                                <w:bottom w:val="none" w:sz="0" w:space="0" w:color="auto"/>
                                                <w:right w:val="none" w:sz="0" w:space="0" w:color="auto"/>
                                              </w:divBdr>
                                            </w:div>
                                          </w:divsChild>
                                        </w:div>
                                        <w:div w:id="2023849686">
                                          <w:marLeft w:val="0"/>
                                          <w:marRight w:val="0"/>
                                          <w:marTop w:val="0"/>
                                          <w:marBottom w:val="0"/>
                                          <w:divBdr>
                                            <w:top w:val="none" w:sz="0" w:space="0" w:color="auto"/>
                                            <w:left w:val="none" w:sz="0" w:space="0" w:color="auto"/>
                                            <w:bottom w:val="none" w:sz="0" w:space="0" w:color="auto"/>
                                            <w:right w:val="none" w:sz="0" w:space="0" w:color="auto"/>
                                          </w:divBdr>
                                          <w:divsChild>
                                            <w:div w:id="662394">
                                              <w:marLeft w:val="0"/>
                                              <w:marRight w:val="0"/>
                                              <w:marTop w:val="0"/>
                                              <w:marBottom w:val="0"/>
                                              <w:divBdr>
                                                <w:top w:val="none" w:sz="0" w:space="0" w:color="auto"/>
                                                <w:left w:val="none" w:sz="0" w:space="0" w:color="auto"/>
                                                <w:bottom w:val="none" w:sz="0" w:space="0" w:color="auto"/>
                                                <w:right w:val="none" w:sz="0" w:space="0" w:color="auto"/>
                                              </w:divBdr>
                                            </w:div>
                                            <w:div w:id="688140214">
                                              <w:marLeft w:val="0"/>
                                              <w:marRight w:val="0"/>
                                              <w:marTop w:val="0"/>
                                              <w:marBottom w:val="0"/>
                                              <w:divBdr>
                                                <w:top w:val="none" w:sz="0" w:space="0" w:color="auto"/>
                                                <w:left w:val="none" w:sz="0" w:space="0" w:color="auto"/>
                                                <w:bottom w:val="none" w:sz="0" w:space="0" w:color="auto"/>
                                                <w:right w:val="none" w:sz="0" w:space="0" w:color="auto"/>
                                              </w:divBdr>
                                              <w:divsChild>
                                                <w:div w:id="576866747">
                                                  <w:marLeft w:val="0"/>
                                                  <w:marRight w:val="0"/>
                                                  <w:marTop w:val="0"/>
                                                  <w:marBottom w:val="0"/>
                                                  <w:divBdr>
                                                    <w:top w:val="none" w:sz="0" w:space="0" w:color="auto"/>
                                                    <w:left w:val="none" w:sz="0" w:space="0" w:color="auto"/>
                                                    <w:bottom w:val="none" w:sz="0" w:space="0" w:color="auto"/>
                                                    <w:right w:val="none" w:sz="0" w:space="0" w:color="auto"/>
                                                  </w:divBdr>
                                                  <w:divsChild>
                                                    <w:div w:id="7759010">
                                                      <w:marLeft w:val="0"/>
                                                      <w:marRight w:val="0"/>
                                                      <w:marTop w:val="0"/>
                                                      <w:marBottom w:val="0"/>
                                                      <w:divBdr>
                                                        <w:top w:val="none" w:sz="0" w:space="0" w:color="auto"/>
                                                        <w:left w:val="none" w:sz="0" w:space="0" w:color="auto"/>
                                                        <w:bottom w:val="none" w:sz="0" w:space="0" w:color="auto"/>
                                                        <w:right w:val="none" w:sz="0" w:space="0" w:color="auto"/>
                                                      </w:divBdr>
                                                      <w:divsChild>
                                                        <w:div w:id="1943419905">
                                                          <w:marLeft w:val="0"/>
                                                          <w:marRight w:val="0"/>
                                                          <w:marTop w:val="0"/>
                                                          <w:marBottom w:val="0"/>
                                                          <w:divBdr>
                                                            <w:top w:val="none" w:sz="0" w:space="0" w:color="auto"/>
                                                            <w:left w:val="none" w:sz="0" w:space="0" w:color="auto"/>
                                                            <w:bottom w:val="none" w:sz="0" w:space="0" w:color="auto"/>
                                                            <w:right w:val="none" w:sz="0" w:space="0" w:color="auto"/>
                                                          </w:divBdr>
                                                        </w:div>
                                                      </w:divsChild>
                                                    </w:div>
                                                    <w:div w:id="892470630">
                                                      <w:marLeft w:val="0"/>
                                                      <w:marRight w:val="0"/>
                                                      <w:marTop w:val="0"/>
                                                      <w:marBottom w:val="0"/>
                                                      <w:divBdr>
                                                        <w:top w:val="none" w:sz="0" w:space="0" w:color="auto"/>
                                                        <w:left w:val="none" w:sz="0" w:space="0" w:color="auto"/>
                                                        <w:bottom w:val="none" w:sz="0" w:space="0" w:color="auto"/>
                                                        <w:right w:val="none" w:sz="0" w:space="0" w:color="auto"/>
                                                      </w:divBdr>
                                                    </w:div>
                                                    <w:div w:id="1002273511">
                                                      <w:marLeft w:val="0"/>
                                                      <w:marRight w:val="0"/>
                                                      <w:marTop w:val="0"/>
                                                      <w:marBottom w:val="0"/>
                                                      <w:divBdr>
                                                        <w:top w:val="none" w:sz="0" w:space="0" w:color="auto"/>
                                                        <w:left w:val="none" w:sz="0" w:space="0" w:color="auto"/>
                                                        <w:bottom w:val="none" w:sz="0" w:space="0" w:color="auto"/>
                                                        <w:right w:val="none" w:sz="0" w:space="0" w:color="auto"/>
                                                      </w:divBdr>
                                                    </w:div>
                                                    <w:div w:id="1481582339">
                                                      <w:marLeft w:val="0"/>
                                                      <w:marRight w:val="0"/>
                                                      <w:marTop w:val="0"/>
                                                      <w:marBottom w:val="0"/>
                                                      <w:divBdr>
                                                        <w:top w:val="none" w:sz="0" w:space="0" w:color="auto"/>
                                                        <w:left w:val="none" w:sz="0" w:space="0" w:color="auto"/>
                                                        <w:bottom w:val="none" w:sz="0" w:space="0" w:color="auto"/>
                                                        <w:right w:val="none" w:sz="0" w:space="0" w:color="auto"/>
                                                      </w:divBdr>
                                                      <w:divsChild>
                                                        <w:div w:id="1752779286">
                                                          <w:marLeft w:val="0"/>
                                                          <w:marRight w:val="0"/>
                                                          <w:marTop w:val="0"/>
                                                          <w:marBottom w:val="0"/>
                                                          <w:divBdr>
                                                            <w:top w:val="none" w:sz="0" w:space="0" w:color="auto"/>
                                                            <w:left w:val="none" w:sz="0" w:space="0" w:color="auto"/>
                                                            <w:bottom w:val="none" w:sz="0" w:space="0" w:color="auto"/>
                                                            <w:right w:val="none" w:sz="0" w:space="0" w:color="auto"/>
                                                          </w:divBdr>
                                                          <w:divsChild>
                                                            <w:div w:id="215816890">
                                                              <w:marLeft w:val="0"/>
                                                              <w:marRight w:val="0"/>
                                                              <w:marTop w:val="0"/>
                                                              <w:marBottom w:val="0"/>
                                                              <w:divBdr>
                                                                <w:top w:val="none" w:sz="0" w:space="0" w:color="auto"/>
                                                                <w:left w:val="none" w:sz="0" w:space="0" w:color="auto"/>
                                                                <w:bottom w:val="none" w:sz="0" w:space="0" w:color="auto"/>
                                                                <w:right w:val="none" w:sz="0" w:space="0" w:color="auto"/>
                                                              </w:divBdr>
                                                            </w:div>
                                                            <w:div w:id="1646003404">
                                                              <w:marLeft w:val="0"/>
                                                              <w:marRight w:val="0"/>
                                                              <w:marTop w:val="0"/>
                                                              <w:marBottom w:val="0"/>
                                                              <w:divBdr>
                                                                <w:top w:val="none" w:sz="0" w:space="0" w:color="auto"/>
                                                                <w:left w:val="none" w:sz="0" w:space="0" w:color="auto"/>
                                                                <w:bottom w:val="none" w:sz="0" w:space="0" w:color="auto"/>
                                                                <w:right w:val="none" w:sz="0" w:space="0" w:color="auto"/>
                                                              </w:divBdr>
                                                              <w:divsChild>
                                                                <w:div w:id="5526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4677">
                                                          <w:marLeft w:val="0"/>
                                                          <w:marRight w:val="0"/>
                                                          <w:marTop w:val="0"/>
                                                          <w:marBottom w:val="0"/>
                                                          <w:divBdr>
                                                            <w:top w:val="none" w:sz="0" w:space="0" w:color="auto"/>
                                                            <w:left w:val="none" w:sz="0" w:space="0" w:color="auto"/>
                                                            <w:bottom w:val="none" w:sz="0" w:space="0" w:color="auto"/>
                                                            <w:right w:val="none" w:sz="0" w:space="0" w:color="auto"/>
                                                          </w:divBdr>
                                                          <w:divsChild>
                                                            <w:div w:id="585966039">
                                                              <w:marLeft w:val="0"/>
                                                              <w:marRight w:val="0"/>
                                                              <w:marTop w:val="0"/>
                                                              <w:marBottom w:val="0"/>
                                                              <w:divBdr>
                                                                <w:top w:val="none" w:sz="0" w:space="0" w:color="auto"/>
                                                                <w:left w:val="none" w:sz="0" w:space="0" w:color="auto"/>
                                                                <w:bottom w:val="none" w:sz="0" w:space="0" w:color="auto"/>
                                                                <w:right w:val="none" w:sz="0" w:space="0" w:color="auto"/>
                                                              </w:divBdr>
                                                              <w:divsChild>
                                                                <w:div w:id="1554922237">
                                                                  <w:marLeft w:val="0"/>
                                                                  <w:marRight w:val="0"/>
                                                                  <w:marTop w:val="0"/>
                                                                  <w:marBottom w:val="0"/>
                                                                  <w:divBdr>
                                                                    <w:top w:val="none" w:sz="0" w:space="0" w:color="auto"/>
                                                                    <w:left w:val="none" w:sz="0" w:space="0" w:color="auto"/>
                                                                    <w:bottom w:val="none" w:sz="0" w:space="0" w:color="auto"/>
                                                                    <w:right w:val="none" w:sz="0" w:space="0" w:color="auto"/>
                                                                  </w:divBdr>
                                                                </w:div>
                                                              </w:divsChild>
                                                            </w:div>
                                                            <w:div w:id="10606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20770">
                                                      <w:marLeft w:val="0"/>
                                                      <w:marRight w:val="0"/>
                                                      <w:marTop w:val="0"/>
                                                      <w:marBottom w:val="0"/>
                                                      <w:divBdr>
                                                        <w:top w:val="none" w:sz="0" w:space="0" w:color="auto"/>
                                                        <w:left w:val="none" w:sz="0" w:space="0" w:color="auto"/>
                                                        <w:bottom w:val="none" w:sz="0" w:space="0" w:color="auto"/>
                                                        <w:right w:val="none" w:sz="0" w:space="0" w:color="auto"/>
                                                      </w:divBdr>
                                                      <w:divsChild>
                                                        <w:div w:id="350644029">
                                                          <w:marLeft w:val="0"/>
                                                          <w:marRight w:val="0"/>
                                                          <w:marTop w:val="0"/>
                                                          <w:marBottom w:val="0"/>
                                                          <w:divBdr>
                                                            <w:top w:val="none" w:sz="0" w:space="0" w:color="auto"/>
                                                            <w:left w:val="none" w:sz="0" w:space="0" w:color="auto"/>
                                                            <w:bottom w:val="none" w:sz="0" w:space="0" w:color="auto"/>
                                                            <w:right w:val="none" w:sz="0" w:space="0" w:color="auto"/>
                                                          </w:divBdr>
                                                        </w:div>
                                                        <w:div w:id="495461711">
                                                          <w:marLeft w:val="0"/>
                                                          <w:marRight w:val="0"/>
                                                          <w:marTop w:val="0"/>
                                                          <w:marBottom w:val="0"/>
                                                          <w:divBdr>
                                                            <w:top w:val="none" w:sz="0" w:space="0" w:color="auto"/>
                                                            <w:left w:val="none" w:sz="0" w:space="0" w:color="auto"/>
                                                            <w:bottom w:val="none" w:sz="0" w:space="0" w:color="auto"/>
                                                            <w:right w:val="none" w:sz="0" w:space="0" w:color="auto"/>
                                                          </w:divBdr>
                                                          <w:divsChild>
                                                            <w:div w:id="588587768">
                                                              <w:marLeft w:val="0"/>
                                                              <w:marRight w:val="0"/>
                                                              <w:marTop w:val="0"/>
                                                              <w:marBottom w:val="0"/>
                                                              <w:divBdr>
                                                                <w:top w:val="none" w:sz="0" w:space="0" w:color="auto"/>
                                                                <w:left w:val="none" w:sz="0" w:space="0" w:color="auto"/>
                                                                <w:bottom w:val="none" w:sz="0" w:space="0" w:color="auto"/>
                                                                <w:right w:val="none" w:sz="0" w:space="0" w:color="auto"/>
                                                              </w:divBdr>
                                                            </w:div>
                                                            <w:div w:id="1522747128">
                                                              <w:marLeft w:val="0"/>
                                                              <w:marRight w:val="0"/>
                                                              <w:marTop w:val="0"/>
                                                              <w:marBottom w:val="0"/>
                                                              <w:divBdr>
                                                                <w:top w:val="none" w:sz="0" w:space="0" w:color="auto"/>
                                                                <w:left w:val="none" w:sz="0" w:space="0" w:color="auto"/>
                                                                <w:bottom w:val="none" w:sz="0" w:space="0" w:color="auto"/>
                                                                <w:right w:val="none" w:sz="0" w:space="0" w:color="auto"/>
                                                              </w:divBdr>
                                                              <w:divsChild>
                                                                <w:div w:id="938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8438">
                                                          <w:marLeft w:val="0"/>
                                                          <w:marRight w:val="0"/>
                                                          <w:marTop w:val="0"/>
                                                          <w:marBottom w:val="0"/>
                                                          <w:divBdr>
                                                            <w:top w:val="none" w:sz="0" w:space="0" w:color="auto"/>
                                                            <w:left w:val="none" w:sz="0" w:space="0" w:color="auto"/>
                                                            <w:bottom w:val="none" w:sz="0" w:space="0" w:color="auto"/>
                                                            <w:right w:val="none" w:sz="0" w:space="0" w:color="auto"/>
                                                          </w:divBdr>
                                                          <w:divsChild>
                                                            <w:div w:id="430126626">
                                                              <w:marLeft w:val="0"/>
                                                              <w:marRight w:val="0"/>
                                                              <w:marTop w:val="0"/>
                                                              <w:marBottom w:val="0"/>
                                                              <w:divBdr>
                                                                <w:top w:val="none" w:sz="0" w:space="0" w:color="auto"/>
                                                                <w:left w:val="none" w:sz="0" w:space="0" w:color="auto"/>
                                                                <w:bottom w:val="none" w:sz="0" w:space="0" w:color="auto"/>
                                                                <w:right w:val="none" w:sz="0" w:space="0" w:color="auto"/>
                                                              </w:divBdr>
                                                              <w:divsChild>
                                                                <w:div w:id="1075518016">
                                                                  <w:marLeft w:val="0"/>
                                                                  <w:marRight w:val="0"/>
                                                                  <w:marTop w:val="0"/>
                                                                  <w:marBottom w:val="0"/>
                                                                  <w:divBdr>
                                                                    <w:top w:val="none" w:sz="0" w:space="0" w:color="auto"/>
                                                                    <w:left w:val="none" w:sz="0" w:space="0" w:color="auto"/>
                                                                    <w:bottom w:val="none" w:sz="0" w:space="0" w:color="auto"/>
                                                                    <w:right w:val="none" w:sz="0" w:space="0" w:color="auto"/>
                                                                  </w:divBdr>
                                                                </w:div>
                                                              </w:divsChild>
                                                            </w:div>
                                                            <w:div w:id="12603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2286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865989">
      <w:bodyDiv w:val="1"/>
      <w:marLeft w:val="0"/>
      <w:marRight w:val="0"/>
      <w:marTop w:val="0"/>
      <w:marBottom w:val="0"/>
      <w:divBdr>
        <w:top w:val="none" w:sz="0" w:space="0" w:color="auto"/>
        <w:left w:val="none" w:sz="0" w:space="0" w:color="auto"/>
        <w:bottom w:val="none" w:sz="0" w:space="0" w:color="auto"/>
        <w:right w:val="none" w:sz="0" w:space="0" w:color="auto"/>
      </w:divBdr>
      <w:divsChild>
        <w:div w:id="454953723">
          <w:marLeft w:val="0"/>
          <w:marRight w:val="0"/>
          <w:marTop w:val="0"/>
          <w:marBottom w:val="0"/>
          <w:divBdr>
            <w:top w:val="none" w:sz="0" w:space="0" w:color="auto"/>
            <w:left w:val="none" w:sz="0" w:space="0" w:color="auto"/>
            <w:bottom w:val="none" w:sz="0" w:space="0" w:color="auto"/>
            <w:right w:val="none" w:sz="0" w:space="0" w:color="auto"/>
          </w:divBdr>
          <w:divsChild>
            <w:div w:id="1150554567">
              <w:marLeft w:val="0"/>
              <w:marRight w:val="0"/>
              <w:marTop w:val="0"/>
              <w:marBottom w:val="0"/>
              <w:divBdr>
                <w:top w:val="none" w:sz="0" w:space="0" w:color="auto"/>
                <w:left w:val="none" w:sz="0" w:space="0" w:color="auto"/>
                <w:bottom w:val="none" w:sz="0" w:space="0" w:color="auto"/>
                <w:right w:val="none" w:sz="0" w:space="0" w:color="auto"/>
              </w:divBdr>
              <w:divsChild>
                <w:div w:id="1310209103">
                  <w:marLeft w:val="0"/>
                  <w:marRight w:val="0"/>
                  <w:marTop w:val="0"/>
                  <w:marBottom w:val="0"/>
                  <w:divBdr>
                    <w:top w:val="none" w:sz="0" w:space="0" w:color="auto"/>
                    <w:left w:val="none" w:sz="0" w:space="0" w:color="auto"/>
                    <w:bottom w:val="none" w:sz="0" w:space="0" w:color="auto"/>
                    <w:right w:val="none" w:sz="0" w:space="0" w:color="auto"/>
                  </w:divBdr>
                  <w:divsChild>
                    <w:div w:id="224295563">
                      <w:marLeft w:val="0"/>
                      <w:marRight w:val="0"/>
                      <w:marTop w:val="0"/>
                      <w:marBottom w:val="0"/>
                      <w:divBdr>
                        <w:top w:val="none" w:sz="0" w:space="0" w:color="auto"/>
                        <w:left w:val="none" w:sz="0" w:space="0" w:color="auto"/>
                        <w:bottom w:val="none" w:sz="0" w:space="0" w:color="auto"/>
                        <w:right w:val="none" w:sz="0" w:space="0" w:color="auto"/>
                      </w:divBdr>
                      <w:divsChild>
                        <w:div w:id="1955945292">
                          <w:marLeft w:val="0"/>
                          <w:marRight w:val="0"/>
                          <w:marTop w:val="0"/>
                          <w:marBottom w:val="0"/>
                          <w:divBdr>
                            <w:top w:val="none" w:sz="0" w:space="0" w:color="auto"/>
                            <w:left w:val="none" w:sz="0" w:space="0" w:color="auto"/>
                            <w:bottom w:val="none" w:sz="0" w:space="0" w:color="auto"/>
                            <w:right w:val="none" w:sz="0" w:space="0" w:color="auto"/>
                          </w:divBdr>
                          <w:divsChild>
                            <w:div w:id="342054047">
                              <w:marLeft w:val="0"/>
                              <w:marRight w:val="0"/>
                              <w:marTop w:val="0"/>
                              <w:marBottom w:val="0"/>
                              <w:divBdr>
                                <w:top w:val="none" w:sz="0" w:space="0" w:color="auto"/>
                                <w:left w:val="none" w:sz="0" w:space="0" w:color="auto"/>
                                <w:bottom w:val="none" w:sz="0" w:space="0" w:color="auto"/>
                                <w:right w:val="none" w:sz="0" w:space="0" w:color="auto"/>
                              </w:divBdr>
                              <w:divsChild>
                                <w:div w:id="46996434">
                                  <w:marLeft w:val="0"/>
                                  <w:marRight w:val="0"/>
                                  <w:marTop w:val="0"/>
                                  <w:marBottom w:val="150"/>
                                  <w:divBdr>
                                    <w:top w:val="none" w:sz="0" w:space="0" w:color="auto"/>
                                    <w:left w:val="none" w:sz="0" w:space="0" w:color="auto"/>
                                    <w:bottom w:val="none" w:sz="0" w:space="0" w:color="auto"/>
                                    <w:right w:val="none" w:sz="0" w:space="0" w:color="auto"/>
                                  </w:divBdr>
                                </w:div>
                                <w:div w:id="819732019">
                                  <w:marLeft w:val="0"/>
                                  <w:marRight w:val="0"/>
                                  <w:marTop w:val="0"/>
                                  <w:marBottom w:val="0"/>
                                  <w:divBdr>
                                    <w:top w:val="none" w:sz="0" w:space="0" w:color="auto"/>
                                    <w:left w:val="none" w:sz="0" w:space="0" w:color="auto"/>
                                    <w:bottom w:val="none" w:sz="0" w:space="0" w:color="auto"/>
                                    <w:right w:val="none" w:sz="0" w:space="0" w:color="auto"/>
                                  </w:divBdr>
                                  <w:divsChild>
                                    <w:div w:id="1975136240">
                                      <w:marLeft w:val="0"/>
                                      <w:marRight w:val="0"/>
                                      <w:marTop w:val="0"/>
                                      <w:marBottom w:val="0"/>
                                      <w:divBdr>
                                        <w:top w:val="none" w:sz="0" w:space="0" w:color="auto"/>
                                        <w:left w:val="none" w:sz="0" w:space="0" w:color="auto"/>
                                        <w:bottom w:val="none" w:sz="0" w:space="0" w:color="auto"/>
                                        <w:right w:val="none" w:sz="0" w:space="0" w:color="auto"/>
                                      </w:divBdr>
                                      <w:divsChild>
                                        <w:div w:id="874654322">
                                          <w:marLeft w:val="0"/>
                                          <w:marRight w:val="0"/>
                                          <w:marTop w:val="0"/>
                                          <w:marBottom w:val="0"/>
                                          <w:divBdr>
                                            <w:top w:val="none" w:sz="0" w:space="0" w:color="auto"/>
                                            <w:left w:val="none" w:sz="0" w:space="0" w:color="auto"/>
                                            <w:bottom w:val="none" w:sz="0" w:space="0" w:color="auto"/>
                                            <w:right w:val="none" w:sz="0" w:space="0" w:color="auto"/>
                                          </w:divBdr>
                                          <w:divsChild>
                                            <w:div w:id="1502041232">
                                              <w:marLeft w:val="0"/>
                                              <w:marRight w:val="0"/>
                                              <w:marTop w:val="0"/>
                                              <w:marBottom w:val="0"/>
                                              <w:divBdr>
                                                <w:top w:val="none" w:sz="0" w:space="0" w:color="auto"/>
                                                <w:left w:val="none" w:sz="0" w:space="0" w:color="auto"/>
                                                <w:bottom w:val="none" w:sz="0" w:space="0" w:color="auto"/>
                                                <w:right w:val="none" w:sz="0" w:space="0" w:color="auto"/>
                                              </w:divBdr>
                                            </w:div>
                                            <w:div w:id="1695500551">
                                              <w:marLeft w:val="0"/>
                                              <w:marRight w:val="0"/>
                                              <w:marTop w:val="0"/>
                                              <w:marBottom w:val="0"/>
                                              <w:divBdr>
                                                <w:top w:val="none" w:sz="0" w:space="0" w:color="auto"/>
                                                <w:left w:val="none" w:sz="0" w:space="0" w:color="auto"/>
                                                <w:bottom w:val="none" w:sz="0" w:space="0" w:color="auto"/>
                                                <w:right w:val="none" w:sz="0" w:space="0" w:color="auto"/>
                                              </w:divBdr>
                                              <w:divsChild>
                                                <w:div w:id="1123234809">
                                                  <w:marLeft w:val="0"/>
                                                  <w:marRight w:val="0"/>
                                                  <w:marTop w:val="0"/>
                                                  <w:marBottom w:val="0"/>
                                                  <w:divBdr>
                                                    <w:top w:val="none" w:sz="0" w:space="0" w:color="auto"/>
                                                    <w:left w:val="none" w:sz="0" w:space="0" w:color="auto"/>
                                                    <w:bottom w:val="none" w:sz="0" w:space="0" w:color="auto"/>
                                                    <w:right w:val="none" w:sz="0" w:space="0" w:color="auto"/>
                                                  </w:divBdr>
                                                  <w:divsChild>
                                                    <w:div w:id="1099715148">
                                                      <w:marLeft w:val="0"/>
                                                      <w:marRight w:val="0"/>
                                                      <w:marTop w:val="0"/>
                                                      <w:marBottom w:val="0"/>
                                                      <w:divBdr>
                                                        <w:top w:val="none" w:sz="0" w:space="0" w:color="auto"/>
                                                        <w:left w:val="none" w:sz="0" w:space="0" w:color="auto"/>
                                                        <w:bottom w:val="none" w:sz="0" w:space="0" w:color="auto"/>
                                                        <w:right w:val="none" w:sz="0" w:space="0" w:color="auto"/>
                                                      </w:divBdr>
                                                      <w:divsChild>
                                                        <w:div w:id="240871483">
                                                          <w:marLeft w:val="0"/>
                                                          <w:marRight w:val="0"/>
                                                          <w:marTop w:val="0"/>
                                                          <w:marBottom w:val="0"/>
                                                          <w:divBdr>
                                                            <w:top w:val="none" w:sz="0" w:space="0" w:color="auto"/>
                                                            <w:left w:val="none" w:sz="0" w:space="0" w:color="auto"/>
                                                            <w:bottom w:val="none" w:sz="0" w:space="0" w:color="auto"/>
                                                            <w:right w:val="none" w:sz="0" w:space="0" w:color="auto"/>
                                                          </w:divBdr>
                                                        </w:div>
                                                        <w:div w:id="1236865319">
                                                          <w:marLeft w:val="0"/>
                                                          <w:marRight w:val="0"/>
                                                          <w:marTop w:val="0"/>
                                                          <w:marBottom w:val="0"/>
                                                          <w:divBdr>
                                                            <w:top w:val="none" w:sz="0" w:space="0" w:color="auto"/>
                                                            <w:left w:val="none" w:sz="0" w:space="0" w:color="auto"/>
                                                            <w:bottom w:val="none" w:sz="0" w:space="0" w:color="auto"/>
                                                            <w:right w:val="none" w:sz="0" w:space="0" w:color="auto"/>
                                                          </w:divBdr>
                                                          <w:divsChild>
                                                            <w:div w:id="17306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1582">
                                                      <w:marLeft w:val="0"/>
                                                      <w:marRight w:val="0"/>
                                                      <w:marTop w:val="0"/>
                                                      <w:marBottom w:val="0"/>
                                                      <w:divBdr>
                                                        <w:top w:val="none" w:sz="0" w:space="0" w:color="auto"/>
                                                        <w:left w:val="none" w:sz="0" w:space="0" w:color="auto"/>
                                                        <w:bottom w:val="none" w:sz="0" w:space="0" w:color="auto"/>
                                                        <w:right w:val="none" w:sz="0" w:space="0" w:color="auto"/>
                                                      </w:divBdr>
                                                      <w:divsChild>
                                                        <w:div w:id="166406313">
                                                          <w:marLeft w:val="0"/>
                                                          <w:marRight w:val="0"/>
                                                          <w:marTop w:val="0"/>
                                                          <w:marBottom w:val="0"/>
                                                          <w:divBdr>
                                                            <w:top w:val="none" w:sz="0" w:space="0" w:color="auto"/>
                                                            <w:left w:val="none" w:sz="0" w:space="0" w:color="auto"/>
                                                            <w:bottom w:val="none" w:sz="0" w:space="0" w:color="auto"/>
                                                            <w:right w:val="none" w:sz="0" w:space="0" w:color="auto"/>
                                                          </w:divBdr>
                                                        </w:div>
                                                        <w:div w:id="1890456471">
                                                          <w:marLeft w:val="0"/>
                                                          <w:marRight w:val="0"/>
                                                          <w:marTop w:val="0"/>
                                                          <w:marBottom w:val="0"/>
                                                          <w:divBdr>
                                                            <w:top w:val="none" w:sz="0" w:space="0" w:color="auto"/>
                                                            <w:left w:val="none" w:sz="0" w:space="0" w:color="auto"/>
                                                            <w:bottom w:val="none" w:sz="0" w:space="0" w:color="auto"/>
                                                            <w:right w:val="none" w:sz="0" w:space="0" w:color="auto"/>
                                                          </w:divBdr>
                                                          <w:divsChild>
                                                            <w:div w:id="7187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11601">
                                          <w:marLeft w:val="0"/>
                                          <w:marRight w:val="0"/>
                                          <w:marTop w:val="0"/>
                                          <w:marBottom w:val="0"/>
                                          <w:divBdr>
                                            <w:top w:val="none" w:sz="0" w:space="0" w:color="auto"/>
                                            <w:left w:val="none" w:sz="0" w:space="0" w:color="auto"/>
                                            <w:bottom w:val="none" w:sz="0" w:space="0" w:color="auto"/>
                                            <w:right w:val="none" w:sz="0" w:space="0" w:color="auto"/>
                                          </w:divBdr>
                                          <w:divsChild>
                                            <w:div w:id="669408493">
                                              <w:marLeft w:val="0"/>
                                              <w:marRight w:val="0"/>
                                              <w:marTop w:val="0"/>
                                              <w:marBottom w:val="0"/>
                                              <w:divBdr>
                                                <w:top w:val="none" w:sz="0" w:space="0" w:color="auto"/>
                                                <w:left w:val="none" w:sz="0" w:space="0" w:color="auto"/>
                                                <w:bottom w:val="none" w:sz="0" w:space="0" w:color="auto"/>
                                                <w:right w:val="none" w:sz="0" w:space="0" w:color="auto"/>
                                              </w:divBdr>
                                            </w:div>
                                            <w:div w:id="2140148906">
                                              <w:marLeft w:val="0"/>
                                              <w:marRight w:val="0"/>
                                              <w:marTop w:val="0"/>
                                              <w:marBottom w:val="0"/>
                                              <w:divBdr>
                                                <w:top w:val="none" w:sz="0" w:space="0" w:color="auto"/>
                                                <w:left w:val="none" w:sz="0" w:space="0" w:color="auto"/>
                                                <w:bottom w:val="none" w:sz="0" w:space="0" w:color="auto"/>
                                                <w:right w:val="none" w:sz="0" w:space="0" w:color="auto"/>
                                              </w:divBdr>
                                              <w:divsChild>
                                                <w:div w:id="944382154">
                                                  <w:marLeft w:val="0"/>
                                                  <w:marRight w:val="0"/>
                                                  <w:marTop w:val="0"/>
                                                  <w:marBottom w:val="0"/>
                                                  <w:divBdr>
                                                    <w:top w:val="none" w:sz="0" w:space="0" w:color="auto"/>
                                                    <w:left w:val="none" w:sz="0" w:space="0" w:color="auto"/>
                                                    <w:bottom w:val="none" w:sz="0" w:space="0" w:color="auto"/>
                                                    <w:right w:val="none" w:sz="0" w:space="0" w:color="auto"/>
                                                  </w:divBdr>
                                                  <w:divsChild>
                                                    <w:div w:id="5397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56069">
                                          <w:marLeft w:val="0"/>
                                          <w:marRight w:val="0"/>
                                          <w:marTop w:val="0"/>
                                          <w:marBottom w:val="0"/>
                                          <w:divBdr>
                                            <w:top w:val="none" w:sz="0" w:space="0" w:color="auto"/>
                                            <w:left w:val="none" w:sz="0" w:space="0" w:color="auto"/>
                                            <w:bottom w:val="none" w:sz="0" w:space="0" w:color="auto"/>
                                            <w:right w:val="none" w:sz="0" w:space="0" w:color="auto"/>
                                          </w:divBdr>
                                          <w:divsChild>
                                            <w:div w:id="1487437734">
                                              <w:marLeft w:val="0"/>
                                              <w:marRight w:val="0"/>
                                              <w:marTop w:val="0"/>
                                              <w:marBottom w:val="0"/>
                                              <w:divBdr>
                                                <w:top w:val="none" w:sz="0" w:space="0" w:color="auto"/>
                                                <w:left w:val="none" w:sz="0" w:space="0" w:color="auto"/>
                                                <w:bottom w:val="none" w:sz="0" w:space="0" w:color="auto"/>
                                                <w:right w:val="none" w:sz="0" w:space="0" w:color="auto"/>
                                              </w:divBdr>
                                            </w:div>
                                            <w:div w:id="2000424583">
                                              <w:marLeft w:val="0"/>
                                              <w:marRight w:val="0"/>
                                              <w:marTop w:val="0"/>
                                              <w:marBottom w:val="0"/>
                                              <w:divBdr>
                                                <w:top w:val="none" w:sz="0" w:space="0" w:color="auto"/>
                                                <w:left w:val="none" w:sz="0" w:space="0" w:color="auto"/>
                                                <w:bottom w:val="none" w:sz="0" w:space="0" w:color="auto"/>
                                                <w:right w:val="none" w:sz="0" w:space="0" w:color="auto"/>
                                              </w:divBdr>
                                              <w:divsChild>
                                                <w:div w:id="288440651">
                                                  <w:marLeft w:val="0"/>
                                                  <w:marRight w:val="0"/>
                                                  <w:marTop w:val="0"/>
                                                  <w:marBottom w:val="0"/>
                                                  <w:divBdr>
                                                    <w:top w:val="none" w:sz="0" w:space="0" w:color="auto"/>
                                                    <w:left w:val="none" w:sz="0" w:space="0" w:color="auto"/>
                                                    <w:bottom w:val="none" w:sz="0" w:space="0" w:color="auto"/>
                                                    <w:right w:val="none" w:sz="0" w:space="0" w:color="auto"/>
                                                  </w:divBdr>
                                                  <w:divsChild>
                                                    <w:div w:id="10735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1692">
                                          <w:marLeft w:val="0"/>
                                          <w:marRight w:val="0"/>
                                          <w:marTop w:val="0"/>
                                          <w:marBottom w:val="0"/>
                                          <w:divBdr>
                                            <w:top w:val="none" w:sz="0" w:space="0" w:color="auto"/>
                                            <w:left w:val="none" w:sz="0" w:space="0" w:color="auto"/>
                                            <w:bottom w:val="none" w:sz="0" w:space="0" w:color="auto"/>
                                            <w:right w:val="none" w:sz="0" w:space="0" w:color="auto"/>
                                          </w:divBdr>
                                          <w:divsChild>
                                            <w:div w:id="688608688">
                                              <w:marLeft w:val="0"/>
                                              <w:marRight w:val="0"/>
                                              <w:marTop w:val="0"/>
                                              <w:marBottom w:val="0"/>
                                              <w:divBdr>
                                                <w:top w:val="none" w:sz="0" w:space="0" w:color="auto"/>
                                                <w:left w:val="none" w:sz="0" w:space="0" w:color="auto"/>
                                                <w:bottom w:val="none" w:sz="0" w:space="0" w:color="auto"/>
                                                <w:right w:val="none" w:sz="0" w:space="0" w:color="auto"/>
                                              </w:divBdr>
                                            </w:div>
                                            <w:div w:id="1387726291">
                                              <w:marLeft w:val="0"/>
                                              <w:marRight w:val="0"/>
                                              <w:marTop w:val="0"/>
                                              <w:marBottom w:val="0"/>
                                              <w:divBdr>
                                                <w:top w:val="none" w:sz="0" w:space="0" w:color="auto"/>
                                                <w:left w:val="none" w:sz="0" w:space="0" w:color="auto"/>
                                                <w:bottom w:val="none" w:sz="0" w:space="0" w:color="auto"/>
                                                <w:right w:val="none" w:sz="0" w:space="0" w:color="auto"/>
                                              </w:divBdr>
                                              <w:divsChild>
                                                <w:div w:id="14501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047">
                                          <w:marLeft w:val="0"/>
                                          <w:marRight w:val="0"/>
                                          <w:marTop w:val="0"/>
                                          <w:marBottom w:val="0"/>
                                          <w:divBdr>
                                            <w:top w:val="none" w:sz="0" w:space="0" w:color="auto"/>
                                            <w:left w:val="none" w:sz="0" w:space="0" w:color="auto"/>
                                            <w:bottom w:val="none" w:sz="0" w:space="0" w:color="auto"/>
                                            <w:right w:val="none" w:sz="0" w:space="0" w:color="auto"/>
                                          </w:divBdr>
                                          <w:divsChild>
                                            <w:div w:id="1353409465">
                                              <w:marLeft w:val="0"/>
                                              <w:marRight w:val="0"/>
                                              <w:marTop w:val="0"/>
                                              <w:marBottom w:val="0"/>
                                              <w:divBdr>
                                                <w:top w:val="none" w:sz="0" w:space="0" w:color="auto"/>
                                                <w:left w:val="none" w:sz="0" w:space="0" w:color="auto"/>
                                                <w:bottom w:val="none" w:sz="0" w:space="0" w:color="auto"/>
                                                <w:right w:val="none" w:sz="0" w:space="0" w:color="auto"/>
                                              </w:divBdr>
                                            </w:div>
                                            <w:div w:id="1575164683">
                                              <w:marLeft w:val="0"/>
                                              <w:marRight w:val="0"/>
                                              <w:marTop w:val="0"/>
                                              <w:marBottom w:val="0"/>
                                              <w:divBdr>
                                                <w:top w:val="none" w:sz="0" w:space="0" w:color="auto"/>
                                                <w:left w:val="none" w:sz="0" w:space="0" w:color="auto"/>
                                                <w:bottom w:val="none" w:sz="0" w:space="0" w:color="auto"/>
                                                <w:right w:val="none" w:sz="0" w:space="0" w:color="auto"/>
                                              </w:divBdr>
                                              <w:divsChild>
                                                <w:div w:id="2126733384">
                                                  <w:marLeft w:val="0"/>
                                                  <w:marRight w:val="0"/>
                                                  <w:marTop w:val="0"/>
                                                  <w:marBottom w:val="0"/>
                                                  <w:divBdr>
                                                    <w:top w:val="none" w:sz="0" w:space="0" w:color="auto"/>
                                                    <w:left w:val="none" w:sz="0" w:space="0" w:color="auto"/>
                                                    <w:bottom w:val="none" w:sz="0" w:space="0" w:color="auto"/>
                                                    <w:right w:val="none" w:sz="0" w:space="0" w:color="auto"/>
                                                  </w:divBdr>
                                                  <w:divsChild>
                                                    <w:div w:id="54360543">
                                                      <w:marLeft w:val="0"/>
                                                      <w:marRight w:val="0"/>
                                                      <w:marTop w:val="0"/>
                                                      <w:marBottom w:val="0"/>
                                                      <w:divBdr>
                                                        <w:top w:val="none" w:sz="0" w:space="0" w:color="auto"/>
                                                        <w:left w:val="none" w:sz="0" w:space="0" w:color="auto"/>
                                                        <w:bottom w:val="none" w:sz="0" w:space="0" w:color="auto"/>
                                                        <w:right w:val="none" w:sz="0" w:space="0" w:color="auto"/>
                                                      </w:divBdr>
                                                      <w:divsChild>
                                                        <w:div w:id="15849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javascript:CopyCode('ctl00_rs1_mainContentContainer_ctl56other');" TargetMode="External"/><Relationship Id="rId21" Type="http://schemas.openxmlformats.org/officeDocument/2006/relationships/hyperlink" Target="http://msdn.microsoft.com/en-us/library/ms181036.aspx" TargetMode="External"/><Relationship Id="rId42" Type="http://schemas.openxmlformats.org/officeDocument/2006/relationships/hyperlink" Target="javascript:CopyCode('ctl00_rs1_mainContentContainer_ctl30other');" TargetMode="External"/><Relationship Id="rId47" Type="http://schemas.openxmlformats.org/officeDocument/2006/relationships/hyperlink" Target="http://msdn.microsoft.com/en-us/library/ms179856.aspx" TargetMode="External"/><Relationship Id="rId63" Type="http://schemas.openxmlformats.org/officeDocument/2006/relationships/hyperlink" Target="javascript:CopyCode('ctl00_rs1_mainContentContainer_ctl57other');" TargetMode="External"/><Relationship Id="rId68" Type="http://schemas.openxmlformats.org/officeDocument/2006/relationships/hyperlink" Target="javascript:CopyCode('ctl00_rs1_mainContentContainer_ctl62other');" TargetMode="External"/><Relationship Id="rId2" Type="http://schemas.openxmlformats.org/officeDocument/2006/relationships/styles" Target="styles.xml"/><Relationship Id="rId16" Type="http://schemas.openxmlformats.org/officeDocument/2006/relationships/hyperlink" Target="http://msdn.microsoft.com/en-us/library/ms176106.aspx" TargetMode="External"/><Relationship Id="rId29" Type="http://schemas.openxmlformats.org/officeDocument/2006/relationships/hyperlink" Target="http://msdn.microsoft.com/en-us/library/ms174335.aspx" TargetMode="External"/><Relationship Id="rId11" Type="http://schemas.openxmlformats.org/officeDocument/2006/relationships/hyperlink" Target="http://msdn.microsoft.com/en-us/library/ms177634.aspx" TargetMode="External"/><Relationship Id="rId24" Type="http://schemas.openxmlformats.org/officeDocument/2006/relationships/hyperlink" Target="javascript:CopyCode('ctl00_rs1_mainContentContainer_ctl54other');" TargetMode="External"/><Relationship Id="rId32" Type="http://schemas.openxmlformats.org/officeDocument/2006/relationships/hyperlink" Target="javascript:CopyCode('ctl00_rs1_mainContentContainer_ctl72other');" TargetMode="External"/><Relationship Id="rId37" Type="http://schemas.openxmlformats.org/officeDocument/2006/relationships/hyperlink" Target="http://msdn.microsoft.com/en-us/library/ms187956.aspx" TargetMode="External"/><Relationship Id="rId40" Type="http://schemas.openxmlformats.org/officeDocument/2006/relationships/hyperlink" Target="http://msdn.microsoft.com/en-us/library/ms187956.aspx" TargetMode="External"/><Relationship Id="rId45" Type="http://schemas.openxmlformats.org/officeDocument/2006/relationships/hyperlink" Target="http://msdn.microsoft.com/en-us/library/ms175972.aspx" TargetMode="External"/><Relationship Id="rId53" Type="http://schemas.openxmlformats.org/officeDocument/2006/relationships/hyperlink" Target="http://msdn.microsoft.com/en-us/library/ms177564.aspx" TargetMode="External"/><Relationship Id="rId58" Type="http://schemas.openxmlformats.org/officeDocument/2006/relationships/hyperlink" Target="http://msdn.microsoft.com/en-us/library/ms187373.aspx" TargetMode="External"/><Relationship Id="rId66" Type="http://schemas.openxmlformats.org/officeDocument/2006/relationships/hyperlink" Target="javascript:CopyCode('ctl00_rs1_mainContentContainer_ctl60other');"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javascript:CopyCode('ctl00_rs1_mainContentContainer_ctl55other');" TargetMode="External"/><Relationship Id="rId19" Type="http://schemas.openxmlformats.org/officeDocument/2006/relationships/hyperlink" Target="http://msdn.microsoft.com/en-us/library/ms180800.aspx" TargetMode="External"/><Relationship Id="rId14" Type="http://schemas.openxmlformats.org/officeDocument/2006/relationships/hyperlink" Target="http://msdn.microsoft.com/en-us/library/ms187821.aspx" TargetMode="External"/><Relationship Id="rId22" Type="http://schemas.openxmlformats.org/officeDocument/2006/relationships/hyperlink" Target="http://msdn.microsoft.com/en-us/library/ms188706.aspx" TargetMode="External"/><Relationship Id="rId27" Type="http://schemas.openxmlformats.org/officeDocument/2006/relationships/hyperlink" Target="http://msdn.microsoft.com/en-us/library/ms179856.aspx" TargetMode="External"/><Relationship Id="rId30" Type="http://schemas.openxmlformats.org/officeDocument/2006/relationships/hyperlink" Target="http://msdn.microsoft.com/en-us/library/ms187086.aspx" TargetMode="External"/><Relationship Id="rId35" Type="http://schemas.openxmlformats.org/officeDocument/2006/relationships/hyperlink" Target="javascript:CopyCode('ctl00_rs1_mainContentContainer_ctl75other');" TargetMode="External"/><Relationship Id="rId43" Type="http://schemas.openxmlformats.org/officeDocument/2006/relationships/hyperlink" Target="javascript:CopyCode('ctl00_rs1_mainContentContainer_ctl31other');" TargetMode="External"/><Relationship Id="rId48" Type="http://schemas.openxmlformats.org/officeDocument/2006/relationships/hyperlink" Target="http://msdn.microsoft.com/en-us/library/ms187956.aspx" TargetMode="External"/><Relationship Id="rId56" Type="http://schemas.openxmlformats.org/officeDocument/2006/relationships/hyperlink" Target="http://msdn.microsoft.com/en-us/library/ms181714.aspx" TargetMode="External"/><Relationship Id="rId64" Type="http://schemas.openxmlformats.org/officeDocument/2006/relationships/hyperlink" Target="javascript:CopyCode('ctl00_rs1_mainContentContainer_ctl58other');" TargetMode="External"/><Relationship Id="rId69" Type="http://schemas.openxmlformats.org/officeDocument/2006/relationships/hyperlink" Target="http://msdn.microsoft.com/en-us/library/ms177563.aspx" TargetMode="External"/><Relationship Id="rId8" Type="http://schemas.openxmlformats.org/officeDocument/2006/relationships/hyperlink" Target="http://msdn.microsoft.com/en-us/library/ms177563.aspx" TargetMode="External"/><Relationship Id="rId51" Type="http://schemas.openxmlformats.org/officeDocument/2006/relationships/hyperlink" Target="http://msdn.microsoft.com/en-us/library/ms188702.aspx" TargetMode="External"/><Relationship Id="rId72" Type="http://schemas.openxmlformats.org/officeDocument/2006/relationships/hyperlink" Target="http://msdn.microsoft.com/en-us/library/ms176112.aspx" TargetMode="External"/><Relationship Id="rId3" Type="http://schemas.openxmlformats.org/officeDocument/2006/relationships/settings" Target="settings.xml"/><Relationship Id="rId12" Type="http://schemas.openxmlformats.org/officeDocument/2006/relationships/hyperlink" Target="http://msdn.microsoft.com/en-us/library/ms189499.aspx" TargetMode="External"/><Relationship Id="rId17" Type="http://schemas.openxmlformats.org/officeDocument/2006/relationships/hyperlink" Target="http://msdn.microsoft.com/en-us/library/bb677315.aspx" TargetMode="External"/><Relationship Id="rId25" Type="http://schemas.openxmlformats.org/officeDocument/2006/relationships/hyperlink" Target="javascript:CopyCode('ctl00_rs1_mainContentContainer_ctl55other');" TargetMode="External"/><Relationship Id="rId33" Type="http://schemas.openxmlformats.org/officeDocument/2006/relationships/hyperlink" Target="javascript:CopyCode('ctl00_rs1_mainContentContainer_ctl73other');" TargetMode="External"/><Relationship Id="rId38" Type="http://schemas.openxmlformats.org/officeDocument/2006/relationships/hyperlink" Target="http://msdn.microsoft.com/en-us/library/ms177563.aspx" TargetMode="External"/><Relationship Id="rId46" Type="http://schemas.openxmlformats.org/officeDocument/2006/relationships/hyperlink" Target="http://msdn.microsoft.com/en-us/library/ms189463.aspx" TargetMode="External"/><Relationship Id="rId59" Type="http://schemas.openxmlformats.org/officeDocument/2006/relationships/hyperlink" Target="http://msdn.microsoft.com/en-us/library/ms190615.aspx" TargetMode="External"/><Relationship Id="rId67" Type="http://schemas.openxmlformats.org/officeDocument/2006/relationships/hyperlink" Target="javascript:CopyCode('ctl00_rs1_mainContentContainer_ctl61other');" TargetMode="External"/><Relationship Id="rId20" Type="http://schemas.openxmlformats.org/officeDocument/2006/relationships/hyperlink" Target="http://msdn.microsoft.com/en-us/library/ms175521.aspx" TargetMode="External"/><Relationship Id="rId41" Type="http://schemas.openxmlformats.org/officeDocument/2006/relationships/hyperlink" Target="http://msdn.microsoft.com/en-us/library/ms187956.aspx" TargetMode="External"/><Relationship Id="rId54" Type="http://schemas.openxmlformats.org/officeDocument/2006/relationships/hyperlink" Target="http://msdn.microsoft.com/en-us/library/ms177634.aspx" TargetMode="External"/><Relationship Id="rId62" Type="http://schemas.openxmlformats.org/officeDocument/2006/relationships/hyperlink" Target="javascript:CopyCode('ctl00_rs1_mainContentContainer_ctl56other');" TargetMode="External"/><Relationship Id="rId70" Type="http://schemas.openxmlformats.org/officeDocument/2006/relationships/hyperlink" Target="http://msdn.microsoft.com/en-us/library/ms188771.aspx"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ms190334.aspx" TargetMode="External"/><Relationship Id="rId23" Type="http://schemas.openxmlformats.org/officeDocument/2006/relationships/hyperlink" Target="javascript:CopyCode('ctl00_rs1_mainContentContainer_ctl53other');" TargetMode="External"/><Relationship Id="rId28" Type="http://schemas.openxmlformats.org/officeDocument/2006/relationships/hyperlink" Target="http://msdn.microsoft.com/en-us/library/ms190312.aspx" TargetMode="External"/><Relationship Id="rId36" Type="http://schemas.openxmlformats.org/officeDocument/2006/relationships/hyperlink" Target="javascript:CopyCode('ctl00_rs1_mainContentContainer_ctl76other');" TargetMode="External"/><Relationship Id="rId49" Type="http://schemas.openxmlformats.org/officeDocument/2006/relationships/hyperlink" Target="http://msdn.microsoft.com/en-us/library/ms188427.aspx" TargetMode="External"/><Relationship Id="rId57" Type="http://schemas.openxmlformats.org/officeDocument/2006/relationships/hyperlink" Target="http://msdn.microsoft.com/en-us/library/ms177570.aspx" TargetMode="External"/><Relationship Id="rId10" Type="http://schemas.openxmlformats.org/officeDocument/2006/relationships/image" Target="media/image3.png"/><Relationship Id="rId31" Type="http://schemas.openxmlformats.org/officeDocument/2006/relationships/hyperlink" Target="http://msdn.microsoft.com/en-us/library/ms187836.aspx" TargetMode="External"/><Relationship Id="rId44" Type="http://schemas.openxmlformats.org/officeDocument/2006/relationships/hyperlink" Target="http://msdn.microsoft.com/en-us/library/ms177563.aspx" TargetMode="External"/><Relationship Id="rId52" Type="http://schemas.openxmlformats.org/officeDocument/2006/relationships/hyperlink" Target="http://msdn.microsoft.com/en-us/library/ms187373.aspx" TargetMode="External"/><Relationship Id="rId60" Type="http://schemas.openxmlformats.org/officeDocument/2006/relationships/hyperlink" Target="http://msdn.microsoft.com/en-us/library/ms189799.aspx" TargetMode="External"/><Relationship Id="rId65" Type="http://schemas.openxmlformats.org/officeDocument/2006/relationships/hyperlink" Target="javascript:CopyCode('ctl00_rs1_mainContentContainer_ctl59other');" TargetMode="External"/><Relationship Id="rId73" Type="http://schemas.openxmlformats.org/officeDocument/2006/relationships/hyperlink" Target="javascript:CopyCode('ctl00_rs1_mainContentContainer_ctl22other');"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msdn.microsoft.com/en-us/library/ms186293.aspx" TargetMode="External"/><Relationship Id="rId18" Type="http://schemas.openxmlformats.org/officeDocument/2006/relationships/hyperlink" Target="http://msdn.microsoft.com/en-us/library/ms175081.aspx" TargetMode="External"/><Relationship Id="rId39" Type="http://schemas.openxmlformats.org/officeDocument/2006/relationships/hyperlink" Target="http://msdn.microsoft.com/en-us/library/ms186293.aspx" TargetMode="External"/><Relationship Id="rId34" Type="http://schemas.openxmlformats.org/officeDocument/2006/relationships/hyperlink" Target="javascript:CopyCode('ctl00_rs1_mainContentContainer_ctl74other');" TargetMode="External"/><Relationship Id="rId50" Type="http://schemas.openxmlformats.org/officeDocument/2006/relationships/hyperlink" Target="http://msdn.microsoft.com/en-us/library/ms190312.aspx" TargetMode="External"/><Relationship Id="rId55" Type="http://schemas.openxmlformats.org/officeDocument/2006/relationships/hyperlink" Target="http://msdn.microsoft.com/en-us/library/ms173545.aspx"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msdn.microsoft.com/en-us/library/ms1744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7262</Words>
  <Characters>41394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48559</CharactersWithSpaces>
  <SharedDoc>false</SharedDoc>
  <HLinks>
    <vt:vector size="624" baseType="variant">
      <vt:variant>
        <vt:i4>7602266</vt:i4>
      </vt:variant>
      <vt:variant>
        <vt:i4>248</vt:i4>
      </vt:variant>
      <vt:variant>
        <vt:i4>0</vt:i4>
      </vt:variant>
      <vt:variant>
        <vt:i4>5</vt:i4>
      </vt:variant>
      <vt:variant>
        <vt:lpwstr>javascript:CopyCode('ctl00_rs1_mainContentContainer_ctl22other');</vt:lpwstr>
      </vt:variant>
      <vt:variant>
        <vt:lpwstr/>
      </vt:variant>
      <vt:variant>
        <vt:i4>7602266</vt:i4>
      </vt:variant>
      <vt:variant>
        <vt:i4>246</vt:i4>
      </vt:variant>
      <vt:variant>
        <vt:i4>0</vt:i4>
      </vt:variant>
      <vt:variant>
        <vt:i4>5</vt:i4>
      </vt:variant>
      <vt:variant>
        <vt:lpwstr>javascript:CopyCode('ctl00_rs1_mainContentContainer_ctl22other');</vt:lpwstr>
      </vt:variant>
      <vt:variant>
        <vt:lpwstr/>
      </vt:variant>
      <vt:variant>
        <vt:i4>4718667</vt:i4>
      </vt:variant>
      <vt:variant>
        <vt:i4>243</vt:i4>
      </vt:variant>
      <vt:variant>
        <vt:i4>0</vt:i4>
      </vt:variant>
      <vt:variant>
        <vt:i4>5</vt:i4>
      </vt:variant>
      <vt:variant>
        <vt:lpwstr>http://msdn.microsoft.com/en-us/library/ms176112.aspx</vt:lpwstr>
      </vt:variant>
      <vt:variant>
        <vt:lpwstr/>
      </vt:variant>
      <vt:variant>
        <vt:i4>5046344</vt:i4>
      </vt:variant>
      <vt:variant>
        <vt:i4>240</vt:i4>
      </vt:variant>
      <vt:variant>
        <vt:i4>0</vt:i4>
      </vt:variant>
      <vt:variant>
        <vt:i4>5</vt:i4>
      </vt:variant>
      <vt:variant>
        <vt:lpwstr>http://msdn.microsoft.com/en-us/library/ms174402.aspx</vt:lpwstr>
      </vt:variant>
      <vt:variant>
        <vt:lpwstr/>
      </vt:variant>
      <vt:variant>
        <vt:i4>4325443</vt:i4>
      </vt:variant>
      <vt:variant>
        <vt:i4>237</vt:i4>
      </vt:variant>
      <vt:variant>
        <vt:i4>0</vt:i4>
      </vt:variant>
      <vt:variant>
        <vt:i4>5</vt:i4>
      </vt:variant>
      <vt:variant>
        <vt:lpwstr>http://msdn.microsoft.com/en-us/library/ms188771.aspx</vt:lpwstr>
      </vt:variant>
      <vt:variant>
        <vt:lpwstr/>
      </vt:variant>
      <vt:variant>
        <vt:i4>5046349</vt:i4>
      </vt:variant>
      <vt:variant>
        <vt:i4>234</vt:i4>
      </vt:variant>
      <vt:variant>
        <vt:i4>0</vt:i4>
      </vt:variant>
      <vt:variant>
        <vt:i4>5</vt:i4>
      </vt:variant>
      <vt:variant>
        <vt:lpwstr>http://msdn.microsoft.com/en-us/library/ms177563.aspx</vt:lpwstr>
      </vt:variant>
      <vt:variant>
        <vt:lpwstr/>
      </vt:variant>
      <vt:variant>
        <vt:i4>7340122</vt:i4>
      </vt:variant>
      <vt:variant>
        <vt:i4>230</vt:i4>
      </vt:variant>
      <vt:variant>
        <vt:i4>0</vt:i4>
      </vt:variant>
      <vt:variant>
        <vt:i4>5</vt:i4>
      </vt:variant>
      <vt:variant>
        <vt:lpwstr>javascript:CopyCode('ctl00_rs1_mainContentContainer_ctl62other');</vt:lpwstr>
      </vt:variant>
      <vt:variant>
        <vt:lpwstr/>
      </vt:variant>
      <vt:variant>
        <vt:i4>7340122</vt:i4>
      </vt:variant>
      <vt:variant>
        <vt:i4>228</vt:i4>
      </vt:variant>
      <vt:variant>
        <vt:i4>0</vt:i4>
      </vt:variant>
      <vt:variant>
        <vt:i4>5</vt:i4>
      </vt:variant>
      <vt:variant>
        <vt:lpwstr>javascript:CopyCode('ctl00_rs1_mainContentContainer_ctl62other');</vt:lpwstr>
      </vt:variant>
      <vt:variant>
        <vt:lpwstr/>
      </vt:variant>
      <vt:variant>
        <vt:i4>7340121</vt:i4>
      </vt:variant>
      <vt:variant>
        <vt:i4>224</vt:i4>
      </vt:variant>
      <vt:variant>
        <vt:i4>0</vt:i4>
      </vt:variant>
      <vt:variant>
        <vt:i4>5</vt:i4>
      </vt:variant>
      <vt:variant>
        <vt:lpwstr>javascript:CopyCode('ctl00_rs1_mainContentContainer_ctl61other');</vt:lpwstr>
      </vt:variant>
      <vt:variant>
        <vt:lpwstr/>
      </vt:variant>
      <vt:variant>
        <vt:i4>7340121</vt:i4>
      </vt:variant>
      <vt:variant>
        <vt:i4>222</vt:i4>
      </vt:variant>
      <vt:variant>
        <vt:i4>0</vt:i4>
      </vt:variant>
      <vt:variant>
        <vt:i4>5</vt:i4>
      </vt:variant>
      <vt:variant>
        <vt:lpwstr>javascript:CopyCode('ctl00_rs1_mainContentContainer_ctl61other');</vt:lpwstr>
      </vt:variant>
      <vt:variant>
        <vt:lpwstr/>
      </vt:variant>
      <vt:variant>
        <vt:i4>7340120</vt:i4>
      </vt:variant>
      <vt:variant>
        <vt:i4>218</vt:i4>
      </vt:variant>
      <vt:variant>
        <vt:i4>0</vt:i4>
      </vt:variant>
      <vt:variant>
        <vt:i4>5</vt:i4>
      </vt:variant>
      <vt:variant>
        <vt:lpwstr>javascript:CopyCode('ctl00_rs1_mainContentContainer_ctl60other');</vt:lpwstr>
      </vt:variant>
      <vt:variant>
        <vt:lpwstr/>
      </vt:variant>
      <vt:variant>
        <vt:i4>7340120</vt:i4>
      </vt:variant>
      <vt:variant>
        <vt:i4>216</vt:i4>
      </vt:variant>
      <vt:variant>
        <vt:i4>0</vt:i4>
      </vt:variant>
      <vt:variant>
        <vt:i4>5</vt:i4>
      </vt:variant>
      <vt:variant>
        <vt:lpwstr>javascript:CopyCode('ctl00_rs1_mainContentContainer_ctl60other');</vt:lpwstr>
      </vt:variant>
      <vt:variant>
        <vt:lpwstr/>
      </vt:variant>
      <vt:variant>
        <vt:i4>7536721</vt:i4>
      </vt:variant>
      <vt:variant>
        <vt:i4>212</vt:i4>
      </vt:variant>
      <vt:variant>
        <vt:i4>0</vt:i4>
      </vt:variant>
      <vt:variant>
        <vt:i4>5</vt:i4>
      </vt:variant>
      <vt:variant>
        <vt:lpwstr>javascript:CopyCode('ctl00_rs1_mainContentContainer_ctl59other');</vt:lpwstr>
      </vt:variant>
      <vt:variant>
        <vt:lpwstr/>
      </vt:variant>
      <vt:variant>
        <vt:i4>7536721</vt:i4>
      </vt:variant>
      <vt:variant>
        <vt:i4>210</vt:i4>
      </vt:variant>
      <vt:variant>
        <vt:i4>0</vt:i4>
      </vt:variant>
      <vt:variant>
        <vt:i4>5</vt:i4>
      </vt:variant>
      <vt:variant>
        <vt:lpwstr>javascript:CopyCode('ctl00_rs1_mainContentContainer_ctl59other');</vt:lpwstr>
      </vt:variant>
      <vt:variant>
        <vt:lpwstr/>
      </vt:variant>
      <vt:variant>
        <vt:i4>7536720</vt:i4>
      </vt:variant>
      <vt:variant>
        <vt:i4>206</vt:i4>
      </vt:variant>
      <vt:variant>
        <vt:i4>0</vt:i4>
      </vt:variant>
      <vt:variant>
        <vt:i4>5</vt:i4>
      </vt:variant>
      <vt:variant>
        <vt:lpwstr>javascript:CopyCode('ctl00_rs1_mainContentContainer_ctl58other');</vt:lpwstr>
      </vt:variant>
      <vt:variant>
        <vt:lpwstr/>
      </vt:variant>
      <vt:variant>
        <vt:i4>7536720</vt:i4>
      </vt:variant>
      <vt:variant>
        <vt:i4>204</vt:i4>
      </vt:variant>
      <vt:variant>
        <vt:i4>0</vt:i4>
      </vt:variant>
      <vt:variant>
        <vt:i4>5</vt:i4>
      </vt:variant>
      <vt:variant>
        <vt:lpwstr>javascript:CopyCode('ctl00_rs1_mainContentContainer_ctl58other');</vt:lpwstr>
      </vt:variant>
      <vt:variant>
        <vt:lpwstr/>
      </vt:variant>
      <vt:variant>
        <vt:i4>7536735</vt:i4>
      </vt:variant>
      <vt:variant>
        <vt:i4>200</vt:i4>
      </vt:variant>
      <vt:variant>
        <vt:i4>0</vt:i4>
      </vt:variant>
      <vt:variant>
        <vt:i4>5</vt:i4>
      </vt:variant>
      <vt:variant>
        <vt:lpwstr>javascript:CopyCode('ctl00_rs1_mainContentContainer_ctl57other');</vt:lpwstr>
      </vt:variant>
      <vt:variant>
        <vt:lpwstr/>
      </vt:variant>
      <vt:variant>
        <vt:i4>7536735</vt:i4>
      </vt:variant>
      <vt:variant>
        <vt:i4>198</vt:i4>
      </vt:variant>
      <vt:variant>
        <vt:i4>0</vt:i4>
      </vt:variant>
      <vt:variant>
        <vt:i4>5</vt:i4>
      </vt:variant>
      <vt:variant>
        <vt:lpwstr>javascript:CopyCode('ctl00_rs1_mainContentContainer_ctl57other');</vt:lpwstr>
      </vt:variant>
      <vt:variant>
        <vt:lpwstr/>
      </vt:variant>
      <vt:variant>
        <vt:i4>7536734</vt:i4>
      </vt:variant>
      <vt:variant>
        <vt:i4>194</vt:i4>
      </vt:variant>
      <vt:variant>
        <vt:i4>0</vt:i4>
      </vt:variant>
      <vt:variant>
        <vt:i4>5</vt:i4>
      </vt:variant>
      <vt:variant>
        <vt:lpwstr>javascript:CopyCode('ctl00_rs1_mainContentContainer_ctl56other');</vt:lpwstr>
      </vt:variant>
      <vt:variant>
        <vt:lpwstr/>
      </vt:variant>
      <vt:variant>
        <vt:i4>7536734</vt:i4>
      </vt:variant>
      <vt:variant>
        <vt:i4>192</vt:i4>
      </vt:variant>
      <vt:variant>
        <vt:i4>0</vt:i4>
      </vt:variant>
      <vt:variant>
        <vt:i4>5</vt:i4>
      </vt:variant>
      <vt:variant>
        <vt:lpwstr>javascript:CopyCode('ctl00_rs1_mainContentContainer_ctl56other');</vt:lpwstr>
      </vt:variant>
      <vt:variant>
        <vt:lpwstr/>
      </vt:variant>
      <vt:variant>
        <vt:i4>7536733</vt:i4>
      </vt:variant>
      <vt:variant>
        <vt:i4>188</vt:i4>
      </vt:variant>
      <vt:variant>
        <vt:i4>0</vt:i4>
      </vt:variant>
      <vt:variant>
        <vt:i4>5</vt:i4>
      </vt:variant>
      <vt:variant>
        <vt:lpwstr>javascript:CopyCode('ctl00_rs1_mainContentContainer_ctl55other');</vt:lpwstr>
      </vt:variant>
      <vt:variant>
        <vt:lpwstr/>
      </vt:variant>
      <vt:variant>
        <vt:i4>7536733</vt:i4>
      </vt:variant>
      <vt:variant>
        <vt:i4>186</vt:i4>
      </vt:variant>
      <vt:variant>
        <vt:i4>0</vt:i4>
      </vt:variant>
      <vt:variant>
        <vt:i4>5</vt:i4>
      </vt:variant>
      <vt:variant>
        <vt:lpwstr>javascript:CopyCode('ctl00_rs1_mainContentContainer_ctl55other');</vt:lpwstr>
      </vt:variant>
      <vt:variant>
        <vt:lpwstr/>
      </vt:variant>
      <vt:variant>
        <vt:i4>4849740</vt:i4>
      </vt:variant>
      <vt:variant>
        <vt:i4>183</vt:i4>
      </vt:variant>
      <vt:variant>
        <vt:i4>0</vt:i4>
      </vt:variant>
      <vt:variant>
        <vt:i4>5</vt:i4>
      </vt:variant>
      <vt:variant>
        <vt:lpwstr>http://msdn.microsoft.com/en-us/library/ms189799.aspx</vt:lpwstr>
      </vt:variant>
      <vt:variant>
        <vt:lpwstr/>
      </vt:variant>
      <vt:variant>
        <vt:i4>4587597</vt:i4>
      </vt:variant>
      <vt:variant>
        <vt:i4>180</vt:i4>
      </vt:variant>
      <vt:variant>
        <vt:i4>0</vt:i4>
      </vt:variant>
      <vt:variant>
        <vt:i4>5</vt:i4>
      </vt:variant>
      <vt:variant>
        <vt:lpwstr>http://msdn.microsoft.com/en-us/library/ms190615.aspx</vt:lpwstr>
      </vt:variant>
      <vt:variant>
        <vt:lpwstr/>
      </vt:variant>
      <vt:variant>
        <vt:i4>4456524</vt:i4>
      </vt:variant>
      <vt:variant>
        <vt:i4>177</vt:i4>
      </vt:variant>
      <vt:variant>
        <vt:i4>0</vt:i4>
      </vt:variant>
      <vt:variant>
        <vt:i4>5</vt:i4>
      </vt:variant>
      <vt:variant>
        <vt:lpwstr>http://msdn.microsoft.com/en-us/library/ms187373.aspx</vt:lpwstr>
      </vt:variant>
      <vt:variant>
        <vt:lpwstr/>
      </vt:variant>
      <vt:variant>
        <vt:i4>5111884</vt:i4>
      </vt:variant>
      <vt:variant>
        <vt:i4>174</vt:i4>
      </vt:variant>
      <vt:variant>
        <vt:i4>0</vt:i4>
      </vt:variant>
      <vt:variant>
        <vt:i4>5</vt:i4>
      </vt:variant>
      <vt:variant>
        <vt:lpwstr>http://msdn.microsoft.com/en-us/library/ms177570.aspx</vt:lpwstr>
      </vt:variant>
      <vt:variant>
        <vt:lpwstr/>
      </vt:variant>
      <vt:variant>
        <vt:i4>4653132</vt:i4>
      </vt:variant>
      <vt:variant>
        <vt:i4>171</vt:i4>
      </vt:variant>
      <vt:variant>
        <vt:i4>0</vt:i4>
      </vt:variant>
      <vt:variant>
        <vt:i4>5</vt:i4>
      </vt:variant>
      <vt:variant>
        <vt:lpwstr>http://msdn.microsoft.com/en-us/library/ms181714.aspx</vt:lpwstr>
      </vt:variant>
      <vt:variant>
        <vt:lpwstr/>
      </vt:variant>
      <vt:variant>
        <vt:i4>4915275</vt:i4>
      </vt:variant>
      <vt:variant>
        <vt:i4>168</vt:i4>
      </vt:variant>
      <vt:variant>
        <vt:i4>0</vt:i4>
      </vt:variant>
      <vt:variant>
        <vt:i4>5</vt:i4>
      </vt:variant>
      <vt:variant>
        <vt:lpwstr>http://msdn.microsoft.com/en-us/library/ms173545.aspx</vt:lpwstr>
      </vt:variant>
      <vt:variant>
        <vt:lpwstr/>
      </vt:variant>
      <vt:variant>
        <vt:i4>4784200</vt:i4>
      </vt:variant>
      <vt:variant>
        <vt:i4>165</vt:i4>
      </vt:variant>
      <vt:variant>
        <vt:i4>0</vt:i4>
      </vt:variant>
      <vt:variant>
        <vt:i4>5</vt:i4>
      </vt:variant>
      <vt:variant>
        <vt:lpwstr>http://msdn.microsoft.com/en-us/library/ms177634.aspx</vt:lpwstr>
      </vt:variant>
      <vt:variant>
        <vt:lpwstr/>
      </vt:variant>
      <vt:variant>
        <vt:i4>4849741</vt:i4>
      </vt:variant>
      <vt:variant>
        <vt:i4>162</vt:i4>
      </vt:variant>
      <vt:variant>
        <vt:i4>0</vt:i4>
      </vt:variant>
      <vt:variant>
        <vt:i4>5</vt:i4>
      </vt:variant>
      <vt:variant>
        <vt:lpwstr>http://msdn.microsoft.com/en-us/library/ms177564.aspx</vt:lpwstr>
      </vt:variant>
      <vt:variant>
        <vt:lpwstr/>
      </vt:variant>
      <vt:variant>
        <vt:i4>4456524</vt:i4>
      </vt:variant>
      <vt:variant>
        <vt:i4>159</vt:i4>
      </vt:variant>
      <vt:variant>
        <vt:i4>0</vt:i4>
      </vt:variant>
      <vt:variant>
        <vt:i4>5</vt:i4>
      </vt:variant>
      <vt:variant>
        <vt:lpwstr>http://msdn.microsoft.com/en-us/library/ms187373.aspx</vt:lpwstr>
      </vt:variant>
      <vt:variant>
        <vt:lpwstr/>
      </vt:variant>
      <vt:variant>
        <vt:i4>4259908</vt:i4>
      </vt:variant>
      <vt:variant>
        <vt:i4>156</vt:i4>
      </vt:variant>
      <vt:variant>
        <vt:i4>0</vt:i4>
      </vt:variant>
      <vt:variant>
        <vt:i4>5</vt:i4>
      </vt:variant>
      <vt:variant>
        <vt:lpwstr>http://msdn.microsoft.com/en-us/library/ms188702.aspx</vt:lpwstr>
      </vt:variant>
      <vt:variant>
        <vt:lpwstr/>
      </vt:variant>
      <vt:variant>
        <vt:i4>4456525</vt:i4>
      </vt:variant>
      <vt:variant>
        <vt:i4>153</vt:i4>
      </vt:variant>
      <vt:variant>
        <vt:i4>0</vt:i4>
      </vt:variant>
      <vt:variant>
        <vt:i4>5</vt:i4>
      </vt:variant>
      <vt:variant>
        <vt:lpwstr>http://msdn.microsoft.com/en-us/library/ms190312.aspx</vt:lpwstr>
      </vt:variant>
      <vt:variant>
        <vt:lpwstr/>
      </vt:variant>
      <vt:variant>
        <vt:i4>4653126</vt:i4>
      </vt:variant>
      <vt:variant>
        <vt:i4>150</vt:i4>
      </vt:variant>
      <vt:variant>
        <vt:i4>0</vt:i4>
      </vt:variant>
      <vt:variant>
        <vt:i4>5</vt:i4>
      </vt:variant>
      <vt:variant>
        <vt:lpwstr>http://msdn.microsoft.com/en-us/library/ms188427.aspx</vt:lpwstr>
      </vt:variant>
      <vt:variant>
        <vt:lpwstr/>
      </vt:variant>
      <vt:variant>
        <vt:i4>4915278</vt:i4>
      </vt:variant>
      <vt:variant>
        <vt:i4>147</vt:i4>
      </vt:variant>
      <vt:variant>
        <vt:i4>0</vt:i4>
      </vt:variant>
      <vt:variant>
        <vt:i4>5</vt:i4>
      </vt:variant>
      <vt:variant>
        <vt:lpwstr>http://msdn.microsoft.com/en-us/library/ms187956.aspx</vt:lpwstr>
      </vt:variant>
      <vt:variant>
        <vt:lpwstr/>
      </vt:variant>
      <vt:variant>
        <vt:i4>4522048</vt:i4>
      </vt:variant>
      <vt:variant>
        <vt:i4>144</vt:i4>
      </vt:variant>
      <vt:variant>
        <vt:i4>0</vt:i4>
      </vt:variant>
      <vt:variant>
        <vt:i4>5</vt:i4>
      </vt:variant>
      <vt:variant>
        <vt:lpwstr>http://msdn.microsoft.com/en-us/library/ms179856.aspx</vt:lpwstr>
      </vt:variant>
      <vt:variant>
        <vt:lpwstr/>
      </vt:variant>
      <vt:variant>
        <vt:i4>4390979</vt:i4>
      </vt:variant>
      <vt:variant>
        <vt:i4>141</vt:i4>
      </vt:variant>
      <vt:variant>
        <vt:i4>0</vt:i4>
      </vt:variant>
      <vt:variant>
        <vt:i4>5</vt:i4>
      </vt:variant>
      <vt:variant>
        <vt:lpwstr>http://msdn.microsoft.com/en-us/library/ms189463.aspx</vt:lpwstr>
      </vt:variant>
      <vt:variant>
        <vt:lpwstr/>
      </vt:variant>
      <vt:variant>
        <vt:i4>4194382</vt:i4>
      </vt:variant>
      <vt:variant>
        <vt:i4>138</vt:i4>
      </vt:variant>
      <vt:variant>
        <vt:i4>0</vt:i4>
      </vt:variant>
      <vt:variant>
        <vt:i4>5</vt:i4>
      </vt:variant>
      <vt:variant>
        <vt:lpwstr>http://msdn.microsoft.com/en-us/library/ms175972.aspx</vt:lpwstr>
      </vt:variant>
      <vt:variant>
        <vt:lpwstr/>
      </vt:variant>
      <vt:variant>
        <vt:i4>5046349</vt:i4>
      </vt:variant>
      <vt:variant>
        <vt:i4>135</vt:i4>
      </vt:variant>
      <vt:variant>
        <vt:i4>0</vt:i4>
      </vt:variant>
      <vt:variant>
        <vt:i4>5</vt:i4>
      </vt:variant>
      <vt:variant>
        <vt:lpwstr>http://msdn.microsoft.com/en-us/library/ms177563.aspx</vt:lpwstr>
      </vt:variant>
      <vt:variant>
        <vt:lpwstr/>
      </vt:variant>
      <vt:variant>
        <vt:i4>7667801</vt:i4>
      </vt:variant>
      <vt:variant>
        <vt:i4>131</vt:i4>
      </vt:variant>
      <vt:variant>
        <vt:i4>0</vt:i4>
      </vt:variant>
      <vt:variant>
        <vt:i4>5</vt:i4>
      </vt:variant>
      <vt:variant>
        <vt:lpwstr>javascript:CopyCode('ctl00_rs1_mainContentContainer_ctl31other');</vt:lpwstr>
      </vt:variant>
      <vt:variant>
        <vt:lpwstr/>
      </vt:variant>
      <vt:variant>
        <vt:i4>7667801</vt:i4>
      </vt:variant>
      <vt:variant>
        <vt:i4>129</vt:i4>
      </vt:variant>
      <vt:variant>
        <vt:i4>0</vt:i4>
      </vt:variant>
      <vt:variant>
        <vt:i4>5</vt:i4>
      </vt:variant>
      <vt:variant>
        <vt:lpwstr>javascript:CopyCode('ctl00_rs1_mainContentContainer_ctl31other');</vt:lpwstr>
      </vt:variant>
      <vt:variant>
        <vt:lpwstr/>
      </vt:variant>
      <vt:variant>
        <vt:i4>7667800</vt:i4>
      </vt:variant>
      <vt:variant>
        <vt:i4>125</vt:i4>
      </vt:variant>
      <vt:variant>
        <vt:i4>0</vt:i4>
      </vt:variant>
      <vt:variant>
        <vt:i4>5</vt:i4>
      </vt:variant>
      <vt:variant>
        <vt:lpwstr>javascript:CopyCode('ctl00_rs1_mainContentContainer_ctl30other');</vt:lpwstr>
      </vt:variant>
      <vt:variant>
        <vt:lpwstr/>
      </vt:variant>
      <vt:variant>
        <vt:i4>7667800</vt:i4>
      </vt:variant>
      <vt:variant>
        <vt:i4>123</vt:i4>
      </vt:variant>
      <vt:variant>
        <vt:i4>0</vt:i4>
      </vt:variant>
      <vt:variant>
        <vt:i4>5</vt:i4>
      </vt:variant>
      <vt:variant>
        <vt:lpwstr>javascript:CopyCode('ctl00_rs1_mainContentContainer_ctl30other');</vt:lpwstr>
      </vt:variant>
      <vt:variant>
        <vt:lpwstr/>
      </vt:variant>
      <vt:variant>
        <vt:i4>4915278</vt:i4>
      </vt:variant>
      <vt:variant>
        <vt:i4>120</vt:i4>
      </vt:variant>
      <vt:variant>
        <vt:i4>0</vt:i4>
      </vt:variant>
      <vt:variant>
        <vt:i4>5</vt:i4>
      </vt:variant>
      <vt:variant>
        <vt:lpwstr>http://msdn.microsoft.com/en-us/library/ms187956.aspx</vt:lpwstr>
      </vt:variant>
      <vt:variant>
        <vt:lpwstr/>
      </vt:variant>
      <vt:variant>
        <vt:i4>4915278</vt:i4>
      </vt:variant>
      <vt:variant>
        <vt:i4>117</vt:i4>
      </vt:variant>
      <vt:variant>
        <vt:i4>0</vt:i4>
      </vt:variant>
      <vt:variant>
        <vt:i4>5</vt:i4>
      </vt:variant>
      <vt:variant>
        <vt:lpwstr>http://msdn.microsoft.com/en-us/library/ms187956.aspx</vt:lpwstr>
      </vt:variant>
      <vt:variant>
        <vt:lpwstr/>
      </vt:variant>
      <vt:variant>
        <vt:i4>4522051</vt:i4>
      </vt:variant>
      <vt:variant>
        <vt:i4>114</vt:i4>
      </vt:variant>
      <vt:variant>
        <vt:i4>0</vt:i4>
      </vt:variant>
      <vt:variant>
        <vt:i4>5</vt:i4>
      </vt:variant>
      <vt:variant>
        <vt:lpwstr>http://msdn.microsoft.com/en-us/library/ms186293.aspx</vt:lpwstr>
      </vt:variant>
      <vt:variant>
        <vt:lpwstr/>
      </vt:variant>
      <vt:variant>
        <vt:i4>5046349</vt:i4>
      </vt:variant>
      <vt:variant>
        <vt:i4>111</vt:i4>
      </vt:variant>
      <vt:variant>
        <vt:i4>0</vt:i4>
      </vt:variant>
      <vt:variant>
        <vt:i4>5</vt:i4>
      </vt:variant>
      <vt:variant>
        <vt:lpwstr>http://msdn.microsoft.com/en-us/library/ms177563.aspx</vt:lpwstr>
      </vt:variant>
      <vt:variant>
        <vt:lpwstr/>
      </vt:variant>
      <vt:variant>
        <vt:i4>4915278</vt:i4>
      </vt:variant>
      <vt:variant>
        <vt:i4>108</vt:i4>
      </vt:variant>
      <vt:variant>
        <vt:i4>0</vt:i4>
      </vt:variant>
      <vt:variant>
        <vt:i4>5</vt:i4>
      </vt:variant>
      <vt:variant>
        <vt:lpwstr>http://msdn.microsoft.com/en-us/library/ms187956.aspx</vt:lpwstr>
      </vt:variant>
      <vt:variant>
        <vt:lpwstr/>
      </vt:variant>
      <vt:variant>
        <vt:i4>7405662</vt:i4>
      </vt:variant>
      <vt:variant>
        <vt:i4>104</vt:i4>
      </vt:variant>
      <vt:variant>
        <vt:i4>0</vt:i4>
      </vt:variant>
      <vt:variant>
        <vt:i4>5</vt:i4>
      </vt:variant>
      <vt:variant>
        <vt:lpwstr>javascript:CopyCode('ctl00_rs1_mainContentContainer_ctl76other');</vt:lpwstr>
      </vt:variant>
      <vt:variant>
        <vt:lpwstr/>
      </vt:variant>
      <vt:variant>
        <vt:i4>7405662</vt:i4>
      </vt:variant>
      <vt:variant>
        <vt:i4>102</vt:i4>
      </vt:variant>
      <vt:variant>
        <vt:i4>0</vt:i4>
      </vt:variant>
      <vt:variant>
        <vt:i4>5</vt:i4>
      </vt:variant>
      <vt:variant>
        <vt:lpwstr>javascript:CopyCode('ctl00_rs1_mainContentContainer_ctl76other');</vt:lpwstr>
      </vt:variant>
      <vt:variant>
        <vt:lpwstr/>
      </vt:variant>
      <vt:variant>
        <vt:i4>7405661</vt:i4>
      </vt:variant>
      <vt:variant>
        <vt:i4>98</vt:i4>
      </vt:variant>
      <vt:variant>
        <vt:i4>0</vt:i4>
      </vt:variant>
      <vt:variant>
        <vt:i4>5</vt:i4>
      </vt:variant>
      <vt:variant>
        <vt:lpwstr>javascript:CopyCode('ctl00_rs1_mainContentContainer_ctl75other');</vt:lpwstr>
      </vt:variant>
      <vt:variant>
        <vt:lpwstr/>
      </vt:variant>
      <vt:variant>
        <vt:i4>7405661</vt:i4>
      </vt:variant>
      <vt:variant>
        <vt:i4>96</vt:i4>
      </vt:variant>
      <vt:variant>
        <vt:i4>0</vt:i4>
      </vt:variant>
      <vt:variant>
        <vt:i4>5</vt:i4>
      </vt:variant>
      <vt:variant>
        <vt:lpwstr>javascript:CopyCode('ctl00_rs1_mainContentContainer_ctl75other');</vt:lpwstr>
      </vt:variant>
      <vt:variant>
        <vt:lpwstr/>
      </vt:variant>
      <vt:variant>
        <vt:i4>7405660</vt:i4>
      </vt:variant>
      <vt:variant>
        <vt:i4>92</vt:i4>
      </vt:variant>
      <vt:variant>
        <vt:i4>0</vt:i4>
      </vt:variant>
      <vt:variant>
        <vt:i4>5</vt:i4>
      </vt:variant>
      <vt:variant>
        <vt:lpwstr>javascript:CopyCode('ctl00_rs1_mainContentContainer_ctl74other');</vt:lpwstr>
      </vt:variant>
      <vt:variant>
        <vt:lpwstr/>
      </vt:variant>
      <vt:variant>
        <vt:i4>7405660</vt:i4>
      </vt:variant>
      <vt:variant>
        <vt:i4>90</vt:i4>
      </vt:variant>
      <vt:variant>
        <vt:i4>0</vt:i4>
      </vt:variant>
      <vt:variant>
        <vt:i4>5</vt:i4>
      </vt:variant>
      <vt:variant>
        <vt:lpwstr>javascript:CopyCode('ctl00_rs1_mainContentContainer_ctl74other');</vt:lpwstr>
      </vt:variant>
      <vt:variant>
        <vt:lpwstr/>
      </vt:variant>
      <vt:variant>
        <vt:i4>7405659</vt:i4>
      </vt:variant>
      <vt:variant>
        <vt:i4>86</vt:i4>
      </vt:variant>
      <vt:variant>
        <vt:i4>0</vt:i4>
      </vt:variant>
      <vt:variant>
        <vt:i4>5</vt:i4>
      </vt:variant>
      <vt:variant>
        <vt:lpwstr>javascript:CopyCode('ctl00_rs1_mainContentContainer_ctl73other');</vt:lpwstr>
      </vt:variant>
      <vt:variant>
        <vt:lpwstr/>
      </vt:variant>
      <vt:variant>
        <vt:i4>7405659</vt:i4>
      </vt:variant>
      <vt:variant>
        <vt:i4>84</vt:i4>
      </vt:variant>
      <vt:variant>
        <vt:i4>0</vt:i4>
      </vt:variant>
      <vt:variant>
        <vt:i4>5</vt:i4>
      </vt:variant>
      <vt:variant>
        <vt:lpwstr>javascript:CopyCode('ctl00_rs1_mainContentContainer_ctl73other');</vt:lpwstr>
      </vt:variant>
      <vt:variant>
        <vt:lpwstr/>
      </vt:variant>
      <vt:variant>
        <vt:i4>7405658</vt:i4>
      </vt:variant>
      <vt:variant>
        <vt:i4>80</vt:i4>
      </vt:variant>
      <vt:variant>
        <vt:i4>0</vt:i4>
      </vt:variant>
      <vt:variant>
        <vt:i4>5</vt:i4>
      </vt:variant>
      <vt:variant>
        <vt:lpwstr>javascript:CopyCode('ctl00_rs1_mainContentContainer_ctl72other');</vt:lpwstr>
      </vt:variant>
      <vt:variant>
        <vt:lpwstr/>
      </vt:variant>
      <vt:variant>
        <vt:i4>7405658</vt:i4>
      </vt:variant>
      <vt:variant>
        <vt:i4>78</vt:i4>
      </vt:variant>
      <vt:variant>
        <vt:i4>0</vt:i4>
      </vt:variant>
      <vt:variant>
        <vt:i4>5</vt:i4>
      </vt:variant>
      <vt:variant>
        <vt:lpwstr>javascript:CopyCode('ctl00_rs1_mainContentContainer_ctl72other');</vt:lpwstr>
      </vt:variant>
      <vt:variant>
        <vt:lpwstr/>
      </vt:variant>
      <vt:variant>
        <vt:i4>4849736</vt:i4>
      </vt:variant>
      <vt:variant>
        <vt:i4>75</vt:i4>
      </vt:variant>
      <vt:variant>
        <vt:i4>0</vt:i4>
      </vt:variant>
      <vt:variant>
        <vt:i4>5</vt:i4>
      </vt:variant>
      <vt:variant>
        <vt:lpwstr>http://msdn.microsoft.com/en-us/library/ms187836.aspx</vt:lpwstr>
      </vt:variant>
      <vt:variant>
        <vt:lpwstr/>
      </vt:variant>
      <vt:variant>
        <vt:i4>4325443</vt:i4>
      </vt:variant>
      <vt:variant>
        <vt:i4>72</vt:i4>
      </vt:variant>
      <vt:variant>
        <vt:i4>0</vt:i4>
      </vt:variant>
      <vt:variant>
        <vt:i4>5</vt:i4>
      </vt:variant>
      <vt:variant>
        <vt:lpwstr>http://msdn.microsoft.com/en-us/library/ms187086.aspx</vt:lpwstr>
      </vt:variant>
      <vt:variant>
        <vt:lpwstr/>
      </vt:variant>
      <vt:variant>
        <vt:i4>5046347</vt:i4>
      </vt:variant>
      <vt:variant>
        <vt:i4>69</vt:i4>
      </vt:variant>
      <vt:variant>
        <vt:i4>0</vt:i4>
      </vt:variant>
      <vt:variant>
        <vt:i4>5</vt:i4>
      </vt:variant>
      <vt:variant>
        <vt:lpwstr>http://msdn.microsoft.com/en-us/library/ms174335.aspx</vt:lpwstr>
      </vt:variant>
      <vt:variant>
        <vt:lpwstr/>
      </vt:variant>
      <vt:variant>
        <vt:i4>4456525</vt:i4>
      </vt:variant>
      <vt:variant>
        <vt:i4>66</vt:i4>
      </vt:variant>
      <vt:variant>
        <vt:i4>0</vt:i4>
      </vt:variant>
      <vt:variant>
        <vt:i4>5</vt:i4>
      </vt:variant>
      <vt:variant>
        <vt:lpwstr>http://msdn.microsoft.com/en-us/library/ms190312.aspx</vt:lpwstr>
      </vt:variant>
      <vt:variant>
        <vt:lpwstr/>
      </vt:variant>
      <vt:variant>
        <vt:i4>4522048</vt:i4>
      </vt:variant>
      <vt:variant>
        <vt:i4>63</vt:i4>
      </vt:variant>
      <vt:variant>
        <vt:i4>0</vt:i4>
      </vt:variant>
      <vt:variant>
        <vt:i4>5</vt:i4>
      </vt:variant>
      <vt:variant>
        <vt:lpwstr>http://msdn.microsoft.com/en-us/library/ms179856.aspx</vt:lpwstr>
      </vt:variant>
      <vt:variant>
        <vt:lpwstr/>
      </vt:variant>
      <vt:variant>
        <vt:i4>7536734</vt:i4>
      </vt:variant>
      <vt:variant>
        <vt:i4>59</vt:i4>
      </vt:variant>
      <vt:variant>
        <vt:i4>0</vt:i4>
      </vt:variant>
      <vt:variant>
        <vt:i4>5</vt:i4>
      </vt:variant>
      <vt:variant>
        <vt:lpwstr>javascript:CopyCode('ctl00_rs1_mainContentContainer_ctl56other');</vt:lpwstr>
      </vt:variant>
      <vt:variant>
        <vt:lpwstr/>
      </vt:variant>
      <vt:variant>
        <vt:i4>7536734</vt:i4>
      </vt:variant>
      <vt:variant>
        <vt:i4>57</vt:i4>
      </vt:variant>
      <vt:variant>
        <vt:i4>0</vt:i4>
      </vt:variant>
      <vt:variant>
        <vt:i4>5</vt:i4>
      </vt:variant>
      <vt:variant>
        <vt:lpwstr>javascript:CopyCode('ctl00_rs1_mainContentContainer_ctl56other');</vt:lpwstr>
      </vt:variant>
      <vt:variant>
        <vt:lpwstr/>
      </vt:variant>
      <vt:variant>
        <vt:i4>7536733</vt:i4>
      </vt:variant>
      <vt:variant>
        <vt:i4>53</vt:i4>
      </vt:variant>
      <vt:variant>
        <vt:i4>0</vt:i4>
      </vt:variant>
      <vt:variant>
        <vt:i4>5</vt:i4>
      </vt:variant>
      <vt:variant>
        <vt:lpwstr>javascript:CopyCode('ctl00_rs1_mainContentContainer_ctl55other');</vt:lpwstr>
      </vt:variant>
      <vt:variant>
        <vt:lpwstr/>
      </vt:variant>
      <vt:variant>
        <vt:i4>7536733</vt:i4>
      </vt:variant>
      <vt:variant>
        <vt:i4>51</vt:i4>
      </vt:variant>
      <vt:variant>
        <vt:i4>0</vt:i4>
      </vt:variant>
      <vt:variant>
        <vt:i4>5</vt:i4>
      </vt:variant>
      <vt:variant>
        <vt:lpwstr>javascript:CopyCode('ctl00_rs1_mainContentContainer_ctl55other');</vt:lpwstr>
      </vt:variant>
      <vt:variant>
        <vt:lpwstr/>
      </vt:variant>
      <vt:variant>
        <vt:i4>7536732</vt:i4>
      </vt:variant>
      <vt:variant>
        <vt:i4>47</vt:i4>
      </vt:variant>
      <vt:variant>
        <vt:i4>0</vt:i4>
      </vt:variant>
      <vt:variant>
        <vt:i4>5</vt:i4>
      </vt:variant>
      <vt:variant>
        <vt:lpwstr>javascript:CopyCode('ctl00_rs1_mainContentContainer_ctl54other');</vt:lpwstr>
      </vt:variant>
      <vt:variant>
        <vt:lpwstr/>
      </vt:variant>
      <vt:variant>
        <vt:i4>7536732</vt:i4>
      </vt:variant>
      <vt:variant>
        <vt:i4>45</vt:i4>
      </vt:variant>
      <vt:variant>
        <vt:i4>0</vt:i4>
      </vt:variant>
      <vt:variant>
        <vt:i4>5</vt:i4>
      </vt:variant>
      <vt:variant>
        <vt:lpwstr>javascript:CopyCode('ctl00_rs1_mainContentContainer_ctl54other');</vt:lpwstr>
      </vt:variant>
      <vt:variant>
        <vt:lpwstr/>
      </vt:variant>
      <vt:variant>
        <vt:i4>7536731</vt:i4>
      </vt:variant>
      <vt:variant>
        <vt:i4>41</vt:i4>
      </vt:variant>
      <vt:variant>
        <vt:i4>0</vt:i4>
      </vt:variant>
      <vt:variant>
        <vt:i4>5</vt:i4>
      </vt:variant>
      <vt:variant>
        <vt:lpwstr>javascript:CopyCode('ctl00_rs1_mainContentContainer_ctl53other');</vt:lpwstr>
      </vt:variant>
      <vt:variant>
        <vt:lpwstr/>
      </vt:variant>
      <vt:variant>
        <vt:i4>7536731</vt:i4>
      </vt:variant>
      <vt:variant>
        <vt:i4>39</vt:i4>
      </vt:variant>
      <vt:variant>
        <vt:i4>0</vt:i4>
      </vt:variant>
      <vt:variant>
        <vt:i4>5</vt:i4>
      </vt:variant>
      <vt:variant>
        <vt:lpwstr>javascript:CopyCode('ctl00_rs1_mainContentContainer_ctl53other');</vt:lpwstr>
      </vt:variant>
      <vt:variant>
        <vt:lpwstr/>
      </vt:variant>
      <vt:variant>
        <vt:i4>4522052</vt:i4>
      </vt:variant>
      <vt:variant>
        <vt:i4>36</vt:i4>
      </vt:variant>
      <vt:variant>
        <vt:i4>0</vt:i4>
      </vt:variant>
      <vt:variant>
        <vt:i4>5</vt:i4>
      </vt:variant>
      <vt:variant>
        <vt:lpwstr>http://msdn.microsoft.com/en-us/library/ms188706.aspx</vt:lpwstr>
      </vt:variant>
      <vt:variant>
        <vt:lpwstr/>
      </vt:variant>
      <vt:variant>
        <vt:i4>4325454</vt:i4>
      </vt:variant>
      <vt:variant>
        <vt:i4>33</vt:i4>
      </vt:variant>
      <vt:variant>
        <vt:i4>0</vt:i4>
      </vt:variant>
      <vt:variant>
        <vt:i4>5</vt:i4>
      </vt:variant>
      <vt:variant>
        <vt:lpwstr>http://msdn.microsoft.com/en-us/library/ms181036.aspx</vt:lpwstr>
      </vt:variant>
      <vt:variant>
        <vt:lpwstr/>
      </vt:variant>
      <vt:variant>
        <vt:i4>5177419</vt:i4>
      </vt:variant>
      <vt:variant>
        <vt:i4>30</vt:i4>
      </vt:variant>
      <vt:variant>
        <vt:i4>0</vt:i4>
      </vt:variant>
      <vt:variant>
        <vt:i4>5</vt:i4>
      </vt:variant>
      <vt:variant>
        <vt:lpwstr>http://msdn.microsoft.com/en-us/library/ms175521.aspx</vt:lpwstr>
      </vt:variant>
      <vt:variant>
        <vt:lpwstr/>
      </vt:variant>
      <vt:variant>
        <vt:i4>4980812</vt:i4>
      </vt:variant>
      <vt:variant>
        <vt:i4>27</vt:i4>
      </vt:variant>
      <vt:variant>
        <vt:i4>0</vt:i4>
      </vt:variant>
      <vt:variant>
        <vt:i4>5</vt:i4>
      </vt:variant>
      <vt:variant>
        <vt:lpwstr>http://msdn.microsoft.com/en-us/library/ms180800.aspx</vt:lpwstr>
      </vt:variant>
      <vt:variant>
        <vt:lpwstr/>
      </vt:variant>
      <vt:variant>
        <vt:i4>4849729</vt:i4>
      </vt:variant>
      <vt:variant>
        <vt:i4>24</vt:i4>
      </vt:variant>
      <vt:variant>
        <vt:i4>0</vt:i4>
      </vt:variant>
      <vt:variant>
        <vt:i4>5</vt:i4>
      </vt:variant>
      <vt:variant>
        <vt:lpwstr>http://msdn.microsoft.com/en-us/library/ms175081.aspx</vt:lpwstr>
      </vt:variant>
      <vt:variant>
        <vt:lpwstr/>
      </vt:variant>
      <vt:variant>
        <vt:i4>6029378</vt:i4>
      </vt:variant>
      <vt:variant>
        <vt:i4>21</vt:i4>
      </vt:variant>
      <vt:variant>
        <vt:i4>0</vt:i4>
      </vt:variant>
      <vt:variant>
        <vt:i4>5</vt:i4>
      </vt:variant>
      <vt:variant>
        <vt:lpwstr>http://msdn.microsoft.com/en-us/library/bb677315.aspx</vt:lpwstr>
      </vt:variant>
      <vt:variant>
        <vt:lpwstr/>
      </vt:variant>
      <vt:variant>
        <vt:i4>4980810</vt:i4>
      </vt:variant>
      <vt:variant>
        <vt:i4>18</vt:i4>
      </vt:variant>
      <vt:variant>
        <vt:i4>0</vt:i4>
      </vt:variant>
      <vt:variant>
        <vt:i4>5</vt:i4>
      </vt:variant>
      <vt:variant>
        <vt:lpwstr>http://msdn.microsoft.com/en-us/library/ms176106.aspx</vt:lpwstr>
      </vt:variant>
      <vt:variant>
        <vt:lpwstr/>
      </vt:variant>
      <vt:variant>
        <vt:i4>4325455</vt:i4>
      </vt:variant>
      <vt:variant>
        <vt:i4>15</vt:i4>
      </vt:variant>
      <vt:variant>
        <vt:i4>0</vt:i4>
      </vt:variant>
      <vt:variant>
        <vt:i4>5</vt:i4>
      </vt:variant>
      <vt:variant>
        <vt:lpwstr>http://msdn.microsoft.com/en-us/library/ms190334.aspx</vt:lpwstr>
      </vt:variant>
      <vt:variant>
        <vt:lpwstr/>
      </vt:variant>
      <vt:variant>
        <vt:i4>5046345</vt:i4>
      </vt:variant>
      <vt:variant>
        <vt:i4>12</vt:i4>
      </vt:variant>
      <vt:variant>
        <vt:i4>0</vt:i4>
      </vt:variant>
      <vt:variant>
        <vt:i4>5</vt:i4>
      </vt:variant>
      <vt:variant>
        <vt:lpwstr>http://msdn.microsoft.com/en-us/library/ms187821.aspx</vt:lpwstr>
      </vt:variant>
      <vt:variant>
        <vt:lpwstr/>
      </vt:variant>
      <vt:variant>
        <vt:i4>4522051</vt:i4>
      </vt:variant>
      <vt:variant>
        <vt:i4>9</vt:i4>
      </vt:variant>
      <vt:variant>
        <vt:i4>0</vt:i4>
      </vt:variant>
      <vt:variant>
        <vt:i4>5</vt:i4>
      </vt:variant>
      <vt:variant>
        <vt:lpwstr>http://msdn.microsoft.com/en-us/library/ms186293.aspx</vt:lpwstr>
      </vt:variant>
      <vt:variant>
        <vt:lpwstr/>
      </vt:variant>
      <vt:variant>
        <vt:i4>4784204</vt:i4>
      </vt:variant>
      <vt:variant>
        <vt:i4>6</vt:i4>
      </vt:variant>
      <vt:variant>
        <vt:i4>0</vt:i4>
      </vt:variant>
      <vt:variant>
        <vt:i4>5</vt:i4>
      </vt:variant>
      <vt:variant>
        <vt:lpwstr>http://msdn.microsoft.com/en-us/library/ms189499.aspx</vt:lpwstr>
      </vt:variant>
      <vt:variant>
        <vt:lpwstr/>
      </vt:variant>
      <vt:variant>
        <vt:i4>4784200</vt:i4>
      </vt:variant>
      <vt:variant>
        <vt:i4>3</vt:i4>
      </vt:variant>
      <vt:variant>
        <vt:i4>0</vt:i4>
      </vt:variant>
      <vt:variant>
        <vt:i4>5</vt:i4>
      </vt:variant>
      <vt:variant>
        <vt:lpwstr>http://msdn.microsoft.com/en-us/library/ms177634.aspx</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ariant>
        <vt:i4>7536731</vt:i4>
      </vt:variant>
      <vt:variant>
        <vt:i4>14191</vt:i4>
      </vt:variant>
      <vt:variant>
        <vt:i4>1068</vt:i4>
      </vt:variant>
      <vt:variant>
        <vt:i4>4</vt:i4>
      </vt:variant>
      <vt:variant>
        <vt:lpwstr>javascript:CopyCode('ctl00_rs1_mainContentContainer_ctl53other');</vt:lpwstr>
      </vt:variant>
      <vt:variant>
        <vt:lpwstr/>
      </vt:variant>
      <vt:variant>
        <vt:i4>7536732</vt:i4>
      </vt:variant>
      <vt:variant>
        <vt:i4>14792</vt:i4>
      </vt:variant>
      <vt:variant>
        <vt:i4>1067</vt:i4>
      </vt:variant>
      <vt:variant>
        <vt:i4>4</vt:i4>
      </vt:variant>
      <vt:variant>
        <vt:lpwstr>javascript:CopyCode('ctl00_rs1_mainContentContainer_ctl54other');</vt:lpwstr>
      </vt:variant>
      <vt:variant>
        <vt:lpwstr/>
      </vt:variant>
      <vt:variant>
        <vt:i4>7536733</vt:i4>
      </vt:variant>
      <vt:variant>
        <vt:i4>15775</vt:i4>
      </vt:variant>
      <vt:variant>
        <vt:i4>1066</vt:i4>
      </vt:variant>
      <vt:variant>
        <vt:i4>4</vt:i4>
      </vt:variant>
      <vt:variant>
        <vt:lpwstr>javascript:CopyCode('ctl00_rs1_mainContentContainer_ctl55other');</vt:lpwstr>
      </vt:variant>
      <vt:variant>
        <vt:lpwstr/>
      </vt:variant>
      <vt:variant>
        <vt:i4>7536734</vt:i4>
      </vt:variant>
      <vt:variant>
        <vt:i4>16995</vt:i4>
      </vt:variant>
      <vt:variant>
        <vt:i4>1065</vt:i4>
      </vt:variant>
      <vt:variant>
        <vt:i4>4</vt:i4>
      </vt:variant>
      <vt:variant>
        <vt:lpwstr>javascript:CopyCode('ctl00_rs1_mainContentContainer_ctl56other');</vt:lpwstr>
      </vt:variant>
      <vt:variant>
        <vt:lpwstr/>
      </vt:variant>
      <vt:variant>
        <vt:i4>7405658</vt:i4>
      </vt:variant>
      <vt:variant>
        <vt:i4>24610</vt:i4>
      </vt:variant>
      <vt:variant>
        <vt:i4>1061</vt:i4>
      </vt:variant>
      <vt:variant>
        <vt:i4>4</vt:i4>
      </vt:variant>
      <vt:variant>
        <vt:lpwstr>javascript:CopyCode('ctl00_rs1_mainContentContainer_ctl72other');</vt:lpwstr>
      </vt:variant>
      <vt:variant>
        <vt:lpwstr/>
      </vt:variant>
      <vt:variant>
        <vt:i4>7405659</vt:i4>
      </vt:variant>
      <vt:variant>
        <vt:i4>25206</vt:i4>
      </vt:variant>
      <vt:variant>
        <vt:i4>1060</vt:i4>
      </vt:variant>
      <vt:variant>
        <vt:i4>4</vt:i4>
      </vt:variant>
      <vt:variant>
        <vt:lpwstr>javascript:CopyCode('ctl00_rs1_mainContentContainer_ctl73other');</vt:lpwstr>
      </vt:variant>
      <vt:variant>
        <vt:lpwstr/>
      </vt:variant>
      <vt:variant>
        <vt:i4>7405660</vt:i4>
      </vt:variant>
      <vt:variant>
        <vt:i4>26001</vt:i4>
      </vt:variant>
      <vt:variant>
        <vt:i4>1059</vt:i4>
      </vt:variant>
      <vt:variant>
        <vt:i4>4</vt:i4>
      </vt:variant>
      <vt:variant>
        <vt:lpwstr>javascript:CopyCode('ctl00_rs1_mainContentContainer_ctl74other');</vt:lpwstr>
      </vt:variant>
      <vt:variant>
        <vt:lpwstr/>
      </vt:variant>
      <vt:variant>
        <vt:i4>7405661</vt:i4>
      </vt:variant>
      <vt:variant>
        <vt:i4>26916</vt:i4>
      </vt:variant>
      <vt:variant>
        <vt:i4>1058</vt:i4>
      </vt:variant>
      <vt:variant>
        <vt:i4>4</vt:i4>
      </vt:variant>
      <vt:variant>
        <vt:lpwstr>javascript:CopyCode('ctl00_rs1_mainContentContainer_ctl75other');</vt:lpwstr>
      </vt:variant>
      <vt:variant>
        <vt:lpwstr/>
      </vt:variant>
      <vt:variant>
        <vt:i4>7405662</vt:i4>
      </vt:variant>
      <vt:variant>
        <vt:i4>27634</vt:i4>
      </vt:variant>
      <vt:variant>
        <vt:i4>1057</vt:i4>
      </vt:variant>
      <vt:variant>
        <vt:i4>4</vt:i4>
      </vt:variant>
      <vt:variant>
        <vt:lpwstr>javascript:CopyCode('ctl00_rs1_mainContentContainer_ctl76other');</vt:lpwstr>
      </vt:variant>
      <vt:variant>
        <vt:lpwstr/>
      </vt:variant>
      <vt:variant>
        <vt:i4>7667800</vt:i4>
      </vt:variant>
      <vt:variant>
        <vt:i4>34275</vt:i4>
      </vt:variant>
      <vt:variant>
        <vt:i4>1047</vt:i4>
      </vt:variant>
      <vt:variant>
        <vt:i4>4</vt:i4>
      </vt:variant>
      <vt:variant>
        <vt:lpwstr>javascript:CopyCode('ctl00_rs1_mainContentContainer_ctl30other');</vt:lpwstr>
      </vt:variant>
      <vt:variant>
        <vt:lpwstr/>
      </vt:variant>
      <vt:variant>
        <vt:i4>7667801</vt:i4>
      </vt:variant>
      <vt:variant>
        <vt:i4>34948</vt:i4>
      </vt:variant>
      <vt:variant>
        <vt:i4>1046</vt:i4>
      </vt:variant>
      <vt:variant>
        <vt:i4>4</vt:i4>
      </vt:variant>
      <vt:variant>
        <vt:lpwstr>javascript:CopyCode('ctl00_rs1_mainContentContainer_ctl31other');</vt:lpwstr>
      </vt:variant>
      <vt:variant>
        <vt:lpwstr/>
      </vt:variant>
      <vt:variant>
        <vt:i4>7536733</vt:i4>
      </vt:variant>
      <vt:variant>
        <vt:i4>45235</vt:i4>
      </vt:variant>
      <vt:variant>
        <vt:i4>1039</vt:i4>
      </vt:variant>
      <vt:variant>
        <vt:i4>4</vt:i4>
      </vt:variant>
      <vt:variant>
        <vt:lpwstr>javascript:CopyCode('ctl00_rs1_mainContentContainer_ctl55other');</vt:lpwstr>
      </vt:variant>
      <vt:variant>
        <vt:lpwstr/>
      </vt:variant>
      <vt:variant>
        <vt:i4>7536734</vt:i4>
      </vt:variant>
      <vt:variant>
        <vt:i4>45653</vt:i4>
      </vt:variant>
      <vt:variant>
        <vt:i4>1038</vt:i4>
      </vt:variant>
      <vt:variant>
        <vt:i4>4</vt:i4>
      </vt:variant>
      <vt:variant>
        <vt:lpwstr>javascript:CopyCode('ctl00_rs1_mainContentContainer_ctl56other');</vt:lpwstr>
      </vt:variant>
      <vt:variant>
        <vt:lpwstr/>
      </vt:variant>
      <vt:variant>
        <vt:i4>7536735</vt:i4>
      </vt:variant>
      <vt:variant>
        <vt:i4>46171</vt:i4>
      </vt:variant>
      <vt:variant>
        <vt:i4>1037</vt:i4>
      </vt:variant>
      <vt:variant>
        <vt:i4>4</vt:i4>
      </vt:variant>
      <vt:variant>
        <vt:lpwstr>javascript:CopyCode('ctl00_rs1_mainContentContainer_ctl57other');</vt:lpwstr>
      </vt:variant>
      <vt:variant>
        <vt:lpwstr/>
      </vt:variant>
      <vt:variant>
        <vt:i4>7536720</vt:i4>
      </vt:variant>
      <vt:variant>
        <vt:i4>47304</vt:i4>
      </vt:variant>
      <vt:variant>
        <vt:i4>1036</vt:i4>
      </vt:variant>
      <vt:variant>
        <vt:i4>4</vt:i4>
      </vt:variant>
      <vt:variant>
        <vt:lpwstr>javascript:CopyCode('ctl00_rs1_mainContentContainer_ctl58other');</vt:lpwstr>
      </vt:variant>
      <vt:variant>
        <vt:lpwstr/>
      </vt:variant>
      <vt:variant>
        <vt:i4>7536721</vt:i4>
      </vt:variant>
      <vt:variant>
        <vt:i4>47694</vt:i4>
      </vt:variant>
      <vt:variant>
        <vt:i4>1035</vt:i4>
      </vt:variant>
      <vt:variant>
        <vt:i4>4</vt:i4>
      </vt:variant>
      <vt:variant>
        <vt:lpwstr>javascript:CopyCode('ctl00_rs1_mainContentContainer_ctl59other');</vt:lpwstr>
      </vt:variant>
      <vt:variant>
        <vt:lpwstr/>
      </vt:variant>
      <vt:variant>
        <vt:i4>7340120</vt:i4>
      </vt:variant>
      <vt:variant>
        <vt:i4>48255</vt:i4>
      </vt:variant>
      <vt:variant>
        <vt:i4>1034</vt:i4>
      </vt:variant>
      <vt:variant>
        <vt:i4>4</vt:i4>
      </vt:variant>
      <vt:variant>
        <vt:lpwstr>javascript:CopyCode('ctl00_rs1_mainContentContainer_ctl60other');</vt:lpwstr>
      </vt:variant>
      <vt:variant>
        <vt:lpwstr/>
      </vt:variant>
      <vt:variant>
        <vt:i4>7340121</vt:i4>
      </vt:variant>
      <vt:variant>
        <vt:i4>48652</vt:i4>
      </vt:variant>
      <vt:variant>
        <vt:i4>1033</vt:i4>
      </vt:variant>
      <vt:variant>
        <vt:i4>4</vt:i4>
      </vt:variant>
      <vt:variant>
        <vt:lpwstr>javascript:CopyCode('ctl00_rs1_mainContentContainer_ctl61other');</vt:lpwstr>
      </vt:variant>
      <vt:variant>
        <vt:lpwstr/>
      </vt:variant>
      <vt:variant>
        <vt:i4>7340122</vt:i4>
      </vt:variant>
      <vt:variant>
        <vt:i4>49432</vt:i4>
      </vt:variant>
      <vt:variant>
        <vt:i4>1032</vt:i4>
      </vt:variant>
      <vt:variant>
        <vt:i4>4</vt:i4>
      </vt:variant>
      <vt:variant>
        <vt:lpwstr>javascript:CopyCode('ctl00_rs1_mainContentContainer_ctl62other');</vt:lpwstr>
      </vt:variant>
      <vt:variant>
        <vt:lpwstr/>
      </vt:variant>
      <vt:variant>
        <vt:i4>7602266</vt:i4>
      </vt:variant>
      <vt:variant>
        <vt:i4>52232</vt:i4>
      </vt:variant>
      <vt:variant>
        <vt:i4>1025</vt:i4>
      </vt:variant>
      <vt:variant>
        <vt:i4>4</vt:i4>
      </vt:variant>
      <vt:variant>
        <vt:lpwstr>javascript:CopyCode('ctl00_rs1_mainContentContainer_ctl22other');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2024-04-27T03:45:00Z</dcterms:created>
  <dcterms:modified xsi:type="dcterms:W3CDTF">2024-04-27T03:45:00Z</dcterms:modified>
</cp:coreProperties>
</file>