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FBF" w:rsidRPr="00BC1FBF" w:rsidRDefault="00BC1FBF" w:rsidP="00BC1FB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C1FBF">
        <w:rPr>
          <w:rFonts w:ascii="Times New Roman" w:eastAsia="Times New Roman" w:hAnsi="Times New Roman"/>
          <w:b/>
          <w:bCs/>
          <w:kern w:val="36"/>
          <w:sz w:val="48"/>
          <w:szCs w:val="48"/>
          <w:lang w:val="en"/>
        </w:rPr>
        <w:t>What's New (Reporting Services)</w:t>
      </w:r>
    </w:p>
    <w:p w:rsidR="00BC1FBF" w:rsidRPr="00BC1FBF" w:rsidRDefault="00BC1FBF" w:rsidP="00BC1FBF">
      <w:pPr>
        <w:spacing w:after="0" w:line="240" w:lineRule="auto"/>
        <w:rPr>
          <w:rFonts w:ascii="Times New Roman" w:eastAsia="Times New Roman" w:hAnsi="Times New Roman"/>
          <w:sz w:val="24"/>
          <w:szCs w:val="24"/>
          <w:lang w:val="en"/>
        </w:rPr>
      </w:pPr>
      <w:r w:rsidRPr="00BC1FBF">
        <w:rPr>
          <w:rFonts w:ascii="Times New Roman" w:eastAsia="Times New Roman" w:hAnsi="Times New Roman"/>
          <w:b/>
          <w:bCs/>
          <w:sz w:val="24"/>
          <w:szCs w:val="24"/>
          <w:lang w:val="en"/>
        </w:rPr>
        <w:t xml:space="preserve">SQL Server 2014 </w:t>
      </w:r>
    </w:p>
    <w:p w:rsidR="00BC1FBF" w:rsidRPr="00BC1FBF" w:rsidRDefault="00BC1FBF" w:rsidP="00BC1FBF">
      <w:pPr>
        <w:spacing w:after="0" w:line="240" w:lineRule="auto"/>
        <w:rPr>
          <w:rFonts w:ascii="Times New Roman" w:eastAsia="Times New Roman" w:hAnsi="Times New Roman"/>
          <w:vanish/>
          <w:sz w:val="24"/>
          <w:szCs w:val="24"/>
          <w:lang w:val="en"/>
        </w:rPr>
      </w:pPr>
      <w:hyperlink r:id="rId7" w:history="1">
        <w:r w:rsidRPr="00BC1FBF">
          <w:rPr>
            <w:rFonts w:ascii="Times New Roman" w:eastAsia="Times New Roman" w:hAnsi="Times New Roman"/>
            <w:vanish/>
            <w:color w:val="0000FF"/>
            <w:sz w:val="24"/>
            <w:szCs w:val="24"/>
            <w:u w:val="single"/>
            <w:lang w:val="en"/>
          </w:rPr>
          <w:t xml:space="preserve">Other Versions </w:t>
        </w:r>
      </w:hyperlink>
    </w:p>
    <w:p w:rsidR="00BC1FBF" w:rsidRPr="00BC1FBF" w:rsidRDefault="00F0615F" w:rsidP="00BC1FBF">
      <w:pPr>
        <w:spacing w:after="0" w:line="240" w:lineRule="auto"/>
        <w:rPr>
          <w:rFonts w:ascii="Times New Roman" w:eastAsia="Times New Roman" w:hAnsi="Times New Roman"/>
          <w:vanish/>
          <w:sz w:val="24"/>
          <w:szCs w:val="24"/>
          <w:lang w:val="en"/>
        </w:rPr>
      </w:pPr>
      <w:r w:rsidRPr="00BC1FBF">
        <w:rPr>
          <w:rFonts w:ascii="Times New Roman" w:eastAsia="Times New Roman" w:hAnsi="Times New Roman"/>
          <w:noProof/>
          <w:vanish/>
          <w:sz w:val="24"/>
          <w:szCs w:val="24"/>
        </w:rPr>
        <w:drawing>
          <wp:inline distT="0" distB="0" distL="0" distR="0">
            <wp:extent cx="18437860" cy="494665"/>
            <wp:effectExtent l="0" t="0" r="0" b="0"/>
            <wp:docPr id="1" name="Picture 5"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7860" cy="494665"/>
                    </a:xfrm>
                    <a:prstGeom prst="rect">
                      <a:avLst/>
                    </a:prstGeom>
                    <a:noFill/>
                    <a:ln>
                      <a:noFill/>
                    </a:ln>
                  </pic:spPr>
                </pic:pic>
              </a:graphicData>
            </a:graphic>
          </wp:inline>
        </w:drawing>
      </w:r>
    </w:p>
    <w:p w:rsidR="00BC1FBF" w:rsidRPr="00BC1FBF" w:rsidRDefault="00BC1FBF" w:rsidP="00BC1FBF">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C1FBF">
          <w:rPr>
            <w:rFonts w:ascii="Times New Roman" w:eastAsia="Times New Roman" w:hAnsi="Times New Roman"/>
            <w:vanish/>
            <w:color w:val="0000FF"/>
            <w:sz w:val="24"/>
            <w:szCs w:val="24"/>
            <w:u w:val="single"/>
            <w:lang w:val="en"/>
          </w:rPr>
          <w:t>SQL Server 2012</w:t>
        </w:r>
      </w:hyperlink>
      <w:r w:rsidRPr="00BC1FBF">
        <w:rPr>
          <w:rFonts w:ascii="Times New Roman" w:eastAsia="Times New Roman" w:hAnsi="Times New Roman"/>
          <w:vanish/>
          <w:sz w:val="24"/>
          <w:szCs w:val="24"/>
          <w:lang w:val="en"/>
        </w:rPr>
        <w:t xml:space="preserve"> </w:t>
      </w:r>
    </w:p>
    <w:p w:rsidR="00BC1FBF" w:rsidRPr="00BC1FBF" w:rsidRDefault="00BC1FBF" w:rsidP="00BC1FBF">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C1FBF">
          <w:rPr>
            <w:rFonts w:ascii="Times New Roman" w:eastAsia="Times New Roman" w:hAnsi="Times New Roman"/>
            <w:vanish/>
            <w:color w:val="0000FF"/>
            <w:sz w:val="24"/>
            <w:szCs w:val="24"/>
            <w:u w:val="single"/>
            <w:lang w:val="en"/>
          </w:rPr>
          <w:t>SQL Server 2008 R2</w:t>
        </w:r>
      </w:hyperlink>
      <w:r w:rsidRPr="00BC1FBF">
        <w:rPr>
          <w:rFonts w:ascii="Times New Roman" w:eastAsia="Times New Roman" w:hAnsi="Times New Roman"/>
          <w:vanish/>
          <w:sz w:val="24"/>
          <w:szCs w:val="24"/>
          <w:lang w:val="en"/>
        </w:rPr>
        <w:t xml:space="preserve"> </w:t>
      </w:r>
    </w:p>
    <w:p w:rsidR="00BC1FBF" w:rsidRPr="00BC1FBF" w:rsidRDefault="00BC1FBF" w:rsidP="00BC1FBF">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BC1FBF">
          <w:rPr>
            <w:rFonts w:ascii="Times New Roman" w:eastAsia="Times New Roman" w:hAnsi="Times New Roman"/>
            <w:vanish/>
            <w:color w:val="0000FF"/>
            <w:sz w:val="24"/>
            <w:szCs w:val="24"/>
            <w:u w:val="single"/>
            <w:lang w:val="en"/>
          </w:rPr>
          <w:t>SQL Server 2008</w:t>
        </w:r>
      </w:hyperlink>
      <w:r w:rsidRPr="00BC1FBF">
        <w:rPr>
          <w:rFonts w:ascii="Times New Roman" w:eastAsia="Times New Roman" w:hAnsi="Times New Roman"/>
          <w:vanish/>
          <w:sz w:val="24"/>
          <w:szCs w:val="24"/>
          <w:lang w:val="en"/>
        </w:rPr>
        <w:t xml:space="preserve"> </w:t>
      </w:r>
    </w:p>
    <w:p w:rsidR="00BC1FBF" w:rsidRPr="00BC1FBF" w:rsidRDefault="00BC1FBF" w:rsidP="00BC1FBF">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BC1FBF">
          <w:rPr>
            <w:rFonts w:ascii="Times New Roman" w:eastAsia="Times New Roman" w:hAnsi="Times New Roman"/>
            <w:vanish/>
            <w:color w:val="0000FF"/>
            <w:sz w:val="24"/>
            <w:szCs w:val="24"/>
            <w:u w:val="single"/>
            <w:lang w:val="en"/>
          </w:rPr>
          <w:t>SQL Server 2005</w:t>
        </w:r>
      </w:hyperlink>
      <w:r w:rsidRPr="00BC1FBF">
        <w:rPr>
          <w:rFonts w:ascii="Times New Roman" w:eastAsia="Times New Roman" w:hAnsi="Times New Roman"/>
          <w:vanish/>
          <w:sz w:val="24"/>
          <w:szCs w:val="24"/>
          <w:lang w:val="en"/>
        </w:rPr>
        <w:t xml:space="preserve"> </w:t>
      </w:r>
    </w:p>
    <w:p w:rsidR="00BC1FBF" w:rsidRPr="00BC1FBF" w:rsidRDefault="00BC1FBF" w:rsidP="00BC1FBF">
      <w:pPr>
        <w:spacing w:after="0" w:line="240" w:lineRule="auto"/>
        <w:rPr>
          <w:rFonts w:ascii="Times New Roman" w:eastAsia="Times New Roman" w:hAnsi="Times New Roman"/>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FBF" w:rsidRPr="00BC1FBF" w:rsidTr="00BC1FBF">
        <w:trPr>
          <w:tblCellSpacing w:w="15" w:type="dxa"/>
        </w:trPr>
        <w:tc>
          <w:tcPr>
            <w:tcW w:w="0" w:type="auto"/>
            <w:vAlign w:val="center"/>
            <w:hideMark/>
          </w:tcPr>
          <w:p w:rsidR="00BC1FBF" w:rsidRPr="00BC1FBF" w:rsidRDefault="00BC1FBF" w:rsidP="00BC1FBF">
            <w:pPr>
              <w:spacing w:before="100" w:beforeAutospacing="1" w:after="100" w:afterAutospacing="1" w:line="240" w:lineRule="auto"/>
              <w:rPr>
                <w:rFonts w:ascii="Times New Roman" w:eastAsia="Times New Roman" w:hAnsi="Times New Roman"/>
                <w:sz w:val="24"/>
                <w:szCs w:val="24"/>
              </w:rPr>
            </w:pPr>
            <w:r w:rsidRPr="00BC1FBF">
              <w:rPr>
                <w:rFonts w:ascii="Times New Roman" w:eastAsia="Times New Roman" w:hAnsi="Times New Roman"/>
                <w:sz w:val="24"/>
                <w:szCs w:val="24"/>
              </w:rPr>
              <w:t xml:space="preserve">The SQL Server 2014 release of Reporting Services adds support for the Google Chrome browser. For more information on supported browsers, see </w:t>
            </w:r>
            <w:hyperlink r:id="rId13" w:history="1">
              <w:r w:rsidRPr="00BC1FBF">
                <w:rPr>
                  <w:rFonts w:ascii="Times New Roman" w:eastAsia="Times New Roman" w:hAnsi="Times New Roman"/>
                  <w:color w:val="0000FF"/>
                  <w:sz w:val="24"/>
                  <w:szCs w:val="24"/>
                  <w:u w:val="single"/>
                </w:rPr>
                <w:t>Planning for Reporting Services and Power View Browser Support (SSRS 2014)</w:t>
              </w:r>
            </w:hyperlink>
            <w:r w:rsidRPr="00BC1FBF">
              <w:rPr>
                <w:rFonts w:ascii="Times New Roman" w:eastAsia="Times New Roman" w:hAnsi="Times New Roman"/>
                <w:sz w:val="24"/>
                <w:szCs w:val="24"/>
              </w:rPr>
              <w:t>.</w:t>
            </w:r>
          </w:p>
        </w:tc>
      </w:tr>
    </w:tbl>
    <w:p w:rsidR="00BC1FBF" w:rsidRPr="00BC1FBF" w:rsidRDefault="00BC1FBF" w:rsidP="00BC1FBF">
      <w:pPr>
        <w:spacing w:before="100" w:beforeAutospacing="1" w:after="100" w:afterAutospacing="1" w:line="240" w:lineRule="auto"/>
        <w:rPr>
          <w:rFonts w:ascii="Times New Roman" w:eastAsia="Times New Roman" w:hAnsi="Times New Roman"/>
          <w:sz w:val="24"/>
          <w:szCs w:val="24"/>
          <w:lang w:val="en"/>
        </w:rPr>
      </w:pPr>
      <w:r w:rsidRPr="00BC1FBF">
        <w:rPr>
          <w:rFonts w:ascii="Times New Roman" w:eastAsia="Times New Roman" w:hAnsi="Times New Roman"/>
          <w:sz w:val="24"/>
          <w:szCs w:val="24"/>
          <w:lang w:val="en"/>
        </w:rPr>
        <w:t xml:space="preserve">For information about other SQL Server 2014 products and technologies, see </w:t>
      </w:r>
      <w:hyperlink r:id="rId14" w:history="1">
        <w:r w:rsidRPr="00BC1FBF">
          <w:rPr>
            <w:rFonts w:ascii="Times New Roman" w:eastAsia="Times New Roman" w:hAnsi="Times New Roman"/>
            <w:color w:val="0000FF"/>
            <w:sz w:val="24"/>
            <w:szCs w:val="24"/>
            <w:u w:val="single"/>
            <w:lang w:val="en"/>
          </w:rPr>
          <w:t>What's New in SQL Server 2014</w:t>
        </w:r>
      </w:hyperlink>
      <w:r w:rsidRPr="00BC1FBF">
        <w:rPr>
          <w:rFonts w:ascii="Times New Roman" w:eastAsia="Times New Roman" w:hAnsi="Times New Roman"/>
          <w:sz w:val="24"/>
          <w:szCs w:val="24"/>
          <w:lang w:val="en"/>
        </w:rPr>
        <w:t>.</w:t>
      </w:r>
    </w:p>
    <w:p w:rsidR="00AA3C2F" w:rsidRDefault="00AA3C2F"/>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C1FBF" w:rsidRDefault="00BC1FBF"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182038" w:rsidRPr="00182038" w:rsidRDefault="00182038" w:rsidP="0018203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82038">
        <w:rPr>
          <w:rFonts w:ascii="Times New Roman" w:eastAsia="Times New Roman" w:hAnsi="Times New Roman"/>
          <w:b/>
          <w:bCs/>
          <w:kern w:val="36"/>
          <w:sz w:val="48"/>
          <w:szCs w:val="48"/>
          <w:lang w:val="en"/>
        </w:rPr>
        <w:lastRenderedPageBreak/>
        <w:t>What's New in Analysis Services and Business Intelligence</w:t>
      </w:r>
    </w:p>
    <w:p w:rsidR="00182038" w:rsidRPr="00182038" w:rsidRDefault="00182038" w:rsidP="00182038">
      <w:pPr>
        <w:spacing w:after="0" w:line="240" w:lineRule="auto"/>
        <w:rPr>
          <w:rFonts w:ascii="Times New Roman" w:eastAsia="Times New Roman" w:hAnsi="Times New Roman"/>
          <w:sz w:val="24"/>
          <w:szCs w:val="24"/>
          <w:lang w:val="en"/>
        </w:rPr>
      </w:pPr>
      <w:r w:rsidRPr="00182038">
        <w:rPr>
          <w:rFonts w:ascii="Times New Roman" w:eastAsia="Times New Roman" w:hAnsi="Times New Roman"/>
          <w:b/>
          <w:bCs/>
          <w:sz w:val="24"/>
          <w:szCs w:val="24"/>
          <w:lang w:val="en"/>
        </w:rPr>
        <w:t xml:space="preserve">SQL Server 2014 </w:t>
      </w:r>
    </w:p>
    <w:p w:rsidR="00182038" w:rsidRPr="00182038" w:rsidRDefault="00182038" w:rsidP="00182038">
      <w:pPr>
        <w:spacing w:after="0" w:line="240" w:lineRule="auto"/>
        <w:rPr>
          <w:rFonts w:ascii="Times New Roman" w:eastAsia="Times New Roman" w:hAnsi="Times New Roman"/>
          <w:vanish/>
          <w:sz w:val="24"/>
          <w:szCs w:val="24"/>
          <w:lang w:val="en"/>
        </w:rPr>
      </w:pPr>
      <w:hyperlink r:id="rId15" w:history="1">
        <w:r w:rsidRPr="00182038">
          <w:rPr>
            <w:rFonts w:ascii="Times New Roman" w:eastAsia="Times New Roman" w:hAnsi="Times New Roman"/>
            <w:vanish/>
            <w:color w:val="0000FF"/>
            <w:sz w:val="24"/>
            <w:szCs w:val="24"/>
            <w:u w:val="single"/>
            <w:lang w:val="en"/>
          </w:rPr>
          <w:t xml:space="preserve">Other Versions </w:t>
        </w:r>
      </w:hyperlink>
    </w:p>
    <w:p w:rsidR="00182038" w:rsidRPr="00182038" w:rsidRDefault="00F0615F" w:rsidP="00182038">
      <w:pPr>
        <w:spacing w:after="0" w:line="240" w:lineRule="auto"/>
        <w:rPr>
          <w:rFonts w:ascii="Times New Roman" w:eastAsia="Times New Roman" w:hAnsi="Times New Roman"/>
          <w:vanish/>
          <w:sz w:val="24"/>
          <w:szCs w:val="24"/>
          <w:lang w:val="en"/>
        </w:rPr>
      </w:pPr>
      <w:r w:rsidRPr="00BC1FBF">
        <w:rPr>
          <w:rFonts w:ascii="Times New Roman" w:eastAsia="Times New Roman" w:hAnsi="Times New Roman"/>
          <w:noProof/>
          <w:vanish/>
          <w:sz w:val="24"/>
          <w:szCs w:val="24"/>
        </w:rPr>
        <w:drawing>
          <wp:inline distT="0" distB="0" distL="0" distR="0">
            <wp:extent cx="18437860" cy="494665"/>
            <wp:effectExtent l="0" t="0" r="0" b="0"/>
            <wp:docPr id="2" name="Picture 4"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7860" cy="494665"/>
                    </a:xfrm>
                    <a:prstGeom prst="rect">
                      <a:avLst/>
                    </a:prstGeom>
                    <a:noFill/>
                    <a:ln>
                      <a:noFill/>
                    </a:ln>
                  </pic:spPr>
                </pic:pic>
              </a:graphicData>
            </a:graphic>
          </wp:inline>
        </w:drawing>
      </w:r>
    </w:p>
    <w:p w:rsidR="00182038" w:rsidRPr="00182038" w:rsidRDefault="00182038" w:rsidP="0018203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6" w:history="1">
        <w:r w:rsidRPr="00182038">
          <w:rPr>
            <w:rFonts w:ascii="Times New Roman" w:eastAsia="Times New Roman" w:hAnsi="Times New Roman"/>
            <w:vanish/>
            <w:color w:val="0000FF"/>
            <w:sz w:val="24"/>
            <w:szCs w:val="24"/>
            <w:u w:val="single"/>
            <w:lang w:val="en"/>
          </w:rPr>
          <w:t>SQL Server 2012</w:t>
        </w:r>
      </w:hyperlink>
      <w:r w:rsidRPr="00182038">
        <w:rPr>
          <w:rFonts w:ascii="Times New Roman" w:eastAsia="Times New Roman" w:hAnsi="Times New Roman"/>
          <w:vanish/>
          <w:sz w:val="24"/>
          <w:szCs w:val="24"/>
          <w:lang w:val="en"/>
        </w:rPr>
        <w:t xml:space="preserve"> </w:t>
      </w:r>
    </w:p>
    <w:p w:rsidR="00182038" w:rsidRPr="00182038" w:rsidRDefault="00182038" w:rsidP="0018203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7" w:history="1">
        <w:r w:rsidRPr="00182038">
          <w:rPr>
            <w:rFonts w:ascii="Times New Roman" w:eastAsia="Times New Roman" w:hAnsi="Times New Roman"/>
            <w:vanish/>
            <w:color w:val="0000FF"/>
            <w:sz w:val="24"/>
            <w:szCs w:val="24"/>
            <w:u w:val="single"/>
            <w:lang w:val="en"/>
          </w:rPr>
          <w:t>SQL Server 2008 R2</w:t>
        </w:r>
      </w:hyperlink>
      <w:r w:rsidRPr="00182038">
        <w:rPr>
          <w:rFonts w:ascii="Times New Roman" w:eastAsia="Times New Roman" w:hAnsi="Times New Roman"/>
          <w:vanish/>
          <w:sz w:val="24"/>
          <w:szCs w:val="24"/>
          <w:lang w:val="en"/>
        </w:rPr>
        <w:t xml:space="preserve"> </w:t>
      </w:r>
    </w:p>
    <w:p w:rsidR="00182038" w:rsidRPr="00182038" w:rsidRDefault="00182038" w:rsidP="0018203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8" w:history="1">
        <w:r w:rsidRPr="00182038">
          <w:rPr>
            <w:rFonts w:ascii="Times New Roman" w:eastAsia="Times New Roman" w:hAnsi="Times New Roman"/>
            <w:vanish/>
            <w:color w:val="0000FF"/>
            <w:sz w:val="24"/>
            <w:szCs w:val="24"/>
            <w:u w:val="single"/>
            <w:lang w:val="en"/>
          </w:rPr>
          <w:t>SQL Server 2008</w:t>
        </w:r>
      </w:hyperlink>
      <w:r w:rsidRPr="00182038">
        <w:rPr>
          <w:rFonts w:ascii="Times New Roman" w:eastAsia="Times New Roman" w:hAnsi="Times New Roman"/>
          <w:vanish/>
          <w:sz w:val="24"/>
          <w:szCs w:val="24"/>
          <w:lang w:val="en"/>
        </w:rPr>
        <w:t xml:space="preserve"> </w:t>
      </w:r>
    </w:p>
    <w:p w:rsidR="00182038" w:rsidRPr="00182038" w:rsidRDefault="00182038" w:rsidP="00182038">
      <w:pPr>
        <w:spacing w:before="100" w:beforeAutospacing="1" w:after="100" w:afterAutospacing="1" w:line="240" w:lineRule="auto"/>
        <w:rPr>
          <w:rFonts w:ascii="Times New Roman" w:eastAsia="Times New Roman" w:hAnsi="Times New Roman"/>
          <w:sz w:val="24"/>
          <w:szCs w:val="24"/>
          <w:lang w:val="en"/>
        </w:rPr>
      </w:pPr>
      <w:r w:rsidRPr="00182038">
        <w:rPr>
          <w:rFonts w:ascii="Times New Roman" w:eastAsia="Times New Roman" w:hAnsi="Times New Roman"/>
          <w:sz w:val="24"/>
          <w:szCs w:val="24"/>
          <w:lang w:val="en"/>
        </w:rPr>
        <w:t>With exception to added functionality supporting Power View Reports against Multidimensional Models, SQL Server 2014 Analysis Services is unchanged from the previous release.</w:t>
      </w:r>
    </w:p>
    <w:p w:rsidR="00182038" w:rsidRPr="00182038" w:rsidRDefault="00182038" w:rsidP="00182038">
      <w:pPr>
        <w:spacing w:before="100" w:beforeAutospacing="1" w:after="100" w:afterAutospacing="1" w:line="240" w:lineRule="auto"/>
        <w:rPr>
          <w:rFonts w:ascii="Times New Roman" w:eastAsia="Times New Roman" w:hAnsi="Times New Roman"/>
          <w:sz w:val="24"/>
          <w:szCs w:val="24"/>
          <w:lang w:val="en"/>
        </w:rPr>
      </w:pPr>
      <w:r w:rsidRPr="00182038">
        <w:rPr>
          <w:rFonts w:ascii="Times New Roman" w:eastAsia="Times New Roman" w:hAnsi="Times New Roman"/>
          <w:sz w:val="24"/>
          <w:szCs w:val="24"/>
          <w:lang w:val="en"/>
        </w:rPr>
        <w:t xml:space="preserve">For information about other SQL Server 2014 products and technologies that are different in this release, see </w:t>
      </w:r>
      <w:hyperlink r:id="rId19" w:history="1">
        <w:r w:rsidRPr="00182038">
          <w:rPr>
            <w:rFonts w:ascii="Times New Roman" w:eastAsia="Times New Roman" w:hAnsi="Times New Roman"/>
            <w:color w:val="0000FF"/>
            <w:sz w:val="24"/>
            <w:szCs w:val="24"/>
            <w:u w:val="single"/>
            <w:lang w:val="en"/>
          </w:rPr>
          <w:t>What's New in SQL Server 2014</w:t>
        </w:r>
      </w:hyperlink>
      <w:r w:rsidRPr="00182038">
        <w:rPr>
          <w:rFonts w:ascii="Times New Roman" w:eastAsia="Times New Roman" w:hAnsi="Times New Roman"/>
          <w:sz w:val="24"/>
          <w:szCs w:val="24"/>
          <w:lang w:val="en"/>
        </w:rPr>
        <w:t>.</w:t>
      </w:r>
    </w:p>
    <w:p w:rsidR="00182038" w:rsidRPr="00182038" w:rsidRDefault="00182038" w:rsidP="00182038">
      <w:pPr>
        <w:spacing w:before="100" w:beforeAutospacing="1" w:after="100" w:afterAutospacing="1" w:line="240" w:lineRule="auto"/>
        <w:outlineLvl w:val="1"/>
        <w:rPr>
          <w:rFonts w:ascii="Times New Roman" w:eastAsia="Times New Roman" w:hAnsi="Times New Roman"/>
          <w:b/>
          <w:bCs/>
          <w:sz w:val="36"/>
          <w:szCs w:val="36"/>
          <w:lang w:val="en"/>
        </w:rPr>
      </w:pPr>
      <w:hyperlink r:id="rId20" w:tooltip="Click to collapse. Double-click to collapse all." w:history="1">
        <w:r w:rsidRPr="00182038">
          <w:rPr>
            <w:rFonts w:ascii="Times New Roman" w:eastAsia="Times New Roman" w:hAnsi="Times New Roman"/>
            <w:b/>
            <w:bCs/>
            <w:color w:val="0000FF"/>
            <w:sz w:val="36"/>
            <w:szCs w:val="36"/>
            <w:u w:val="single"/>
            <w:lang w:val="en"/>
          </w:rPr>
          <w:t>Updates to Design Tool installation</w:t>
        </w:r>
      </w:hyperlink>
      <w:r w:rsidRPr="00182038">
        <w:rPr>
          <w:rFonts w:ascii="Times New Roman" w:eastAsia="Times New Roman" w:hAnsi="Times New Roman"/>
          <w:b/>
          <w:bCs/>
          <w:sz w:val="36"/>
          <w:szCs w:val="36"/>
          <w:lang w:val="en"/>
        </w:rPr>
        <w:t xml:space="preserve"> </w:t>
      </w:r>
    </w:p>
    <w:p w:rsidR="00182038" w:rsidRPr="00182038" w:rsidRDefault="00A01505" w:rsidP="00182038">
      <w:pPr>
        <w:spacing w:before="100" w:beforeAutospacing="1" w:after="100" w:afterAutospacing="1" w:line="240" w:lineRule="auto"/>
        <w:outlineLvl w:val="1"/>
        <w:rPr>
          <w:rFonts w:ascii="Times New Roman" w:eastAsia="Times New Roman" w:hAnsi="Times New Roman"/>
          <w:b/>
          <w:bCs/>
          <w:sz w:val="36"/>
          <w:szCs w:val="36"/>
          <w:lang w:val="en"/>
        </w:rPr>
      </w:pPr>
      <w:r w:rsidRPr="00182038">
        <w:rPr>
          <w:rFonts w:ascii="Times New Roman" w:eastAsia="Times New Roman" w:hAnsi="Times New Roman"/>
          <w:b/>
          <w:bCs/>
          <w:noProof/>
          <w:sz w:val="36"/>
          <w:szCs w:val="36"/>
          <w:lang w:val="en"/>
        </w:rPr>
        <w:pict>
          <v:rect id="_x0000_i1026" alt="" style="width:0;height:1.5pt;mso-width-percent:0;mso-height-percent:0;mso-width-percent:0;mso-height-percent:0" o:hralign="center" o:hrstd="t" o:hr="t" fillcolor="#a0a0a0" stroked="f"/>
        </w:pict>
      </w:r>
    </w:p>
    <w:p w:rsidR="00182038" w:rsidRPr="00182038" w:rsidRDefault="00182038" w:rsidP="00182038">
      <w:pPr>
        <w:spacing w:before="100" w:beforeAutospacing="1" w:after="100" w:afterAutospacing="1" w:line="240" w:lineRule="auto"/>
        <w:rPr>
          <w:rFonts w:ascii="Times New Roman" w:eastAsia="Times New Roman" w:hAnsi="Times New Roman"/>
          <w:sz w:val="24"/>
          <w:szCs w:val="24"/>
          <w:lang w:val="en"/>
        </w:rPr>
      </w:pPr>
      <w:r w:rsidRPr="00182038">
        <w:rPr>
          <w:rFonts w:ascii="Times New Roman" w:eastAsia="Times New Roman" w:hAnsi="Times New Roman"/>
          <w:sz w:val="24"/>
          <w:szCs w:val="24"/>
          <w:lang w:val="en"/>
        </w:rPr>
        <w:t>SQL Server Data Tools for Business Intelligence (SSDT-BI), previously known as Business Intelligence Development Studio (BIDS), is used to create Analysis Services models, Reporting Services reports, and Integration Services packages. You can download SSDT-BI from the following locations:</w:t>
      </w:r>
    </w:p>
    <w:p w:rsidR="00182038" w:rsidRPr="00182038" w:rsidRDefault="00182038" w:rsidP="00182038">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1" w:history="1">
        <w:r w:rsidRPr="00182038">
          <w:rPr>
            <w:rFonts w:ascii="Times New Roman" w:eastAsia="Times New Roman" w:hAnsi="Times New Roman"/>
            <w:color w:val="0000FF"/>
            <w:sz w:val="24"/>
            <w:szCs w:val="24"/>
            <w:u w:val="single"/>
            <w:lang w:val="en"/>
          </w:rPr>
          <w:t>Download SSDT-BI for Visual Studio 2013</w:t>
        </w:r>
      </w:hyperlink>
      <w:r w:rsidRPr="00182038">
        <w:rPr>
          <w:rFonts w:ascii="Times New Roman" w:eastAsia="Times New Roman" w:hAnsi="Times New Roman"/>
          <w:sz w:val="24"/>
          <w:szCs w:val="24"/>
          <w:lang w:val="en"/>
        </w:rPr>
        <w:t xml:space="preserve"> </w:t>
      </w:r>
    </w:p>
    <w:p w:rsidR="00182038" w:rsidRPr="00182038" w:rsidRDefault="00182038" w:rsidP="00182038">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2" w:history="1">
        <w:r w:rsidRPr="00182038">
          <w:rPr>
            <w:rFonts w:ascii="Times New Roman" w:eastAsia="Times New Roman" w:hAnsi="Times New Roman"/>
            <w:color w:val="0000FF"/>
            <w:sz w:val="24"/>
            <w:szCs w:val="24"/>
            <w:u w:val="single"/>
            <w:lang w:val="en"/>
          </w:rPr>
          <w:t>Download SSDT-BI for Visual Studio 2012</w:t>
        </w:r>
      </w:hyperlink>
      <w:r w:rsidRPr="00182038">
        <w:rPr>
          <w:rFonts w:ascii="Times New Roman" w:eastAsia="Times New Roman" w:hAnsi="Times New Roman"/>
          <w:sz w:val="24"/>
          <w:szCs w:val="24"/>
          <w:lang w:val="en"/>
        </w:rPr>
        <w:t xml:space="preserve"> </w:t>
      </w:r>
    </w:p>
    <w:p w:rsidR="00182038" w:rsidRDefault="00182038" w:rsidP="00182038">
      <w:pPr>
        <w:spacing w:before="100" w:beforeAutospacing="1" w:after="100" w:afterAutospacing="1" w:line="240" w:lineRule="auto"/>
        <w:rPr>
          <w:rFonts w:ascii="Times New Roman" w:eastAsia="Times New Roman" w:hAnsi="Times New Roman"/>
          <w:sz w:val="24"/>
          <w:szCs w:val="24"/>
          <w:lang w:val="en"/>
        </w:rPr>
      </w:pPr>
      <w:r w:rsidRPr="00182038">
        <w:rPr>
          <w:rFonts w:ascii="Times New Roman" w:eastAsia="Times New Roman" w:hAnsi="Times New Roman"/>
          <w:sz w:val="24"/>
          <w:szCs w:val="24"/>
          <w:lang w:val="en"/>
        </w:rPr>
        <w:t xml:space="preserve">If you have a prior version of SSDT-BI or BIDS installed on your computer, the newer version is installed side-by-side the previous version. It's common to run newer and older versions of the design tools on a single workstation so that you can modify projects and solutions tied to specific versions of the server. </w:t>
      </w:r>
    </w:p>
    <w:p w:rsidR="00BC1FBF" w:rsidRPr="00182038" w:rsidRDefault="00BC1FBF" w:rsidP="00182038">
      <w:pPr>
        <w:spacing w:before="100" w:beforeAutospacing="1" w:after="100" w:afterAutospacing="1"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82038" w:rsidRPr="00182038" w:rsidTr="00BC1FBF">
        <w:tc>
          <w:tcPr>
            <w:tcW w:w="0" w:type="auto"/>
            <w:shd w:val="clear" w:color="auto" w:fill="auto"/>
            <w:hideMark/>
          </w:tcPr>
          <w:p w:rsidR="00182038" w:rsidRPr="00182038" w:rsidRDefault="00F0615F" w:rsidP="00BC1FBF">
            <w:pPr>
              <w:spacing w:after="0" w:line="240" w:lineRule="auto"/>
              <w:rPr>
                <w:rFonts w:ascii="Times New Roman" w:eastAsia="Times New Roman" w:hAnsi="Times New Roman"/>
                <w:b/>
                <w:bCs/>
                <w:sz w:val="24"/>
                <w:szCs w:val="24"/>
              </w:rPr>
            </w:pPr>
            <w:r w:rsidRPr="00BC1FBF">
              <w:rPr>
                <w:rFonts w:ascii="Times New Roman" w:eastAsia="Times New Roman" w:hAnsi="Times New Roman"/>
                <w:b/>
                <w:noProof/>
                <w:sz w:val="24"/>
                <w:szCs w:val="24"/>
              </w:rPr>
              <w:drawing>
                <wp:inline distT="0" distB="0" distL="0" distR="0">
                  <wp:extent cx="97155" cy="97155"/>
                  <wp:effectExtent l="0" t="0" r="0" b="0"/>
                  <wp:docPr id="4"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182038" w:rsidRPr="00BC1FBF">
              <w:rPr>
                <w:rFonts w:ascii="Times New Roman" w:eastAsia="Times New Roman" w:hAnsi="Times New Roman"/>
                <w:b/>
                <w:bCs/>
                <w:sz w:val="24"/>
                <w:szCs w:val="24"/>
              </w:rPr>
              <w:t>Note</w:t>
            </w:r>
            <w:r w:rsidR="00182038" w:rsidRPr="00182038">
              <w:rPr>
                <w:rFonts w:ascii="Times New Roman" w:eastAsia="Times New Roman" w:hAnsi="Times New Roman"/>
                <w:b/>
                <w:bCs/>
                <w:sz w:val="24"/>
                <w:szCs w:val="24"/>
              </w:rPr>
              <w:t xml:space="preserve"> </w:t>
            </w:r>
          </w:p>
        </w:tc>
      </w:tr>
      <w:tr w:rsidR="00182038" w:rsidRPr="00182038" w:rsidTr="00BC1FBF">
        <w:tc>
          <w:tcPr>
            <w:tcW w:w="0" w:type="auto"/>
            <w:shd w:val="clear" w:color="auto" w:fill="auto"/>
            <w:hideMark/>
          </w:tcPr>
          <w:p w:rsidR="00182038" w:rsidRPr="00182038" w:rsidRDefault="00182038" w:rsidP="00BC1FBF">
            <w:pPr>
              <w:spacing w:before="100" w:beforeAutospacing="1" w:after="100" w:afterAutospacing="1" w:line="240" w:lineRule="auto"/>
              <w:rPr>
                <w:rFonts w:ascii="Times New Roman" w:eastAsia="Times New Roman" w:hAnsi="Times New Roman"/>
                <w:sz w:val="24"/>
                <w:szCs w:val="24"/>
              </w:rPr>
            </w:pPr>
            <w:r w:rsidRPr="00182038">
              <w:rPr>
                <w:rFonts w:ascii="Times New Roman" w:eastAsia="Times New Roman" w:hAnsi="Times New Roman"/>
                <w:sz w:val="24"/>
                <w:szCs w:val="24"/>
              </w:rPr>
              <w:t>There are several download sites for the Visual Studio 2012 and Visual Studio 2013 versions of SSDT. Most do not include the BI project templates. Using the links above will get you the correct version. You’ll know that you have the correct version of SSDT-BI if you see the Business Intelligence project templates folder. This folder contains the project templates for Analysis Services, Reporting Services and Integration Services. Depending on how you installed SSDT-BI, you might also see an additional project template for SQL Server databases.</w:t>
            </w:r>
          </w:p>
        </w:tc>
      </w:tr>
    </w:tbl>
    <w:p w:rsidR="00182038" w:rsidRDefault="00182038" w:rsidP="00182038">
      <w:pPr>
        <w:spacing w:after="0" w:line="240" w:lineRule="auto"/>
        <w:rPr>
          <w:rFonts w:ascii="Times New Roman" w:eastAsia="Times New Roman" w:hAnsi="Times New Roman"/>
          <w:noProof/>
          <w:sz w:val="24"/>
          <w:szCs w:val="24"/>
        </w:rPr>
      </w:pPr>
    </w:p>
    <w:p w:rsidR="00BC1FBF" w:rsidRPr="00182038" w:rsidRDefault="00F0615F" w:rsidP="00182038">
      <w:pPr>
        <w:spacing w:after="0" w:line="240" w:lineRule="auto"/>
        <w:rPr>
          <w:rFonts w:ascii="Times New Roman" w:eastAsia="Times New Roman" w:hAnsi="Times New Roman"/>
          <w:sz w:val="24"/>
          <w:szCs w:val="24"/>
          <w:lang w:val="en"/>
        </w:rPr>
      </w:pPr>
      <w:r w:rsidRPr="00BC1FBF">
        <w:rPr>
          <w:rFonts w:ascii="Times New Roman" w:eastAsia="Times New Roman" w:hAnsi="Times New Roman"/>
          <w:noProof/>
          <w:sz w:val="24"/>
          <w:szCs w:val="24"/>
        </w:rPr>
        <w:lastRenderedPageBreak/>
        <w:drawing>
          <wp:inline distT="0" distB="0" distL="0" distR="0">
            <wp:extent cx="5216525" cy="2705735"/>
            <wp:effectExtent l="0" t="0" r="0" b="0"/>
            <wp:docPr id="5" name="Picture 2" descr="Description: New Project templates in SSD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ew Project templates in SSDT"/>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6525" cy="2705735"/>
                    </a:xfrm>
                    <a:prstGeom prst="rect">
                      <a:avLst/>
                    </a:prstGeom>
                    <a:noFill/>
                    <a:ln>
                      <a:noFill/>
                    </a:ln>
                  </pic:spPr>
                </pic:pic>
              </a:graphicData>
            </a:graphic>
          </wp:inline>
        </w:drawing>
      </w:r>
    </w:p>
    <w:p w:rsidR="00182038" w:rsidRPr="00182038" w:rsidRDefault="00182038" w:rsidP="00182038">
      <w:pPr>
        <w:spacing w:before="100" w:beforeAutospacing="1" w:after="100" w:afterAutospacing="1" w:line="240" w:lineRule="auto"/>
        <w:outlineLvl w:val="1"/>
        <w:rPr>
          <w:rFonts w:ascii="Times New Roman" w:eastAsia="Times New Roman" w:hAnsi="Times New Roman"/>
          <w:b/>
          <w:bCs/>
          <w:sz w:val="36"/>
          <w:szCs w:val="36"/>
          <w:lang w:val="en"/>
        </w:rPr>
      </w:pPr>
      <w:hyperlink r:id="rId25" w:tooltip="Click to collapse. Double-click to collapse all." w:history="1">
        <w:r w:rsidRPr="00182038">
          <w:rPr>
            <w:rFonts w:ascii="Times New Roman" w:eastAsia="Times New Roman" w:hAnsi="Times New Roman"/>
            <w:b/>
            <w:bCs/>
            <w:color w:val="0000FF"/>
            <w:sz w:val="36"/>
            <w:szCs w:val="36"/>
            <w:u w:val="single"/>
            <w:lang w:val="en"/>
          </w:rPr>
          <w:t>Features recently added: Power View for Multidimensional Models</w:t>
        </w:r>
      </w:hyperlink>
      <w:r w:rsidRPr="00182038">
        <w:rPr>
          <w:rFonts w:ascii="Times New Roman" w:eastAsia="Times New Roman" w:hAnsi="Times New Roman"/>
          <w:b/>
          <w:bCs/>
          <w:sz w:val="36"/>
          <w:szCs w:val="36"/>
          <w:lang w:val="en"/>
        </w:rPr>
        <w:t xml:space="preserve"> </w:t>
      </w:r>
    </w:p>
    <w:p w:rsidR="00182038" w:rsidRPr="00182038" w:rsidRDefault="00A01505" w:rsidP="00182038">
      <w:pPr>
        <w:spacing w:before="100" w:beforeAutospacing="1" w:after="100" w:afterAutospacing="1" w:line="240" w:lineRule="auto"/>
        <w:outlineLvl w:val="1"/>
        <w:rPr>
          <w:rFonts w:ascii="Times New Roman" w:eastAsia="Times New Roman" w:hAnsi="Times New Roman"/>
          <w:b/>
          <w:bCs/>
          <w:sz w:val="36"/>
          <w:szCs w:val="36"/>
          <w:lang w:val="en"/>
        </w:rPr>
      </w:pPr>
      <w:r w:rsidRPr="00182038">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p w:rsidR="00182038" w:rsidRPr="00182038" w:rsidRDefault="00182038" w:rsidP="00182038">
      <w:pPr>
        <w:spacing w:before="100" w:beforeAutospacing="1" w:after="100" w:afterAutospacing="1" w:line="240" w:lineRule="auto"/>
        <w:rPr>
          <w:rFonts w:ascii="Times New Roman" w:eastAsia="Times New Roman" w:hAnsi="Times New Roman"/>
          <w:sz w:val="24"/>
          <w:szCs w:val="24"/>
          <w:lang w:val="en"/>
        </w:rPr>
      </w:pPr>
      <w:r w:rsidRPr="00182038">
        <w:rPr>
          <w:rFonts w:ascii="Times New Roman" w:eastAsia="Times New Roman" w:hAnsi="Times New Roman"/>
          <w:sz w:val="24"/>
          <w:szCs w:val="24"/>
          <w:lang w:val="en"/>
        </w:rPr>
        <w:t>The ability to create Power View reports against multidimensional models was first introduced in SQL Server 2012 Service Pack 1 Cumulative Update 4. Power View for Multidimensional Models functionality is now included as part of SQL Server 2014.</w:t>
      </w:r>
    </w:p>
    <w:p w:rsidR="00182038" w:rsidRPr="00182038" w:rsidRDefault="00182038" w:rsidP="00182038">
      <w:pPr>
        <w:spacing w:before="100" w:beforeAutospacing="1" w:after="100" w:afterAutospacing="1" w:line="240" w:lineRule="auto"/>
        <w:rPr>
          <w:rFonts w:ascii="Times New Roman" w:eastAsia="Times New Roman" w:hAnsi="Times New Roman"/>
          <w:sz w:val="24"/>
          <w:szCs w:val="24"/>
          <w:lang w:val="en"/>
        </w:rPr>
      </w:pPr>
      <w:r w:rsidRPr="00182038">
        <w:rPr>
          <w:rFonts w:ascii="Times New Roman" w:eastAsia="Times New Roman" w:hAnsi="Times New Roman"/>
          <w:sz w:val="24"/>
          <w:szCs w:val="24"/>
          <w:lang w:val="en"/>
        </w:rPr>
        <w:t xml:space="preserve">Power View Report for a Multidimensional Model </w:t>
      </w:r>
    </w:p>
    <w:p w:rsidR="00182038" w:rsidRPr="00182038" w:rsidRDefault="00F0615F" w:rsidP="00182038">
      <w:pPr>
        <w:spacing w:after="0" w:line="240" w:lineRule="auto"/>
        <w:rPr>
          <w:rFonts w:ascii="Times New Roman" w:eastAsia="Times New Roman" w:hAnsi="Times New Roman"/>
          <w:sz w:val="24"/>
          <w:szCs w:val="24"/>
          <w:lang w:val="en"/>
        </w:rPr>
      </w:pPr>
      <w:r w:rsidRPr="00BC1FBF">
        <w:rPr>
          <w:rFonts w:ascii="Times New Roman" w:eastAsia="Times New Roman" w:hAnsi="Times New Roman"/>
          <w:noProof/>
          <w:sz w:val="24"/>
          <w:szCs w:val="24"/>
        </w:rPr>
        <w:drawing>
          <wp:inline distT="0" distB="0" distL="0" distR="0">
            <wp:extent cx="5261610" cy="2863215"/>
            <wp:effectExtent l="0" t="0" r="0" b="0"/>
            <wp:docPr id="7" name="Picture 1" descr="Description: Power View Repo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ower View Report"/>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1610" cy="2863215"/>
                    </a:xfrm>
                    <a:prstGeom prst="rect">
                      <a:avLst/>
                    </a:prstGeom>
                    <a:noFill/>
                    <a:ln>
                      <a:noFill/>
                    </a:ln>
                  </pic:spPr>
                </pic:pic>
              </a:graphicData>
            </a:graphic>
          </wp:inline>
        </w:drawing>
      </w:r>
    </w:p>
    <w:p w:rsidR="00182038" w:rsidRPr="00182038" w:rsidRDefault="00182038" w:rsidP="00182038">
      <w:pPr>
        <w:spacing w:before="100" w:beforeAutospacing="1" w:after="100" w:afterAutospacing="1" w:line="240" w:lineRule="auto"/>
        <w:rPr>
          <w:rFonts w:ascii="Times New Roman" w:eastAsia="Times New Roman" w:hAnsi="Times New Roman"/>
          <w:sz w:val="24"/>
          <w:szCs w:val="24"/>
          <w:lang w:val="en"/>
        </w:rPr>
      </w:pPr>
      <w:r w:rsidRPr="00182038">
        <w:rPr>
          <w:rFonts w:ascii="Times New Roman" w:eastAsia="Times New Roman" w:hAnsi="Times New Roman"/>
          <w:sz w:val="24"/>
          <w:szCs w:val="24"/>
          <w:lang w:val="en"/>
        </w:rPr>
        <w:lastRenderedPageBreak/>
        <w:t>This functionality helps organizations maximize existing BI investments by enabling multidimensional models (also known as OLAP cubes) to be used with the latest client reporting tools. Depending on the types of data in the multidimensional model, users can easily create a variety of dynamic visualizations from tables and matrices, to bubble charts and geographical maps. Multidimensional models now also support queries using Data Analysis Expressions (DAX).</w:t>
      </w:r>
    </w:p>
    <w:p w:rsidR="00182038" w:rsidRPr="00182038" w:rsidRDefault="00182038" w:rsidP="00182038">
      <w:pPr>
        <w:spacing w:before="100" w:beforeAutospacing="1" w:after="100" w:afterAutospacing="1" w:line="240" w:lineRule="auto"/>
        <w:rPr>
          <w:rFonts w:ascii="Times New Roman" w:eastAsia="Times New Roman" w:hAnsi="Times New Roman"/>
          <w:sz w:val="24"/>
          <w:szCs w:val="24"/>
          <w:lang w:val="en"/>
        </w:rPr>
      </w:pPr>
      <w:r w:rsidRPr="00182038">
        <w:rPr>
          <w:rFonts w:ascii="Times New Roman" w:eastAsia="Times New Roman" w:hAnsi="Times New Roman"/>
          <w:sz w:val="24"/>
          <w:szCs w:val="24"/>
          <w:lang w:val="en"/>
        </w:rPr>
        <w:t>Power View for Multidimensional Models requires the built-in Power View reporting capability in SQL Server 2014 Reporting Services (in SharePoint mode). Other versions of Power View, specifically the Power View Add-in in Excel 2013, do not support multidimensional models.</w:t>
      </w:r>
    </w:p>
    <w:p w:rsidR="00182038" w:rsidRDefault="00182038"/>
    <w:sectPr w:rsidR="0018203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1505" w:rsidRDefault="00A01505" w:rsidP="00BC1FBF">
      <w:pPr>
        <w:spacing w:after="0" w:line="240" w:lineRule="auto"/>
      </w:pPr>
      <w:r>
        <w:separator/>
      </w:r>
    </w:p>
  </w:endnote>
  <w:endnote w:type="continuationSeparator" w:id="0">
    <w:p w:rsidR="00A01505" w:rsidRDefault="00A01505" w:rsidP="00BC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FBF" w:rsidRDefault="00BC1F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BC1FBF" w:rsidRDefault="00BC1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1505" w:rsidRDefault="00A01505" w:rsidP="00BC1FBF">
      <w:pPr>
        <w:spacing w:after="0" w:line="240" w:lineRule="auto"/>
      </w:pPr>
      <w:r>
        <w:separator/>
      </w:r>
    </w:p>
  </w:footnote>
  <w:footnote w:type="continuationSeparator" w:id="0">
    <w:p w:rsidR="00A01505" w:rsidRDefault="00A01505" w:rsidP="00BC1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C2A"/>
    <w:multiLevelType w:val="multilevel"/>
    <w:tmpl w:val="CF9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A26B4"/>
    <w:multiLevelType w:val="multilevel"/>
    <w:tmpl w:val="F2C8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83CAE"/>
    <w:multiLevelType w:val="multilevel"/>
    <w:tmpl w:val="247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130383">
    <w:abstractNumId w:val="2"/>
  </w:num>
  <w:num w:numId="2" w16cid:durableId="19480055">
    <w:abstractNumId w:val="0"/>
  </w:num>
  <w:num w:numId="3" w16cid:durableId="1777795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38"/>
    <w:rsid w:val="00182038"/>
    <w:rsid w:val="009257AA"/>
    <w:rsid w:val="00A01505"/>
    <w:rsid w:val="00AA3C2F"/>
    <w:rsid w:val="00BC1FBF"/>
    <w:rsid w:val="00F0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588AF-288C-0046-BBD6-1A3D6EC2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8203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18203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2038"/>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182038"/>
    <w:rPr>
      <w:rFonts w:ascii="Times New Roman" w:eastAsia="Times New Roman" w:hAnsi="Times New Roman" w:cs="Times New Roman"/>
      <w:b/>
      <w:bCs/>
      <w:sz w:val="36"/>
      <w:szCs w:val="36"/>
    </w:rPr>
  </w:style>
  <w:style w:type="character" w:styleId="Hyperlink">
    <w:name w:val="Hyperlink"/>
    <w:uiPriority w:val="99"/>
    <w:semiHidden/>
    <w:unhideWhenUsed/>
    <w:rsid w:val="00182038"/>
    <w:rPr>
      <w:color w:val="0000FF"/>
      <w:u w:val="single"/>
    </w:rPr>
  </w:style>
  <w:style w:type="character" w:styleId="Strong">
    <w:name w:val="Strong"/>
    <w:uiPriority w:val="22"/>
    <w:qFormat/>
    <w:rsid w:val="00182038"/>
    <w:rPr>
      <w:b/>
      <w:bCs/>
    </w:rPr>
  </w:style>
  <w:style w:type="character" w:customStyle="1" w:styleId="ratingtext">
    <w:name w:val="ratingtext"/>
    <w:rsid w:val="00182038"/>
  </w:style>
  <w:style w:type="paragraph" w:styleId="NormalWeb">
    <w:name w:val="Normal (Web)"/>
    <w:basedOn w:val="Normal"/>
    <w:uiPriority w:val="99"/>
    <w:unhideWhenUsed/>
    <w:rsid w:val="00182038"/>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182038"/>
  </w:style>
  <w:style w:type="character" w:customStyle="1" w:styleId="label">
    <w:name w:val="label"/>
    <w:rsid w:val="00182038"/>
  </w:style>
  <w:style w:type="paragraph" w:styleId="BalloonText">
    <w:name w:val="Balloon Text"/>
    <w:basedOn w:val="Normal"/>
    <w:link w:val="BalloonTextChar"/>
    <w:uiPriority w:val="99"/>
    <w:semiHidden/>
    <w:unhideWhenUsed/>
    <w:rsid w:val="001820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2038"/>
    <w:rPr>
      <w:rFonts w:ascii="Tahoma" w:hAnsi="Tahoma" w:cs="Tahoma"/>
      <w:sz w:val="16"/>
      <w:szCs w:val="16"/>
    </w:rPr>
  </w:style>
  <w:style w:type="table" w:styleId="TableGrid">
    <w:name w:val="Table Grid"/>
    <w:basedOn w:val="TableNormal"/>
    <w:uiPriority w:val="59"/>
    <w:rsid w:val="00BC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1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BF"/>
  </w:style>
  <w:style w:type="paragraph" w:styleId="Footer">
    <w:name w:val="footer"/>
    <w:basedOn w:val="Normal"/>
    <w:link w:val="FooterChar"/>
    <w:uiPriority w:val="99"/>
    <w:unhideWhenUsed/>
    <w:rsid w:val="00BC1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658644">
      <w:bodyDiv w:val="1"/>
      <w:marLeft w:val="0"/>
      <w:marRight w:val="0"/>
      <w:marTop w:val="0"/>
      <w:marBottom w:val="0"/>
      <w:divBdr>
        <w:top w:val="none" w:sz="0" w:space="0" w:color="auto"/>
        <w:left w:val="none" w:sz="0" w:space="0" w:color="auto"/>
        <w:bottom w:val="none" w:sz="0" w:space="0" w:color="auto"/>
        <w:right w:val="none" w:sz="0" w:space="0" w:color="auto"/>
      </w:divBdr>
      <w:divsChild>
        <w:div w:id="1183588947">
          <w:marLeft w:val="0"/>
          <w:marRight w:val="0"/>
          <w:marTop w:val="0"/>
          <w:marBottom w:val="0"/>
          <w:divBdr>
            <w:top w:val="none" w:sz="0" w:space="0" w:color="auto"/>
            <w:left w:val="none" w:sz="0" w:space="0" w:color="auto"/>
            <w:bottom w:val="none" w:sz="0" w:space="0" w:color="auto"/>
            <w:right w:val="none" w:sz="0" w:space="0" w:color="auto"/>
          </w:divBdr>
          <w:divsChild>
            <w:div w:id="184684320">
              <w:marLeft w:val="0"/>
              <w:marRight w:val="0"/>
              <w:marTop w:val="0"/>
              <w:marBottom w:val="0"/>
              <w:divBdr>
                <w:top w:val="none" w:sz="0" w:space="0" w:color="auto"/>
                <w:left w:val="none" w:sz="0" w:space="0" w:color="auto"/>
                <w:bottom w:val="none" w:sz="0" w:space="0" w:color="auto"/>
                <w:right w:val="none" w:sz="0" w:space="0" w:color="auto"/>
              </w:divBdr>
              <w:divsChild>
                <w:div w:id="646596113">
                  <w:marLeft w:val="0"/>
                  <w:marRight w:val="0"/>
                  <w:marTop w:val="0"/>
                  <w:marBottom w:val="0"/>
                  <w:divBdr>
                    <w:top w:val="none" w:sz="0" w:space="0" w:color="auto"/>
                    <w:left w:val="none" w:sz="0" w:space="0" w:color="auto"/>
                    <w:bottom w:val="none" w:sz="0" w:space="0" w:color="auto"/>
                    <w:right w:val="none" w:sz="0" w:space="0" w:color="auto"/>
                  </w:divBdr>
                  <w:divsChild>
                    <w:div w:id="1782919649">
                      <w:marLeft w:val="0"/>
                      <w:marRight w:val="0"/>
                      <w:marTop w:val="0"/>
                      <w:marBottom w:val="0"/>
                      <w:divBdr>
                        <w:top w:val="none" w:sz="0" w:space="0" w:color="auto"/>
                        <w:left w:val="none" w:sz="0" w:space="0" w:color="auto"/>
                        <w:bottom w:val="none" w:sz="0" w:space="0" w:color="auto"/>
                        <w:right w:val="none" w:sz="0" w:space="0" w:color="auto"/>
                      </w:divBdr>
                      <w:divsChild>
                        <w:div w:id="2036346422">
                          <w:marLeft w:val="0"/>
                          <w:marRight w:val="0"/>
                          <w:marTop w:val="0"/>
                          <w:marBottom w:val="0"/>
                          <w:divBdr>
                            <w:top w:val="none" w:sz="0" w:space="0" w:color="auto"/>
                            <w:left w:val="none" w:sz="0" w:space="0" w:color="auto"/>
                            <w:bottom w:val="none" w:sz="0" w:space="0" w:color="auto"/>
                            <w:right w:val="none" w:sz="0" w:space="0" w:color="auto"/>
                          </w:divBdr>
                          <w:divsChild>
                            <w:div w:id="1310476356">
                              <w:marLeft w:val="0"/>
                              <w:marRight w:val="0"/>
                              <w:marTop w:val="0"/>
                              <w:marBottom w:val="0"/>
                              <w:divBdr>
                                <w:top w:val="none" w:sz="0" w:space="0" w:color="auto"/>
                                <w:left w:val="none" w:sz="0" w:space="0" w:color="auto"/>
                                <w:bottom w:val="none" w:sz="0" w:space="0" w:color="auto"/>
                                <w:right w:val="none" w:sz="0" w:space="0" w:color="auto"/>
                              </w:divBdr>
                              <w:divsChild>
                                <w:div w:id="276304235">
                                  <w:marLeft w:val="195"/>
                                  <w:marRight w:val="0"/>
                                  <w:marTop w:val="0"/>
                                  <w:marBottom w:val="0"/>
                                  <w:divBdr>
                                    <w:top w:val="none" w:sz="0" w:space="0" w:color="auto"/>
                                    <w:left w:val="none" w:sz="0" w:space="0" w:color="auto"/>
                                    <w:bottom w:val="none" w:sz="0" w:space="0" w:color="auto"/>
                                    <w:right w:val="none" w:sz="0" w:space="0" w:color="auto"/>
                                  </w:divBdr>
                                </w:div>
                                <w:div w:id="617295655">
                                  <w:marLeft w:val="0"/>
                                  <w:marRight w:val="0"/>
                                  <w:marTop w:val="0"/>
                                  <w:marBottom w:val="0"/>
                                  <w:divBdr>
                                    <w:top w:val="none" w:sz="0" w:space="0" w:color="auto"/>
                                    <w:left w:val="none" w:sz="0" w:space="0" w:color="auto"/>
                                    <w:bottom w:val="none" w:sz="0" w:space="0" w:color="auto"/>
                                    <w:right w:val="none" w:sz="0" w:space="0" w:color="auto"/>
                                  </w:divBdr>
                                  <w:divsChild>
                                    <w:div w:id="1792893326">
                                      <w:marLeft w:val="0"/>
                                      <w:marRight w:val="0"/>
                                      <w:marTop w:val="0"/>
                                      <w:marBottom w:val="0"/>
                                      <w:divBdr>
                                        <w:top w:val="none" w:sz="0" w:space="0" w:color="auto"/>
                                        <w:left w:val="none" w:sz="0" w:space="0" w:color="auto"/>
                                        <w:bottom w:val="none" w:sz="0" w:space="0" w:color="auto"/>
                                        <w:right w:val="none" w:sz="0" w:space="0" w:color="auto"/>
                                      </w:divBdr>
                                      <w:divsChild>
                                        <w:div w:id="1317296988">
                                          <w:marLeft w:val="0"/>
                                          <w:marRight w:val="0"/>
                                          <w:marTop w:val="0"/>
                                          <w:marBottom w:val="0"/>
                                          <w:divBdr>
                                            <w:top w:val="none" w:sz="0" w:space="0" w:color="auto"/>
                                            <w:left w:val="none" w:sz="0" w:space="0" w:color="auto"/>
                                            <w:bottom w:val="none" w:sz="0" w:space="0" w:color="auto"/>
                                            <w:right w:val="none" w:sz="0" w:space="0" w:color="auto"/>
                                          </w:divBdr>
                                        </w:div>
                                        <w:div w:id="16144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7357">
                                  <w:marLeft w:val="0"/>
                                  <w:marRight w:val="0"/>
                                  <w:marTop w:val="0"/>
                                  <w:marBottom w:val="0"/>
                                  <w:divBdr>
                                    <w:top w:val="none" w:sz="0" w:space="0" w:color="auto"/>
                                    <w:left w:val="none" w:sz="0" w:space="0" w:color="auto"/>
                                    <w:bottom w:val="none" w:sz="0" w:space="0" w:color="auto"/>
                                    <w:right w:val="none" w:sz="0" w:space="0" w:color="auto"/>
                                  </w:divBdr>
                                </w:div>
                              </w:divsChild>
                            </w:div>
                            <w:div w:id="1432510494">
                              <w:marLeft w:val="0"/>
                              <w:marRight w:val="0"/>
                              <w:marTop w:val="0"/>
                              <w:marBottom w:val="0"/>
                              <w:divBdr>
                                <w:top w:val="none" w:sz="0" w:space="0" w:color="auto"/>
                                <w:left w:val="none" w:sz="0" w:space="0" w:color="auto"/>
                                <w:bottom w:val="none" w:sz="0" w:space="0" w:color="auto"/>
                                <w:right w:val="none" w:sz="0" w:space="0" w:color="auto"/>
                              </w:divBdr>
                              <w:divsChild>
                                <w:div w:id="881556955">
                                  <w:marLeft w:val="0"/>
                                  <w:marRight w:val="0"/>
                                  <w:marTop w:val="0"/>
                                  <w:marBottom w:val="0"/>
                                  <w:divBdr>
                                    <w:top w:val="none" w:sz="0" w:space="0" w:color="auto"/>
                                    <w:left w:val="none" w:sz="0" w:space="0" w:color="auto"/>
                                    <w:bottom w:val="none" w:sz="0" w:space="0" w:color="auto"/>
                                    <w:right w:val="none" w:sz="0" w:space="0" w:color="auto"/>
                                  </w:divBdr>
                                  <w:divsChild>
                                    <w:div w:id="460264647">
                                      <w:marLeft w:val="0"/>
                                      <w:marRight w:val="0"/>
                                      <w:marTop w:val="0"/>
                                      <w:marBottom w:val="0"/>
                                      <w:divBdr>
                                        <w:top w:val="none" w:sz="0" w:space="0" w:color="auto"/>
                                        <w:left w:val="none" w:sz="0" w:space="0" w:color="auto"/>
                                        <w:bottom w:val="none" w:sz="0" w:space="0" w:color="auto"/>
                                        <w:right w:val="none" w:sz="0" w:space="0" w:color="auto"/>
                                      </w:divBdr>
                                      <w:divsChild>
                                        <w:div w:id="13354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8283">
      <w:bodyDiv w:val="1"/>
      <w:marLeft w:val="0"/>
      <w:marRight w:val="0"/>
      <w:marTop w:val="0"/>
      <w:marBottom w:val="0"/>
      <w:divBdr>
        <w:top w:val="none" w:sz="0" w:space="0" w:color="auto"/>
        <w:left w:val="none" w:sz="0" w:space="0" w:color="auto"/>
        <w:bottom w:val="none" w:sz="0" w:space="0" w:color="auto"/>
        <w:right w:val="none" w:sz="0" w:space="0" w:color="auto"/>
      </w:divBdr>
      <w:divsChild>
        <w:div w:id="508451359">
          <w:marLeft w:val="0"/>
          <w:marRight w:val="0"/>
          <w:marTop w:val="0"/>
          <w:marBottom w:val="0"/>
          <w:divBdr>
            <w:top w:val="none" w:sz="0" w:space="0" w:color="auto"/>
            <w:left w:val="none" w:sz="0" w:space="0" w:color="auto"/>
            <w:bottom w:val="none" w:sz="0" w:space="0" w:color="auto"/>
            <w:right w:val="none" w:sz="0" w:space="0" w:color="auto"/>
          </w:divBdr>
          <w:divsChild>
            <w:div w:id="1134637190">
              <w:marLeft w:val="0"/>
              <w:marRight w:val="0"/>
              <w:marTop w:val="0"/>
              <w:marBottom w:val="0"/>
              <w:divBdr>
                <w:top w:val="none" w:sz="0" w:space="0" w:color="auto"/>
                <w:left w:val="none" w:sz="0" w:space="0" w:color="auto"/>
                <w:bottom w:val="none" w:sz="0" w:space="0" w:color="auto"/>
                <w:right w:val="none" w:sz="0" w:space="0" w:color="auto"/>
              </w:divBdr>
              <w:divsChild>
                <w:div w:id="360860005">
                  <w:marLeft w:val="0"/>
                  <w:marRight w:val="0"/>
                  <w:marTop w:val="0"/>
                  <w:marBottom w:val="0"/>
                  <w:divBdr>
                    <w:top w:val="none" w:sz="0" w:space="0" w:color="auto"/>
                    <w:left w:val="none" w:sz="0" w:space="0" w:color="auto"/>
                    <w:bottom w:val="none" w:sz="0" w:space="0" w:color="auto"/>
                    <w:right w:val="none" w:sz="0" w:space="0" w:color="auto"/>
                  </w:divBdr>
                  <w:divsChild>
                    <w:div w:id="567686231">
                      <w:marLeft w:val="0"/>
                      <w:marRight w:val="0"/>
                      <w:marTop w:val="0"/>
                      <w:marBottom w:val="0"/>
                      <w:divBdr>
                        <w:top w:val="none" w:sz="0" w:space="0" w:color="auto"/>
                        <w:left w:val="none" w:sz="0" w:space="0" w:color="auto"/>
                        <w:bottom w:val="none" w:sz="0" w:space="0" w:color="auto"/>
                        <w:right w:val="none" w:sz="0" w:space="0" w:color="auto"/>
                      </w:divBdr>
                      <w:divsChild>
                        <w:div w:id="2075934915">
                          <w:marLeft w:val="0"/>
                          <w:marRight w:val="0"/>
                          <w:marTop w:val="0"/>
                          <w:marBottom w:val="0"/>
                          <w:divBdr>
                            <w:top w:val="none" w:sz="0" w:space="0" w:color="auto"/>
                            <w:left w:val="none" w:sz="0" w:space="0" w:color="auto"/>
                            <w:bottom w:val="none" w:sz="0" w:space="0" w:color="auto"/>
                            <w:right w:val="none" w:sz="0" w:space="0" w:color="auto"/>
                          </w:divBdr>
                          <w:divsChild>
                            <w:div w:id="104354815">
                              <w:marLeft w:val="0"/>
                              <w:marRight w:val="0"/>
                              <w:marTop w:val="0"/>
                              <w:marBottom w:val="0"/>
                              <w:divBdr>
                                <w:top w:val="none" w:sz="0" w:space="0" w:color="auto"/>
                                <w:left w:val="none" w:sz="0" w:space="0" w:color="auto"/>
                                <w:bottom w:val="none" w:sz="0" w:space="0" w:color="auto"/>
                                <w:right w:val="none" w:sz="0" w:space="0" w:color="auto"/>
                              </w:divBdr>
                              <w:divsChild>
                                <w:div w:id="99490531">
                                  <w:marLeft w:val="0"/>
                                  <w:marRight w:val="0"/>
                                  <w:marTop w:val="0"/>
                                  <w:marBottom w:val="0"/>
                                  <w:divBdr>
                                    <w:top w:val="none" w:sz="0" w:space="0" w:color="auto"/>
                                    <w:left w:val="none" w:sz="0" w:space="0" w:color="auto"/>
                                    <w:bottom w:val="none" w:sz="0" w:space="0" w:color="auto"/>
                                    <w:right w:val="none" w:sz="0" w:space="0" w:color="auto"/>
                                  </w:divBdr>
                                  <w:divsChild>
                                    <w:div w:id="293870741">
                                      <w:marLeft w:val="0"/>
                                      <w:marRight w:val="0"/>
                                      <w:marTop w:val="0"/>
                                      <w:marBottom w:val="0"/>
                                      <w:divBdr>
                                        <w:top w:val="none" w:sz="0" w:space="0" w:color="auto"/>
                                        <w:left w:val="none" w:sz="0" w:space="0" w:color="auto"/>
                                        <w:bottom w:val="none" w:sz="0" w:space="0" w:color="auto"/>
                                        <w:right w:val="none" w:sz="0" w:space="0" w:color="auto"/>
                                      </w:divBdr>
                                      <w:divsChild>
                                        <w:div w:id="744765143">
                                          <w:marLeft w:val="0"/>
                                          <w:marRight w:val="0"/>
                                          <w:marTop w:val="0"/>
                                          <w:marBottom w:val="0"/>
                                          <w:divBdr>
                                            <w:top w:val="none" w:sz="0" w:space="0" w:color="auto"/>
                                            <w:left w:val="none" w:sz="0" w:space="0" w:color="auto"/>
                                            <w:bottom w:val="none" w:sz="0" w:space="0" w:color="auto"/>
                                            <w:right w:val="none" w:sz="0" w:space="0" w:color="auto"/>
                                          </w:divBdr>
                                          <w:divsChild>
                                            <w:div w:id="1144392262">
                                              <w:marLeft w:val="0"/>
                                              <w:marRight w:val="0"/>
                                              <w:marTop w:val="0"/>
                                              <w:marBottom w:val="0"/>
                                              <w:divBdr>
                                                <w:top w:val="none" w:sz="0" w:space="0" w:color="auto"/>
                                                <w:left w:val="none" w:sz="0" w:space="0" w:color="auto"/>
                                                <w:bottom w:val="none" w:sz="0" w:space="0" w:color="auto"/>
                                                <w:right w:val="none" w:sz="0" w:space="0" w:color="auto"/>
                                              </w:divBdr>
                                            </w:div>
                                          </w:divsChild>
                                        </w:div>
                                        <w:div w:id="1855025871">
                                          <w:marLeft w:val="0"/>
                                          <w:marRight w:val="0"/>
                                          <w:marTop w:val="0"/>
                                          <w:marBottom w:val="0"/>
                                          <w:divBdr>
                                            <w:top w:val="none" w:sz="0" w:space="0" w:color="auto"/>
                                            <w:left w:val="none" w:sz="0" w:space="0" w:color="auto"/>
                                            <w:bottom w:val="none" w:sz="0" w:space="0" w:color="auto"/>
                                            <w:right w:val="none" w:sz="0" w:space="0" w:color="auto"/>
                                          </w:divBdr>
                                        </w:div>
                                      </w:divsChild>
                                    </w:div>
                                    <w:div w:id="964236308">
                                      <w:marLeft w:val="0"/>
                                      <w:marRight w:val="0"/>
                                      <w:marTop w:val="0"/>
                                      <w:marBottom w:val="0"/>
                                      <w:divBdr>
                                        <w:top w:val="none" w:sz="0" w:space="0" w:color="auto"/>
                                        <w:left w:val="none" w:sz="0" w:space="0" w:color="auto"/>
                                        <w:bottom w:val="none" w:sz="0" w:space="0" w:color="auto"/>
                                        <w:right w:val="none" w:sz="0" w:space="0" w:color="auto"/>
                                      </w:divBdr>
                                    </w:div>
                                    <w:div w:id="1741293880">
                                      <w:marLeft w:val="0"/>
                                      <w:marRight w:val="0"/>
                                      <w:marTop w:val="0"/>
                                      <w:marBottom w:val="0"/>
                                      <w:divBdr>
                                        <w:top w:val="none" w:sz="0" w:space="0" w:color="auto"/>
                                        <w:left w:val="none" w:sz="0" w:space="0" w:color="auto"/>
                                        <w:bottom w:val="none" w:sz="0" w:space="0" w:color="auto"/>
                                        <w:right w:val="none" w:sz="0" w:space="0" w:color="auto"/>
                                      </w:divBdr>
                                      <w:divsChild>
                                        <w:div w:id="578830711">
                                          <w:marLeft w:val="0"/>
                                          <w:marRight w:val="0"/>
                                          <w:marTop w:val="0"/>
                                          <w:marBottom w:val="0"/>
                                          <w:divBdr>
                                            <w:top w:val="none" w:sz="0" w:space="0" w:color="auto"/>
                                            <w:left w:val="none" w:sz="0" w:space="0" w:color="auto"/>
                                            <w:bottom w:val="none" w:sz="0" w:space="0" w:color="auto"/>
                                            <w:right w:val="none" w:sz="0" w:space="0" w:color="auto"/>
                                          </w:divBdr>
                                          <w:divsChild>
                                            <w:div w:id="1084110389">
                                              <w:marLeft w:val="0"/>
                                              <w:marRight w:val="0"/>
                                              <w:marTop w:val="0"/>
                                              <w:marBottom w:val="0"/>
                                              <w:divBdr>
                                                <w:top w:val="none" w:sz="0" w:space="0" w:color="auto"/>
                                                <w:left w:val="none" w:sz="0" w:space="0" w:color="auto"/>
                                                <w:bottom w:val="none" w:sz="0" w:space="0" w:color="auto"/>
                                                <w:right w:val="none" w:sz="0" w:space="0" w:color="auto"/>
                                              </w:divBdr>
                                            </w:div>
                                          </w:divsChild>
                                        </w:div>
                                        <w:div w:id="806360785">
                                          <w:marLeft w:val="0"/>
                                          <w:marRight w:val="0"/>
                                          <w:marTop w:val="0"/>
                                          <w:marBottom w:val="0"/>
                                          <w:divBdr>
                                            <w:top w:val="none" w:sz="0" w:space="0" w:color="auto"/>
                                            <w:left w:val="none" w:sz="0" w:space="0" w:color="auto"/>
                                            <w:bottom w:val="none" w:sz="0" w:space="0" w:color="auto"/>
                                            <w:right w:val="none" w:sz="0" w:space="0" w:color="auto"/>
                                          </w:divBdr>
                                          <w:divsChild>
                                            <w:div w:id="5890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9573">
                              <w:marLeft w:val="0"/>
                              <w:marRight w:val="0"/>
                              <w:marTop w:val="0"/>
                              <w:marBottom w:val="0"/>
                              <w:divBdr>
                                <w:top w:val="none" w:sz="0" w:space="0" w:color="auto"/>
                                <w:left w:val="none" w:sz="0" w:space="0" w:color="auto"/>
                                <w:bottom w:val="none" w:sz="0" w:space="0" w:color="auto"/>
                                <w:right w:val="none" w:sz="0" w:space="0" w:color="auto"/>
                              </w:divBdr>
                              <w:divsChild>
                                <w:div w:id="161044666">
                                  <w:marLeft w:val="0"/>
                                  <w:marRight w:val="0"/>
                                  <w:marTop w:val="0"/>
                                  <w:marBottom w:val="0"/>
                                  <w:divBdr>
                                    <w:top w:val="none" w:sz="0" w:space="0" w:color="auto"/>
                                    <w:left w:val="none" w:sz="0" w:space="0" w:color="auto"/>
                                    <w:bottom w:val="none" w:sz="0" w:space="0" w:color="auto"/>
                                    <w:right w:val="none" w:sz="0" w:space="0" w:color="auto"/>
                                  </w:divBdr>
                                </w:div>
                                <w:div w:id="173308796">
                                  <w:marLeft w:val="195"/>
                                  <w:marRight w:val="0"/>
                                  <w:marTop w:val="0"/>
                                  <w:marBottom w:val="0"/>
                                  <w:divBdr>
                                    <w:top w:val="none" w:sz="0" w:space="0" w:color="auto"/>
                                    <w:left w:val="none" w:sz="0" w:space="0" w:color="auto"/>
                                    <w:bottom w:val="none" w:sz="0" w:space="0" w:color="auto"/>
                                    <w:right w:val="none" w:sz="0" w:space="0" w:color="auto"/>
                                  </w:divBdr>
                                </w:div>
                                <w:div w:id="1728913764">
                                  <w:marLeft w:val="0"/>
                                  <w:marRight w:val="0"/>
                                  <w:marTop w:val="0"/>
                                  <w:marBottom w:val="0"/>
                                  <w:divBdr>
                                    <w:top w:val="none" w:sz="0" w:space="0" w:color="auto"/>
                                    <w:left w:val="none" w:sz="0" w:space="0" w:color="auto"/>
                                    <w:bottom w:val="none" w:sz="0" w:space="0" w:color="auto"/>
                                    <w:right w:val="none" w:sz="0" w:space="0" w:color="auto"/>
                                  </w:divBdr>
                                  <w:divsChild>
                                    <w:div w:id="583954252">
                                      <w:marLeft w:val="0"/>
                                      <w:marRight w:val="0"/>
                                      <w:marTop w:val="0"/>
                                      <w:marBottom w:val="0"/>
                                      <w:divBdr>
                                        <w:top w:val="none" w:sz="0" w:space="0" w:color="auto"/>
                                        <w:left w:val="none" w:sz="0" w:space="0" w:color="auto"/>
                                        <w:bottom w:val="none" w:sz="0" w:space="0" w:color="auto"/>
                                        <w:right w:val="none" w:sz="0" w:space="0" w:color="auto"/>
                                      </w:divBdr>
                                      <w:divsChild>
                                        <w:div w:id="1602756644">
                                          <w:marLeft w:val="0"/>
                                          <w:marRight w:val="0"/>
                                          <w:marTop w:val="0"/>
                                          <w:marBottom w:val="0"/>
                                          <w:divBdr>
                                            <w:top w:val="none" w:sz="0" w:space="0" w:color="auto"/>
                                            <w:left w:val="none" w:sz="0" w:space="0" w:color="auto"/>
                                            <w:bottom w:val="none" w:sz="0" w:space="0" w:color="auto"/>
                                            <w:right w:val="none" w:sz="0" w:space="0" w:color="auto"/>
                                          </w:divBdr>
                                        </w:div>
                                        <w:div w:id="18914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in/library/ms156511.aspx" TargetMode="External"/><Relationship Id="rId18" Type="http://schemas.openxmlformats.org/officeDocument/2006/relationships/hyperlink" Target="http://msdn.microsoft.com/en-in/library/bb522628(d=printer,v=sql.100).aspx"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go.microsoft.com/fwlink/p/?LinkId=396526" TargetMode="External"/><Relationship Id="rId7" Type="http://schemas.openxmlformats.org/officeDocument/2006/relationships/hyperlink" Target="javascript:;" TargetMode="External"/><Relationship Id="rId12" Type="http://schemas.openxmlformats.org/officeDocument/2006/relationships/hyperlink" Target="http://msdn.microsoft.com/en-in/library/ms170438(d=printer,v=sql.90).aspx" TargetMode="External"/><Relationship Id="rId17" Type="http://schemas.openxmlformats.org/officeDocument/2006/relationships/hyperlink" Target="http://msdn.microsoft.com/en-in/library/bb522628(d=printer,v=sql.105).aspx"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in/library/bb522628(d=printer,v=sql.110).aspx" TargetMode="External"/><Relationship Id="rId20" Type="http://schemas.openxmlformats.org/officeDocument/2006/relationships/hyperlink" Target="javascript:void(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in/library/ms170438(d=printer,v=sql.100).aspx"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javascript:;"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msdn.microsoft.com/en-in/library/ms170438(d=printer,v=sql.105).aspx" TargetMode="External"/><Relationship Id="rId19" Type="http://schemas.openxmlformats.org/officeDocument/2006/relationships/hyperlink" Target="http://msdn.microsoft.com/en-in/library/bb500435.aspx" TargetMode="External"/><Relationship Id="rId4" Type="http://schemas.openxmlformats.org/officeDocument/2006/relationships/webSettings" Target="webSettings.xml"/><Relationship Id="rId9" Type="http://schemas.openxmlformats.org/officeDocument/2006/relationships/hyperlink" Target="http://msdn.microsoft.com/en-in/library/ms170438(d=printer,v=sql.110).aspx" TargetMode="External"/><Relationship Id="rId14" Type="http://schemas.openxmlformats.org/officeDocument/2006/relationships/hyperlink" Target="http://msdn.microsoft.com/en-in/library/bb500435.aspx" TargetMode="External"/><Relationship Id="rId22" Type="http://schemas.openxmlformats.org/officeDocument/2006/relationships/hyperlink" Target="http://go.microsoft.com/fwlink/p/?LinkID=27367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Links>
    <vt:vector size="96" baseType="variant">
      <vt:variant>
        <vt:i4>6291564</vt:i4>
      </vt:variant>
      <vt:variant>
        <vt:i4>45</vt:i4>
      </vt:variant>
      <vt:variant>
        <vt:i4>0</vt:i4>
      </vt:variant>
      <vt:variant>
        <vt:i4>5</vt:i4>
      </vt:variant>
      <vt:variant>
        <vt:lpwstr>javascript:void(0)</vt:lpwstr>
      </vt:variant>
      <vt:variant>
        <vt:lpwstr/>
      </vt:variant>
      <vt:variant>
        <vt:i4>6815777</vt:i4>
      </vt:variant>
      <vt:variant>
        <vt:i4>42</vt:i4>
      </vt:variant>
      <vt:variant>
        <vt:i4>0</vt:i4>
      </vt:variant>
      <vt:variant>
        <vt:i4>5</vt:i4>
      </vt:variant>
      <vt:variant>
        <vt:lpwstr>http://go.microsoft.com/fwlink/p/?LinkID=273673</vt:lpwstr>
      </vt:variant>
      <vt:variant>
        <vt:lpwstr/>
      </vt:variant>
      <vt:variant>
        <vt:i4>6881324</vt:i4>
      </vt:variant>
      <vt:variant>
        <vt:i4>39</vt:i4>
      </vt:variant>
      <vt:variant>
        <vt:i4>0</vt:i4>
      </vt:variant>
      <vt:variant>
        <vt:i4>5</vt:i4>
      </vt:variant>
      <vt:variant>
        <vt:lpwstr>http://go.microsoft.com/fwlink/p/?LinkId=396526</vt:lpwstr>
      </vt:variant>
      <vt:variant>
        <vt:lpwstr/>
      </vt:variant>
      <vt:variant>
        <vt:i4>6291564</vt:i4>
      </vt:variant>
      <vt:variant>
        <vt:i4>36</vt:i4>
      </vt:variant>
      <vt:variant>
        <vt:i4>0</vt:i4>
      </vt:variant>
      <vt:variant>
        <vt:i4>5</vt:i4>
      </vt:variant>
      <vt:variant>
        <vt:lpwstr>javascript:void(0)</vt:lpwstr>
      </vt:variant>
      <vt:variant>
        <vt:lpwstr/>
      </vt:variant>
      <vt:variant>
        <vt:i4>4194393</vt:i4>
      </vt:variant>
      <vt:variant>
        <vt:i4>33</vt:i4>
      </vt:variant>
      <vt:variant>
        <vt:i4>0</vt:i4>
      </vt:variant>
      <vt:variant>
        <vt:i4>5</vt:i4>
      </vt:variant>
      <vt:variant>
        <vt:lpwstr>http://msdn.microsoft.com/en-in/library/bb500435.aspx</vt:lpwstr>
      </vt:variant>
      <vt:variant>
        <vt:lpwstr/>
      </vt:variant>
      <vt:variant>
        <vt:i4>6946861</vt:i4>
      </vt:variant>
      <vt:variant>
        <vt:i4>30</vt:i4>
      </vt:variant>
      <vt:variant>
        <vt:i4>0</vt:i4>
      </vt:variant>
      <vt:variant>
        <vt:i4>5</vt:i4>
      </vt:variant>
      <vt:variant>
        <vt:lpwstr>http://msdn.microsoft.com/en-in/library/bb522628(d=printer,v=sql.100).aspx</vt:lpwstr>
      </vt:variant>
      <vt:variant>
        <vt:lpwstr/>
      </vt:variant>
      <vt:variant>
        <vt:i4>7274541</vt:i4>
      </vt:variant>
      <vt:variant>
        <vt:i4>27</vt:i4>
      </vt:variant>
      <vt:variant>
        <vt:i4>0</vt:i4>
      </vt:variant>
      <vt:variant>
        <vt:i4>5</vt:i4>
      </vt:variant>
      <vt:variant>
        <vt:lpwstr>http://msdn.microsoft.com/en-in/library/bb522628(d=printer,v=sql.105).aspx</vt:lpwstr>
      </vt:variant>
      <vt:variant>
        <vt:lpwstr/>
      </vt:variant>
      <vt:variant>
        <vt:i4>6946860</vt:i4>
      </vt:variant>
      <vt:variant>
        <vt:i4>24</vt:i4>
      </vt:variant>
      <vt:variant>
        <vt:i4>0</vt:i4>
      </vt:variant>
      <vt:variant>
        <vt:i4>5</vt:i4>
      </vt:variant>
      <vt:variant>
        <vt:lpwstr>http://msdn.microsoft.com/en-in/library/bb522628(d=printer,v=sql.110).aspx</vt:lpwstr>
      </vt:variant>
      <vt:variant>
        <vt:lpwstr/>
      </vt:variant>
      <vt:variant>
        <vt:i4>4522071</vt:i4>
      </vt:variant>
      <vt:variant>
        <vt:i4>21</vt:i4>
      </vt:variant>
      <vt:variant>
        <vt:i4>0</vt:i4>
      </vt:variant>
      <vt:variant>
        <vt:i4>5</vt:i4>
      </vt:variant>
      <vt:variant>
        <vt:lpwstr>javascript:;</vt:lpwstr>
      </vt:variant>
      <vt:variant>
        <vt:lpwstr/>
      </vt:variant>
      <vt:variant>
        <vt:i4>4194393</vt:i4>
      </vt:variant>
      <vt:variant>
        <vt:i4>18</vt:i4>
      </vt:variant>
      <vt:variant>
        <vt:i4>0</vt:i4>
      </vt:variant>
      <vt:variant>
        <vt:i4>5</vt:i4>
      </vt:variant>
      <vt:variant>
        <vt:lpwstr>http://msdn.microsoft.com/en-in/library/bb500435.aspx</vt:lpwstr>
      </vt:variant>
      <vt:variant>
        <vt:lpwstr/>
      </vt:variant>
      <vt:variant>
        <vt:i4>5308502</vt:i4>
      </vt:variant>
      <vt:variant>
        <vt:i4>15</vt:i4>
      </vt:variant>
      <vt:variant>
        <vt:i4>0</vt:i4>
      </vt:variant>
      <vt:variant>
        <vt:i4>5</vt:i4>
      </vt:variant>
      <vt:variant>
        <vt:lpwstr>http://msdn.microsoft.com/en-in/library/ms156511.aspx</vt:lpwstr>
      </vt:variant>
      <vt:variant>
        <vt:lpwstr/>
      </vt:variant>
      <vt:variant>
        <vt:i4>5832768</vt:i4>
      </vt:variant>
      <vt:variant>
        <vt:i4>12</vt:i4>
      </vt:variant>
      <vt:variant>
        <vt:i4>0</vt:i4>
      </vt:variant>
      <vt:variant>
        <vt:i4>5</vt:i4>
      </vt:variant>
      <vt:variant>
        <vt:lpwstr>http://msdn.microsoft.com/en-in/library/ms170438(d=printer,v=sql.90).aspx</vt:lpwstr>
      </vt:variant>
      <vt:variant>
        <vt:lpwstr/>
      </vt:variant>
      <vt:variant>
        <vt:i4>8126501</vt:i4>
      </vt:variant>
      <vt:variant>
        <vt:i4>9</vt:i4>
      </vt:variant>
      <vt:variant>
        <vt:i4>0</vt:i4>
      </vt:variant>
      <vt:variant>
        <vt:i4>5</vt:i4>
      </vt:variant>
      <vt:variant>
        <vt:lpwstr>http://msdn.microsoft.com/en-in/library/ms170438(d=printer,v=sql.100).aspx</vt:lpwstr>
      </vt:variant>
      <vt:variant>
        <vt:lpwstr/>
      </vt:variant>
      <vt:variant>
        <vt:i4>7929893</vt:i4>
      </vt:variant>
      <vt:variant>
        <vt:i4>6</vt:i4>
      </vt:variant>
      <vt:variant>
        <vt:i4>0</vt:i4>
      </vt:variant>
      <vt:variant>
        <vt:i4>5</vt:i4>
      </vt:variant>
      <vt:variant>
        <vt:lpwstr>http://msdn.microsoft.com/en-in/library/ms170438(d=printer,v=sql.105).aspx</vt:lpwstr>
      </vt:variant>
      <vt:variant>
        <vt:lpwstr/>
      </vt:variant>
      <vt:variant>
        <vt:i4>8126500</vt:i4>
      </vt:variant>
      <vt:variant>
        <vt:i4>3</vt:i4>
      </vt:variant>
      <vt:variant>
        <vt:i4>0</vt:i4>
      </vt:variant>
      <vt:variant>
        <vt:i4>5</vt:i4>
      </vt:variant>
      <vt:variant>
        <vt:lpwstr>http://msdn.microsoft.com/en-in/library/ms170438(d=printer,v=sql.110).aspx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2024-04-27T05:07:00Z</dcterms:created>
  <dcterms:modified xsi:type="dcterms:W3CDTF">2024-04-27T05:07:00Z</dcterms:modified>
</cp:coreProperties>
</file>