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024" w:rsidRPr="004A0024" w:rsidRDefault="004A0024" w:rsidP="004A0024">
      <w:pPr>
        <w:spacing w:before="100" w:beforeAutospacing="1" w:after="100" w:afterAutospacing="1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</w:pPr>
      <w:r w:rsidRPr="004A0024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14:ligatures w14:val="none"/>
        </w:rPr>
        <w:t>Sample application</w:t>
      </w:r>
    </w:p>
    <w:p w:rsidR="004A0024" w:rsidRPr="004A0024" w:rsidRDefault="004A0024" w:rsidP="004A0024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t>Most of the labs in this workshop use a common sample application to provide actual container components that we can work on during the exercises. The sample application models a simple web store application, where customers can browse a catalog, add items to their cart and complete an order through the checkout process.</w:t>
      </w:r>
    </w:p>
    <w:p w:rsidR="004A0024" w:rsidRPr="004A0024" w:rsidRDefault="004A0024" w:rsidP="004A0024">
      <w:pPr>
        <w:shd w:val="clear" w:color="auto" w:fill="FFFFFF"/>
        <w:rPr>
          <w:rFonts w:ascii="Arial" w:eastAsia="Times New Roman" w:hAnsi="Arial" w:cs="Arial"/>
          <w:color w:val="1C1E21"/>
          <w:kern w:val="0"/>
          <w:sz w:val="20"/>
          <w:szCs w:val="20"/>
          <w14:ligatures w14:val="none"/>
        </w:rPr>
      </w:pPr>
      <w:r w:rsidRPr="004A0024">
        <w:rPr>
          <w:rFonts w:ascii="Arial" w:eastAsia="Times New Roman" w:hAnsi="Arial" w:cs="Arial"/>
          <w:color w:val="1C1E21"/>
          <w:kern w:val="0"/>
          <w:sz w:val="20"/>
          <w:szCs w:val="20"/>
          <w14:ligatures w14:val="none"/>
        </w:rPr>
        <w:t>-</w:t>
      </w:r>
    </w:p>
    <w:p w:rsidR="004A0024" w:rsidRPr="004A0024" w:rsidRDefault="004A0024" w:rsidP="004A0024">
      <w:pPr>
        <w:shd w:val="clear" w:color="auto" w:fill="FFFFFF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begin"/>
      </w: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instrText xml:space="preserve"> INCLUDEPICTURE "https://www.eksworkshop.com/assets/images/home-2ef623b5837cd647adaf7e938d3ff9ee.png" \* MERGEFORMATINET </w:instrText>
      </w: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separate"/>
      </w:r>
      <w:r w:rsidRPr="004A0024">
        <w:rPr>
          <w:rFonts w:ascii="Segoe UI" w:eastAsia="Times New Roman" w:hAnsi="Segoe UI" w:cs="Segoe UI"/>
          <w:noProof/>
          <w:color w:val="1C1E21"/>
          <w:kern w:val="0"/>
          <w14:ligatures w14:val="none"/>
        </w:rPr>
        <w:drawing>
          <wp:inline distT="0" distB="0" distL="0" distR="0">
            <wp:extent cx="5943600" cy="3176905"/>
            <wp:effectExtent l="0" t="0" r="0" b="0"/>
            <wp:docPr id="1153409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fldChar w:fldCharType="end"/>
      </w:r>
    </w:p>
    <w:p w:rsidR="004A0024" w:rsidRPr="004A0024" w:rsidRDefault="004A0024" w:rsidP="004A002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t>The application has several components and dependencies:</w:t>
      </w:r>
    </w:p>
    <w:p w:rsidR="004A0024" w:rsidRPr="004A0024" w:rsidRDefault="004A0024" w:rsidP="004A00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A00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4A0024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"https://www.eksworkshop.com/assets/images/architecture-0cae9bbdb8ccba1c0883e713cd76f72b.png" \* MERGEFORMATINET </w:instrText>
      </w:r>
      <w:r w:rsidRPr="004A0024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4A0024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>
            <wp:extent cx="5943600" cy="4958715"/>
            <wp:effectExtent l="0" t="0" r="0" b="0"/>
            <wp:docPr id="39393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024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8004"/>
      </w:tblGrid>
      <w:tr w:rsidR="004A0024" w:rsidRPr="004A0024" w:rsidTr="004A002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jc w:val="center"/>
              <w:rPr>
                <w:rFonts w:ascii="Segoe UI" w:eastAsia="Times New Roman" w:hAnsi="Segoe UI" w:cs="Segoe UI"/>
                <w:b/>
                <w:bCs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b/>
                <w:bCs/>
                <w:color w:val="1C1E21"/>
                <w:kern w:val="0"/>
                <w14:ligatures w14:val="none"/>
              </w:rPr>
              <w:t>Description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UI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Provides the front end user interface and aggregates API calls to the various other services.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Catalog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API for product listings and details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Cart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API for customer shopping carts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Checkout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API to orchestrate the checkout process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Orders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API to receive and process customer orders</w:t>
            </w:r>
          </w:p>
        </w:tc>
      </w:tr>
      <w:tr w:rsidR="004A0024" w:rsidRPr="004A0024" w:rsidTr="004A0024"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Static assets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A0024" w:rsidRPr="004A0024" w:rsidRDefault="004A0024" w:rsidP="004A0024">
            <w:pPr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</w:pPr>
            <w:r w:rsidRPr="004A0024">
              <w:rPr>
                <w:rFonts w:ascii="Segoe UI" w:eastAsia="Times New Roman" w:hAnsi="Segoe UI" w:cs="Segoe UI"/>
                <w:color w:val="1C1E21"/>
                <w:kern w:val="0"/>
                <w14:ligatures w14:val="none"/>
              </w:rPr>
              <w:t>Serves static assets like images related to the product catalog</w:t>
            </w:r>
          </w:p>
        </w:tc>
      </w:tr>
    </w:tbl>
    <w:p w:rsidR="004A0024" w:rsidRPr="004A0024" w:rsidRDefault="004A0024" w:rsidP="004A0024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t>Initially we'll deploy the application in a manner that is self-contained in the Amazon EKS cluster, without using any AWS services like load balancers or a managed database. Over the course of the labs we'll leverage different features of EKS to take advantage of broader AWS services and features for our retail store.</w:t>
      </w:r>
    </w:p>
    <w:p w:rsidR="004A0024" w:rsidRPr="004A0024" w:rsidRDefault="004A0024" w:rsidP="004A0024">
      <w:pPr>
        <w:shd w:val="clear" w:color="auto" w:fill="FFFFFF"/>
        <w:spacing w:before="100" w:beforeAutospacing="1"/>
        <w:rPr>
          <w:rFonts w:ascii="Segoe UI" w:eastAsia="Times New Roman" w:hAnsi="Segoe UI" w:cs="Segoe UI"/>
          <w:color w:val="1C1E21"/>
          <w:kern w:val="0"/>
          <w14:ligatures w14:val="none"/>
        </w:rPr>
      </w:pPr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t>You can find the full source code for the sample application on </w:t>
      </w:r>
      <w:hyperlink r:id="rId8" w:tgtFrame="_blank" w:history="1">
        <w:r w:rsidRPr="004A0024">
          <w:rPr>
            <w:rFonts w:ascii="Segoe UI" w:eastAsia="Times New Roman" w:hAnsi="Segoe UI" w:cs="Segoe UI"/>
            <w:color w:val="0000FF"/>
            <w:kern w:val="0"/>
            <w:u w:val="single"/>
            <w14:ligatures w14:val="none"/>
          </w:rPr>
          <w:t>GitHub</w:t>
        </w:r>
      </w:hyperlink>
      <w:r w:rsidRPr="004A0024">
        <w:rPr>
          <w:rFonts w:ascii="Segoe UI" w:eastAsia="Times New Roman" w:hAnsi="Segoe UI" w:cs="Segoe UI"/>
          <w:color w:val="1C1E21"/>
          <w:kern w:val="0"/>
          <w14:ligatures w14:val="none"/>
        </w:rPr>
        <w:t>.</w:t>
      </w:r>
    </w:p>
    <w:sectPr w:rsidR="004A0024" w:rsidRPr="004A00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7CC5" w:rsidRDefault="00647CC5" w:rsidP="004A0024">
      <w:r>
        <w:separator/>
      </w:r>
    </w:p>
  </w:endnote>
  <w:endnote w:type="continuationSeparator" w:id="0">
    <w:p w:rsidR="00647CC5" w:rsidRDefault="00647CC5" w:rsidP="004A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ifm-heading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 w:rsidP="004A0024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4A0024" w:rsidRDefault="004A00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7CC5" w:rsidRDefault="00647CC5" w:rsidP="004A0024">
      <w:r>
        <w:separator/>
      </w:r>
    </w:p>
  </w:footnote>
  <w:footnote w:type="continuationSeparator" w:id="0">
    <w:p w:rsidR="00647CC5" w:rsidRDefault="00647CC5" w:rsidP="004A0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0024" w:rsidRDefault="004A00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24"/>
    <w:rsid w:val="004A0024"/>
    <w:rsid w:val="00647CC5"/>
    <w:rsid w:val="008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B4FED"/>
  <w15:chartTrackingRefBased/>
  <w15:docId w15:val="{73936AAF-DC81-7F4C-B1C6-3D4AA675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0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02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00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00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024"/>
  </w:style>
  <w:style w:type="paragraph" w:styleId="Footer">
    <w:name w:val="footer"/>
    <w:basedOn w:val="Normal"/>
    <w:link w:val="FooterChar"/>
    <w:uiPriority w:val="99"/>
    <w:unhideWhenUsed/>
    <w:rsid w:val="004A0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ws-containers/retail-store-sample-app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S</dc:creator>
  <cp:keywords/>
  <dc:description/>
  <cp:lastModifiedBy>Rajani S</cp:lastModifiedBy>
  <cp:revision>3</cp:revision>
  <cp:lastPrinted>2023-11-22T07:56:00Z</cp:lastPrinted>
  <dcterms:created xsi:type="dcterms:W3CDTF">2023-11-22T07:56:00Z</dcterms:created>
  <dcterms:modified xsi:type="dcterms:W3CDTF">2023-11-22T07:56:00Z</dcterms:modified>
</cp:coreProperties>
</file>