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Segoe UI"/>
          <w:b/>
          <w:bCs/>
          <w:color w:val="1C1E21"/>
          <w:kern w:val="36"/>
          <w:sz w:val="48"/>
          <w:szCs w:val="48"/>
          <w14:ligatures w14:val="none"/>
        </w:rPr>
      </w:pPr>
      <w:r w:rsidRPr="002C572B">
        <w:rPr>
          <w:rFonts w:ascii="var(--ifm-heading-font-family)" w:eastAsia="Times New Roman" w:hAnsi="var(--ifm-heading-font-family)" w:cs="Segoe UI"/>
          <w:b/>
          <w:bCs/>
          <w:color w:val="1C1E21"/>
          <w:kern w:val="36"/>
          <w:sz w:val="48"/>
          <w:szCs w:val="48"/>
          <w14:ligatures w14:val="none"/>
        </w:rPr>
        <w:t>Other components</w:t>
      </w:r>
    </w:p>
    <w:p w:rsidR="002C572B" w:rsidRPr="002C572B" w:rsidRDefault="002C572B" w:rsidP="002C572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In this lab exercise, we'll deploy the rest of the sample application efficiently using the power of 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Kustomize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. The following 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kustomization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file shows how you can reference other 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kustomizations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and deploy multiple components together:</w:t>
      </w:r>
    </w:p>
    <w:p w:rsidR="002C572B" w:rsidRPr="002C572B" w:rsidRDefault="002C572B" w:rsidP="002C572B">
      <w:pPr>
        <w:shd w:val="clear" w:color="auto" w:fill="FFFFFF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~/environment/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eks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-workshop/base-application/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kustomization.yaml</w:t>
      </w:r>
      <w:proofErr w:type="spellEnd"/>
    </w:p>
    <w:p w:rsidR="002C572B" w:rsidRPr="002C572B" w:rsidRDefault="002C572B" w:rsidP="002C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</w:pPr>
      <w:proofErr w:type="spellStart"/>
      <w:r w:rsidRPr="002C572B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kustomize.config.k8s.io/v1beta1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2C572B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kind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Kustomization</w:t>
      </w:r>
      <w:proofErr w:type="spellEnd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2C572B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resources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- </w:t>
      </w:r>
      <w:proofErr w:type="spellStart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rabbitmq</w:t>
      </w:r>
      <w:proofErr w:type="spellEnd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catalog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carts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checkout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assets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orders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- </w:t>
      </w:r>
      <w:proofErr w:type="spellStart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ui</w:t>
      </w:r>
      <w:proofErr w:type="spellEnd"/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other</w:t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2C572B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:rsidR="002C572B" w:rsidRPr="002C572B" w:rsidRDefault="002C572B" w:rsidP="002C572B">
      <w:pPr>
        <w:shd w:val="clear" w:color="auto" w:fill="FFFFFF"/>
        <w:rPr>
          <w:rFonts w:ascii="Segoe UI" w:eastAsia="Times New Roman" w:hAnsi="Segoe UI" w:cs="Segoe UI"/>
          <w:caps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aps/>
          <w:color w:val="1C1E21"/>
          <w:kern w:val="0"/>
          <w14:ligatures w14:val="none"/>
        </w:rPr>
        <w:t>TIP</w:t>
      </w:r>
    </w:p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Notice that the catalog API is in this 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kustomization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, didn't we already deploy it?</w:t>
      </w:r>
    </w:p>
    <w:p w:rsidR="002C572B" w:rsidRPr="002C572B" w:rsidRDefault="002C572B" w:rsidP="002C572B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Because Kubernetes uses a declarative mechanism we can apply the manifests for the catalog API again and expect that because all of the resources are already created Kubernetes will take no action.</w:t>
      </w:r>
    </w:p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Apply this 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kustomization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to our cluster to deploy the rest of the components:</w:t>
      </w:r>
    </w:p>
    <w:p w:rsidR="002C572B" w:rsidRPr="002C572B" w:rsidRDefault="002C572B" w:rsidP="002C572B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apply -k ~/environment/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eks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-workshop/base-application</w:t>
      </w:r>
    </w:p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After this is complete we can use </w:t>
      </w:r>
      <w:proofErr w:type="spellStart"/>
      <w:r w:rsidRPr="002C572B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kubectl</w:t>
      </w:r>
      <w:proofErr w:type="spellEnd"/>
      <w:r w:rsidRPr="002C572B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 xml:space="preserve"> wait</w:t>
      </w: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 to make sure all the components have started before we proceed:</w:t>
      </w:r>
    </w:p>
    <w:p w:rsidR="002C572B" w:rsidRPr="002C572B" w:rsidRDefault="002C572B" w:rsidP="002C572B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wait --for=condition=Ready --timeout=180s pods \</w:t>
      </w:r>
    </w:p>
    <w:p w:rsidR="002C572B" w:rsidRPr="002C572B" w:rsidRDefault="002C572B" w:rsidP="002C572B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 -l app.kubernetes.io/created-by=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eks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-workshop -A</w:t>
      </w:r>
    </w:p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We'll now have a Namespace for each of our application components:</w:t>
      </w:r>
    </w:p>
    <w:p w:rsidR="002C572B" w:rsidRPr="002C572B" w:rsidRDefault="002C572B" w:rsidP="002C572B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get namespaces -l app.kubernetes.io/created-by=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eks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-workshop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NAME       STATUS   AGE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assets     Active   62s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carts      Active   62s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catalog    Active   7m17s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checkout   Active   62s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lastRenderedPageBreak/>
        <w:t>orders     Active   62s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other      Active   62s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rabbitmq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Active   62s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ui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Active   62s</w:t>
      </w:r>
    </w:p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We can also see all of the Deployments created for the components:</w:t>
      </w:r>
    </w:p>
    <w:p w:rsidR="002C572B" w:rsidRPr="002C572B" w:rsidRDefault="002C572B" w:rsidP="002C572B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get deployment -l app.kubernetes.io/created-by=</w:t>
      </w:r>
      <w:proofErr w:type="spellStart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eks</w:t>
      </w:r>
      <w:proofErr w:type="spellEnd"/>
      <w:r w:rsidRPr="002C572B">
        <w:rPr>
          <w:rFonts w:ascii="Segoe UI" w:eastAsia="Times New Roman" w:hAnsi="Segoe UI" w:cs="Segoe UI"/>
          <w:color w:val="DDDDDD"/>
          <w:kern w:val="0"/>
          <w14:ligatures w14:val="none"/>
        </w:rPr>
        <w:t>-workshop -A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NAMESPACE   NAME             READY   UP-TO-DATE   AVAILABLE   AGE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assets      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assets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carts       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carts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carts       carts-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dynamodb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catalog     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catalog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 1/1     1            1           7m46s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checkout    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checkout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checkout    checkout-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redis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orders      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orders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orders      orders-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mysql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1/1     1            1           90s</w:t>
      </w:r>
    </w:p>
    <w:p w:rsidR="002C572B" w:rsidRPr="002C572B" w:rsidRDefault="002C572B" w:rsidP="002C5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ui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ui</w:t>
      </w:r>
      <w:proofErr w:type="spellEnd"/>
      <w:r w:rsidRPr="002C572B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 xml:space="preserve">               1/1     1            1           90s</w:t>
      </w:r>
    </w:p>
    <w:p w:rsidR="002C572B" w:rsidRPr="002C572B" w:rsidRDefault="002C572B" w:rsidP="002C572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The sample application is now deployed and ready to provide a foundation for us to use in the rest of the labs in this workshop!</w:t>
      </w:r>
    </w:p>
    <w:p w:rsidR="002C572B" w:rsidRPr="002C572B" w:rsidRDefault="002C572B" w:rsidP="002C572B">
      <w:pPr>
        <w:shd w:val="clear" w:color="auto" w:fill="FFFFFF"/>
        <w:rPr>
          <w:rFonts w:ascii="Segoe UI" w:eastAsia="Times New Roman" w:hAnsi="Segoe UI" w:cs="Segoe UI"/>
          <w:caps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aps/>
          <w:color w:val="1C1E21"/>
          <w:kern w:val="0"/>
          <w14:ligatures w14:val="none"/>
        </w:rPr>
        <w:t>TIP</w:t>
      </w:r>
    </w:p>
    <w:p w:rsidR="002C572B" w:rsidRPr="002C572B" w:rsidRDefault="002C572B" w:rsidP="002C572B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If you want to understand more about </w:t>
      </w:r>
      <w:proofErr w:type="spellStart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Kustomize</w:t>
      </w:r>
      <w:proofErr w:type="spellEnd"/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take a look at the </w:t>
      </w:r>
      <w:hyperlink r:id="rId6" w:history="1">
        <w:r w:rsidRPr="002C572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optional module</w:t>
        </w:r>
      </w:hyperlink>
      <w:r w:rsidRPr="002C572B">
        <w:rPr>
          <w:rFonts w:ascii="Segoe UI" w:eastAsia="Times New Roman" w:hAnsi="Segoe UI" w:cs="Segoe UI"/>
          <w:color w:val="1C1E21"/>
          <w:kern w:val="0"/>
          <w14:ligatures w14:val="none"/>
        </w:rPr>
        <w:t> provided in this workshop.</w:t>
      </w:r>
    </w:p>
    <w:p w:rsidR="002C572B" w:rsidRPr="002C572B" w:rsidRDefault="002C572B" w:rsidP="002C572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C572B" w:rsidRDefault="002C572B"/>
    <w:sectPr w:rsidR="002C57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6D2" w:rsidRDefault="00AA26D2" w:rsidP="002C572B">
      <w:r>
        <w:separator/>
      </w:r>
    </w:p>
  </w:endnote>
  <w:endnote w:type="continuationSeparator" w:id="0">
    <w:p w:rsidR="00AA26D2" w:rsidRDefault="00AA26D2" w:rsidP="002C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72B" w:rsidRDefault="002C5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72B" w:rsidRDefault="002C572B" w:rsidP="002C572B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2C572B" w:rsidRDefault="002C57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72B" w:rsidRDefault="002C5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6D2" w:rsidRDefault="00AA26D2" w:rsidP="002C572B">
      <w:r>
        <w:separator/>
      </w:r>
    </w:p>
  </w:footnote>
  <w:footnote w:type="continuationSeparator" w:id="0">
    <w:p w:rsidR="00AA26D2" w:rsidRDefault="00AA26D2" w:rsidP="002C5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72B" w:rsidRDefault="002C5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72B" w:rsidRDefault="002C57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72B" w:rsidRDefault="002C5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2C572B"/>
    <w:rsid w:val="00477291"/>
    <w:rsid w:val="00AA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ECD18A-D475-9546-B6AA-A35E5CD7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7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2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57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7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7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572B"/>
  </w:style>
  <w:style w:type="character" w:customStyle="1" w:styleId="terminalpromptlocationz0h2">
    <w:name w:val="terminalpromptlocation_z0h2"/>
    <w:basedOn w:val="DefaultParagraphFont"/>
    <w:rsid w:val="002C572B"/>
  </w:style>
  <w:style w:type="character" w:customStyle="1" w:styleId="terminalpromptblingcryn">
    <w:name w:val="terminalpromptbling_cryn"/>
    <w:basedOn w:val="DefaultParagraphFont"/>
    <w:rsid w:val="002C572B"/>
  </w:style>
  <w:style w:type="character" w:customStyle="1" w:styleId="terminalpromptcommandekii">
    <w:name w:val="terminalpromptcommand_ekii"/>
    <w:basedOn w:val="DefaultParagraphFont"/>
    <w:rsid w:val="002C572B"/>
  </w:style>
  <w:style w:type="character" w:styleId="Hyperlink">
    <w:name w:val="Hyperlink"/>
    <w:basedOn w:val="DefaultParagraphFont"/>
    <w:uiPriority w:val="99"/>
    <w:semiHidden/>
    <w:unhideWhenUsed/>
    <w:rsid w:val="002C57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2B"/>
  </w:style>
  <w:style w:type="paragraph" w:styleId="Footer">
    <w:name w:val="footer"/>
    <w:basedOn w:val="Normal"/>
    <w:link w:val="FooterChar"/>
    <w:uiPriority w:val="99"/>
    <w:unhideWhenUsed/>
    <w:rsid w:val="002C5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85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ksworkshop.com/docs/introduction/kustomize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2023-11-22T08:06:00Z</cp:lastPrinted>
  <dcterms:created xsi:type="dcterms:W3CDTF">2023-11-22T08:06:00Z</dcterms:created>
  <dcterms:modified xsi:type="dcterms:W3CDTF">2023-11-22T08:07:00Z</dcterms:modified>
</cp:coreProperties>
</file>