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27144" w14:textId="77777777" w:rsidR="005351CA" w:rsidRDefault="005351CA" w:rsidP="005351CA">
      <w:r>
        <w:t>Telecom-Churn-Case-Study</w:t>
      </w:r>
    </w:p>
    <w:p w14:paraId="528FF899" w14:textId="77777777" w:rsidR="005351CA" w:rsidRDefault="005351CA" w:rsidP="005351CA">
      <w:r>
        <w:t>Problem Statement:</w:t>
      </w:r>
    </w:p>
    <w:p w14:paraId="7840ED92" w14:textId="77777777" w:rsidR="005351CA" w:rsidRDefault="005351CA" w:rsidP="005351CA">
      <w: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 For many incumbent operators, retaining high profitable customers is the number one business goal. To reduce customer churn, telecom companies need to predict which customers are at high risk of churn. In this project, you will analyse customer-level data of a leading telecom firm, build predictive models to identify customers at high risk of churn and identify the main indicators of churn.</w:t>
      </w:r>
    </w:p>
    <w:p w14:paraId="6DE6EF73" w14:textId="77777777" w:rsidR="005351CA" w:rsidRDefault="005351CA" w:rsidP="005351CA"/>
    <w:p w14:paraId="4F7D00E4" w14:textId="77777777" w:rsidR="005351CA" w:rsidRDefault="005351CA" w:rsidP="005351CA">
      <w:r>
        <w:t>Understanding and defining Churn:</w:t>
      </w:r>
    </w:p>
    <w:p w14:paraId="09981D3F" w14:textId="77777777" w:rsidR="005351CA" w:rsidRDefault="005351CA" w:rsidP="005351CA">
      <w:r>
        <w:t>There are various ways to define churn, such as:</w:t>
      </w:r>
    </w:p>
    <w:p w14:paraId="2BA6BB60" w14:textId="77777777" w:rsidR="005351CA" w:rsidRDefault="005351CA" w:rsidP="005351CA"/>
    <w:p w14:paraId="366F2246" w14:textId="77777777" w:rsidR="005351CA" w:rsidRDefault="005351CA" w:rsidP="005351CA">
      <w:r>
        <w:t>Revenue-based churn</w:t>
      </w:r>
    </w:p>
    <w:p w14:paraId="6082AD72" w14:textId="77777777" w:rsidR="005351CA" w:rsidRDefault="005351CA" w:rsidP="005351CA">
      <w:r>
        <w:t xml:space="preserve">Usage-based churn </w:t>
      </w:r>
      <w:proofErr w:type="gramStart"/>
      <w:r>
        <w:t>For</w:t>
      </w:r>
      <w:proofErr w:type="gramEnd"/>
      <w:r>
        <w:t xml:space="preserve"> this project, you will use the usage-based definition to define churn.</w:t>
      </w:r>
    </w:p>
    <w:p w14:paraId="1044DC56" w14:textId="77777777" w:rsidR="005351CA" w:rsidRDefault="005351CA" w:rsidP="005351CA">
      <w:r>
        <w:t>Usage-based churn:</w:t>
      </w:r>
    </w:p>
    <w:p w14:paraId="3CC594A0" w14:textId="77777777" w:rsidR="005351CA" w:rsidRDefault="005351CA" w:rsidP="005351CA">
      <w:r>
        <w:t>Customers who have not done any usage, either incoming or outgoing - in terms of calls, internet etc. over a period of time. 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02E39F9C" w14:textId="77777777" w:rsidR="005351CA" w:rsidRDefault="005351CA" w:rsidP="005351CA"/>
    <w:p w14:paraId="716EE335" w14:textId="77777777" w:rsidR="005351CA" w:rsidRDefault="005351CA" w:rsidP="005351CA">
      <w:r>
        <w:t>Business Objective and Data:</w:t>
      </w:r>
    </w:p>
    <w:p w14:paraId="460F69A8" w14:textId="77777777" w:rsidR="005351CA" w:rsidRDefault="005351CA" w:rsidP="005351CA">
      <w:r>
        <w:t>The dataset contains customer-level information for a span of four consecutive months - June, July, August and September. The months are encoded as 6, 7, 8 and 9, respectively.</w:t>
      </w:r>
    </w:p>
    <w:p w14:paraId="5855371C" w14:textId="77777777" w:rsidR="005351CA" w:rsidRDefault="005351CA" w:rsidP="005351CA"/>
    <w:p w14:paraId="58300849" w14:textId="77777777" w:rsidR="005351CA" w:rsidRDefault="005351CA" w:rsidP="005351CA">
      <w:r>
        <w:t>The business objective is to predict the churn in the last (i.e. the ninth) month using the data (features) from the first three months. To do this task well, understanding the typical customer behaviour during churn will be helpful.</w:t>
      </w:r>
    </w:p>
    <w:p w14:paraId="45BAAD90" w14:textId="77777777" w:rsidR="005351CA" w:rsidRDefault="005351CA" w:rsidP="005351CA"/>
    <w:p w14:paraId="25A14D5F" w14:textId="77777777" w:rsidR="005351CA" w:rsidRDefault="005351CA" w:rsidP="005351CA">
      <w:r>
        <w:t>Understanding Customer Behaviour During Churn:</w:t>
      </w:r>
    </w:p>
    <w:p w14:paraId="38220A1B" w14:textId="77777777" w:rsidR="005351CA" w:rsidRDefault="005351CA" w:rsidP="005351CA">
      <w: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t>lifecycle :</w:t>
      </w:r>
      <w:proofErr w:type="gramEnd"/>
    </w:p>
    <w:p w14:paraId="0CEA8A6C" w14:textId="77777777" w:rsidR="005351CA" w:rsidRDefault="005351CA" w:rsidP="005351CA"/>
    <w:p w14:paraId="1CCD1832" w14:textId="77777777" w:rsidR="005351CA" w:rsidRDefault="005351CA" w:rsidP="005351CA">
      <w:r>
        <w:lastRenderedPageBreak/>
        <w:t>The ‘good’ phase: In this phase, the customer is happy with the service and behaves as usual.</w:t>
      </w:r>
    </w:p>
    <w:p w14:paraId="0325EA2B" w14:textId="77777777" w:rsidR="005351CA" w:rsidRDefault="005351CA" w:rsidP="005351CA"/>
    <w:p w14:paraId="60952958" w14:textId="77777777" w:rsidR="005351CA" w:rsidRDefault="005351CA" w:rsidP="005351CA">
      <w:r>
        <w:t xml:space="preserve">The ‘action’ phase: The customer experience starts to </w:t>
      </w:r>
      <w:proofErr w:type="spellStart"/>
      <w:r>
        <w:t>sore</w:t>
      </w:r>
      <w:proofErr w:type="spellEnd"/>
      <w: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555FF7E0" w14:textId="77777777" w:rsidR="005351CA" w:rsidRDefault="005351CA" w:rsidP="005351CA"/>
    <w:p w14:paraId="59D86D20" w14:textId="5DB53439" w:rsidR="00F26834" w:rsidRDefault="005351CA" w:rsidP="005351CA">
      <w: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sectPr w:rsidR="00F2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A"/>
    <w:rsid w:val="002337D3"/>
    <w:rsid w:val="005351CA"/>
    <w:rsid w:val="00BD5092"/>
    <w:rsid w:val="00D43CF7"/>
    <w:rsid w:val="00F2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D17D"/>
  <w15:chartTrackingRefBased/>
  <w15:docId w15:val="{DF700B28-778A-4485-B3F3-9CCD770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1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1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1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1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1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1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1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1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1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1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1CA"/>
    <w:rPr>
      <w:rFonts w:eastAsiaTheme="majorEastAsia" w:cstheme="majorBidi"/>
      <w:color w:val="272727" w:themeColor="text1" w:themeTint="D8"/>
    </w:rPr>
  </w:style>
  <w:style w:type="paragraph" w:styleId="Title">
    <w:name w:val="Title"/>
    <w:basedOn w:val="Normal"/>
    <w:next w:val="Normal"/>
    <w:link w:val="TitleChar"/>
    <w:uiPriority w:val="10"/>
    <w:qFormat/>
    <w:rsid w:val="00535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1CA"/>
    <w:pPr>
      <w:spacing w:before="160"/>
      <w:jc w:val="center"/>
    </w:pPr>
    <w:rPr>
      <w:i/>
      <w:iCs/>
      <w:color w:val="404040" w:themeColor="text1" w:themeTint="BF"/>
    </w:rPr>
  </w:style>
  <w:style w:type="character" w:customStyle="1" w:styleId="QuoteChar">
    <w:name w:val="Quote Char"/>
    <w:basedOn w:val="DefaultParagraphFont"/>
    <w:link w:val="Quote"/>
    <w:uiPriority w:val="29"/>
    <w:rsid w:val="005351CA"/>
    <w:rPr>
      <w:i/>
      <w:iCs/>
      <w:color w:val="404040" w:themeColor="text1" w:themeTint="BF"/>
    </w:rPr>
  </w:style>
  <w:style w:type="paragraph" w:styleId="ListParagraph">
    <w:name w:val="List Paragraph"/>
    <w:basedOn w:val="Normal"/>
    <w:uiPriority w:val="34"/>
    <w:qFormat/>
    <w:rsid w:val="005351CA"/>
    <w:pPr>
      <w:ind w:left="720"/>
      <w:contextualSpacing/>
    </w:pPr>
  </w:style>
  <w:style w:type="character" w:styleId="IntenseEmphasis">
    <w:name w:val="Intense Emphasis"/>
    <w:basedOn w:val="DefaultParagraphFont"/>
    <w:uiPriority w:val="21"/>
    <w:qFormat/>
    <w:rsid w:val="005351CA"/>
    <w:rPr>
      <w:i/>
      <w:iCs/>
      <w:color w:val="2F5496" w:themeColor="accent1" w:themeShade="BF"/>
    </w:rPr>
  </w:style>
  <w:style w:type="paragraph" w:styleId="IntenseQuote">
    <w:name w:val="Intense Quote"/>
    <w:basedOn w:val="Normal"/>
    <w:next w:val="Normal"/>
    <w:link w:val="IntenseQuoteChar"/>
    <w:uiPriority w:val="30"/>
    <w:qFormat/>
    <w:rsid w:val="005351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1CA"/>
    <w:rPr>
      <w:i/>
      <w:iCs/>
      <w:color w:val="2F5496" w:themeColor="accent1" w:themeShade="BF"/>
    </w:rPr>
  </w:style>
  <w:style w:type="character" w:styleId="IntenseReference">
    <w:name w:val="Intense Reference"/>
    <w:basedOn w:val="DefaultParagraphFont"/>
    <w:uiPriority w:val="32"/>
    <w:qFormat/>
    <w:rsid w:val="005351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SHRIWATRI</dc:creator>
  <cp:keywords/>
  <dc:description/>
  <cp:lastModifiedBy>RAGINI SHRIWATRI</cp:lastModifiedBy>
  <cp:revision>1</cp:revision>
  <dcterms:created xsi:type="dcterms:W3CDTF">2025-03-10T15:34:00Z</dcterms:created>
  <dcterms:modified xsi:type="dcterms:W3CDTF">2025-03-10T15:34:00Z</dcterms:modified>
</cp:coreProperties>
</file>