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44425" w14:textId="77777777" w:rsidR="00C6687B" w:rsidRDefault="00000000">
      <w:pPr>
        <w:spacing w:after="223"/>
      </w:pPr>
      <w:r>
        <w:rPr>
          <w:rFonts w:ascii="Arial" w:eastAsia="Arial" w:hAnsi="Arial" w:cs="Arial"/>
          <w:b/>
          <w:sz w:val="26"/>
        </w:rPr>
        <w:t xml:space="preserve"> Assignment / Activity: Practice Using HAVING Clause </w:t>
      </w:r>
    </w:p>
    <w:p w14:paraId="2F37184F" w14:textId="77777777" w:rsidR="00C6687B" w:rsidRDefault="00000000">
      <w:pPr>
        <w:spacing w:after="252" w:line="265" w:lineRule="auto"/>
        <w:ind w:left="-5" w:hanging="10"/>
      </w:pPr>
      <w:r>
        <w:rPr>
          <w:rFonts w:ascii="Arial" w:eastAsia="Arial" w:hAnsi="Arial" w:cs="Arial"/>
          <w:b/>
        </w:rPr>
        <w:t xml:space="preserve"> Title: Filtering Grouped Data Based on Aggregates </w:t>
      </w:r>
    </w:p>
    <w:p w14:paraId="6FAC5282" w14:textId="77777777" w:rsidR="00C6687B" w:rsidRDefault="00000000">
      <w:pPr>
        <w:spacing w:after="181" w:line="265" w:lineRule="auto"/>
        <w:ind w:left="10" w:hanging="10"/>
      </w:pPr>
      <w:r>
        <w:rPr>
          <w:rFonts w:ascii="Arial" w:eastAsia="Arial" w:hAnsi="Arial" w:cs="Arial"/>
          <w:b/>
        </w:rPr>
        <w:t xml:space="preserve"> Instructions</w:t>
      </w:r>
      <w:r>
        <w:rPr>
          <w:rFonts w:ascii="Arial" w:eastAsia="Arial" w:hAnsi="Arial" w:cs="Arial"/>
        </w:rPr>
        <w:t xml:space="preserve"> : Us</w:t>
      </w:r>
      <w:hyperlink r:id="rId5">
        <w:r>
          <w:rPr>
            <w:rFonts w:ascii="Arial" w:eastAsia="Arial" w:hAnsi="Arial" w:cs="Arial"/>
          </w:rPr>
          <w:t xml:space="preserve">e </w:t>
        </w:r>
      </w:hyperlink>
      <w:hyperlink r:id="rId6">
        <w:r>
          <w:rPr>
            <w:rFonts w:ascii="Arial" w:eastAsia="Arial" w:hAnsi="Arial" w:cs="Arial"/>
            <w:color w:val="1155CC"/>
            <w:u w:val="single" w:color="1155CC"/>
          </w:rPr>
          <w:t xml:space="preserve"> </w:t>
        </w:r>
      </w:hyperlink>
      <w:hyperlink r:id="rId7">
        <w:r>
          <w:rPr>
            <w:rFonts w:ascii="Arial" w:eastAsia="Arial" w:hAnsi="Arial" w:cs="Arial"/>
            <w:color w:val="1155CC"/>
            <w:u w:val="single" w:color="1155CC"/>
          </w:rPr>
          <w:t>https://sqliteonline.com</w:t>
        </w:r>
      </w:hyperlink>
      <w:r>
        <w:rPr>
          <w:rFonts w:ascii="Arial" w:eastAsia="Arial" w:hAnsi="Arial" w:cs="Arial"/>
          <w:color w:val="1155CC"/>
        </w:rPr>
        <w:t xml:space="preserve"> </w:t>
      </w:r>
      <w:r>
        <w:rPr>
          <w:rFonts w:ascii="Arial" w:eastAsia="Arial" w:hAnsi="Arial" w:cs="Arial"/>
        </w:rPr>
        <w:t xml:space="preserve"> or any  SQL IDE to complete the following: </w:t>
      </w:r>
    </w:p>
    <w:p w14:paraId="40E62DD4" w14:textId="77777777" w:rsidR="00C6687B" w:rsidRDefault="00000000">
      <w:pPr>
        <w:spacing w:after="405"/>
        <w:ind w:left="60" w:right="-3"/>
      </w:pPr>
      <w:r>
        <w:rPr>
          <w:noProof/>
        </w:rPr>
        <mc:AlternateContent>
          <mc:Choice Requires="wpg">
            <w:drawing>
              <wp:inline distT="0" distB="0" distL="0" distR="0" wp14:anchorId="3B0BEF74" wp14:editId="53EE06F6">
                <wp:extent cx="5867399" cy="9525"/>
                <wp:effectExtent l="0" t="0" r="0" b="0"/>
                <wp:docPr id="686" name="Group 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6" style="width:462pt;height:0.75pt;mso-position-horizontal-relative:char;mso-position-vertical-relative:line" coordsize="58673,95">
                <v:shape id="Shape 21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978E75F" w14:textId="77777777" w:rsidR="00C6687B" w:rsidRDefault="00000000">
      <w:pPr>
        <w:spacing w:after="348" w:line="265" w:lineRule="auto"/>
        <w:ind w:left="-5" w:hanging="10"/>
      </w:pPr>
      <w:r>
        <w:rPr>
          <w:rFonts w:ascii="Arial" w:eastAsia="Arial" w:hAnsi="Arial" w:cs="Arial"/>
          <w:b/>
        </w:rPr>
        <w:t xml:space="preserve"> Q1. Create a table </w:t>
      </w:r>
      <w:r>
        <w:rPr>
          <w:b/>
          <w:color w:val="188038"/>
        </w:rPr>
        <w:t xml:space="preserve"> students </w:t>
      </w:r>
      <w:r>
        <w:rPr>
          <w:rFonts w:ascii="Arial" w:eastAsia="Arial" w:hAnsi="Arial" w:cs="Arial"/>
          <w:b/>
        </w:rPr>
        <w:t xml:space="preserve"> with the following columns: </w:t>
      </w:r>
    </w:p>
    <w:p w14:paraId="0E50FAAF" w14:textId="77777777" w:rsidR="00C6687B" w:rsidRDefault="00000000">
      <w:pPr>
        <w:numPr>
          <w:ilvl w:val="0"/>
          <w:numId w:val="1"/>
        </w:numPr>
        <w:spacing w:after="381" w:line="265" w:lineRule="auto"/>
        <w:ind w:hanging="360"/>
      </w:pPr>
      <w:r>
        <w:rPr>
          <w:color w:val="188038"/>
        </w:rPr>
        <w:t xml:space="preserve">id </w:t>
      </w:r>
      <w:r>
        <w:rPr>
          <w:rFonts w:ascii="Arial" w:eastAsia="Arial" w:hAnsi="Arial" w:cs="Arial"/>
        </w:rPr>
        <w:t xml:space="preserve"> (INTEGER, Primary Key) </w:t>
      </w:r>
    </w:p>
    <w:p w14:paraId="53ADD6E0" w14:textId="77777777" w:rsidR="00C6687B" w:rsidRDefault="00000000">
      <w:pPr>
        <w:numPr>
          <w:ilvl w:val="0"/>
          <w:numId w:val="1"/>
        </w:numPr>
        <w:spacing w:after="381" w:line="265" w:lineRule="auto"/>
        <w:ind w:hanging="360"/>
      </w:pPr>
      <w:r>
        <w:rPr>
          <w:color w:val="188038"/>
        </w:rPr>
        <w:t xml:space="preserve">name </w:t>
      </w:r>
      <w:r>
        <w:rPr>
          <w:rFonts w:ascii="Arial" w:eastAsia="Arial" w:hAnsi="Arial" w:cs="Arial"/>
        </w:rPr>
        <w:t xml:space="preserve"> (TEXT) </w:t>
      </w:r>
    </w:p>
    <w:p w14:paraId="4F193E45" w14:textId="77777777" w:rsidR="00C6687B" w:rsidRDefault="00000000">
      <w:pPr>
        <w:numPr>
          <w:ilvl w:val="0"/>
          <w:numId w:val="1"/>
        </w:numPr>
        <w:spacing w:after="381" w:line="265" w:lineRule="auto"/>
        <w:ind w:hanging="360"/>
      </w:pPr>
      <w:r>
        <w:rPr>
          <w:color w:val="188038"/>
        </w:rPr>
        <w:t xml:space="preserve">class </w:t>
      </w:r>
      <w:r>
        <w:rPr>
          <w:rFonts w:ascii="Arial" w:eastAsia="Arial" w:hAnsi="Arial" w:cs="Arial"/>
        </w:rPr>
        <w:t xml:space="preserve"> (INTEGER) </w:t>
      </w:r>
    </w:p>
    <w:p w14:paraId="1676B051" w14:textId="77777777" w:rsidR="00C6687B" w:rsidRDefault="00000000">
      <w:pPr>
        <w:numPr>
          <w:ilvl w:val="0"/>
          <w:numId w:val="1"/>
        </w:numPr>
        <w:spacing w:after="553" w:line="265" w:lineRule="auto"/>
        <w:ind w:hanging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D8DFE28" wp14:editId="7B5C28DB">
            <wp:simplePos x="0" y="0"/>
            <wp:positionH relativeFrom="page">
              <wp:posOffset>5467350</wp:posOffset>
            </wp:positionH>
            <wp:positionV relativeFrom="page">
              <wp:posOffset>110491</wp:posOffset>
            </wp:positionV>
            <wp:extent cx="1267968" cy="262128"/>
            <wp:effectExtent l="0" t="0" r="0" b="0"/>
            <wp:wrapTopAndBottom/>
            <wp:docPr id="801" name="Picture 8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Picture 8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8038"/>
        </w:rPr>
        <w:t xml:space="preserve">marks </w:t>
      </w:r>
      <w:r>
        <w:rPr>
          <w:rFonts w:ascii="Arial" w:eastAsia="Arial" w:hAnsi="Arial" w:cs="Arial"/>
        </w:rPr>
        <w:t xml:space="preserve"> (INTEGER) </w:t>
      </w:r>
    </w:p>
    <w:p w14:paraId="6256BF55" w14:textId="77777777" w:rsidR="00C6687B" w:rsidRDefault="00000000">
      <w:pPr>
        <w:spacing w:after="172" w:line="265" w:lineRule="auto"/>
        <w:ind w:left="10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Insert at least 6–8 records across different classes. </w:t>
      </w:r>
    </w:p>
    <w:p w14:paraId="4C1213B2" w14:textId="695B6DB3" w:rsidR="00351088" w:rsidRDefault="00351088">
      <w:pPr>
        <w:spacing w:after="172" w:line="265" w:lineRule="auto"/>
        <w:ind w:left="10" w:hanging="10"/>
      </w:pPr>
      <w:r w:rsidRPr="00351088">
        <w:drawing>
          <wp:inline distT="0" distB="0" distL="0" distR="0" wp14:anchorId="738C50CE" wp14:editId="7EC3939B">
            <wp:extent cx="5903595" cy="3345180"/>
            <wp:effectExtent l="0" t="0" r="1905" b="7620"/>
            <wp:docPr id="65171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10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0AA7" w14:textId="77777777" w:rsidR="00C6687B" w:rsidRDefault="00000000">
      <w:pPr>
        <w:spacing w:after="417"/>
        <w:ind w:left="60" w:right="-3"/>
      </w:pPr>
      <w:r>
        <w:rPr>
          <w:noProof/>
        </w:rPr>
        <mc:AlternateContent>
          <mc:Choice Requires="wpg">
            <w:drawing>
              <wp:inline distT="0" distB="0" distL="0" distR="0" wp14:anchorId="19986228" wp14:editId="05FA511B">
                <wp:extent cx="5867399" cy="9525"/>
                <wp:effectExtent l="0" t="0" r="0" b="0"/>
                <wp:docPr id="687" name="Group 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7" style="width:462pt;height:0.75pt;mso-position-horizontal-relative:char;mso-position-vertical-relative:line" coordsize="58673,95">
                <v:shape id="Shape 54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4607C4B" w14:textId="77777777" w:rsidR="00C6687B" w:rsidRDefault="00000000">
      <w:pPr>
        <w:spacing w:after="180" w:line="265" w:lineRule="auto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Q2. Write a query to calculate the average marks per class using </w:t>
      </w:r>
      <w:r>
        <w:rPr>
          <w:b/>
          <w:color w:val="188038"/>
        </w:rPr>
        <w:t xml:space="preserve"> GROUP BY </w:t>
      </w:r>
      <w:r>
        <w:rPr>
          <w:rFonts w:ascii="Arial" w:eastAsia="Arial" w:hAnsi="Arial" w:cs="Arial"/>
          <w:b/>
        </w:rPr>
        <w:t xml:space="preserve"> . </w:t>
      </w:r>
    </w:p>
    <w:p w14:paraId="708AA9DE" w14:textId="77777777" w:rsidR="00351088" w:rsidRDefault="00351088">
      <w:pPr>
        <w:spacing w:after="180" w:line="265" w:lineRule="auto"/>
        <w:ind w:left="-5" w:hanging="10"/>
        <w:rPr>
          <w:rFonts w:ascii="Arial" w:eastAsia="Arial" w:hAnsi="Arial" w:cs="Arial"/>
          <w:b/>
        </w:rPr>
      </w:pPr>
    </w:p>
    <w:p w14:paraId="2A8FCF30" w14:textId="4C5DB406" w:rsidR="00351088" w:rsidRDefault="00351088">
      <w:pPr>
        <w:spacing w:after="180" w:line="265" w:lineRule="auto"/>
        <w:ind w:left="-5" w:hanging="10"/>
      </w:pPr>
      <w:r w:rsidRPr="00351088">
        <w:drawing>
          <wp:inline distT="0" distB="0" distL="0" distR="0" wp14:anchorId="41D024EB" wp14:editId="4AB21C83">
            <wp:extent cx="5903595" cy="1618615"/>
            <wp:effectExtent l="0" t="0" r="1905" b="635"/>
            <wp:docPr id="102617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77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F1A3" w14:textId="77777777" w:rsidR="00C6687B" w:rsidRDefault="00000000">
      <w:pPr>
        <w:spacing w:after="415"/>
        <w:ind w:left="60" w:right="-3"/>
      </w:pPr>
      <w:r>
        <w:rPr>
          <w:noProof/>
        </w:rPr>
        <mc:AlternateContent>
          <mc:Choice Requires="wpg">
            <w:drawing>
              <wp:inline distT="0" distB="0" distL="0" distR="0" wp14:anchorId="6F06319A" wp14:editId="5BA9D502">
                <wp:extent cx="5867399" cy="9525"/>
                <wp:effectExtent l="0" t="0" r="0" b="0"/>
                <wp:docPr id="688" name="Group 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8" style="width:462pt;height:0.75pt;mso-position-horizontal-relative:char;mso-position-vertical-relative:line" coordsize="58673,95">
                <v:shape id="Shape 61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E1EAA05" w14:textId="77777777" w:rsidR="00C6687B" w:rsidRDefault="00000000">
      <w:pPr>
        <w:spacing w:after="180" w:line="265" w:lineRule="auto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Q3. Modify the query to only show classes with an average mark above 85 using </w:t>
      </w:r>
      <w:r>
        <w:rPr>
          <w:b/>
          <w:color w:val="188038"/>
        </w:rPr>
        <w:t xml:space="preserve"> HAVING </w:t>
      </w:r>
      <w:r>
        <w:rPr>
          <w:rFonts w:ascii="Arial" w:eastAsia="Arial" w:hAnsi="Arial" w:cs="Arial"/>
          <w:b/>
        </w:rPr>
        <w:t xml:space="preserve"> . </w:t>
      </w:r>
    </w:p>
    <w:p w14:paraId="4F5CC7E5" w14:textId="05D65A3C" w:rsidR="00351088" w:rsidRDefault="00351088">
      <w:pPr>
        <w:spacing w:after="180" w:line="265" w:lineRule="auto"/>
        <w:ind w:left="-5" w:hanging="10"/>
      </w:pPr>
      <w:r w:rsidRPr="00351088">
        <w:drawing>
          <wp:inline distT="0" distB="0" distL="0" distR="0" wp14:anchorId="0B5054D1" wp14:editId="0A2AD405">
            <wp:extent cx="5903595" cy="814705"/>
            <wp:effectExtent l="0" t="0" r="1905" b="4445"/>
            <wp:docPr id="15172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9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574F" w14:textId="77777777" w:rsidR="00C6687B" w:rsidRDefault="00000000">
      <w:pPr>
        <w:spacing w:after="399"/>
        <w:ind w:left="60" w:right="-3"/>
      </w:pPr>
      <w:r>
        <w:rPr>
          <w:noProof/>
        </w:rPr>
        <mc:AlternateContent>
          <mc:Choice Requires="wpg">
            <w:drawing>
              <wp:inline distT="0" distB="0" distL="0" distR="0" wp14:anchorId="1D5D9581" wp14:editId="2A3D3F4B">
                <wp:extent cx="5867399" cy="9525"/>
                <wp:effectExtent l="0" t="0" r="0" b="0"/>
                <wp:docPr id="689" name="Group 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9" style="width:462pt;height:0.75pt;mso-position-horizontal-relative:char;mso-position-vertical-relative:line" coordsize="58673,95">
                <v:shape id="Shape 68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2BB5535" w14:textId="77777777" w:rsidR="00C6687B" w:rsidRDefault="00000000">
      <w:pPr>
        <w:spacing w:after="62" w:line="361" w:lineRule="auto"/>
        <w:ind w:left="10" w:hanging="10"/>
      </w:pPr>
      <w:r>
        <w:rPr>
          <w:rFonts w:ascii="Arial" w:eastAsia="Arial" w:hAnsi="Arial" w:cs="Arial"/>
        </w:rPr>
        <w:t xml:space="preserve"> **Q4. Create another table called </w:t>
      </w:r>
      <w:r>
        <w:rPr>
          <w:color w:val="188038"/>
        </w:rPr>
        <w:t xml:space="preserve"> orders </w:t>
      </w:r>
      <w:r>
        <w:rPr>
          <w:rFonts w:ascii="Arial" w:eastAsia="Arial" w:hAnsi="Arial" w:cs="Arial"/>
        </w:rPr>
        <w:t xml:space="preserve"> with columns: </w:t>
      </w:r>
      <w:r>
        <w:rPr>
          <w:color w:val="188038"/>
        </w:rPr>
        <w:t xml:space="preserve"> city </w:t>
      </w:r>
      <w:r>
        <w:rPr>
          <w:rFonts w:ascii="Arial" w:eastAsia="Arial" w:hAnsi="Arial" w:cs="Arial"/>
        </w:rPr>
        <w:t xml:space="preserve"> , </w:t>
      </w:r>
      <w:r>
        <w:rPr>
          <w:color w:val="188038"/>
        </w:rPr>
        <w:t xml:space="preserve"> price </w:t>
      </w:r>
      <w:r>
        <w:rPr>
          <w:rFonts w:ascii="Arial" w:eastAsia="Arial" w:hAnsi="Arial" w:cs="Arial"/>
        </w:rPr>
        <w:t xml:space="preserve"> . Insert data for at least 2  cities with 3+ orders each. Write a query to show </w:t>
      </w:r>
      <w:r>
        <w:rPr>
          <w:rFonts w:ascii="Arial" w:eastAsia="Arial" w:hAnsi="Arial" w:cs="Arial"/>
          <w:b/>
        </w:rPr>
        <w:t xml:space="preserve"> total revenue per city </w:t>
      </w:r>
      <w:r>
        <w:rPr>
          <w:rFonts w:ascii="Arial" w:eastAsia="Arial" w:hAnsi="Arial" w:cs="Arial"/>
        </w:rPr>
        <w:t xml:space="preserve"> using </w:t>
      </w:r>
      <w:r>
        <w:rPr>
          <w:color w:val="188038"/>
        </w:rPr>
        <w:t xml:space="preserve"> GROUP BY </w:t>
      </w:r>
      <w:r>
        <w:rPr>
          <w:rFonts w:ascii="Arial" w:eastAsia="Arial" w:hAnsi="Arial" w:cs="Arial"/>
        </w:rPr>
        <w:t xml:space="preserve"> . </w:t>
      </w:r>
    </w:p>
    <w:p w14:paraId="07C08E20" w14:textId="77777777" w:rsidR="00C6687B" w:rsidRDefault="00000000">
      <w:pPr>
        <w:spacing w:after="407"/>
        <w:ind w:left="60" w:right="-3"/>
      </w:pPr>
      <w:r>
        <w:rPr>
          <w:noProof/>
        </w:rPr>
        <mc:AlternateContent>
          <mc:Choice Requires="wpg">
            <w:drawing>
              <wp:inline distT="0" distB="0" distL="0" distR="0" wp14:anchorId="0AB1FA63" wp14:editId="68DF6F25">
                <wp:extent cx="5867399" cy="9525"/>
                <wp:effectExtent l="0" t="0" r="0" b="0"/>
                <wp:docPr id="690" name="Group 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93" name="Shape 93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0" style="width:462pt;height:0.75pt;mso-position-horizontal-relative:char;mso-position-vertical-relative:line" coordsize="58673,95">
                <v:shape id="Shape 93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1191A20" w14:textId="77777777" w:rsidR="00C6687B" w:rsidRDefault="00000000">
      <w:pPr>
        <w:spacing w:after="180" w:line="265" w:lineRule="auto"/>
        <w:ind w:left="-5" w:hanging="10"/>
      </w:pPr>
      <w:r>
        <w:rPr>
          <w:rFonts w:ascii="Arial" w:eastAsia="Arial" w:hAnsi="Arial" w:cs="Arial"/>
          <w:b/>
        </w:rPr>
        <w:t xml:space="preserve"> Q5. Now filter and display only those cities where the total revenue exceeds ₹400 using </w:t>
      </w:r>
      <w:r>
        <w:rPr>
          <w:b/>
          <w:color w:val="188038"/>
        </w:rPr>
        <w:t xml:space="preserve"> HAVING </w:t>
      </w:r>
      <w:r>
        <w:rPr>
          <w:rFonts w:ascii="Arial" w:eastAsia="Arial" w:hAnsi="Arial" w:cs="Arial"/>
          <w:b/>
        </w:rPr>
        <w:t xml:space="preserve"> . </w:t>
      </w:r>
    </w:p>
    <w:sectPr w:rsidR="00C6687B">
      <w:pgSz w:w="12240" w:h="15840"/>
      <w:pgMar w:top="1440" w:right="150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30EB9"/>
    <w:multiLevelType w:val="hybridMultilevel"/>
    <w:tmpl w:val="D91493DE"/>
    <w:lvl w:ilvl="0" w:tplc="572E1BB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3E6B3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A665D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28CC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AE6CC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A03C2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66C1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04A8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EC00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71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87B"/>
    <w:rsid w:val="00143835"/>
    <w:rsid w:val="00351088"/>
    <w:rsid w:val="00673A97"/>
    <w:rsid w:val="00C6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5AF00"/>
  <w15:docId w15:val="{87ED1096-615E-4D2C-8386-6612AA6F1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qliteonline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qliteonline.com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sqliteonline.com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BridgeCourse_SQL - Google Docs</dc:title>
  <dc:subject/>
  <dc:creator>Rajarajan Venkatesan</dc:creator>
  <cp:keywords/>
  <cp:lastModifiedBy>Rajarajan Venkatesan</cp:lastModifiedBy>
  <cp:revision>3</cp:revision>
  <dcterms:created xsi:type="dcterms:W3CDTF">2026-05-16T15:28:00Z</dcterms:created>
  <dcterms:modified xsi:type="dcterms:W3CDTF">2026-05-16T17:20:00Z</dcterms:modified>
</cp:coreProperties>
</file>