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755" w:rsidRPr="00033F72" w:rsidRDefault="00440755" w:rsidP="00440755">
      <w:pPr>
        <w:jc w:val="center"/>
        <w:rPr>
          <w:sz w:val="36"/>
          <w:szCs w:val="36"/>
        </w:rPr>
      </w:pPr>
      <w:r w:rsidRPr="00033F72">
        <w:rPr>
          <w:sz w:val="36"/>
          <w:szCs w:val="36"/>
        </w:rPr>
        <w:t>Using Parallel Computing to Performing the Cluster Analysis(K-means)</w:t>
      </w:r>
    </w:p>
    <w:p w:rsidR="00440755" w:rsidRDefault="00440755" w:rsidP="00440755">
      <w:pPr>
        <w:jc w:val="center"/>
        <w:rPr>
          <w:sz w:val="24"/>
          <w:szCs w:val="24"/>
        </w:rPr>
      </w:pPr>
      <w:r w:rsidRPr="00583E38">
        <w:rPr>
          <w:sz w:val="24"/>
          <w:szCs w:val="24"/>
        </w:rPr>
        <w:t>CS566 – Parallel Computing</w:t>
      </w:r>
    </w:p>
    <w:p w:rsidR="000C3B4F" w:rsidRPr="00033F72" w:rsidRDefault="000C3B4F" w:rsidP="00033F72">
      <w:pPr>
        <w:shd w:val="clear" w:color="auto" w:fill="FFFFFF"/>
        <w:spacing w:after="0" w:line="240" w:lineRule="auto"/>
        <w:jc w:val="center"/>
      </w:pPr>
      <w:proofErr w:type="spellStart"/>
      <w:r w:rsidRPr="00033F72">
        <w:t>Rajarajan</w:t>
      </w:r>
      <w:proofErr w:type="spellEnd"/>
      <w:r w:rsidRPr="00033F72">
        <w:t xml:space="preserve"> </w:t>
      </w:r>
      <w:proofErr w:type="spellStart"/>
      <w:r w:rsidRPr="00033F72">
        <w:t>Loganathan</w:t>
      </w:r>
      <w:proofErr w:type="spellEnd"/>
    </w:p>
    <w:p w:rsidR="000C3B4F" w:rsidRPr="000C3B4F" w:rsidRDefault="000C3B4F" w:rsidP="00033F72">
      <w:pPr>
        <w:shd w:val="clear" w:color="auto" w:fill="FFFFFF"/>
        <w:spacing w:after="0" w:line="240" w:lineRule="auto"/>
        <w:jc w:val="center"/>
        <w:rPr>
          <w:rFonts w:ascii="Arial" w:eastAsia="Times New Roman" w:hAnsi="Arial" w:cs="Arial"/>
        </w:rPr>
      </w:pPr>
      <w:r w:rsidRPr="000C3B4F">
        <w:rPr>
          <w:rFonts w:ascii="Arial" w:eastAsia="Times New Roman" w:hAnsi="Arial" w:cs="Arial"/>
        </w:rPr>
        <w:t>Hood College</w:t>
      </w:r>
    </w:p>
    <w:p w:rsidR="000C3B4F" w:rsidRPr="000C3B4F" w:rsidRDefault="000C3B4F" w:rsidP="00033F72">
      <w:pPr>
        <w:shd w:val="clear" w:color="auto" w:fill="FFFFFF"/>
        <w:spacing w:after="0" w:line="240" w:lineRule="auto"/>
        <w:jc w:val="center"/>
        <w:rPr>
          <w:rFonts w:ascii="Arial" w:eastAsia="Times New Roman" w:hAnsi="Arial" w:cs="Arial"/>
        </w:rPr>
      </w:pPr>
      <w:r w:rsidRPr="000C3B4F">
        <w:rPr>
          <w:rFonts w:ascii="Arial" w:eastAsia="Times New Roman" w:hAnsi="Arial" w:cs="Arial"/>
        </w:rPr>
        <w:t>Department of Computer Science</w:t>
      </w:r>
    </w:p>
    <w:p w:rsidR="000C3B4F" w:rsidRPr="002F7A4F" w:rsidRDefault="000C3B4F" w:rsidP="002F7A4F">
      <w:pPr>
        <w:shd w:val="clear" w:color="auto" w:fill="FFFFFF"/>
        <w:spacing w:after="0" w:line="240" w:lineRule="auto"/>
        <w:jc w:val="center"/>
        <w:rPr>
          <w:rFonts w:ascii="Arial" w:eastAsia="Times New Roman" w:hAnsi="Arial" w:cs="Arial"/>
          <w:sz w:val="26"/>
          <w:szCs w:val="26"/>
        </w:rPr>
      </w:pPr>
      <w:r w:rsidRPr="000C3B4F">
        <w:rPr>
          <w:rFonts w:ascii="Arial" w:eastAsia="Times New Roman" w:hAnsi="Arial" w:cs="Arial"/>
        </w:rPr>
        <w:t>Frederick, MD, USA</w:t>
      </w:r>
    </w:p>
    <w:p w:rsidR="000F6005" w:rsidRDefault="000F6005" w:rsidP="002F7A4F">
      <w:pPr>
        <w:jc w:val="both"/>
        <w:rPr>
          <w:b/>
          <w:sz w:val="24"/>
          <w:szCs w:val="24"/>
        </w:rPr>
      </w:pPr>
    </w:p>
    <w:p w:rsidR="000F6005" w:rsidRDefault="000F6005" w:rsidP="000F6005">
      <w:pPr>
        <w:spacing w:after="0"/>
        <w:jc w:val="both"/>
        <w:rPr>
          <w:b/>
          <w:sz w:val="24"/>
          <w:szCs w:val="24"/>
        </w:rPr>
        <w:sectPr w:rsidR="000F6005" w:rsidSect="002F7A4F">
          <w:pgSz w:w="11906" w:h="16838"/>
          <w:pgMar w:top="1440" w:right="1440" w:bottom="1440" w:left="1440" w:header="708" w:footer="708" w:gutter="0"/>
          <w:cols w:space="708"/>
          <w:docGrid w:linePitch="360"/>
        </w:sectPr>
      </w:pPr>
    </w:p>
    <w:p w:rsidR="001354C2" w:rsidRDefault="00C42D8C" w:rsidP="006B3A64">
      <w:pPr>
        <w:spacing w:before="100" w:beforeAutospacing="1" w:after="0"/>
        <w:ind w:left="-283" w:right="-113"/>
        <w:jc w:val="both"/>
      </w:pPr>
      <w:r w:rsidRPr="00033F72">
        <w:rPr>
          <w:b/>
          <w:sz w:val="24"/>
          <w:szCs w:val="24"/>
        </w:rPr>
        <w:lastRenderedPageBreak/>
        <w:t>Abstract</w:t>
      </w:r>
      <w:r w:rsidR="00033F72">
        <w:t>-</w:t>
      </w:r>
      <w:r w:rsidRPr="00033F72">
        <w:rPr>
          <w:b/>
        </w:rPr>
        <w:t>Clustering is one of the most popular methods for exploratory data analysis, which is prevalent in many disciplines such as image segmentation, bioinformatics, pattern recognition and statistics etc. The most famous clustering algorithm is K-means because of its easy implementation, simplicity, efficiency and empirical success. However, the real-world applications produce huge volumes of data, thus, how to efficiently handle of these data in an important mining task has been a challenging and significant issue. In addition, MPI (Message Passing Interface) as a programming model of message passing presents high performances, scalability and portability. Motivated by this, a parallel K-means clustering algorithm with MPI, called M-</w:t>
      </w:r>
      <w:proofErr w:type="spellStart"/>
      <w:r w:rsidRPr="00033F72">
        <w:rPr>
          <w:b/>
        </w:rPr>
        <w:t>Kmeans</w:t>
      </w:r>
      <w:proofErr w:type="spellEnd"/>
      <w:r w:rsidRPr="00033F72">
        <w:rPr>
          <w:b/>
        </w:rPr>
        <w:t>, is proposed in this paper. The algorithm enables applying the clustering algorithm effectively in the parallel environment. Experimental study demonstrates that M-</w:t>
      </w:r>
      <w:proofErr w:type="spellStart"/>
      <w:r w:rsidRPr="00033F72">
        <w:rPr>
          <w:b/>
        </w:rPr>
        <w:t>Kmeans</w:t>
      </w:r>
      <w:proofErr w:type="spellEnd"/>
      <w:r w:rsidRPr="00033F72">
        <w:rPr>
          <w:b/>
        </w:rPr>
        <w:t xml:space="preserve"> is relatively stable and portable, and it performs with low overhead of time on large volumes of data sets.</w:t>
      </w:r>
    </w:p>
    <w:p w:rsidR="00ED53A9" w:rsidRPr="00ED53A9" w:rsidRDefault="00ED53A9" w:rsidP="006B3A64">
      <w:pPr>
        <w:shd w:val="clear" w:color="auto" w:fill="FFFFFF"/>
        <w:spacing w:before="100" w:beforeAutospacing="1" w:after="0" w:line="240" w:lineRule="auto"/>
        <w:ind w:left="-283" w:right="-113"/>
        <w:rPr>
          <w:rFonts w:ascii="Arial" w:eastAsia="Times New Roman" w:hAnsi="Arial" w:cs="Arial"/>
          <w:i/>
          <w:sz w:val="18"/>
          <w:szCs w:val="18"/>
        </w:rPr>
      </w:pPr>
      <w:r w:rsidRPr="00ED53A9">
        <w:rPr>
          <w:rFonts w:ascii="Arial" w:eastAsia="Times New Roman" w:hAnsi="Arial" w:cs="Arial"/>
          <w:i/>
          <w:sz w:val="18"/>
          <w:szCs w:val="18"/>
        </w:rPr>
        <w:t>Keywords</w:t>
      </w:r>
      <w:r w:rsidRPr="00033F72">
        <w:rPr>
          <w:rFonts w:ascii="Arial" w:eastAsia="Times New Roman" w:hAnsi="Arial" w:cs="Arial"/>
          <w:i/>
          <w:sz w:val="18"/>
          <w:szCs w:val="18"/>
        </w:rPr>
        <w:t xml:space="preserve"> </w:t>
      </w:r>
      <w:r w:rsidRPr="00ED53A9">
        <w:rPr>
          <w:rFonts w:ascii="Courier New" w:eastAsia="Times New Roman" w:hAnsi="Courier New" w:cs="Courier New"/>
          <w:i/>
          <w:sz w:val="18"/>
          <w:szCs w:val="18"/>
        </w:rPr>
        <w:t>—</w:t>
      </w:r>
      <w:r w:rsidRPr="00033F72">
        <w:rPr>
          <w:rFonts w:ascii="Courier New" w:eastAsia="Times New Roman" w:hAnsi="Courier New" w:cs="Courier New"/>
          <w:i/>
          <w:sz w:val="18"/>
          <w:szCs w:val="18"/>
        </w:rPr>
        <w:t xml:space="preserve"> </w:t>
      </w:r>
      <w:proofErr w:type="spellStart"/>
      <w:r w:rsidRPr="00033F72">
        <w:rPr>
          <w:rFonts w:ascii="Arial" w:eastAsia="Times New Roman" w:hAnsi="Arial" w:cs="Arial"/>
          <w:i/>
          <w:sz w:val="18"/>
          <w:szCs w:val="18"/>
        </w:rPr>
        <w:t>Kmean</w:t>
      </w:r>
      <w:proofErr w:type="spellEnd"/>
      <w:r w:rsidRPr="00033F72">
        <w:rPr>
          <w:rFonts w:ascii="Arial" w:eastAsia="Times New Roman" w:hAnsi="Arial" w:cs="Arial"/>
          <w:i/>
          <w:sz w:val="18"/>
          <w:szCs w:val="18"/>
        </w:rPr>
        <w:t xml:space="preserve"> Clustering</w:t>
      </w:r>
      <w:r w:rsidRPr="00ED53A9">
        <w:rPr>
          <w:rFonts w:ascii="Arial" w:eastAsia="Times New Roman" w:hAnsi="Arial" w:cs="Arial"/>
          <w:i/>
          <w:sz w:val="18"/>
          <w:szCs w:val="18"/>
        </w:rPr>
        <w:t xml:space="preserve">  model,  </w:t>
      </w:r>
      <w:r w:rsidRPr="00033F72">
        <w:rPr>
          <w:rFonts w:ascii="Arial" w:eastAsia="Times New Roman" w:hAnsi="Arial" w:cs="Arial"/>
          <w:i/>
          <w:sz w:val="18"/>
          <w:szCs w:val="18"/>
        </w:rPr>
        <w:t>MPI</w:t>
      </w:r>
      <w:r w:rsidRPr="00ED53A9">
        <w:rPr>
          <w:rFonts w:ascii="Arial" w:eastAsia="Times New Roman" w:hAnsi="Arial" w:cs="Arial"/>
          <w:i/>
          <w:sz w:val="18"/>
          <w:szCs w:val="18"/>
        </w:rPr>
        <w:t>, parallel processing</w:t>
      </w:r>
    </w:p>
    <w:p w:rsidR="00894C31" w:rsidRPr="004D698A" w:rsidRDefault="004E6FEC" w:rsidP="006B3A64">
      <w:pPr>
        <w:spacing w:before="100" w:beforeAutospacing="1" w:after="0"/>
        <w:ind w:left="-283" w:right="-113"/>
        <w:jc w:val="center"/>
        <w:rPr>
          <w:rFonts w:ascii="Arial" w:hAnsi="Arial" w:cs="Arial"/>
          <w:b/>
          <w:color w:val="333333"/>
          <w:sz w:val="20"/>
          <w:szCs w:val="20"/>
          <w:shd w:val="clear" w:color="auto" w:fill="FFFFFF"/>
        </w:rPr>
      </w:pPr>
      <w:proofErr w:type="spellStart"/>
      <w:r>
        <w:rPr>
          <w:rFonts w:ascii="Arial" w:hAnsi="Arial" w:cs="Arial"/>
          <w:b/>
          <w:color w:val="333333"/>
          <w:sz w:val="20"/>
          <w:szCs w:val="20"/>
          <w:shd w:val="clear" w:color="auto" w:fill="FFFFFF"/>
        </w:rPr>
        <w:t>I.</w:t>
      </w:r>
      <w:r w:rsidR="00894C31" w:rsidRPr="004D698A">
        <w:rPr>
          <w:rFonts w:ascii="Arial" w:hAnsi="Arial" w:cs="Arial"/>
          <w:b/>
          <w:color w:val="333333"/>
          <w:sz w:val="20"/>
          <w:szCs w:val="20"/>
          <w:shd w:val="clear" w:color="auto" w:fill="FFFFFF"/>
        </w:rPr>
        <w:t>Introduction</w:t>
      </w:r>
      <w:proofErr w:type="spellEnd"/>
      <w:r w:rsidR="00894C31" w:rsidRPr="004D698A">
        <w:rPr>
          <w:rFonts w:ascii="Arial" w:hAnsi="Arial" w:cs="Arial"/>
          <w:b/>
          <w:color w:val="333333"/>
          <w:sz w:val="20"/>
          <w:szCs w:val="20"/>
          <w:shd w:val="clear" w:color="auto" w:fill="FFFFFF"/>
        </w:rPr>
        <w:t>:</w:t>
      </w:r>
    </w:p>
    <w:p w:rsidR="006B3A64" w:rsidRDefault="00894C31" w:rsidP="006B3A64">
      <w:pPr>
        <w:spacing w:before="100" w:beforeAutospacing="1" w:after="0"/>
        <w:ind w:left="-283" w:right="-113"/>
        <w:jc w:val="both"/>
      </w:pPr>
      <w:r>
        <w:t xml:space="preserve">Data clustering is a data exploration technique that allows objects with similar characteristics to be grouped together in order to facilitate their </w:t>
      </w:r>
    </w:p>
    <w:p w:rsidR="00894C31" w:rsidRDefault="00894C31" w:rsidP="006B3A64">
      <w:pPr>
        <w:spacing w:before="100" w:beforeAutospacing="1" w:after="0"/>
        <w:ind w:left="-283" w:right="-113"/>
        <w:jc w:val="both"/>
      </w:pPr>
      <w:r>
        <w:lastRenderedPageBreak/>
        <w:t>further processing. Data clustering has many engineering applications including the identification of part families for cellular manufacture. The K-means algorithm is a popular data clustering algorithm. To use it requires the number of clusters in the data to be pre-specified. Finding the appropriate number of clusters for a given data set is generally a trial-and-error process made more difficult by the subjective nature of deciding what constitutes ‘correct’ clustering . This paper proposes a method based on information obtained during the K-means clustering operation itself to select the number of clusters, K. The method employs an objective evaluation measure to suggest suitable values for K, thus avoiding the need for trial and error. The remainder of the paper consists of five sections. Performing K-Mean algorithm using parallel processing or computing.</w:t>
      </w:r>
      <w:r w:rsidRPr="00BA29FE">
        <w:t xml:space="preserve"> </w:t>
      </w:r>
      <w:r>
        <w:t xml:space="preserve">Parallel data mining algorithms have been recently considered for tasks such as association rules and classification, see, for example, </w:t>
      </w:r>
      <w:proofErr w:type="spellStart"/>
      <w:r>
        <w:t>Agrawal</w:t>
      </w:r>
      <w:proofErr w:type="spellEnd"/>
      <w:r>
        <w:t xml:space="preserve"> and Shafer [6], </w:t>
      </w:r>
      <w:proofErr w:type="spellStart"/>
      <w:r>
        <w:t>Chattratichat</w:t>
      </w:r>
      <w:proofErr w:type="spellEnd"/>
      <w:r>
        <w:t xml:space="preserve"> et al. [7], Cheung and Xiao [8], Han, </w:t>
      </w:r>
      <w:proofErr w:type="spellStart"/>
      <w:r>
        <w:t>Karypis</w:t>
      </w:r>
      <w:proofErr w:type="spellEnd"/>
      <w:r>
        <w:t>, and Kumar [9].</w:t>
      </w:r>
    </w:p>
    <w:p w:rsidR="00894C31" w:rsidRPr="00BA29FE" w:rsidRDefault="004E6FEC" w:rsidP="006B3A64">
      <w:pPr>
        <w:spacing w:before="100" w:beforeAutospacing="1" w:after="0"/>
        <w:ind w:left="-283" w:right="-113"/>
        <w:jc w:val="center"/>
        <w:rPr>
          <w:b/>
        </w:rPr>
      </w:pPr>
      <w:proofErr w:type="spellStart"/>
      <w:r>
        <w:rPr>
          <w:b/>
        </w:rPr>
        <w:t>II.</w:t>
      </w:r>
      <w:r w:rsidR="00894C31" w:rsidRPr="00BA29FE">
        <w:rPr>
          <w:b/>
        </w:rPr>
        <w:t>Parallel</w:t>
      </w:r>
      <w:proofErr w:type="spellEnd"/>
      <w:r w:rsidR="00894C31" w:rsidRPr="00BA29FE">
        <w:rPr>
          <w:b/>
        </w:rPr>
        <w:t xml:space="preserve"> k-means :</w:t>
      </w:r>
    </w:p>
    <w:p w:rsidR="006B3A64" w:rsidRDefault="00894C31" w:rsidP="006B3A64">
      <w:pPr>
        <w:spacing w:before="100" w:beforeAutospacing="1" w:after="0"/>
        <w:ind w:left="-283" w:right="-113"/>
        <w:jc w:val="both"/>
      </w:pPr>
      <w:r>
        <w:t>Our parallel algorithm design is based on the Single Program Multiple Data (SPMD) model using message-passing which is currently the most prevalent model for computing on distributed memory multiprocessors; we now briefly review this model.</w:t>
      </w:r>
    </w:p>
    <w:p w:rsidR="00894C31" w:rsidRPr="00BA29FE" w:rsidRDefault="004E6FEC" w:rsidP="006B3A64">
      <w:pPr>
        <w:spacing w:before="100" w:beforeAutospacing="1" w:after="0"/>
        <w:ind w:left="-283" w:right="-113"/>
        <w:jc w:val="both"/>
        <w:rPr>
          <w:b/>
        </w:rPr>
      </w:pPr>
      <w:proofErr w:type="spellStart"/>
      <w:r>
        <w:rPr>
          <w:b/>
        </w:rPr>
        <w:lastRenderedPageBreak/>
        <w:t>III.</w:t>
      </w:r>
      <w:r w:rsidR="00894C31" w:rsidRPr="00BA29FE">
        <w:rPr>
          <w:b/>
        </w:rPr>
        <w:t>Message</w:t>
      </w:r>
      <w:proofErr w:type="spellEnd"/>
      <w:r w:rsidR="00894C31" w:rsidRPr="00BA29FE">
        <w:rPr>
          <w:b/>
        </w:rPr>
        <w:t>-Passing Model of Parallel Computing:</w:t>
      </w:r>
    </w:p>
    <w:p w:rsidR="00894C31" w:rsidRDefault="00894C31" w:rsidP="006B3A64">
      <w:pPr>
        <w:spacing w:before="100" w:beforeAutospacing="1" w:after="0"/>
        <w:ind w:left="-283" w:right="-113"/>
        <w:jc w:val="both"/>
      </w:pPr>
      <w:r>
        <w:t>We assume that we have P processors each with a local memory. We also assume that these processors are connected using a communication network. We do not assume a specific interconnection topology for the communication network, but only assume that it is generally cheaper for a processor to access its own local memory than to communicate with another processor.</w:t>
      </w:r>
    </w:p>
    <w:p w:rsidR="00894C31" w:rsidRDefault="00894C31" w:rsidP="006B3A64">
      <w:pPr>
        <w:spacing w:before="100" w:beforeAutospacing="1" w:after="0"/>
        <w:ind w:left="-283" w:right="-113"/>
        <w:jc w:val="both"/>
      </w:pPr>
      <w:r>
        <w:t xml:space="preserve">The message-passing model posits a set of processes that have only local memory but are able to communicate with other processes by sending and receiving messages. It is a defining feature of the message-passing model that data </w:t>
      </w:r>
      <w:r>
        <w:lastRenderedPageBreak/>
        <w:t>transfers from the local memory of one process to the local memory of another process require operations to be performed by both processes.</w:t>
      </w:r>
    </w:p>
    <w:p w:rsidR="00894C31" w:rsidRDefault="00894C31" w:rsidP="006B3A64">
      <w:pPr>
        <w:spacing w:before="100" w:beforeAutospacing="1" w:after="0"/>
        <w:ind w:left="-283" w:right="-113"/>
        <w:jc w:val="both"/>
      </w:pPr>
      <w:r>
        <w:t>MPI, the Message Passing Interface, is a standardized, portable, and widely available message-passing system designed by a group of researchers from academia and industry [1, 2]. MPI is robust, efficient, and simple-to-use from JAVA.</w:t>
      </w:r>
    </w:p>
    <w:p w:rsidR="00894C31" w:rsidRDefault="00894C31" w:rsidP="006B3A64">
      <w:pPr>
        <w:spacing w:before="100" w:beforeAutospacing="1" w:after="0"/>
        <w:ind w:left="-283" w:right="-113"/>
        <w:jc w:val="both"/>
      </w:pPr>
      <w:r>
        <w:t>From a programmer’s perspective, parallel computing using MPI appears as follows. The programmer writes a single program in JAVA compiles it, and links it using the MPI library jar file. The resulting object code is</w:t>
      </w:r>
    </w:p>
    <w:p w:rsidR="000F6005" w:rsidRDefault="000F6005" w:rsidP="00894C31">
      <w:pPr>
        <w:sectPr w:rsidR="000F6005" w:rsidSect="000F6005">
          <w:type w:val="continuous"/>
          <w:pgSz w:w="11906" w:h="16838"/>
          <w:pgMar w:top="1440" w:right="1440" w:bottom="1440" w:left="1440" w:header="708" w:footer="708" w:gutter="0"/>
          <w:cols w:num="2" w:space="708"/>
          <w:docGrid w:linePitch="360"/>
        </w:sectPr>
      </w:pPr>
    </w:p>
    <w:p w:rsidR="00894C31" w:rsidRDefault="00894C31" w:rsidP="00894C31"/>
    <w:tbl>
      <w:tblPr>
        <w:tblStyle w:val="TableGrid"/>
        <w:tblW w:w="0" w:type="auto"/>
        <w:tblLook w:val="04A0"/>
      </w:tblPr>
      <w:tblGrid>
        <w:gridCol w:w="4621"/>
        <w:gridCol w:w="4621"/>
      </w:tblGrid>
      <w:tr w:rsidR="00894C31" w:rsidTr="00C32963">
        <w:tc>
          <w:tcPr>
            <w:tcW w:w="4621" w:type="dxa"/>
          </w:tcPr>
          <w:p w:rsidR="00894C31" w:rsidRDefault="00894C31" w:rsidP="00A94C14">
            <w:pPr>
              <w:pStyle w:val="NoSpacing"/>
            </w:pPr>
            <w:r>
              <w:t>Sequential Algorithms</w:t>
            </w:r>
          </w:p>
        </w:tc>
        <w:tc>
          <w:tcPr>
            <w:tcW w:w="4621" w:type="dxa"/>
          </w:tcPr>
          <w:p w:rsidR="00894C31" w:rsidRDefault="00894C31" w:rsidP="00C32963">
            <w:pPr>
              <w:pStyle w:val="NoSpacing"/>
            </w:pPr>
            <w:r>
              <w:t>Parallel Algorithm</w:t>
            </w:r>
          </w:p>
        </w:tc>
      </w:tr>
      <w:tr w:rsidR="00894C31" w:rsidTr="00C32963">
        <w:tc>
          <w:tcPr>
            <w:tcW w:w="4621" w:type="dxa"/>
          </w:tcPr>
          <w:p w:rsidR="00894C31" w:rsidRDefault="00894C31" w:rsidP="00A94C14">
            <w:pPr>
              <w:pStyle w:val="NoSpacing"/>
            </w:pPr>
            <w:r>
              <w:t>1:</w:t>
            </w:r>
          </w:p>
          <w:p w:rsidR="00894C31" w:rsidRDefault="00894C31" w:rsidP="00A94C14">
            <w:pPr>
              <w:pStyle w:val="NoSpacing"/>
            </w:pPr>
            <w:r>
              <w:t xml:space="preserve"> 2:</w:t>
            </w:r>
          </w:p>
          <w:p w:rsidR="00894C31" w:rsidRDefault="00894C31" w:rsidP="00A94C14">
            <w:pPr>
              <w:pStyle w:val="NoSpacing"/>
            </w:pPr>
            <w:r>
              <w:t xml:space="preserve"> 3: MSE = </w:t>
            </w:r>
            <w:proofErr w:type="spellStart"/>
            <w:r>
              <w:t>LargeNumber</w:t>
            </w:r>
            <w:proofErr w:type="spellEnd"/>
            <w:r>
              <w:t xml:space="preserve">; </w:t>
            </w:r>
          </w:p>
          <w:p w:rsidR="00894C31" w:rsidRDefault="00894C31" w:rsidP="00A94C14">
            <w:pPr>
              <w:pStyle w:val="NoSpacing"/>
            </w:pPr>
            <w:r>
              <w:t>4:</w:t>
            </w:r>
          </w:p>
          <w:p w:rsidR="00894C31" w:rsidRDefault="00894C31" w:rsidP="00A94C14">
            <w:pPr>
              <w:pStyle w:val="NoSpacing"/>
            </w:pPr>
            <w:r>
              <w:t xml:space="preserve"> 5: Select initial cluster </w:t>
            </w:r>
            <w:proofErr w:type="spellStart"/>
            <w:r>
              <w:t>centroids</w:t>
            </w:r>
            <w:proofErr w:type="spellEnd"/>
            <w:r>
              <w:t xml:space="preserve">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e>
                <m:sub>
                  <m:r>
                    <w:rPr>
                      <w:rFonts w:ascii="Cambria Math" w:hAnsi="Cambria Math"/>
                    </w:rPr>
                    <m:t>j</m:t>
                  </m:r>
                </m:sub>
                <m:sup>
                  <m:r>
                    <w:rPr>
                      <w:rFonts w:ascii="Cambria Math" w:hAnsi="Cambria Math"/>
                    </w:rPr>
                    <m:t>k</m:t>
                  </m:r>
                </m:sup>
              </m:sSubSup>
              <m:r>
                <w:rPr>
                  <w:rFonts w:ascii="Cambria Math" w:hAnsi="Cambria Math"/>
                </w:rPr>
                <m:t>=1;</m:t>
              </m:r>
            </m:oMath>
          </w:p>
          <w:p w:rsidR="00894C31" w:rsidRDefault="00894C31" w:rsidP="00A94C14">
            <w:pPr>
              <w:pStyle w:val="NoSpacing"/>
            </w:pPr>
            <w:r>
              <w:t xml:space="preserve"> 6:</w:t>
            </w:r>
          </w:p>
          <w:p w:rsidR="00894C31" w:rsidRDefault="00894C31" w:rsidP="00A94C14">
            <w:pPr>
              <w:pStyle w:val="NoSpacing"/>
            </w:pPr>
            <w:r>
              <w:t xml:space="preserve"> 7:</w:t>
            </w:r>
          </w:p>
          <w:p w:rsidR="00894C31" w:rsidRDefault="00894C31" w:rsidP="00A94C14">
            <w:pPr>
              <w:pStyle w:val="NoSpacing"/>
            </w:pPr>
            <w:r>
              <w:t xml:space="preserve"> 8: do {</w:t>
            </w:r>
          </w:p>
          <w:p w:rsidR="00894C31" w:rsidRDefault="00894C31" w:rsidP="00A94C14">
            <w:pPr>
              <w:pStyle w:val="NoSpacing"/>
            </w:pPr>
            <w:r>
              <w:t xml:space="preserve"> 9: </w:t>
            </w:r>
            <w:proofErr w:type="spellStart"/>
            <w:r>
              <w:t>OldMSE</w:t>
            </w:r>
            <w:proofErr w:type="spellEnd"/>
            <w:r>
              <w:t xml:space="preserve"> = MSE; </w:t>
            </w:r>
          </w:p>
          <w:p w:rsidR="00894C31" w:rsidRDefault="00894C31" w:rsidP="00A94C14">
            <w:pPr>
              <w:pStyle w:val="NoSpacing"/>
            </w:pPr>
            <w:r>
              <w:t xml:space="preserve">10: MSE′ = 0; </w:t>
            </w:r>
          </w:p>
          <w:p w:rsidR="00894C31" w:rsidRDefault="00894C31" w:rsidP="00A94C14">
            <w:pPr>
              <w:pStyle w:val="NoSpacing"/>
            </w:pPr>
            <w:r>
              <w:t xml:space="preserve">11: for j = 1 to k </w:t>
            </w:r>
          </w:p>
          <w:p w:rsidR="00894C31" w:rsidRDefault="00894C31" w:rsidP="00A94C14">
            <w:pPr>
              <w:pStyle w:val="NoSpacing"/>
            </w:pPr>
            <w:r>
              <w:t xml:space="preserve">12: </w:t>
            </w:r>
            <m:oMath>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m:t>
                  </m:r>
                </m:sup>
              </m:sSubSup>
            </m:oMath>
            <w:r>
              <w:t xml:space="preserve"> = 0; </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oMath>
            <w:r>
              <w:t xml:space="preserve">= 0; </w:t>
            </w:r>
          </w:p>
          <w:p w:rsidR="00894C31" w:rsidRDefault="00894C31" w:rsidP="00A94C14">
            <w:pPr>
              <w:pStyle w:val="NoSpacing"/>
            </w:pPr>
            <w:r>
              <w:t xml:space="preserve">13: </w:t>
            </w:r>
            <w:proofErr w:type="spellStart"/>
            <w:r>
              <w:t>endfor</w:t>
            </w:r>
            <w:proofErr w:type="spellEnd"/>
            <w:r>
              <w:t xml:space="preserve">; </w:t>
            </w:r>
          </w:p>
          <w:p w:rsidR="00894C31" w:rsidRDefault="00894C31" w:rsidP="00A94C14">
            <w:pPr>
              <w:pStyle w:val="NoSpacing"/>
            </w:pPr>
            <w:r>
              <w:t xml:space="preserve">14: for </w:t>
            </w:r>
            <w:proofErr w:type="spellStart"/>
            <w:r>
              <w:t>i</w:t>
            </w:r>
            <w:proofErr w:type="spellEnd"/>
            <w:r>
              <w:t xml:space="preserve"> = 1 to n </w:t>
            </w:r>
          </w:p>
          <w:p w:rsidR="00894C31" w:rsidRDefault="00894C31" w:rsidP="00A94C14">
            <w:pPr>
              <w:pStyle w:val="NoSpacing"/>
            </w:pPr>
            <w:r>
              <w:t>15: for j = 1 to k</w:t>
            </w:r>
          </w:p>
          <w:p w:rsidR="00894C31" w:rsidRDefault="00894C31" w:rsidP="00A94C14">
            <w:pPr>
              <w:pStyle w:val="NoSpacing"/>
            </w:pPr>
            <w:r>
              <w:t xml:space="preserve"> 16: compute squared Euclidean distance </w:t>
            </w:r>
            <m:oMath>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e>
              </m:d>
              <m:r>
                <w:rPr>
                  <w:rFonts w:ascii="Cambria Math" w:hAnsi="Cambria Math"/>
                </w:rPr>
                <m:t>;</m:t>
              </m:r>
            </m:oMath>
          </w:p>
          <w:p w:rsidR="00894C31" w:rsidRDefault="00894C31" w:rsidP="00A94C14">
            <w:pPr>
              <w:pStyle w:val="NoSpacing"/>
            </w:pPr>
            <w:r>
              <w:t xml:space="preserve"> 17: </w:t>
            </w:r>
            <w:proofErr w:type="spellStart"/>
            <w:r>
              <w:t>endfor</w:t>
            </w:r>
            <w:proofErr w:type="spellEnd"/>
            <w:r>
              <w:t xml:space="preserve">; </w:t>
            </w:r>
          </w:p>
          <w:p w:rsidR="00894C31" w:rsidRDefault="00894C31" w:rsidP="00A94C14">
            <w:pPr>
              <w:pStyle w:val="NoSpacing"/>
            </w:pPr>
            <w:r>
              <w:t xml:space="preserve">18: find the closest </w:t>
            </w:r>
            <w:proofErr w:type="spellStart"/>
            <w:r>
              <w:t>centroid</w:t>
            </w:r>
            <w:proofErr w:type="spellEnd"/>
            <w:r>
              <w:t xml:space="preserve"> </w:t>
            </w:r>
            <w:proofErr w:type="spellStart"/>
            <w:r>
              <w:t>mℓ</w:t>
            </w:r>
            <w:proofErr w:type="spellEnd"/>
            <w:r>
              <w:t xml:space="preserve"> 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894C31" w:rsidRDefault="00894C31" w:rsidP="00A94C14">
            <w:pPr>
              <w:pStyle w:val="NoSpacing"/>
            </w:pPr>
            <w:r>
              <w:t xml:space="preserve"> 19: </w:t>
            </w:r>
            <m:oMath>
              <m:sSubSup>
                <m:sSubSupPr>
                  <m:ctrlPr>
                    <w:rPr>
                      <w:rFonts w:ascii="Cambria Math" w:hAnsi="Cambria Math"/>
                      <w:i/>
                    </w:rPr>
                  </m:ctrlPr>
                </m:sSubSupPr>
                <m:e>
                  <m:r>
                    <w:rPr>
                      <w:rFonts w:ascii="Cambria Math" w:hAnsi="Cambria Math"/>
                    </w:rPr>
                    <m:t>m</m:t>
                  </m:r>
                </m:e>
                <m:sub>
                  <m:r>
                    <m:rPr>
                      <m:scr m:val="script"/>
                      <m:sty m:val="p"/>
                    </m:rPr>
                    <w:rPr>
                      <w:rFonts w:ascii="Cambria Math" w:hAnsi="Cambria Math"/>
                    </w:rPr>
                    <m:t>l</m:t>
                  </m:r>
                </m:sub>
                <m:sup>
                  <m:r>
                    <w:rPr>
                      <w:rFonts w:ascii="Cambria Math" w:hAnsi="Cambria Math"/>
                    </w:rPr>
                    <m:t>'</m:t>
                  </m:r>
                </m:sup>
              </m:sSubSup>
            </m:oMath>
            <w:r>
              <w:t xml:space="preserve">= </w:t>
            </w:r>
            <m:oMath>
              <m:sSubSup>
                <m:sSubSupPr>
                  <m:ctrlPr>
                    <w:rPr>
                      <w:rFonts w:ascii="Cambria Math" w:hAnsi="Cambria Math"/>
                      <w:i/>
                    </w:rPr>
                  </m:ctrlPr>
                </m:sSubSupPr>
                <m:e>
                  <m:r>
                    <w:rPr>
                      <w:rFonts w:ascii="Cambria Math" w:hAnsi="Cambria Math"/>
                    </w:rPr>
                    <m:t>m</m:t>
                  </m:r>
                </m:e>
                <m:sub>
                  <m:r>
                    <m:rPr>
                      <m:scr m:val="script"/>
                      <m:sty m:val="p"/>
                    </m:rPr>
                    <w:rPr>
                      <w:rFonts w:ascii="Cambria Math" w:hAnsi="Cambria Math"/>
                    </w:rPr>
                    <m:t>l</m:t>
                  </m:r>
                </m:sub>
                <m:sup>
                  <m:r>
                    <w:rPr>
                      <w:rFonts w:ascii="Cambria Math" w:hAnsi="Cambria Math"/>
                    </w:rPr>
                    <m:t>'</m:t>
                  </m:r>
                </m:sup>
              </m:sSubSup>
            </m:oMath>
            <w:r>
              <w:t xml:space="preserve"> +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t xml:space="preserve">; </w:t>
            </w:r>
            <m:oMath>
              <m:sSubSup>
                <m:sSubSupPr>
                  <m:ctrlPr>
                    <w:rPr>
                      <w:rFonts w:ascii="Cambria Math" w:hAnsi="Cambria Math"/>
                      <w:i/>
                    </w:rPr>
                  </m:ctrlPr>
                </m:sSubSupPr>
                <m:e>
                  <m:r>
                    <w:rPr>
                      <w:rFonts w:ascii="Cambria Math" w:hAnsi="Cambria Math"/>
                    </w:rPr>
                    <m:t>n</m:t>
                  </m:r>
                </m:e>
                <m:sub>
                  <m:r>
                    <m:rPr>
                      <m:scr m:val="script"/>
                      <m:sty m:val="p"/>
                    </m:rPr>
                    <w:rPr>
                      <w:rFonts w:ascii="Cambria Math" w:hAnsi="Cambria Math"/>
                    </w:rPr>
                    <m:t>l</m:t>
                  </m:r>
                </m:sub>
                <m:sup>
                  <m:r>
                    <w:rPr>
                      <w:rFonts w:ascii="Cambria Math" w:hAnsi="Cambria Math"/>
                    </w:rPr>
                    <m:t>'</m:t>
                  </m:r>
                </m:sup>
              </m:sSubSup>
            </m:oMath>
            <w:r>
              <w:t xml:space="preserve">= </w:t>
            </w:r>
            <m:oMath>
              <m:sSubSup>
                <m:sSubSupPr>
                  <m:ctrlPr>
                    <w:rPr>
                      <w:rFonts w:ascii="Cambria Math" w:hAnsi="Cambria Math"/>
                      <w:i/>
                    </w:rPr>
                  </m:ctrlPr>
                </m:sSubSupPr>
                <m:e>
                  <m:r>
                    <w:rPr>
                      <w:rFonts w:ascii="Cambria Math" w:hAnsi="Cambria Math"/>
                    </w:rPr>
                    <m:t>n</m:t>
                  </m:r>
                </m:e>
                <m:sub>
                  <m:r>
                    <m:rPr>
                      <m:scr m:val="script"/>
                      <m:sty m:val="p"/>
                    </m:rPr>
                    <w:rPr>
                      <w:rFonts w:ascii="Cambria Math" w:hAnsi="Cambria Math"/>
                    </w:rPr>
                    <m:t>l</m:t>
                  </m:r>
                </m:sub>
                <m:sup>
                  <m:r>
                    <w:rPr>
                      <w:rFonts w:ascii="Cambria Math" w:hAnsi="Cambria Math"/>
                    </w:rPr>
                    <m:t>'</m:t>
                  </m:r>
                </m:sup>
              </m:sSubSup>
            </m:oMath>
            <w:r>
              <w:t>+ 1;</w:t>
            </w:r>
          </w:p>
          <w:p w:rsidR="00894C31" w:rsidRDefault="00894C31" w:rsidP="00A94C14">
            <w:pPr>
              <w:pStyle w:val="NoSpacing"/>
            </w:pPr>
            <w:r>
              <w:t xml:space="preserve"> 20: MSE′ = MSE′ +  </w:t>
            </w:r>
            <m:oMath>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e>
              </m:d>
              <m:r>
                <w:rPr>
                  <w:rFonts w:ascii="Cambria Math" w:hAnsi="Cambria Math"/>
                </w:rPr>
                <m:t>;</m:t>
              </m:r>
            </m:oMath>
          </w:p>
          <w:p w:rsidR="00894C31" w:rsidRDefault="00894C31" w:rsidP="00A94C14">
            <w:pPr>
              <w:pStyle w:val="NoSpacing"/>
            </w:pPr>
            <w:r>
              <w:t xml:space="preserve"> 21: </w:t>
            </w:r>
            <w:proofErr w:type="spellStart"/>
            <w:r>
              <w:t>endfor</w:t>
            </w:r>
            <w:proofErr w:type="spellEnd"/>
            <w:r>
              <w:t xml:space="preserve">; </w:t>
            </w:r>
          </w:p>
          <w:p w:rsidR="00894C31" w:rsidRDefault="00894C31" w:rsidP="00A94C14">
            <w:pPr>
              <w:pStyle w:val="NoSpacing"/>
            </w:pPr>
            <w:r>
              <w:t xml:space="preserve">22: for j = 1 to k </w:t>
            </w:r>
          </w:p>
          <w:p w:rsidR="00894C31" w:rsidRDefault="00894C31" w:rsidP="00A94C14">
            <w:pPr>
              <w:pStyle w:val="NoSpacing"/>
            </w:pPr>
            <w:r>
              <w:t>23:</w:t>
            </w:r>
          </w:p>
          <w:p w:rsidR="00894C31" w:rsidRDefault="00894C31" w:rsidP="00A94C14">
            <w:pPr>
              <w:pStyle w:val="NoSpacing"/>
            </w:pPr>
            <w:r>
              <w:t xml:space="preserve"> 24:</w:t>
            </w:r>
          </w:p>
          <w:p w:rsidR="00894C31" w:rsidRDefault="00894C31" w:rsidP="00A94C14">
            <w:pPr>
              <w:pStyle w:val="NoSpacing"/>
            </w:pPr>
            <w:r>
              <w:t xml:space="preserve"> 25: </w:t>
            </w:r>
            <w:proofErr w:type="spellStart"/>
            <w:r>
              <w:t>nj</w:t>
            </w:r>
            <w:proofErr w:type="spellEnd"/>
            <w:r>
              <w:t xml:space="preserve"> =  </w:t>
            </w:r>
            <m:oMath>
              <m:r>
                <w:rPr>
                  <w:rFonts w:ascii="Cambria Math" w:hAnsi="Cambria Math"/>
                </w:rPr>
                <m:t>max</m:t>
              </m:r>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r>
                <w:rPr>
                  <w:rFonts w:ascii="Cambria Math" w:hAnsi="Cambria Math"/>
                </w:rPr>
                <m:t>,1); mj=</m:t>
              </m:r>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m:t>
                  </m:r>
                </m:sup>
              </m:sSubSup>
            </m:oMath>
            <w:r>
              <w:t>/n;</w:t>
            </w:r>
          </w:p>
          <w:p w:rsidR="00894C31" w:rsidRDefault="00894C31" w:rsidP="00A94C14">
            <w:pPr>
              <w:pStyle w:val="NoSpacing"/>
            </w:pPr>
            <w:r>
              <w:t xml:space="preserve"> 26: </w:t>
            </w:r>
            <w:proofErr w:type="spellStart"/>
            <w:r>
              <w:t>endfor</w:t>
            </w:r>
            <w:proofErr w:type="spellEnd"/>
            <w:r>
              <w:t xml:space="preserve">; </w:t>
            </w:r>
          </w:p>
          <w:p w:rsidR="00894C31" w:rsidRDefault="00894C31" w:rsidP="00A94C14">
            <w:pPr>
              <w:pStyle w:val="NoSpacing"/>
            </w:pPr>
            <w:r>
              <w:t xml:space="preserve">27: MSE = MSE′ ; </w:t>
            </w:r>
          </w:p>
          <w:p w:rsidR="00894C31" w:rsidRDefault="00894C31" w:rsidP="00A94C14">
            <w:pPr>
              <w:pStyle w:val="NoSpacing"/>
            </w:pPr>
            <w:r>
              <w:t xml:space="preserve">28:} while (MSE &lt; </w:t>
            </w:r>
            <w:proofErr w:type="spellStart"/>
            <w:r>
              <w:t>OldMSE</w:t>
            </w:r>
            <w:proofErr w:type="spellEnd"/>
            <w:r>
              <w:t>)</w:t>
            </w:r>
          </w:p>
          <w:p w:rsidR="00894C31" w:rsidRDefault="00894C31" w:rsidP="00A94C14">
            <w:pPr>
              <w:pStyle w:val="NoSpacing"/>
            </w:pPr>
          </w:p>
        </w:tc>
        <w:tc>
          <w:tcPr>
            <w:tcW w:w="4621" w:type="dxa"/>
          </w:tcPr>
          <w:p w:rsidR="00894C31" w:rsidRDefault="00894C31" w:rsidP="00A94C14">
            <w:pPr>
              <w:pStyle w:val="NoSpacing"/>
            </w:pPr>
            <w:r>
              <w:lastRenderedPageBreak/>
              <w:t xml:space="preserve">1: P = MPI </w:t>
            </w:r>
            <w:proofErr w:type="spellStart"/>
            <w:r>
              <w:t>Comm</w:t>
            </w:r>
            <w:proofErr w:type="spellEnd"/>
            <w:r>
              <w:t xml:space="preserve"> size ();</w:t>
            </w:r>
          </w:p>
          <w:p w:rsidR="00894C31" w:rsidRDefault="00894C31" w:rsidP="00A94C14">
            <w:pPr>
              <w:pStyle w:val="NoSpacing"/>
            </w:pPr>
            <w:r>
              <w:t xml:space="preserve"> 2: µ = MPI </w:t>
            </w:r>
            <w:proofErr w:type="spellStart"/>
            <w:r>
              <w:t>Comm</w:t>
            </w:r>
            <w:proofErr w:type="spellEnd"/>
            <w:r>
              <w:t xml:space="preserve"> rank (); </w:t>
            </w:r>
          </w:p>
          <w:p w:rsidR="00894C31" w:rsidRDefault="00894C31" w:rsidP="00A94C14">
            <w:pPr>
              <w:pStyle w:val="NoSpacing"/>
            </w:pPr>
            <w:r>
              <w:t xml:space="preserve">3: MSE = </w:t>
            </w:r>
            <w:proofErr w:type="spellStart"/>
            <w:r>
              <w:t>LargeNumber</w:t>
            </w:r>
            <w:proofErr w:type="spellEnd"/>
            <w:r>
              <w:t xml:space="preserve">; </w:t>
            </w:r>
          </w:p>
          <w:p w:rsidR="00894C31" w:rsidRDefault="00894C31" w:rsidP="00A94C14">
            <w:pPr>
              <w:pStyle w:val="NoSpacing"/>
            </w:pPr>
            <w:r>
              <w:t xml:space="preserve">4: if (µ = 0) </w:t>
            </w:r>
          </w:p>
          <w:p w:rsidR="00894C31" w:rsidRDefault="00894C31" w:rsidP="00A94C14">
            <w:pPr>
              <w:pStyle w:val="NoSpacing"/>
            </w:pPr>
            <w:r>
              <w:t xml:space="preserve">5: Select initial cluster </w:t>
            </w:r>
            <w:proofErr w:type="spellStart"/>
            <w:r>
              <w:t>centroids</w:t>
            </w:r>
            <w:proofErr w:type="spellEnd"/>
            <w:r>
              <w:t xml:space="preserve">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e>
                <m:sub>
                  <m:r>
                    <w:rPr>
                      <w:rFonts w:ascii="Cambria Math" w:hAnsi="Cambria Math"/>
                    </w:rPr>
                    <m:t>j</m:t>
                  </m:r>
                </m:sub>
                <m:sup>
                  <m:r>
                    <w:rPr>
                      <w:rFonts w:ascii="Cambria Math" w:hAnsi="Cambria Math"/>
                    </w:rPr>
                    <m:t>k</m:t>
                  </m:r>
                </m:sup>
              </m:sSubSup>
              <m:r>
                <w:rPr>
                  <w:rFonts w:ascii="Cambria Math" w:hAnsi="Cambria Math"/>
                </w:rPr>
                <m:t>=1;</m:t>
              </m:r>
            </m:oMath>
          </w:p>
          <w:p w:rsidR="00894C31" w:rsidRDefault="00894C31" w:rsidP="00A94C14">
            <w:pPr>
              <w:pStyle w:val="NoSpacing"/>
            </w:pPr>
            <w:r>
              <w:t xml:space="preserve">6: </w:t>
            </w:r>
            <w:proofErr w:type="spellStart"/>
            <w:r>
              <w:t>endif</w:t>
            </w:r>
            <w:proofErr w:type="spellEnd"/>
            <w:r>
              <w:t xml:space="preserve">; </w:t>
            </w:r>
          </w:p>
          <w:p w:rsidR="00894C31" w:rsidRDefault="00894C31" w:rsidP="00A94C14">
            <w:pPr>
              <w:pStyle w:val="NoSpacing"/>
            </w:pPr>
            <w:r>
              <w:t xml:space="preserve">7: MPI </w:t>
            </w:r>
            <w:proofErr w:type="spellStart"/>
            <w:r>
              <w:t>Bcast</w:t>
            </w:r>
            <w:proofErr w:type="spellEnd"/>
            <w:r>
              <w:t xml:space="preserve">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e>
                <m:sub>
                  <m:r>
                    <w:rPr>
                      <w:rFonts w:ascii="Cambria Math" w:hAnsi="Cambria Math"/>
                    </w:rPr>
                    <m:t>j</m:t>
                  </m:r>
                </m:sub>
                <m:sup>
                  <m:r>
                    <w:rPr>
                      <w:rFonts w:ascii="Cambria Math" w:hAnsi="Cambria Math"/>
                    </w:rPr>
                    <m:t>k</m:t>
                  </m:r>
                </m:sup>
              </m:sSubSup>
              <m:r>
                <w:rPr>
                  <w:rFonts w:ascii="Cambria Math" w:hAnsi="Cambria Math"/>
                </w:rPr>
                <m:t>=1,0)</m:t>
              </m:r>
            </m:oMath>
          </w:p>
          <w:p w:rsidR="00894C31" w:rsidRDefault="00894C31" w:rsidP="00A94C14">
            <w:pPr>
              <w:pStyle w:val="NoSpacing"/>
            </w:pPr>
            <w:r>
              <w:t xml:space="preserve">8: do { </w:t>
            </w:r>
          </w:p>
          <w:p w:rsidR="00894C31" w:rsidRDefault="00894C31" w:rsidP="00A94C14">
            <w:pPr>
              <w:pStyle w:val="NoSpacing"/>
            </w:pPr>
            <w:r>
              <w:t xml:space="preserve">9: </w:t>
            </w:r>
            <w:proofErr w:type="spellStart"/>
            <w:r>
              <w:t>OldMSE</w:t>
            </w:r>
            <w:proofErr w:type="spellEnd"/>
            <w:r>
              <w:t xml:space="preserve"> = MSE;</w:t>
            </w:r>
          </w:p>
          <w:p w:rsidR="00894C31" w:rsidRDefault="00894C31" w:rsidP="00A94C14">
            <w:pPr>
              <w:pStyle w:val="NoSpacing"/>
            </w:pPr>
            <w:r>
              <w:t xml:space="preserve"> 10: MSE′ = 0; </w:t>
            </w:r>
          </w:p>
          <w:p w:rsidR="00894C31" w:rsidRDefault="00894C31" w:rsidP="00A94C14">
            <w:pPr>
              <w:pStyle w:val="NoSpacing"/>
            </w:pPr>
            <w:r>
              <w:t xml:space="preserve">11: for j = 1 to k </w:t>
            </w:r>
          </w:p>
          <w:p w:rsidR="00894C31" w:rsidRDefault="00894C31" w:rsidP="00A94C14">
            <w:pPr>
              <w:pStyle w:val="NoSpacing"/>
            </w:pPr>
            <w:r>
              <w:t xml:space="preserve">12: </w:t>
            </w:r>
            <m:oMath>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m:t>
                  </m:r>
                </m:sup>
              </m:sSubSup>
              <m:r>
                <w:rPr>
                  <w:rFonts w:ascii="Cambria Math" w:hAnsi="Cambria Math"/>
                </w:rPr>
                <m:t xml:space="preserve"> </m:t>
              </m:r>
            </m:oMath>
            <w:r>
              <w:t xml:space="preserve"> = 0; </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r>
                <w:rPr>
                  <w:rFonts w:ascii="Cambria Math" w:hAnsi="Cambria Math"/>
                </w:rPr>
                <m:t xml:space="preserve"> </m:t>
              </m:r>
            </m:oMath>
            <w:r>
              <w:t xml:space="preserve"> = 0;</w:t>
            </w:r>
          </w:p>
          <w:p w:rsidR="00894C31" w:rsidRDefault="00894C31" w:rsidP="00A94C14">
            <w:pPr>
              <w:pStyle w:val="NoSpacing"/>
            </w:pPr>
            <w:r>
              <w:t xml:space="preserve">13: </w:t>
            </w:r>
            <w:proofErr w:type="spellStart"/>
            <w:r>
              <w:t>endfor</w:t>
            </w:r>
            <w:proofErr w:type="spellEnd"/>
            <w:r>
              <w:t xml:space="preserve">; </w:t>
            </w:r>
          </w:p>
          <w:p w:rsidR="00894C31" w:rsidRDefault="00894C31" w:rsidP="00A94C14">
            <w:pPr>
              <w:pStyle w:val="NoSpacing"/>
            </w:pPr>
            <w:r>
              <w:t xml:space="preserve">14: for </w:t>
            </w:r>
            <w:proofErr w:type="spellStart"/>
            <w:r>
              <w:t>i</w:t>
            </w:r>
            <w:proofErr w:type="spellEnd"/>
            <w:r>
              <w:t xml:space="preserve"> = µ </w:t>
            </w:r>
            <w:r>
              <w:rPr>
                <w:rFonts w:ascii="Cambria Math" w:hAnsi="Cambria Math" w:cs="Cambria Math"/>
              </w:rPr>
              <w:t>∗</w:t>
            </w:r>
            <w:r>
              <w:rPr>
                <w:rFonts w:ascii="Calibri" w:hAnsi="Calibri" w:cs="Calibri"/>
              </w:rPr>
              <w:t xml:space="preserve"> (n/P) + 1 to (µ + 1) </w:t>
            </w:r>
            <w:r>
              <w:rPr>
                <w:rFonts w:ascii="Cambria Math" w:hAnsi="Cambria Math" w:cs="Cambria Math"/>
              </w:rPr>
              <w:t>∗</w:t>
            </w:r>
            <w:r>
              <w:rPr>
                <w:rFonts w:ascii="Calibri" w:hAnsi="Calibri" w:cs="Calibri"/>
              </w:rPr>
              <w:t xml:space="preserve"> (n/P</w:t>
            </w:r>
            <w:r>
              <w:t>)</w:t>
            </w:r>
          </w:p>
          <w:p w:rsidR="00894C31" w:rsidRDefault="00894C31" w:rsidP="00A94C14">
            <w:pPr>
              <w:pStyle w:val="NoSpacing"/>
            </w:pPr>
            <w:r>
              <w:t xml:space="preserve">15: for j = 1 to k </w:t>
            </w:r>
          </w:p>
          <w:p w:rsidR="00894C31" w:rsidRDefault="00894C31" w:rsidP="00A94C14">
            <w:pPr>
              <w:pStyle w:val="NoSpacing"/>
            </w:pPr>
            <w:r>
              <w:t xml:space="preserve">16: compute squared Euclidean distance </w:t>
            </w:r>
            <m:oMath>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e>
              </m:d>
              <m:r>
                <w:rPr>
                  <w:rFonts w:ascii="Cambria Math" w:hAnsi="Cambria Math"/>
                </w:rPr>
                <m:t>;</m:t>
              </m:r>
            </m:oMath>
          </w:p>
          <w:p w:rsidR="00894C31" w:rsidRDefault="00894C31" w:rsidP="00A94C14">
            <w:pPr>
              <w:pStyle w:val="NoSpacing"/>
            </w:pPr>
            <w:r>
              <w:t xml:space="preserve">17: </w:t>
            </w:r>
            <w:proofErr w:type="spellStart"/>
            <w:r>
              <w:t>endfor</w:t>
            </w:r>
            <w:proofErr w:type="spellEnd"/>
            <w:r>
              <w:t xml:space="preserve">; </w:t>
            </w:r>
          </w:p>
          <w:p w:rsidR="00894C31" w:rsidRDefault="00894C31" w:rsidP="00A94C14">
            <w:pPr>
              <w:pStyle w:val="NoSpacing"/>
            </w:pPr>
            <w:r>
              <w:t xml:space="preserve">18: find the closest </w:t>
            </w:r>
            <w:proofErr w:type="spellStart"/>
            <w:r>
              <w:t>centroid</w:t>
            </w:r>
            <w:proofErr w:type="spellEnd"/>
            <w:r>
              <w:t xml:space="preserve"> </w:t>
            </w:r>
            <m:oMath>
              <m:sSub>
                <m:sSubPr>
                  <m:ctrlPr>
                    <w:rPr>
                      <w:rFonts w:ascii="Cambria Math" w:hAnsi="Cambria Math"/>
                      <w:i/>
                    </w:rPr>
                  </m:ctrlPr>
                </m:sSubPr>
                <m:e>
                  <m:r>
                    <w:rPr>
                      <w:rFonts w:ascii="Cambria Math" w:hAnsi="Cambria Math"/>
                    </w:rPr>
                    <m:t>m</m:t>
                  </m:r>
                </m:e>
                <m:sub>
                  <m:r>
                    <m:rPr>
                      <m:scr m:val="script"/>
                      <m:sty m:val="p"/>
                    </m:rPr>
                    <w:rPr>
                      <w:rFonts w:ascii="Cambria Math" w:hAnsi="Cambria Math"/>
                    </w:rPr>
                    <m:t xml:space="preserve">l </m:t>
                  </m:r>
                </m:sub>
              </m:sSub>
            </m:oMath>
            <w:r>
              <w:t xml:space="preserve">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894C31" w:rsidRDefault="00894C31" w:rsidP="00A94C14">
            <w:pPr>
              <w:pStyle w:val="NoSpacing"/>
            </w:pPr>
            <w:r>
              <w:t xml:space="preserve">19: </w:t>
            </w:r>
            <m:oMath>
              <m:sSubSup>
                <m:sSubSupPr>
                  <m:ctrlPr>
                    <w:rPr>
                      <w:rFonts w:ascii="Cambria Math" w:hAnsi="Cambria Math"/>
                      <w:i/>
                    </w:rPr>
                  </m:ctrlPr>
                </m:sSubSupPr>
                <m:e>
                  <m:r>
                    <w:rPr>
                      <w:rFonts w:ascii="Cambria Math" w:hAnsi="Cambria Math"/>
                    </w:rPr>
                    <m:t>m</m:t>
                  </m:r>
                </m:e>
                <m:sub>
                  <m:r>
                    <m:rPr>
                      <m:scr m:val="script"/>
                      <m:sty m:val="p"/>
                    </m:rPr>
                    <w:rPr>
                      <w:rFonts w:ascii="Cambria Math" w:hAnsi="Cambria Math"/>
                    </w:rPr>
                    <m:t>l</m:t>
                  </m:r>
                </m:sub>
                <m:sup>
                  <m:r>
                    <w:rPr>
                      <w:rFonts w:ascii="Cambria Math" w:hAnsi="Cambria Math"/>
                    </w:rPr>
                    <m:t>'</m:t>
                  </m:r>
                </m:sup>
              </m:sSubSup>
            </m:oMath>
            <w:r>
              <w:t xml:space="preserve">= </w:t>
            </w:r>
            <m:oMath>
              <m:sSubSup>
                <m:sSubSupPr>
                  <m:ctrlPr>
                    <w:rPr>
                      <w:rFonts w:ascii="Cambria Math" w:hAnsi="Cambria Math"/>
                      <w:i/>
                    </w:rPr>
                  </m:ctrlPr>
                </m:sSubSupPr>
                <m:e>
                  <m:r>
                    <w:rPr>
                      <w:rFonts w:ascii="Cambria Math" w:hAnsi="Cambria Math"/>
                    </w:rPr>
                    <m:t>m</m:t>
                  </m:r>
                </m:e>
                <m:sub>
                  <m:r>
                    <m:rPr>
                      <m:scr m:val="script"/>
                      <m:sty m:val="p"/>
                    </m:rPr>
                    <w:rPr>
                      <w:rFonts w:ascii="Cambria Math" w:hAnsi="Cambria Math"/>
                    </w:rPr>
                    <m:t>l</m:t>
                  </m:r>
                </m:sub>
                <m:sup>
                  <m:r>
                    <w:rPr>
                      <w:rFonts w:ascii="Cambria Math" w:hAnsi="Cambria Math"/>
                    </w:rPr>
                    <m:t>'</m:t>
                  </m:r>
                </m:sup>
              </m:sSubSup>
            </m:oMath>
            <w:r>
              <w:t xml:space="preserve"> +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t xml:space="preserve">; </w:t>
            </w:r>
            <m:oMath>
              <m:sSubSup>
                <m:sSubSupPr>
                  <m:ctrlPr>
                    <w:rPr>
                      <w:rFonts w:ascii="Cambria Math" w:hAnsi="Cambria Math"/>
                      <w:i/>
                    </w:rPr>
                  </m:ctrlPr>
                </m:sSubSupPr>
                <m:e>
                  <m:r>
                    <w:rPr>
                      <w:rFonts w:ascii="Cambria Math" w:hAnsi="Cambria Math"/>
                    </w:rPr>
                    <m:t>n</m:t>
                  </m:r>
                </m:e>
                <m:sub>
                  <m:r>
                    <m:rPr>
                      <m:scr m:val="script"/>
                      <m:sty m:val="p"/>
                    </m:rPr>
                    <w:rPr>
                      <w:rFonts w:ascii="Cambria Math" w:hAnsi="Cambria Math"/>
                    </w:rPr>
                    <m:t>l</m:t>
                  </m:r>
                </m:sub>
                <m:sup>
                  <m:r>
                    <w:rPr>
                      <w:rFonts w:ascii="Cambria Math" w:hAnsi="Cambria Math"/>
                    </w:rPr>
                    <m:t>'</m:t>
                  </m:r>
                </m:sup>
              </m:sSubSup>
            </m:oMath>
            <w:r>
              <w:t xml:space="preserve">= </w:t>
            </w:r>
            <m:oMath>
              <m:sSubSup>
                <m:sSubSupPr>
                  <m:ctrlPr>
                    <w:rPr>
                      <w:rFonts w:ascii="Cambria Math" w:hAnsi="Cambria Math"/>
                      <w:i/>
                    </w:rPr>
                  </m:ctrlPr>
                </m:sSubSupPr>
                <m:e>
                  <m:r>
                    <w:rPr>
                      <w:rFonts w:ascii="Cambria Math" w:hAnsi="Cambria Math"/>
                    </w:rPr>
                    <m:t>n</m:t>
                  </m:r>
                </m:e>
                <m:sub>
                  <m:r>
                    <m:rPr>
                      <m:scr m:val="script"/>
                      <m:sty m:val="p"/>
                    </m:rPr>
                    <w:rPr>
                      <w:rFonts w:ascii="Cambria Math" w:hAnsi="Cambria Math"/>
                    </w:rPr>
                    <m:t>l</m:t>
                  </m:r>
                </m:sub>
                <m:sup>
                  <m:r>
                    <w:rPr>
                      <w:rFonts w:ascii="Cambria Math" w:hAnsi="Cambria Math"/>
                    </w:rPr>
                    <m:t>'</m:t>
                  </m:r>
                </m:sup>
              </m:sSubSup>
            </m:oMath>
            <w:r>
              <w:t xml:space="preserve">+ 1; </w:t>
            </w:r>
          </w:p>
          <w:p w:rsidR="00894C31" w:rsidRDefault="00894C31" w:rsidP="00A94C14">
            <w:pPr>
              <w:pStyle w:val="NoSpacing"/>
            </w:pPr>
            <w:r>
              <w:t xml:space="preserve">20: MSE′ = MSE′ + </w:t>
            </w:r>
            <m:oMath>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e>
              </m:d>
              <m:r>
                <w:rPr>
                  <w:rFonts w:ascii="Cambria Math" w:hAnsi="Cambria Math"/>
                </w:rPr>
                <m:t xml:space="preserve"> </m:t>
              </m:r>
            </m:oMath>
            <w:r>
              <w:t>;</w:t>
            </w:r>
          </w:p>
          <w:p w:rsidR="00894C31" w:rsidRDefault="00894C31" w:rsidP="00A94C14">
            <w:pPr>
              <w:pStyle w:val="NoSpacing"/>
            </w:pPr>
            <w:r>
              <w:t xml:space="preserve">21: </w:t>
            </w:r>
            <w:proofErr w:type="spellStart"/>
            <w:r>
              <w:t>endfor</w:t>
            </w:r>
            <w:proofErr w:type="spellEnd"/>
            <w:r>
              <w:t xml:space="preserve">; </w:t>
            </w:r>
          </w:p>
          <w:p w:rsidR="00894C31" w:rsidRDefault="00894C31" w:rsidP="00A94C14">
            <w:pPr>
              <w:pStyle w:val="NoSpacing"/>
            </w:pPr>
            <w:r>
              <w:t xml:space="preserve">22: for j = 1 to k </w:t>
            </w:r>
          </w:p>
          <w:p w:rsidR="00894C31" w:rsidRDefault="00894C31" w:rsidP="00A94C14">
            <w:pPr>
              <w:pStyle w:val="NoSpacing"/>
            </w:pPr>
            <w:r>
              <w:t xml:space="preserve">23: </w:t>
            </w:r>
            <w:proofErr w:type="spellStart"/>
            <w:r>
              <w:t>MPI_Allreduce</w:t>
            </w:r>
            <w:proofErr w:type="spellEnd"/>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oMath>
            <w:r>
              <w:t>,</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 MPI_SUM); </w:t>
            </w:r>
          </w:p>
          <w:p w:rsidR="00894C31" w:rsidRDefault="00894C31" w:rsidP="00A94C14">
            <w:pPr>
              <w:pStyle w:val="NoSpacing"/>
            </w:pPr>
            <w:r>
              <w:t xml:space="preserve">24: </w:t>
            </w:r>
            <w:proofErr w:type="spellStart"/>
            <w:r>
              <w:t>MPI_Allreduce</w:t>
            </w:r>
            <w:proofErr w:type="spellEnd"/>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m:t>
                  </m:r>
                </m:sup>
              </m:sSubSup>
            </m:oMath>
            <w:r>
              <w:t xml:space="preserve"> ,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 MPI_SUM);</w:t>
            </w:r>
          </w:p>
          <w:p w:rsidR="00894C31" w:rsidRDefault="00894C31" w:rsidP="00A94C14">
            <w:pPr>
              <w:pStyle w:val="NoSpacing"/>
            </w:pPr>
            <w:r>
              <w:t xml:space="preserve">25: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 max(</w:t>
            </w:r>
            <m:oMath>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 1);</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w:t>
            </w:r>
            <m:oMath>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 </w:t>
            </w:r>
          </w:p>
          <w:p w:rsidR="00894C31" w:rsidRDefault="00894C31" w:rsidP="00A94C14">
            <w:pPr>
              <w:pStyle w:val="NoSpacing"/>
            </w:pPr>
            <w:r>
              <w:t xml:space="preserve">26: </w:t>
            </w:r>
            <w:proofErr w:type="spellStart"/>
            <w:r>
              <w:t>endfor</w:t>
            </w:r>
            <w:proofErr w:type="spellEnd"/>
            <w:r>
              <w:t xml:space="preserve">; </w:t>
            </w:r>
          </w:p>
          <w:p w:rsidR="00894C31" w:rsidRDefault="00894C31" w:rsidP="00A94C14">
            <w:pPr>
              <w:pStyle w:val="NoSpacing"/>
            </w:pPr>
            <w:r>
              <w:t xml:space="preserve">27: </w:t>
            </w:r>
            <w:proofErr w:type="spellStart"/>
            <w:r>
              <w:t>MPI_Allreduce</w:t>
            </w:r>
            <w:proofErr w:type="spellEnd"/>
            <w:r>
              <w:t xml:space="preserve"> (MSE′ , MSE, MPI_SUM);</w:t>
            </w:r>
          </w:p>
          <w:p w:rsidR="00894C31" w:rsidRDefault="00894C31" w:rsidP="00A94C14">
            <w:pPr>
              <w:pStyle w:val="NoSpacing"/>
            </w:pPr>
            <w:r>
              <w:lastRenderedPageBreak/>
              <w:t xml:space="preserve"> 28:} while (MSE &lt; </w:t>
            </w:r>
            <w:proofErr w:type="spellStart"/>
            <w:r>
              <w:t>OldMSE</w:t>
            </w:r>
            <w:proofErr w:type="spellEnd"/>
            <w:r>
              <w:t>)</w:t>
            </w:r>
          </w:p>
          <w:p w:rsidR="00894C31" w:rsidRDefault="00894C31" w:rsidP="00A94C14">
            <w:pPr>
              <w:pStyle w:val="NoSpacing"/>
            </w:pPr>
          </w:p>
        </w:tc>
      </w:tr>
    </w:tbl>
    <w:p w:rsidR="00894C31" w:rsidRDefault="00894C31" w:rsidP="00894C31"/>
    <w:p w:rsidR="006B3A64" w:rsidRDefault="006B3A64" w:rsidP="006B3A64">
      <w:pPr>
        <w:pStyle w:val="NoSpacing"/>
        <w:jc w:val="both"/>
        <w:sectPr w:rsidR="006B3A64" w:rsidSect="000F6005">
          <w:type w:val="continuous"/>
          <w:pgSz w:w="11906" w:h="16838"/>
          <w:pgMar w:top="1440" w:right="1440" w:bottom="1440" w:left="1440" w:header="708" w:footer="708" w:gutter="0"/>
          <w:cols w:space="708"/>
          <w:docGrid w:linePitch="360"/>
        </w:sectPr>
      </w:pPr>
    </w:p>
    <w:p w:rsidR="006B3A64" w:rsidRDefault="00894C31" w:rsidP="006B3A64">
      <w:pPr>
        <w:pStyle w:val="NoSpacing"/>
        <w:spacing w:before="100" w:beforeAutospacing="1"/>
        <w:ind w:left="-283" w:right="-113"/>
        <w:jc w:val="both"/>
      </w:pPr>
      <w:r>
        <w:lastRenderedPageBreak/>
        <w:t xml:space="preserve">loaded in the local memory of every processor taking part in the computation; thus creating P “parallel” processes. Each process is assigned a unique identifier between 0 and P − 1. Depending on its processor identifier, each process may follow a distinct execution path through the same code. These processes may communicate with each other by calling appropriate routines in the </w:t>
      </w:r>
    </w:p>
    <w:p w:rsidR="00894C31" w:rsidRDefault="00894C31" w:rsidP="006B3A64">
      <w:pPr>
        <w:pStyle w:val="NoSpacing"/>
        <w:spacing w:before="100" w:beforeAutospacing="1"/>
        <w:ind w:left="-283" w:right="-113"/>
        <w:jc w:val="both"/>
      </w:pPr>
      <w:r>
        <w:lastRenderedPageBreak/>
        <w:t>MPI library which encapsulates the details of communications between various processors.</w:t>
      </w:r>
    </w:p>
    <w:p w:rsidR="00894C31" w:rsidRDefault="00894C31" w:rsidP="006B3A64">
      <w:pPr>
        <w:pStyle w:val="NoSpacing"/>
        <w:spacing w:before="100" w:beforeAutospacing="1"/>
        <w:ind w:left="-283" w:right="-113"/>
        <w:jc w:val="both"/>
      </w:pPr>
      <w:r>
        <w:t>Table 1 gives a glossary of various MPI routines which we use in our parallel version of k-means in Figure 2. Next, we discuss the design of the proposed parallel algorithm</w:t>
      </w:r>
    </w:p>
    <w:p w:rsidR="006B3A64" w:rsidRDefault="006B3A64" w:rsidP="00894C31">
      <w:pPr>
        <w:pStyle w:val="NoSpacing"/>
        <w:sectPr w:rsidR="006B3A64" w:rsidSect="006B3A64">
          <w:type w:val="continuous"/>
          <w:pgSz w:w="11906" w:h="16838"/>
          <w:pgMar w:top="1440" w:right="1440" w:bottom="1440" w:left="1440" w:header="708" w:footer="708" w:gutter="0"/>
          <w:cols w:num="2" w:space="708"/>
          <w:docGrid w:linePitch="360"/>
        </w:sectPr>
      </w:pPr>
    </w:p>
    <w:p w:rsidR="00894C31" w:rsidRDefault="00894C31" w:rsidP="00894C31">
      <w:pPr>
        <w:pStyle w:val="NoSpacing"/>
      </w:pPr>
    </w:p>
    <w:tbl>
      <w:tblPr>
        <w:tblStyle w:val="TableGrid"/>
        <w:tblW w:w="0" w:type="auto"/>
        <w:tblLook w:val="04A0"/>
      </w:tblPr>
      <w:tblGrid>
        <w:gridCol w:w="4621"/>
        <w:gridCol w:w="4621"/>
      </w:tblGrid>
      <w:tr w:rsidR="00894C31" w:rsidTr="00C32963">
        <w:tc>
          <w:tcPr>
            <w:tcW w:w="4621" w:type="dxa"/>
          </w:tcPr>
          <w:p w:rsidR="00894C31" w:rsidRDefault="00894C31" w:rsidP="00C32963">
            <w:pPr>
              <w:pStyle w:val="NoSpacing"/>
            </w:pPr>
            <w:proofErr w:type="spellStart"/>
            <w:r>
              <w:t>MPI_Comm_size</w:t>
            </w:r>
            <w:proofErr w:type="spellEnd"/>
            <w:r>
              <w:t>()</w:t>
            </w:r>
          </w:p>
        </w:tc>
        <w:tc>
          <w:tcPr>
            <w:tcW w:w="4621" w:type="dxa"/>
          </w:tcPr>
          <w:p w:rsidR="00894C31" w:rsidRDefault="00894C31" w:rsidP="00C32963">
            <w:pPr>
              <w:pStyle w:val="NoSpacing"/>
            </w:pPr>
            <w:r>
              <w:t>Returns the number of processes</w:t>
            </w:r>
          </w:p>
        </w:tc>
      </w:tr>
      <w:tr w:rsidR="00894C31" w:rsidTr="00C32963">
        <w:tc>
          <w:tcPr>
            <w:tcW w:w="4621" w:type="dxa"/>
          </w:tcPr>
          <w:p w:rsidR="00894C31" w:rsidRDefault="00894C31" w:rsidP="00C32963">
            <w:pPr>
              <w:pStyle w:val="NoSpacing"/>
            </w:pPr>
            <w:proofErr w:type="spellStart"/>
            <w:r>
              <w:t>MPI_Comm_rank</w:t>
            </w:r>
            <w:proofErr w:type="spellEnd"/>
            <w:r>
              <w:t>()</w:t>
            </w:r>
          </w:p>
        </w:tc>
        <w:tc>
          <w:tcPr>
            <w:tcW w:w="4621" w:type="dxa"/>
          </w:tcPr>
          <w:p w:rsidR="00894C31" w:rsidRDefault="00894C31" w:rsidP="00C32963">
            <w:pPr>
              <w:pStyle w:val="NoSpacing"/>
            </w:pPr>
            <w:r>
              <w:t>Returns the process identifier for the calling process</w:t>
            </w:r>
          </w:p>
        </w:tc>
      </w:tr>
      <w:tr w:rsidR="00894C31" w:rsidTr="00C32963">
        <w:tc>
          <w:tcPr>
            <w:tcW w:w="4621" w:type="dxa"/>
          </w:tcPr>
          <w:p w:rsidR="00894C31" w:rsidRDefault="00894C31" w:rsidP="00C32963">
            <w:pPr>
              <w:pStyle w:val="NoSpacing"/>
            </w:pPr>
            <w:proofErr w:type="spellStart"/>
            <w:r>
              <w:t>MPI_Allreduce</w:t>
            </w:r>
            <w:proofErr w:type="spellEnd"/>
            <w:r>
              <w:t>(A, B, MPI_SUM)</w:t>
            </w:r>
          </w:p>
        </w:tc>
        <w:tc>
          <w:tcPr>
            <w:tcW w:w="4621" w:type="dxa"/>
          </w:tcPr>
          <w:p w:rsidR="00894C31" w:rsidRDefault="00894C31" w:rsidP="00C32963">
            <w:pPr>
              <w:pStyle w:val="NoSpacing"/>
            </w:pPr>
            <w:r>
              <w:t>Sums all the local copies of “A” in all the processes (reduction operation) and places the result in “B” on all of the processes (broadcast operation)</w:t>
            </w:r>
          </w:p>
        </w:tc>
      </w:tr>
      <w:tr w:rsidR="00894C31" w:rsidTr="00C32963">
        <w:tc>
          <w:tcPr>
            <w:tcW w:w="4621" w:type="dxa"/>
          </w:tcPr>
          <w:p w:rsidR="00894C31" w:rsidRDefault="00894C31" w:rsidP="00C32963">
            <w:pPr>
              <w:pStyle w:val="NoSpacing"/>
            </w:pPr>
            <w:proofErr w:type="spellStart"/>
            <w:r>
              <w:t>MPI_Wtime</w:t>
            </w:r>
            <w:proofErr w:type="spellEnd"/>
            <w:r>
              <w:t>()</w:t>
            </w:r>
          </w:p>
        </w:tc>
        <w:tc>
          <w:tcPr>
            <w:tcW w:w="4621" w:type="dxa"/>
          </w:tcPr>
          <w:p w:rsidR="00894C31" w:rsidRDefault="00894C31" w:rsidP="00C32963">
            <w:pPr>
              <w:pStyle w:val="NoSpacing"/>
            </w:pPr>
            <w:r>
              <w:t>Returns the number of seconds since some fixed, arbitrary point of time in the past</w:t>
            </w:r>
          </w:p>
        </w:tc>
      </w:tr>
      <w:tr w:rsidR="00894C31" w:rsidTr="00894C31">
        <w:trPr>
          <w:trHeight w:val="689"/>
        </w:trPr>
        <w:tc>
          <w:tcPr>
            <w:tcW w:w="4621" w:type="dxa"/>
          </w:tcPr>
          <w:p w:rsidR="00894C31" w:rsidRDefault="00894C31" w:rsidP="00C32963">
            <w:pPr>
              <w:pStyle w:val="NoSpacing"/>
            </w:pPr>
            <w:proofErr w:type="spellStart"/>
            <w:r>
              <w:t>MPI_Bcast</w:t>
            </w:r>
            <w:proofErr w:type="spellEnd"/>
            <w:r>
              <w:t>(message, root)</w:t>
            </w:r>
          </w:p>
        </w:tc>
        <w:tc>
          <w:tcPr>
            <w:tcW w:w="4621" w:type="dxa"/>
          </w:tcPr>
          <w:p w:rsidR="00894C31" w:rsidRDefault="00894C31" w:rsidP="00C32963">
            <w:pPr>
              <w:pStyle w:val="NoSpacing"/>
            </w:pPr>
            <w:r>
              <w:t>Broadcasts “message” from a process with identifier “root” to all of the processes</w:t>
            </w:r>
          </w:p>
        </w:tc>
      </w:tr>
      <w:tr w:rsidR="00894C31" w:rsidTr="00894C31">
        <w:trPr>
          <w:trHeight w:val="564"/>
        </w:trPr>
        <w:tc>
          <w:tcPr>
            <w:tcW w:w="4621" w:type="dxa"/>
          </w:tcPr>
          <w:p w:rsidR="00894C31" w:rsidRDefault="00894C31" w:rsidP="00C32963">
            <w:pPr>
              <w:pStyle w:val="NoSpacing"/>
            </w:pPr>
            <w:proofErr w:type="spellStart"/>
            <w:r>
              <w:t>MPI_Send</w:t>
            </w:r>
            <w:proofErr w:type="spellEnd"/>
            <w:r>
              <w:t>()</w:t>
            </w:r>
          </w:p>
        </w:tc>
        <w:tc>
          <w:tcPr>
            <w:tcW w:w="4621" w:type="dxa"/>
          </w:tcPr>
          <w:p w:rsidR="00894C31" w:rsidRDefault="00894C31" w:rsidP="00C32963">
            <w:pPr>
              <w:pStyle w:val="NoSpacing"/>
            </w:pPr>
            <w:r>
              <w:t xml:space="preserve">Sending the values </w:t>
            </w:r>
          </w:p>
        </w:tc>
      </w:tr>
      <w:tr w:rsidR="00894C31" w:rsidTr="00894C31">
        <w:trPr>
          <w:trHeight w:val="564"/>
        </w:trPr>
        <w:tc>
          <w:tcPr>
            <w:tcW w:w="4621" w:type="dxa"/>
          </w:tcPr>
          <w:p w:rsidR="00894C31" w:rsidRDefault="00894C31" w:rsidP="00C32963">
            <w:pPr>
              <w:pStyle w:val="NoSpacing"/>
            </w:pPr>
            <w:proofErr w:type="spellStart"/>
            <w:r>
              <w:t>MPI_Recieve</w:t>
            </w:r>
            <w:proofErr w:type="spellEnd"/>
            <w:r>
              <w:t>()</w:t>
            </w:r>
          </w:p>
        </w:tc>
        <w:tc>
          <w:tcPr>
            <w:tcW w:w="4621" w:type="dxa"/>
          </w:tcPr>
          <w:p w:rsidR="00894C31" w:rsidRDefault="00894C31" w:rsidP="00C32963">
            <w:pPr>
              <w:pStyle w:val="NoSpacing"/>
            </w:pPr>
            <w:r>
              <w:t>Receive the values</w:t>
            </w:r>
          </w:p>
        </w:tc>
      </w:tr>
    </w:tbl>
    <w:p w:rsidR="00894C31" w:rsidRDefault="00894C31" w:rsidP="00894C31"/>
    <w:p w:rsidR="006B3A64" w:rsidRDefault="006B3A64" w:rsidP="006B3A64">
      <w:pPr>
        <w:spacing w:before="100" w:beforeAutospacing="1" w:after="0"/>
        <w:ind w:left="-283" w:right="-113"/>
        <w:jc w:val="both"/>
        <w:rPr>
          <w:b/>
        </w:rPr>
        <w:sectPr w:rsidR="006B3A64" w:rsidSect="000F6005">
          <w:type w:val="continuous"/>
          <w:pgSz w:w="11906" w:h="16838"/>
          <w:pgMar w:top="1440" w:right="1440" w:bottom="1440" w:left="1440" w:header="708" w:footer="708" w:gutter="0"/>
          <w:cols w:space="708"/>
          <w:docGrid w:linePitch="360"/>
        </w:sectPr>
      </w:pPr>
    </w:p>
    <w:p w:rsidR="007B6226" w:rsidRDefault="004E6FEC" w:rsidP="006B3A64">
      <w:pPr>
        <w:spacing w:before="100" w:beforeAutospacing="1" w:after="0"/>
        <w:ind w:left="-283" w:right="-113"/>
        <w:jc w:val="center"/>
        <w:rPr>
          <w:b/>
        </w:rPr>
      </w:pPr>
      <w:proofErr w:type="spellStart"/>
      <w:r>
        <w:rPr>
          <w:b/>
        </w:rPr>
        <w:lastRenderedPageBreak/>
        <w:t>IV.</w:t>
      </w:r>
      <w:r w:rsidR="007B6226" w:rsidRPr="009C1F1B">
        <w:rPr>
          <w:b/>
        </w:rPr>
        <w:t>Parallel</w:t>
      </w:r>
      <w:proofErr w:type="spellEnd"/>
      <w:r w:rsidR="007B6226" w:rsidRPr="009C1F1B">
        <w:rPr>
          <w:b/>
        </w:rPr>
        <w:t xml:space="preserve"> Algorithm Design:</w:t>
      </w:r>
    </w:p>
    <w:p w:rsidR="007B6226" w:rsidRDefault="007B6226" w:rsidP="006B3A64">
      <w:pPr>
        <w:spacing w:before="100" w:beforeAutospacing="1" w:after="0"/>
        <w:ind w:left="-283" w:right="-113"/>
        <w:jc w:val="both"/>
      </w:pPr>
      <w:r>
        <w:t xml:space="preserve">In contrast, the parallel k-means algorithm was developed for cluster analysis of very large data sets. The parallel algorithm can scale a problem size </w:t>
      </w:r>
      <w:proofErr w:type="spellStart"/>
      <w:r>
        <w:t>upto</w:t>
      </w:r>
      <w:proofErr w:type="spellEnd"/>
      <w:r>
        <w:t xml:space="preserve"> O(K) times the size of the problem on a single machine[6]. The implementation was done in the Java using Message Passing Interface(MPI) for distributed memory parallelism. The dataset to be clustered is divided among the available system. The initial </w:t>
      </w:r>
      <w:proofErr w:type="spellStart"/>
      <w:r>
        <w:t>centroid</w:t>
      </w:r>
      <w:proofErr w:type="spellEnd"/>
      <w:r>
        <w:t xml:space="preserve"> is selected by one system and is broad cast to all the system. Every process operates only on its chunk of the dataset, carries out the distance calculation of points from the </w:t>
      </w:r>
      <w:proofErr w:type="spellStart"/>
      <w:r>
        <w:t>centroids</w:t>
      </w:r>
      <w:proofErr w:type="spellEnd"/>
      <w:r>
        <w:t xml:space="preserve"> and assigns it to the closest </w:t>
      </w:r>
      <w:proofErr w:type="spellStart"/>
      <w:r>
        <w:t>centroid</w:t>
      </w:r>
      <w:proofErr w:type="spellEnd"/>
      <w:r>
        <w:t xml:space="preserve">. Each process also calculates partial sum along </w:t>
      </w:r>
      <w:r>
        <w:lastRenderedPageBreak/>
        <w:t xml:space="preserve">each dimension of the points in each cluster for its chunk for the </w:t>
      </w:r>
      <w:proofErr w:type="spellStart"/>
      <w:r>
        <w:t>centroid</w:t>
      </w:r>
      <w:proofErr w:type="spellEnd"/>
      <w:r>
        <w:t xml:space="preserve"> calculation. At the end of the iteration, a global reduction operation is carried out, after each process obtains the information, to calculate the new cluster </w:t>
      </w:r>
      <w:proofErr w:type="spellStart"/>
      <w:r>
        <w:t>centroids</w:t>
      </w:r>
      <w:proofErr w:type="spellEnd"/>
      <w:r>
        <w:t xml:space="preserve">. Iterations are carried out until convergence, after which the cluster assignments are written to an output file. A simple life cycle of the program can be listed as : </w:t>
      </w:r>
    </w:p>
    <w:p w:rsidR="007B6226" w:rsidRDefault="007B6226" w:rsidP="006B3A64">
      <w:pPr>
        <w:spacing w:before="100" w:beforeAutospacing="1" w:after="0"/>
        <w:ind w:left="-283" w:right="-113"/>
        <w:jc w:val="both"/>
      </w:pPr>
      <w:r>
        <w:t>1. Master reads the data and divides it into N portions and sends one of them to each slave.</w:t>
      </w:r>
    </w:p>
    <w:p w:rsidR="007B6226" w:rsidRDefault="007B6226" w:rsidP="006B3A64">
      <w:pPr>
        <w:spacing w:before="100" w:beforeAutospacing="1" w:after="0"/>
        <w:ind w:left="-283" w:right="-113"/>
        <w:jc w:val="both"/>
      </w:pPr>
      <w:r>
        <w:t xml:space="preserve">2. Master randomly initializes the </w:t>
      </w:r>
      <w:proofErr w:type="spellStart"/>
      <w:r>
        <w:t>centroids</w:t>
      </w:r>
      <w:proofErr w:type="spellEnd"/>
      <w:r>
        <w:t>.</w:t>
      </w:r>
    </w:p>
    <w:p w:rsidR="007B6226" w:rsidRDefault="007B6226" w:rsidP="006B3A64">
      <w:pPr>
        <w:spacing w:before="100" w:beforeAutospacing="1" w:after="0"/>
        <w:ind w:left="-283" w:right="-113"/>
        <w:jc w:val="both"/>
      </w:pPr>
      <w:r>
        <w:t xml:space="preserve">3. Master sends all of the </w:t>
      </w:r>
      <w:proofErr w:type="spellStart"/>
      <w:r>
        <w:t>centroids</w:t>
      </w:r>
      <w:proofErr w:type="spellEnd"/>
      <w:r>
        <w:t xml:space="preserve"> to all of the slaves.</w:t>
      </w:r>
    </w:p>
    <w:p w:rsidR="007B6226" w:rsidRDefault="007B6226" w:rsidP="006B3A64">
      <w:pPr>
        <w:spacing w:before="100" w:beforeAutospacing="1" w:after="0"/>
        <w:ind w:left="-283" w:right="-113"/>
        <w:jc w:val="both"/>
      </w:pPr>
      <w:r>
        <w:lastRenderedPageBreak/>
        <w:t xml:space="preserve"> 4. Each slave receives a portion of dataset along with the </w:t>
      </w:r>
      <w:proofErr w:type="spellStart"/>
      <w:r>
        <w:t>centroids</w:t>
      </w:r>
      <w:proofErr w:type="spellEnd"/>
      <w:r>
        <w:t xml:space="preserve"> from master.</w:t>
      </w:r>
    </w:p>
    <w:p w:rsidR="007B6226" w:rsidRDefault="007B6226" w:rsidP="006B3A64">
      <w:pPr>
        <w:spacing w:before="100" w:beforeAutospacing="1" w:after="0"/>
        <w:ind w:left="-283" w:right="-113"/>
        <w:jc w:val="both"/>
      </w:pPr>
      <w:r>
        <w:t xml:space="preserve"> 5. Each slave calculates the cluster membership of the data points assigned to it, and sends the results back to the master. </w:t>
      </w:r>
    </w:p>
    <w:p w:rsidR="007B6226" w:rsidRDefault="007B6226" w:rsidP="006B3A64">
      <w:pPr>
        <w:spacing w:before="100" w:beforeAutospacing="1" w:after="0"/>
        <w:ind w:left="-283" w:right="-113"/>
        <w:jc w:val="both"/>
      </w:pPr>
      <w:r>
        <w:lastRenderedPageBreak/>
        <w:t xml:space="preserve">6. Master calculates new cluster </w:t>
      </w:r>
      <w:proofErr w:type="spellStart"/>
      <w:r>
        <w:t>centers</w:t>
      </w:r>
      <w:proofErr w:type="spellEnd"/>
      <w:r>
        <w:t xml:space="preserve"> by taking the means. </w:t>
      </w:r>
    </w:p>
    <w:p w:rsidR="007B6226" w:rsidRDefault="007B6226" w:rsidP="006B3A64">
      <w:pPr>
        <w:spacing w:before="100" w:beforeAutospacing="1" w:after="0"/>
        <w:ind w:left="-283" w:right="-113"/>
        <w:jc w:val="both"/>
      </w:pPr>
      <w:r>
        <w:t xml:space="preserve">7. If converged, the process terminates, otherwise the master once again send the new </w:t>
      </w:r>
      <w:proofErr w:type="spellStart"/>
      <w:r>
        <w:t>centroids</w:t>
      </w:r>
      <w:proofErr w:type="spellEnd"/>
      <w:r>
        <w:t xml:space="preserve"> to the slaves for to calculate cluster membership for the new </w:t>
      </w:r>
      <w:proofErr w:type="spellStart"/>
      <w:r>
        <w:t>centroids</w:t>
      </w:r>
      <w:proofErr w:type="spellEnd"/>
      <w:r>
        <w:t>.</w:t>
      </w:r>
    </w:p>
    <w:p w:rsidR="006B3A64" w:rsidRDefault="006B3A64" w:rsidP="000C3B4F">
      <w:pPr>
        <w:rPr>
          <w:b/>
        </w:rPr>
      </w:pPr>
    </w:p>
    <w:p w:rsidR="00A94C14" w:rsidRDefault="00A94C14" w:rsidP="000C3B4F">
      <w:pPr>
        <w:rPr>
          <w:b/>
        </w:rPr>
        <w:sectPr w:rsidR="00A94C14" w:rsidSect="006B3A64">
          <w:type w:val="continuous"/>
          <w:pgSz w:w="11906" w:h="16838"/>
          <w:pgMar w:top="1440" w:right="1440" w:bottom="1440" w:left="1440" w:header="708" w:footer="708" w:gutter="0"/>
          <w:cols w:num="2" w:space="708"/>
          <w:docGrid w:linePitch="360"/>
        </w:sectPr>
      </w:pPr>
    </w:p>
    <w:p w:rsidR="000C3B4F" w:rsidRDefault="004E6FEC" w:rsidP="00A94C14">
      <w:pPr>
        <w:jc w:val="center"/>
        <w:rPr>
          <w:b/>
        </w:rPr>
      </w:pPr>
      <w:proofErr w:type="spellStart"/>
      <w:r>
        <w:rPr>
          <w:b/>
        </w:rPr>
        <w:lastRenderedPageBreak/>
        <w:t>V.</w:t>
      </w:r>
      <w:r w:rsidR="000C3B4F">
        <w:rPr>
          <w:b/>
        </w:rPr>
        <w:t>Sample</w:t>
      </w:r>
      <w:proofErr w:type="spellEnd"/>
      <w:r w:rsidR="000C3B4F">
        <w:rPr>
          <w:b/>
        </w:rPr>
        <w:t xml:space="preserve"> Input and Output:</w:t>
      </w:r>
    </w:p>
    <w:p w:rsidR="000C3B4F" w:rsidRDefault="000C3B4F" w:rsidP="000C3B4F">
      <w:r w:rsidRPr="000C3B4F">
        <w:drawing>
          <wp:inline distT="0" distB="0" distL="0" distR="0">
            <wp:extent cx="2792389" cy="1976548"/>
            <wp:effectExtent l="19050" t="0" r="79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98286" cy="1980722"/>
                    </a:xfrm>
                    <a:prstGeom prst="rect">
                      <a:avLst/>
                    </a:prstGeom>
                    <a:noFill/>
                    <a:ln w="9525">
                      <a:noFill/>
                      <a:miter lim="800000"/>
                      <a:headEnd/>
                      <a:tailEnd/>
                    </a:ln>
                  </pic:spPr>
                </pic:pic>
              </a:graphicData>
            </a:graphic>
          </wp:inline>
        </w:drawing>
      </w:r>
      <w:r w:rsidRPr="000C3B4F">
        <w:drawing>
          <wp:inline distT="0" distB="0" distL="0" distR="0">
            <wp:extent cx="2778741" cy="1978924"/>
            <wp:effectExtent l="19050" t="0" r="2559"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778741" cy="1978924"/>
                    </a:xfrm>
                    <a:prstGeom prst="rect">
                      <a:avLst/>
                    </a:prstGeom>
                    <a:noFill/>
                    <a:ln w="9525">
                      <a:noFill/>
                      <a:miter lim="800000"/>
                      <a:headEnd/>
                      <a:tailEnd/>
                    </a:ln>
                  </pic:spPr>
                </pic:pic>
              </a:graphicData>
            </a:graphic>
          </wp:inline>
        </w:drawing>
      </w:r>
    </w:p>
    <w:p w:rsidR="000C3B4F" w:rsidRDefault="000C3B4F" w:rsidP="000C3B4F">
      <w:r w:rsidRPr="000C3B4F">
        <w:drawing>
          <wp:inline distT="0" distB="0" distL="0" distR="0">
            <wp:extent cx="2853804" cy="2088108"/>
            <wp:effectExtent l="19050" t="0" r="3696"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853804" cy="2088108"/>
                    </a:xfrm>
                    <a:prstGeom prst="rect">
                      <a:avLst/>
                    </a:prstGeom>
                    <a:noFill/>
                    <a:ln w="9525">
                      <a:noFill/>
                      <a:miter lim="800000"/>
                      <a:headEnd/>
                      <a:tailEnd/>
                    </a:ln>
                  </pic:spPr>
                </pic:pic>
              </a:graphicData>
            </a:graphic>
          </wp:inline>
        </w:drawing>
      </w:r>
      <w:r w:rsidRPr="000C3B4F">
        <w:drawing>
          <wp:inline distT="0" distB="0" distL="0" distR="0">
            <wp:extent cx="2714786" cy="2088108"/>
            <wp:effectExtent l="19050" t="0" r="9364"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717250" cy="2090003"/>
                    </a:xfrm>
                    <a:prstGeom prst="rect">
                      <a:avLst/>
                    </a:prstGeom>
                    <a:noFill/>
                    <a:ln w="9525">
                      <a:noFill/>
                      <a:miter lim="800000"/>
                      <a:headEnd/>
                      <a:tailEnd/>
                    </a:ln>
                  </pic:spPr>
                </pic:pic>
              </a:graphicData>
            </a:graphic>
          </wp:inline>
        </w:drawing>
      </w:r>
    </w:p>
    <w:p w:rsidR="006B3A64" w:rsidRDefault="006B3A64" w:rsidP="00852AA5">
      <w:pPr>
        <w:shd w:val="clear" w:color="auto" w:fill="FFFFFF"/>
        <w:spacing w:after="0" w:line="240" w:lineRule="auto"/>
        <w:rPr>
          <w:b/>
        </w:rPr>
        <w:sectPr w:rsidR="006B3A64" w:rsidSect="000F6005">
          <w:type w:val="continuous"/>
          <w:pgSz w:w="11906" w:h="16838"/>
          <w:pgMar w:top="1440" w:right="1440" w:bottom="1440" w:left="1440" w:header="708" w:footer="708" w:gutter="0"/>
          <w:cols w:space="708"/>
          <w:docGrid w:linePitch="360"/>
        </w:sectPr>
      </w:pPr>
    </w:p>
    <w:p w:rsidR="00852AA5" w:rsidRPr="00852AA5" w:rsidRDefault="00852AA5" w:rsidP="00A94C14">
      <w:pPr>
        <w:shd w:val="clear" w:color="auto" w:fill="FFFFFF"/>
        <w:spacing w:before="100" w:beforeAutospacing="1" w:after="0" w:line="240" w:lineRule="auto"/>
        <w:ind w:left="-283" w:right="-113"/>
        <w:jc w:val="center"/>
        <w:rPr>
          <w:rFonts w:ascii="Arial" w:eastAsia="Times New Roman" w:hAnsi="Arial" w:cs="Arial"/>
        </w:rPr>
      </w:pPr>
      <w:proofErr w:type="spellStart"/>
      <w:r>
        <w:rPr>
          <w:b/>
        </w:rPr>
        <w:lastRenderedPageBreak/>
        <w:t>VI.Results</w:t>
      </w:r>
      <w:proofErr w:type="spellEnd"/>
      <w:r>
        <w:rPr>
          <w:b/>
        </w:rPr>
        <w:t xml:space="preserve"> and Discussion:</w:t>
      </w:r>
    </w:p>
    <w:p w:rsidR="00852AA5" w:rsidRPr="00852AA5" w:rsidRDefault="00852AA5" w:rsidP="006B3A64">
      <w:pPr>
        <w:shd w:val="clear" w:color="auto" w:fill="FFFFFF"/>
        <w:spacing w:before="100" w:beforeAutospacing="1" w:after="0" w:line="240" w:lineRule="auto"/>
        <w:ind w:left="-283" w:right="-113"/>
        <w:rPr>
          <w:rFonts w:ascii="Arial" w:eastAsia="Times New Roman" w:hAnsi="Arial" w:cs="Arial"/>
        </w:rPr>
      </w:pPr>
      <w:r>
        <w:t>As data The Simulation was performed on the Computer</w:t>
      </w:r>
      <w:r w:rsidR="005135DE">
        <w:t>.</w:t>
      </w:r>
    </w:p>
    <w:p w:rsidR="00852AA5" w:rsidRPr="00852AA5" w:rsidRDefault="00852AA5" w:rsidP="006B3A64">
      <w:pPr>
        <w:shd w:val="clear" w:color="auto" w:fill="FFFFFF"/>
        <w:spacing w:before="100" w:beforeAutospacing="1" w:after="0" w:line="240" w:lineRule="auto"/>
        <w:ind w:left="-283" w:right="-113"/>
        <w:rPr>
          <w:rFonts w:ascii="Arial" w:eastAsia="Times New Roman" w:hAnsi="Arial" w:cs="Arial"/>
        </w:rPr>
      </w:pPr>
      <w:r w:rsidRPr="00852AA5">
        <w:rPr>
          <w:rFonts w:ascii="Arial" w:eastAsia="Times New Roman" w:hAnsi="Arial" w:cs="Arial"/>
        </w:rPr>
        <w:t>Processor: Intel i7</w:t>
      </w:r>
      <w:r w:rsidR="005135DE">
        <w:rPr>
          <w:rFonts w:ascii="Arial" w:eastAsia="Times New Roman" w:hAnsi="Arial" w:cs="Arial"/>
        </w:rPr>
        <w:t xml:space="preserve"> </w:t>
      </w:r>
      <w:r w:rsidRPr="00852AA5">
        <w:rPr>
          <w:rFonts w:ascii="Arial" w:eastAsia="Times New Roman" w:hAnsi="Arial" w:cs="Arial"/>
        </w:rPr>
        <w:t>8 cores</w:t>
      </w:r>
      <w:r w:rsidR="005135DE">
        <w:rPr>
          <w:rFonts w:ascii="Arial" w:eastAsia="Times New Roman" w:hAnsi="Arial" w:cs="Arial"/>
        </w:rPr>
        <w:t xml:space="preserve"> 2.5 GHz</w:t>
      </w:r>
    </w:p>
    <w:p w:rsidR="00852AA5" w:rsidRPr="00852AA5" w:rsidRDefault="00852AA5" w:rsidP="006B3A64">
      <w:pPr>
        <w:shd w:val="clear" w:color="auto" w:fill="FFFFFF"/>
        <w:spacing w:before="100" w:beforeAutospacing="1" w:after="0" w:line="240" w:lineRule="auto"/>
        <w:ind w:left="-283" w:right="-113"/>
        <w:rPr>
          <w:rFonts w:ascii="Arial" w:eastAsia="Times New Roman" w:hAnsi="Arial" w:cs="Arial"/>
        </w:rPr>
      </w:pPr>
      <w:r w:rsidRPr="00852AA5">
        <w:rPr>
          <w:rFonts w:ascii="Arial" w:eastAsia="Times New Roman" w:hAnsi="Arial" w:cs="Arial"/>
        </w:rPr>
        <w:t>RAM: 16 GB</w:t>
      </w:r>
    </w:p>
    <w:p w:rsidR="004A3062" w:rsidRPr="00852AA5" w:rsidRDefault="00852AA5" w:rsidP="006B3A64">
      <w:pPr>
        <w:shd w:val="clear" w:color="auto" w:fill="FFFFFF"/>
        <w:spacing w:before="100" w:beforeAutospacing="1" w:after="0" w:line="240" w:lineRule="auto"/>
        <w:ind w:left="-283" w:right="-113"/>
        <w:rPr>
          <w:rFonts w:ascii="Arial" w:eastAsia="Times New Roman" w:hAnsi="Arial" w:cs="Arial"/>
        </w:rPr>
      </w:pPr>
      <w:r w:rsidRPr="00852AA5">
        <w:rPr>
          <w:rFonts w:ascii="Arial" w:eastAsia="Times New Roman" w:hAnsi="Arial" w:cs="Arial"/>
        </w:rPr>
        <w:t>System: Windows 8</w:t>
      </w:r>
      <w:r w:rsidRPr="00852AA5">
        <w:rPr>
          <w:rFonts w:ascii="Arial" w:eastAsia="Times New Roman" w:hAnsi="Arial" w:cs="Arial"/>
        </w:rPr>
        <w:br/>
      </w:r>
    </w:p>
    <w:p w:rsidR="00A94C14" w:rsidRDefault="00A94C14" w:rsidP="00A94C14">
      <w:pPr>
        <w:spacing w:before="100" w:beforeAutospacing="1" w:after="0"/>
        <w:ind w:left="-283" w:right="-113"/>
        <w:jc w:val="center"/>
        <w:rPr>
          <w:b/>
        </w:rPr>
      </w:pPr>
    </w:p>
    <w:p w:rsidR="007B6226" w:rsidRPr="004D0566" w:rsidRDefault="004E6FEC" w:rsidP="00A94C14">
      <w:pPr>
        <w:spacing w:before="100" w:beforeAutospacing="1" w:after="0"/>
        <w:ind w:left="-283" w:right="-113"/>
        <w:jc w:val="center"/>
      </w:pPr>
      <w:proofErr w:type="spellStart"/>
      <w:r>
        <w:rPr>
          <w:b/>
        </w:rPr>
        <w:lastRenderedPageBreak/>
        <w:t>VI</w:t>
      </w:r>
      <w:r w:rsidR="002C4AEA">
        <w:rPr>
          <w:b/>
        </w:rPr>
        <w:t>I</w:t>
      </w:r>
      <w:r>
        <w:rPr>
          <w:b/>
        </w:rPr>
        <w:t>.</w:t>
      </w:r>
      <w:r w:rsidR="007B6226">
        <w:rPr>
          <w:b/>
        </w:rPr>
        <w:t>Conclusion</w:t>
      </w:r>
      <w:proofErr w:type="spellEnd"/>
      <w:r w:rsidR="007B6226">
        <w:rPr>
          <w:b/>
        </w:rPr>
        <w:t>:</w:t>
      </w:r>
    </w:p>
    <w:p w:rsidR="00CE5143" w:rsidRDefault="007B6226" w:rsidP="006B3A64">
      <w:pPr>
        <w:spacing w:before="100" w:beforeAutospacing="1" w:after="0"/>
        <w:ind w:left="-283" w:right="-113"/>
        <w:jc w:val="both"/>
      </w:pPr>
      <w:r>
        <w:t xml:space="preserve">As data clustering has attracted a significant amount of research attention, many clustering algorithms have been proposed in the past decades. However, enlarging data in applications makes clustering of very large scale of data a challenging task. In this paper, we propose a fast parallel k-means clustering algorithm based on the above, which has been widely embraced by both academia and industry. We use speedup, </w:t>
      </w:r>
      <w:proofErr w:type="spellStart"/>
      <w:r>
        <w:t>scaleup</w:t>
      </w:r>
      <w:proofErr w:type="spellEnd"/>
      <w:r>
        <w:t xml:space="preserve"> and </w:t>
      </w:r>
      <w:proofErr w:type="spellStart"/>
      <w:r>
        <w:t>sizeup</w:t>
      </w:r>
      <w:proofErr w:type="spellEnd"/>
      <w:r>
        <w:t xml:space="preserve"> to evaluate the performances of our proposed algorithm. The results show that the </w:t>
      </w:r>
      <w:r>
        <w:lastRenderedPageBreak/>
        <w:t>proposed algorithm can process large datasets on commodity hardware effectively.</w:t>
      </w:r>
    </w:p>
    <w:p w:rsidR="007B6226" w:rsidRPr="00E86A92" w:rsidRDefault="004E6FEC" w:rsidP="006B3A64">
      <w:pPr>
        <w:spacing w:before="100" w:beforeAutospacing="1" w:after="0"/>
        <w:ind w:left="-283" w:right="-113"/>
        <w:rPr>
          <w:b/>
        </w:rPr>
      </w:pPr>
      <w:proofErr w:type="spellStart"/>
      <w:r>
        <w:rPr>
          <w:b/>
        </w:rPr>
        <w:t>VII</w:t>
      </w:r>
      <w:r w:rsidR="002C4AEA">
        <w:rPr>
          <w:b/>
        </w:rPr>
        <w:t>I</w:t>
      </w:r>
      <w:r>
        <w:rPr>
          <w:b/>
        </w:rPr>
        <w:t>.</w:t>
      </w:r>
      <w:r w:rsidR="007B6226" w:rsidRPr="00E86A92">
        <w:rPr>
          <w:b/>
        </w:rPr>
        <w:t>Reference</w:t>
      </w:r>
      <w:proofErr w:type="spellEnd"/>
      <w:r w:rsidR="007B6226" w:rsidRPr="00E86A92">
        <w:rPr>
          <w:b/>
        </w:rPr>
        <w:t>:</w:t>
      </w:r>
    </w:p>
    <w:p w:rsidR="007B6226" w:rsidRDefault="007B6226" w:rsidP="006B3A64">
      <w:pPr>
        <w:spacing w:before="100" w:beforeAutospacing="1" w:after="0"/>
        <w:ind w:left="-283" w:right="-113"/>
      </w:pPr>
      <w:r>
        <w:t>[1].</w:t>
      </w:r>
      <w:proofErr w:type="spellStart"/>
      <w:r>
        <w:t>D.Fati,italy</w:t>
      </w:r>
      <w:proofErr w:type="spellEnd"/>
      <w:r>
        <w:t xml:space="preserve"> in Clustering data mining on multi-cores</w:t>
      </w:r>
      <w:r w:rsidRPr="0097797B">
        <w:t xml:space="preserve"> http://grid.cs.gsu.edu/~wkim/index_files/papers/scalable_parallel_datamining.pdf</w:t>
      </w:r>
    </w:p>
    <w:p w:rsidR="007B6226" w:rsidRDefault="007B6226" w:rsidP="006B3A64">
      <w:pPr>
        <w:spacing w:before="100" w:beforeAutospacing="1" w:after="0"/>
        <w:ind w:left="-283" w:right="-113"/>
      </w:pPr>
      <w:r>
        <w:t>[2].</w:t>
      </w:r>
      <w:proofErr w:type="spellStart"/>
      <w:r>
        <w:t>Wooyoung</w:t>
      </w:r>
      <w:proofErr w:type="spellEnd"/>
      <w:r>
        <w:t xml:space="preserve"> </w:t>
      </w:r>
      <w:proofErr w:type="spellStart"/>
      <w:r>
        <w:t>king,Parallel</w:t>
      </w:r>
      <w:proofErr w:type="spellEnd"/>
      <w:r>
        <w:t xml:space="preserve"> Clustering algorithms </w:t>
      </w:r>
      <w:r w:rsidRPr="00E86A92">
        <w:t>http://grid.cs.gsu.edu/~wkim/index_files/SurveyParallelClustering.html#dc_review</w:t>
      </w:r>
    </w:p>
    <w:p w:rsidR="007B6226" w:rsidRDefault="007B6226" w:rsidP="006B3A64">
      <w:pPr>
        <w:spacing w:before="100" w:beforeAutospacing="1" w:after="0"/>
        <w:ind w:left="-283" w:right="-113"/>
      </w:pPr>
      <w:r>
        <w:t xml:space="preserve">[3].Data clustering Review ,Ohio state University </w:t>
      </w:r>
      <w:r w:rsidRPr="00E86A92">
        <w:t>http://grid.cs.gsu.edu/~wkim/index_files/papers/dataclustering_review.pdf</w:t>
      </w:r>
    </w:p>
    <w:p w:rsidR="007B6226" w:rsidRDefault="007B6226" w:rsidP="006B3A64">
      <w:pPr>
        <w:spacing w:before="100" w:beforeAutospacing="1" w:after="0"/>
        <w:ind w:left="-283" w:right="-113"/>
      </w:pPr>
      <w:r>
        <w:t xml:space="preserve">[4].parallel K-mean clustering Algorithm </w:t>
      </w:r>
      <w:r w:rsidRPr="00E86A92">
        <w:t>http://grid.cs.gsu.edu/~wkim/index_files/papers/parallel_kmeans_now.pdf</w:t>
      </w:r>
    </w:p>
    <w:p w:rsidR="007B6226" w:rsidRDefault="007B6226" w:rsidP="006B3A64">
      <w:pPr>
        <w:spacing w:before="100" w:beforeAutospacing="1" w:after="0"/>
        <w:ind w:left="-283" w:right="-113"/>
      </w:pPr>
      <w:r>
        <w:t xml:space="preserve">[5].Selection of k in k-means clustering ,university of </w:t>
      </w:r>
      <w:proofErr w:type="spellStart"/>
      <w:r>
        <w:t>cardiff</w:t>
      </w:r>
      <w:proofErr w:type="spellEnd"/>
      <w:r>
        <w:t xml:space="preserve"> ,UK </w:t>
      </w:r>
      <w:r w:rsidRPr="00E86A92">
        <w:t>https://www.ee.columbia.edu/~dpwe/papers/PhamDN05-kmeans.pdf</w:t>
      </w:r>
    </w:p>
    <w:p w:rsidR="007B6226" w:rsidRDefault="007B6226" w:rsidP="006B3A64">
      <w:pPr>
        <w:spacing w:before="100" w:beforeAutospacing="1" w:after="0"/>
        <w:ind w:left="-283" w:right="-113"/>
      </w:pPr>
      <w:r>
        <w:t xml:space="preserve">[6]. </w:t>
      </w:r>
      <w:proofErr w:type="spellStart"/>
      <w:r>
        <w:t>Agrawal</w:t>
      </w:r>
      <w:proofErr w:type="spellEnd"/>
      <w:r>
        <w:t>, R., Shafer, J.C.: Parallel mining of association rules: Design, implementation, and experience. IEEE Trans. Knowledge and Data Eng. 8 (1996) 962–969</w:t>
      </w:r>
    </w:p>
    <w:p w:rsidR="007B6226" w:rsidRDefault="007B6226" w:rsidP="006B3A64">
      <w:pPr>
        <w:spacing w:before="100" w:beforeAutospacing="1" w:after="0"/>
        <w:ind w:left="-283" w:right="-113"/>
      </w:pPr>
      <w:r>
        <w:t xml:space="preserve">[7]. </w:t>
      </w:r>
      <w:proofErr w:type="spellStart"/>
      <w:r>
        <w:t>Chattratichat</w:t>
      </w:r>
      <w:proofErr w:type="spellEnd"/>
      <w:r>
        <w:t xml:space="preserve">, J., Darlington, J., </w:t>
      </w:r>
      <w:proofErr w:type="spellStart"/>
      <w:r>
        <w:t>Ghanem</w:t>
      </w:r>
      <w:proofErr w:type="spellEnd"/>
      <w:r>
        <w:t xml:space="preserve">, M., </w:t>
      </w:r>
      <w:proofErr w:type="spellStart"/>
      <w:r>
        <w:t>Guo</w:t>
      </w:r>
      <w:proofErr w:type="spellEnd"/>
      <w:r>
        <w:t xml:space="preserve">, Y., </w:t>
      </w:r>
      <w:proofErr w:type="spellStart"/>
      <w:r>
        <w:t>H¨uning</w:t>
      </w:r>
      <w:proofErr w:type="spellEnd"/>
      <w:r>
        <w:t xml:space="preserve">, H., </w:t>
      </w:r>
      <w:proofErr w:type="spellStart"/>
      <w:r>
        <w:t>K¨ohler</w:t>
      </w:r>
      <w:proofErr w:type="spellEnd"/>
      <w:r>
        <w:t xml:space="preserve">, M., </w:t>
      </w:r>
      <w:proofErr w:type="spellStart"/>
      <w:r>
        <w:t>Sutiwaraphun</w:t>
      </w:r>
      <w:proofErr w:type="spellEnd"/>
      <w:r>
        <w:t xml:space="preserve">, J., To, H.W., Yang, D.: Large scale data mining: Challenges and responses. In </w:t>
      </w:r>
      <w:proofErr w:type="spellStart"/>
      <w:r>
        <w:t>Pregibon</w:t>
      </w:r>
      <w:proofErr w:type="spellEnd"/>
      <w:r>
        <w:t xml:space="preserve">, D., </w:t>
      </w:r>
      <w:proofErr w:type="spellStart"/>
      <w:r>
        <w:t>Uthurusamy</w:t>
      </w:r>
      <w:proofErr w:type="spellEnd"/>
      <w:r>
        <w:t xml:space="preserve">, R., eds.: Proceedings Third International Conference on Knowledge Discovery and Data Mining, Newport Beach, CA, AAAI Press (1997) 61–64 </w:t>
      </w:r>
    </w:p>
    <w:p w:rsidR="007B6226" w:rsidRDefault="007B6226" w:rsidP="006B3A64">
      <w:pPr>
        <w:spacing w:before="100" w:beforeAutospacing="1" w:after="0"/>
        <w:ind w:left="-283" w:right="-113"/>
      </w:pPr>
      <w:r>
        <w:t xml:space="preserve">[8]. Cheung, D.W., Xiao, Y.: Effect of data distribution in parallel mining of associations. Data Mining and Knowledge Discovery (1999) to appear. </w:t>
      </w:r>
    </w:p>
    <w:p w:rsidR="007B6226" w:rsidRDefault="007B6226" w:rsidP="006B3A64">
      <w:pPr>
        <w:spacing w:before="100" w:beforeAutospacing="1" w:after="0"/>
        <w:ind w:left="-283" w:right="-113"/>
      </w:pPr>
      <w:r>
        <w:lastRenderedPageBreak/>
        <w:t xml:space="preserve">[9]. Han, E.H., </w:t>
      </w:r>
      <w:proofErr w:type="spellStart"/>
      <w:r>
        <w:t>Karypis</w:t>
      </w:r>
      <w:proofErr w:type="spellEnd"/>
      <w:r>
        <w:t>, G., Kumar, V.: Scalable parallel data mining for association rules. In: SIGMOD Record: Proceedings of the 1997 ACM-SIGMOD Conference on Management of Data, Tucson, AZ, USA. (1997) 277–288</w:t>
      </w:r>
    </w:p>
    <w:p w:rsidR="007B6226" w:rsidRDefault="007B6226" w:rsidP="006B3A64">
      <w:pPr>
        <w:spacing w:before="100" w:beforeAutospacing="1" w:after="0"/>
        <w:ind w:left="-283" w:right="-113"/>
      </w:pPr>
      <w:r>
        <w:t>[10]</w:t>
      </w:r>
      <w:r w:rsidRPr="00387F61">
        <w:t xml:space="preserve"> </w:t>
      </w:r>
      <w:proofErr w:type="spellStart"/>
      <w:r>
        <w:t>Gropp</w:t>
      </w:r>
      <w:proofErr w:type="spellEnd"/>
      <w:r>
        <w:t xml:space="preserve">, W., Lusk, E., </w:t>
      </w:r>
      <w:proofErr w:type="spellStart"/>
      <w:r>
        <w:t>Skjellum</w:t>
      </w:r>
      <w:proofErr w:type="spellEnd"/>
      <w:r>
        <w:t>, A.: Using MPI: Portable Parallel Programming with the Message Passing Interface. The MIT Press, Cambridge, MA (1996).</w:t>
      </w:r>
    </w:p>
    <w:p w:rsidR="007B6226" w:rsidRDefault="007B6226" w:rsidP="006B3A64">
      <w:pPr>
        <w:spacing w:before="100" w:beforeAutospacing="1" w:after="0"/>
        <w:ind w:left="-283" w:right="-113"/>
      </w:pPr>
      <w:r>
        <w:t>[11].</w:t>
      </w:r>
      <w:r w:rsidRPr="00387F61">
        <w:t xml:space="preserve"> </w:t>
      </w:r>
      <w:proofErr w:type="spellStart"/>
      <w:r>
        <w:t>Snir</w:t>
      </w:r>
      <w:proofErr w:type="spellEnd"/>
      <w:r>
        <w:t xml:space="preserve">, M., Otto, S.W., Huss-Lederman, S., Walker, D.W., </w:t>
      </w:r>
      <w:proofErr w:type="spellStart"/>
      <w:r>
        <w:t>Dongarra</w:t>
      </w:r>
      <w:proofErr w:type="spellEnd"/>
      <w:r>
        <w:t>, J.: MPI: The Complete Reference. The MIT Press, Cambridge, MA (1997).</w:t>
      </w:r>
    </w:p>
    <w:p w:rsidR="007B6226" w:rsidRDefault="007B6226" w:rsidP="006B3A64">
      <w:pPr>
        <w:spacing w:before="100" w:beforeAutospacing="1" w:after="0"/>
        <w:ind w:left="-283" w:right="-113"/>
      </w:pPr>
    </w:p>
    <w:p w:rsidR="00894C31" w:rsidRDefault="00894C31" w:rsidP="006B3A64">
      <w:pPr>
        <w:spacing w:before="100" w:beforeAutospacing="1" w:after="0"/>
        <w:ind w:left="-283" w:right="-113"/>
      </w:pPr>
    </w:p>
    <w:sectPr w:rsidR="00894C31" w:rsidSect="006B3A64">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compat>
    <w:useFELayout/>
  </w:compat>
  <w:rsids>
    <w:rsidRoot w:val="00C42D8C"/>
    <w:rsid w:val="00033F72"/>
    <w:rsid w:val="000C3B4F"/>
    <w:rsid w:val="000F6005"/>
    <w:rsid w:val="001354C2"/>
    <w:rsid w:val="002C4AEA"/>
    <w:rsid w:val="002F7A4F"/>
    <w:rsid w:val="00440755"/>
    <w:rsid w:val="004A3062"/>
    <w:rsid w:val="004E6FEC"/>
    <w:rsid w:val="005135DE"/>
    <w:rsid w:val="006B3A64"/>
    <w:rsid w:val="007B6226"/>
    <w:rsid w:val="00852AA5"/>
    <w:rsid w:val="00894C31"/>
    <w:rsid w:val="00A94C14"/>
    <w:rsid w:val="00C42D8C"/>
    <w:rsid w:val="00CE5143"/>
    <w:rsid w:val="00ED53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C31"/>
    <w:pPr>
      <w:spacing w:after="0" w:line="240" w:lineRule="auto"/>
    </w:pPr>
  </w:style>
  <w:style w:type="table" w:styleId="TableGrid">
    <w:name w:val="Table Grid"/>
    <w:basedOn w:val="TableNormal"/>
    <w:uiPriority w:val="59"/>
    <w:rsid w:val="00894C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C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914795">
      <w:bodyDiv w:val="1"/>
      <w:marLeft w:val="0"/>
      <w:marRight w:val="0"/>
      <w:marTop w:val="0"/>
      <w:marBottom w:val="0"/>
      <w:divBdr>
        <w:top w:val="none" w:sz="0" w:space="0" w:color="auto"/>
        <w:left w:val="none" w:sz="0" w:space="0" w:color="auto"/>
        <w:bottom w:val="none" w:sz="0" w:space="0" w:color="auto"/>
        <w:right w:val="none" w:sz="0" w:space="0" w:color="auto"/>
      </w:divBdr>
      <w:divsChild>
        <w:div w:id="1818374622">
          <w:marLeft w:val="0"/>
          <w:marRight w:val="0"/>
          <w:marTop w:val="0"/>
          <w:marBottom w:val="0"/>
          <w:divBdr>
            <w:top w:val="none" w:sz="0" w:space="0" w:color="auto"/>
            <w:left w:val="none" w:sz="0" w:space="0" w:color="auto"/>
            <w:bottom w:val="none" w:sz="0" w:space="0" w:color="auto"/>
            <w:right w:val="none" w:sz="0" w:space="0" w:color="auto"/>
          </w:divBdr>
        </w:div>
        <w:div w:id="859704942">
          <w:marLeft w:val="0"/>
          <w:marRight w:val="0"/>
          <w:marTop w:val="0"/>
          <w:marBottom w:val="0"/>
          <w:divBdr>
            <w:top w:val="none" w:sz="0" w:space="0" w:color="auto"/>
            <w:left w:val="none" w:sz="0" w:space="0" w:color="auto"/>
            <w:bottom w:val="none" w:sz="0" w:space="0" w:color="auto"/>
            <w:right w:val="none" w:sz="0" w:space="0" w:color="auto"/>
          </w:divBdr>
        </w:div>
        <w:div w:id="624820775">
          <w:marLeft w:val="0"/>
          <w:marRight w:val="0"/>
          <w:marTop w:val="0"/>
          <w:marBottom w:val="0"/>
          <w:divBdr>
            <w:top w:val="none" w:sz="0" w:space="0" w:color="auto"/>
            <w:left w:val="none" w:sz="0" w:space="0" w:color="auto"/>
            <w:bottom w:val="none" w:sz="0" w:space="0" w:color="auto"/>
            <w:right w:val="none" w:sz="0" w:space="0" w:color="auto"/>
          </w:divBdr>
        </w:div>
        <w:div w:id="216093883">
          <w:marLeft w:val="0"/>
          <w:marRight w:val="0"/>
          <w:marTop w:val="0"/>
          <w:marBottom w:val="0"/>
          <w:divBdr>
            <w:top w:val="none" w:sz="0" w:space="0" w:color="auto"/>
            <w:left w:val="none" w:sz="0" w:space="0" w:color="auto"/>
            <w:bottom w:val="none" w:sz="0" w:space="0" w:color="auto"/>
            <w:right w:val="none" w:sz="0" w:space="0" w:color="auto"/>
          </w:divBdr>
        </w:div>
        <w:div w:id="408845927">
          <w:marLeft w:val="0"/>
          <w:marRight w:val="0"/>
          <w:marTop w:val="0"/>
          <w:marBottom w:val="0"/>
          <w:divBdr>
            <w:top w:val="none" w:sz="0" w:space="0" w:color="auto"/>
            <w:left w:val="none" w:sz="0" w:space="0" w:color="auto"/>
            <w:bottom w:val="none" w:sz="0" w:space="0" w:color="auto"/>
            <w:right w:val="none" w:sz="0" w:space="0" w:color="auto"/>
          </w:divBdr>
        </w:div>
        <w:div w:id="1922255569">
          <w:marLeft w:val="0"/>
          <w:marRight w:val="0"/>
          <w:marTop w:val="0"/>
          <w:marBottom w:val="0"/>
          <w:divBdr>
            <w:top w:val="none" w:sz="0" w:space="0" w:color="auto"/>
            <w:left w:val="none" w:sz="0" w:space="0" w:color="auto"/>
            <w:bottom w:val="none" w:sz="0" w:space="0" w:color="auto"/>
            <w:right w:val="none" w:sz="0" w:space="0" w:color="auto"/>
          </w:divBdr>
        </w:div>
      </w:divsChild>
    </w:div>
    <w:div w:id="1367213961">
      <w:bodyDiv w:val="1"/>
      <w:marLeft w:val="0"/>
      <w:marRight w:val="0"/>
      <w:marTop w:val="0"/>
      <w:marBottom w:val="0"/>
      <w:divBdr>
        <w:top w:val="none" w:sz="0" w:space="0" w:color="auto"/>
        <w:left w:val="none" w:sz="0" w:space="0" w:color="auto"/>
        <w:bottom w:val="none" w:sz="0" w:space="0" w:color="auto"/>
        <w:right w:val="none" w:sz="0" w:space="0" w:color="auto"/>
      </w:divBdr>
      <w:divsChild>
        <w:div w:id="410663515">
          <w:marLeft w:val="0"/>
          <w:marRight w:val="0"/>
          <w:marTop w:val="0"/>
          <w:marBottom w:val="0"/>
          <w:divBdr>
            <w:top w:val="none" w:sz="0" w:space="0" w:color="auto"/>
            <w:left w:val="none" w:sz="0" w:space="0" w:color="auto"/>
            <w:bottom w:val="none" w:sz="0" w:space="0" w:color="auto"/>
            <w:right w:val="none" w:sz="0" w:space="0" w:color="auto"/>
          </w:divBdr>
        </w:div>
        <w:div w:id="1046225349">
          <w:marLeft w:val="0"/>
          <w:marRight w:val="0"/>
          <w:marTop w:val="0"/>
          <w:marBottom w:val="0"/>
          <w:divBdr>
            <w:top w:val="none" w:sz="0" w:space="0" w:color="auto"/>
            <w:left w:val="none" w:sz="0" w:space="0" w:color="auto"/>
            <w:bottom w:val="none" w:sz="0" w:space="0" w:color="auto"/>
            <w:right w:val="none" w:sz="0" w:space="0" w:color="auto"/>
          </w:divBdr>
        </w:div>
        <w:div w:id="366688671">
          <w:marLeft w:val="0"/>
          <w:marRight w:val="0"/>
          <w:marTop w:val="0"/>
          <w:marBottom w:val="0"/>
          <w:divBdr>
            <w:top w:val="none" w:sz="0" w:space="0" w:color="auto"/>
            <w:left w:val="none" w:sz="0" w:space="0" w:color="auto"/>
            <w:bottom w:val="none" w:sz="0" w:space="0" w:color="auto"/>
            <w:right w:val="none" w:sz="0" w:space="0" w:color="auto"/>
          </w:divBdr>
        </w:div>
        <w:div w:id="398403659">
          <w:marLeft w:val="0"/>
          <w:marRight w:val="0"/>
          <w:marTop w:val="0"/>
          <w:marBottom w:val="0"/>
          <w:divBdr>
            <w:top w:val="none" w:sz="0" w:space="0" w:color="auto"/>
            <w:left w:val="none" w:sz="0" w:space="0" w:color="auto"/>
            <w:bottom w:val="none" w:sz="0" w:space="0" w:color="auto"/>
            <w:right w:val="none" w:sz="0" w:space="0" w:color="auto"/>
          </w:divBdr>
        </w:div>
      </w:divsChild>
    </w:div>
    <w:div w:id="1622490346">
      <w:bodyDiv w:val="1"/>
      <w:marLeft w:val="0"/>
      <w:marRight w:val="0"/>
      <w:marTop w:val="0"/>
      <w:marBottom w:val="0"/>
      <w:divBdr>
        <w:top w:val="none" w:sz="0" w:space="0" w:color="auto"/>
        <w:left w:val="none" w:sz="0" w:space="0" w:color="auto"/>
        <w:bottom w:val="none" w:sz="0" w:space="0" w:color="auto"/>
        <w:right w:val="none" w:sz="0" w:space="0" w:color="auto"/>
      </w:divBdr>
      <w:divsChild>
        <w:div w:id="1275096447">
          <w:marLeft w:val="0"/>
          <w:marRight w:val="0"/>
          <w:marTop w:val="0"/>
          <w:marBottom w:val="0"/>
          <w:divBdr>
            <w:top w:val="none" w:sz="0" w:space="0" w:color="auto"/>
            <w:left w:val="none" w:sz="0" w:space="0" w:color="auto"/>
            <w:bottom w:val="none" w:sz="0" w:space="0" w:color="auto"/>
            <w:right w:val="none" w:sz="0" w:space="0" w:color="auto"/>
          </w:divBdr>
        </w:div>
        <w:div w:id="1327708999">
          <w:marLeft w:val="0"/>
          <w:marRight w:val="0"/>
          <w:marTop w:val="0"/>
          <w:marBottom w:val="0"/>
          <w:divBdr>
            <w:top w:val="none" w:sz="0" w:space="0" w:color="auto"/>
            <w:left w:val="none" w:sz="0" w:space="0" w:color="auto"/>
            <w:bottom w:val="none" w:sz="0" w:space="0" w:color="auto"/>
            <w:right w:val="none" w:sz="0" w:space="0" w:color="auto"/>
          </w:divBdr>
        </w:div>
        <w:div w:id="908924554">
          <w:marLeft w:val="0"/>
          <w:marRight w:val="0"/>
          <w:marTop w:val="0"/>
          <w:marBottom w:val="0"/>
          <w:divBdr>
            <w:top w:val="none" w:sz="0" w:space="0" w:color="auto"/>
            <w:left w:val="none" w:sz="0" w:space="0" w:color="auto"/>
            <w:bottom w:val="none" w:sz="0" w:space="0" w:color="auto"/>
            <w:right w:val="none" w:sz="0" w:space="0" w:color="auto"/>
          </w:divBdr>
        </w:div>
        <w:div w:id="736591007">
          <w:marLeft w:val="0"/>
          <w:marRight w:val="0"/>
          <w:marTop w:val="0"/>
          <w:marBottom w:val="0"/>
          <w:divBdr>
            <w:top w:val="none" w:sz="0" w:space="0" w:color="auto"/>
            <w:left w:val="none" w:sz="0" w:space="0" w:color="auto"/>
            <w:bottom w:val="none" w:sz="0" w:space="0" w:color="auto"/>
            <w:right w:val="none" w:sz="0" w:space="0" w:color="auto"/>
          </w:divBdr>
        </w:div>
        <w:div w:id="357050633">
          <w:marLeft w:val="0"/>
          <w:marRight w:val="0"/>
          <w:marTop w:val="0"/>
          <w:marBottom w:val="0"/>
          <w:divBdr>
            <w:top w:val="none" w:sz="0" w:space="0" w:color="auto"/>
            <w:left w:val="none" w:sz="0" w:space="0" w:color="auto"/>
            <w:bottom w:val="none" w:sz="0" w:space="0" w:color="auto"/>
            <w:right w:val="none" w:sz="0" w:space="0" w:color="auto"/>
          </w:divBdr>
        </w:div>
        <w:div w:id="1387335498">
          <w:marLeft w:val="0"/>
          <w:marRight w:val="0"/>
          <w:marTop w:val="0"/>
          <w:marBottom w:val="0"/>
          <w:divBdr>
            <w:top w:val="none" w:sz="0" w:space="0" w:color="auto"/>
            <w:left w:val="none" w:sz="0" w:space="0" w:color="auto"/>
            <w:bottom w:val="none" w:sz="0" w:space="0" w:color="auto"/>
            <w:right w:val="none" w:sz="0" w:space="0" w:color="auto"/>
          </w:divBdr>
        </w:div>
        <w:div w:id="384764400">
          <w:marLeft w:val="0"/>
          <w:marRight w:val="0"/>
          <w:marTop w:val="0"/>
          <w:marBottom w:val="0"/>
          <w:divBdr>
            <w:top w:val="none" w:sz="0" w:space="0" w:color="auto"/>
            <w:left w:val="none" w:sz="0" w:space="0" w:color="auto"/>
            <w:bottom w:val="none" w:sz="0" w:space="0" w:color="auto"/>
            <w:right w:val="none" w:sz="0" w:space="0" w:color="auto"/>
          </w:divBdr>
        </w:div>
        <w:div w:id="1149903604">
          <w:marLeft w:val="0"/>
          <w:marRight w:val="0"/>
          <w:marTop w:val="0"/>
          <w:marBottom w:val="0"/>
          <w:divBdr>
            <w:top w:val="none" w:sz="0" w:space="0" w:color="auto"/>
            <w:left w:val="none" w:sz="0" w:space="0" w:color="auto"/>
            <w:bottom w:val="none" w:sz="0" w:space="0" w:color="auto"/>
            <w:right w:val="none" w:sz="0" w:space="0" w:color="auto"/>
          </w:divBdr>
        </w:div>
        <w:div w:id="1842771756">
          <w:marLeft w:val="0"/>
          <w:marRight w:val="0"/>
          <w:marTop w:val="0"/>
          <w:marBottom w:val="0"/>
          <w:divBdr>
            <w:top w:val="none" w:sz="0" w:space="0" w:color="auto"/>
            <w:left w:val="none" w:sz="0" w:space="0" w:color="auto"/>
            <w:bottom w:val="none" w:sz="0" w:space="0" w:color="auto"/>
            <w:right w:val="none" w:sz="0" w:space="0" w:color="auto"/>
          </w:divBdr>
        </w:div>
        <w:div w:id="290404952">
          <w:marLeft w:val="0"/>
          <w:marRight w:val="0"/>
          <w:marTop w:val="0"/>
          <w:marBottom w:val="0"/>
          <w:divBdr>
            <w:top w:val="none" w:sz="0" w:space="0" w:color="auto"/>
            <w:left w:val="none" w:sz="0" w:space="0" w:color="auto"/>
            <w:bottom w:val="none" w:sz="0" w:space="0" w:color="auto"/>
            <w:right w:val="none" w:sz="0" w:space="0" w:color="auto"/>
          </w:divBdr>
        </w:div>
        <w:div w:id="1646811150">
          <w:marLeft w:val="0"/>
          <w:marRight w:val="0"/>
          <w:marTop w:val="0"/>
          <w:marBottom w:val="0"/>
          <w:divBdr>
            <w:top w:val="none" w:sz="0" w:space="0" w:color="auto"/>
            <w:left w:val="none" w:sz="0" w:space="0" w:color="auto"/>
            <w:bottom w:val="none" w:sz="0" w:space="0" w:color="auto"/>
            <w:right w:val="none" w:sz="0" w:space="0" w:color="auto"/>
          </w:divBdr>
        </w:div>
        <w:div w:id="684555735">
          <w:marLeft w:val="0"/>
          <w:marRight w:val="0"/>
          <w:marTop w:val="0"/>
          <w:marBottom w:val="0"/>
          <w:divBdr>
            <w:top w:val="none" w:sz="0" w:space="0" w:color="auto"/>
            <w:left w:val="none" w:sz="0" w:space="0" w:color="auto"/>
            <w:bottom w:val="none" w:sz="0" w:space="0" w:color="auto"/>
            <w:right w:val="none" w:sz="0" w:space="0" w:color="auto"/>
          </w:divBdr>
        </w:div>
        <w:div w:id="1294872949">
          <w:marLeft w:val="0"/>
          <w:marRight w:val="0"/>
          <w:marTop w:val="0"/>
          <w:marBottom w:val="0"/>
          <w:divBdr>
            <w:top w:val="none" w:sz="0" w:space="0" w:color="auto"/>
            <w:left w:val="none" w:sz="0" w:space="0" w:color="auto"/>
            <w:bottom w:val="none" w:sz="0" w:space="0" w:color="auto"/>
            <w:right w:val="none" w:sz="0" w:space="0" w:color="auto"/>
          </w:divBdr>
        </w:div>
        <w:div w:id="2081436464">
          <w:marLeft w:val="0"/>
          <w:marRight w:val="0"/>
          <w:marTop w:val="0"/>
          <w:marBottom w:val="0"/>
          <w:divBdr>
            <w:top w:val="none" w:sz="0" w:space="0" w:color="auto"/>
            <w:left w:val="none" w:sz="0" w:space="0" w:color="auto"/>
            <w:bottom w:val="none" w:sz="0" w:space="0" w:color="auto"/>
            <w:right w:val="none" w:sz="0" w:space="0" w:color="auto"/>
          </w:divBdr>
        </w:div>
        <w:div w:id="1227838671">
          <w:marLeft w:val="0"/>
          <w:marRight w:val="0"/>
          <w:marTop w:val="0"/>
          <w:marBottom w:val="0"/>
          <w:divBdr>
            <w:top w:val="none" w:sz="0" w:space="0" w:color="auto"/>
            <w:left w:val="none" w:sz="0" w:space="0" w:color="auto"/>
            <w:bottom w:val="none" w:sz="0" w:space="0" w:color="auto"/>
            <w:right w:val="none" w:sz="0" w:space="0" w:color="auto"/>
          </w:divBdr>
        </w:div>
        <w:div w:id="713120898">
          <w:marLeft w:val="0"/>
          <w:marRight w:val="0"/>
          <w:marTop w:val="0"/>
          <w:marBottom w:val="0"/>
          <w:divBdr>
            <w:top w:val="none" w:sz="0" w:space="0" w:color="auto"/>
            <w:left w:val="none" w:sz="0" w:space="0" w:color="auto"/>
            <w:bottom w:val="none" w:sz="0" w:space="0" w:color="auto"/>
            <w:right w:val="none" w:sz="0" w:space="0" w:color="auto"/>
          </w:divBdr>
        </w:div>
        <w:div w:id="281496090">
          <w:marLeft w:val="0"/>
          <w:marRight w:val="0"/>
          <w:marTop w:val="0"/>
          <w:marBottom w:val="0"/>
          <w:divBdr>
            <w:top w:val="none" w:sz="0" w:space="0" w:color="auto"/>
            <w:left w:val="none" w:sz="0" w:space="0" w:color="auto"/>
            <w:bottom w:val="none" w:sz="0" w:space="0" w:color="auto"/>
            <w:right w:val="none" w:sz="0" w:space="0" w:color="auto"/>
          </w:divBdr>
        </w:div>
        <w:div w:id="1584411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92B48-828C-4AE6-B0CA-DCFF76CA2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5</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kanchirajan@gmail.com</dc:creator>
  <cp:keywords/>
  <dc:description/>
  <cp:lastModifiedBy>kanchirajan@gmail.com</cp:lastModifiedBy>
  <cp:revision>21</cp:revision>
  <dcterms:created xsi:type="dcterms:W3CDTF">2015-12-14T13:17:00Z</dcterms:created>
  <dcterms:modified xsi:type="dcterms:W3CDTF">2015-12-16T16:26:00Z</dcterms:modified>
</cp:coreProperties>
</file>