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AFE79" w14:textId="53EBA83A" w:rsidR="003C3AA7" w:rsidRDefault="00D81C68" w:rsidP="00016CF8">
      <w:pPr>
        <w:numPr>
          <w:ilvl w:val="0"/>
          <w:numId w:val="1"/>
        </w:numPr>
        <w:tabs>
          <w:tab w:val="clear" w:pos="720"/>
          <w:tab w:val="num" w:pos="360"/>
        </w:tabs>
        <w:spacing w:before="100" w:beforeAutospacing="1" w:after="100" w:afterAutospacing="1"/>
        <w:ind w:left="360"/>
        <w:rPr>
          <w:rFonts w:ascii="Helvetica" w:eastAsia="Times New Roman" w:hAnsi="Helvetica" w:cs="Times New Roman"/>
          <w:color w:val="333333"/>
        </w:rPr>
      </w:pPr>
      <w:r w:rsidRPr="00D81C68">
        <w:rPr>
          <w:rFonts w:ascii="Helvetica" w:eastAsia="Times New Roman" w:hAnsi="Helvetica" w:cs="Times New Roman"/>
          <w:color w:val="333333"/>
        </w:rPr>
        <w:t>Problem Overview: Describe the problem you are solving; what makes it interesting?</w:t>
      </w:r>
    </w:p>
    <w:p w14:paraId="12A1A711" w14:textId="056D4596" w:rsidR="003C3AA7" w:rsidRPr="00D81C68" w:rsidRDefault="00AF179C" w:rsidP="00AA0321">
      <w:pPr>
        <w:spacing w:before="100" w:beforeAutospacing="1" w:after="100" w:afterAutospacing="1"/>
        <w:ind w:left="360"/>
        <w:jc w:val="both"/>
        <w:rPr>
          <w:rFonts w:ascii="Helvetica" w:eastAsia="Times New Roman" w:hAnsi="Helvetica" w:cs="Times New Roman"/>
          <w:color w:val="333333"/>
        </w:rPr>
      </w:pPr>
      <w:r>
        <w:rPr>
          <w:rFonts w:ascii="Helvetica" w:eastAsia="Times New Roman" w:hAnsi="Helvetica" w:cs="Times New Roman"/>
          <w:color w:val="333333"/>
        </w:rPr>
        <w:t>The proposed project is</w:t>
      </w:r>
      <w:r w:rsidR="00C10992">
        <w:rPr>
          <w:rFonts w:ascii="Helvetica" w:eastAsia="Times New Roman" w:hAnsi="Helvetica" w:cs="Times New Roman"/>
          <w:color w:val="333333"/>
        </w:rPr>
        <w:t xml:space="preserve"> </w:t>
      </w:r>
      <w:r w:rsidR="00E92498">
        <w:rPr>
          <w:rFonts w:ascii="Helvetica" w:eastAsia="Times New Roman" w:hAnsi="Helvetica" w:cs="Times New Roman"/>
          <w:color w:val="333333"/>
        </w:rPr>
        <w:t xml:space="preserve">a </w:t>
      </w:r>
      <w:r w:rsidR="00C10992">
        <w:rPr>
          <w:rFonts w:ascii="Helvetica" w:eastAsia="Times New Roman" w:hAnsi="Helvetica" w:cs="Times New Roman"/>
          <w:color w:val="333333"/>
        </w:rPr>
        <w:t>g</w:t>
      </w:r>
      <w:r w:rsidR="003C3AA7">
        <w:rPr>
          <w:rFonts w:ascii="Helvetica" w:eastAsia="Times New Roman" w:hAnsi="Helvetica" w:cs="Times New Roman"/>
          <w:color w:val="333333"/>
        </w:rPr>
        <w:t>enre and authorship</w:t>
      </w:r>
      <w:r w:rsidR="00C10992">
        <w:rPr>
          <w:rFonts w:ascii="Helvetica" w:eastAsia="Times New Roman" w:hAnsi="Helvetica" w:cs="Times New Roman"/>
          <w:color w:val="333333"/>
        </w:rPr>
        <w:t xml:space="preserve"> </w:t>
      </w:r>
      <w:r w:rsidR="00AC0327">
        <w:rPr>
          <w:rFonts w:ascii="Helvetica" w:eastAsia="Times New Roman" w:hAnsi="Helvetica" w:cs="Times New Roman"/>
          <w:color w:val="333333"/>
        </w:rPr>
        <w:t>prediction</w:t>
      </w:r>
      <w:r w:rsidR="00F010CE">
        <w:rPr>
          <w:rFonts w:ascii="Helvetica" w:eastAsia="Times New Roman" w:hAnsi="Helvetica" w:cs="Times New Roman"/>
          <w:color w:val="333333"/>
        </w:rPr>
        <w:t xml:space="preserve"> of the document. Our</w:t>
      </w:r>
      <w:r w:rsidR="003C3AA7">
        <w:rPr>
          <w:rFonts w:ascii="Helvetica" w:eastAsia="Times New Roman" w:hAnsi="Helvetica" w:cs="Times New Roman"/>
          <w:color w:val="333333"/>
        </w:rPr>
        <w:t xml:space="preserve"> solution can be used in many areas like</w:t>
      </w:r>
      <w:r w:rsidR="00C60645">
        <w:rPr>
          <w:rFonts w:ascii="Helvetica" w:eastAsia="Times New Roman" w:hAnsi="Helvetica" w:cs="Times New Roman"/>
          <w:color w:val="333333"/>
        </w:rPr>
        <w:t xml:space="preserve"> an</w:t>
      </w:r>
      <w:r w:rsidR="003C3AA7">
        <w:rPr>
          <w:rFonts w:ascii="Helvetica" w:eastAsia="Times New Roman" w:hAnsi="Helvetica" w:cs="Times New Roman"/>
          <w:color w:val="333333"/>
        </w:rPr>
        <w:t xml:space="preserve"> email filter, </w:t>
      </w:r>
      <w:r w:rsidR="003C3AA7" w:rsidRPr="003C3AA7">
        <w:rPr>
          <w:rFonts w:ascii="Helvetica" w:eastAsia="Times New Roman" w:hAnsi="Helvetica" w:cs="Times New Roman"/>
          <w:color w:val="333333"/>
        </w:rPr>
        <w:t>plagiarism detection</w:t>
      </w:r>
      <w:r w:rsidR="003C3AA7">
        <w:rPr>
          <w:rFonts w:ascii="Helvetica" w:eastAsia="Times New Roman" w:hAnsi="Helvetica" w:cs="Times New Roman"/>
          <w:color w:val="333333"/>
        </w:rPr>
        <w:t xml:space="preserve"> and to </w:t>
      </w:r>
      <w:r w:rsidR="002C2C16">
        <w:rPr>
          <w:rFonts w:ascii="Helvetica" w:eastAsia="Times New Roman" w:hAnsi="Helvetica" w:cs="Times New Roman"/>
          <w:color w:val="333333"/>
        </w:rPr>
        <w:t>check the</w:t>
      </w:r>
      <w:r w:rsidR="00C60645">
        <w:rPr>
          <w:rFonts w:ascii="Helvetica" w:eastAsia="Times New Roman" w:hAnsi="Helvetica" w:cs="Times New Roman"/>
          <w:color w:val="333333"/>
        </w:rPr>
        <w:t xml:space="preserve"> </w:t>
      </w:r>
      <w:r w:rsidR="003C3AA7">
        <w:rPr>
          <w:rFonts w:ascii="Helvetica" w:eastAsia="Times New Roman" w:hAnsi="Helvetica" w:cs="Times New Roman"/>
          <w:color w:val="333333"/>
        </w:rPr>
        <w:t>originality of the content.</w:t>
      </w:r>
    </w:p>
    <w:p w14:paraId="6D7968F0" w14:textId="46C35773" w:rsidR="00AF6C49" w:rsidRDefault="00D81C68" w:rsidP="00016CF8">
      <w:pPr>
        <w:numPr>
          <w:ilvl w:val="0"/>
          <w:numId w:val="1"/>
        </w:numPr>
        <w:tabs>
          <w:tab w:val="clear" w:pos="720"/>
          <w:tab w:val="num" w:pos="360"/>
        </w:tabs>
        <w:spacing w:before="60" w:after="100" w:afterAutospacing="1"/>
        <w:ind w:left="360"/>
        <w:rPr>
          <w:rFonts w:ascii="Helvetica" w:eastAsia="Times New Roman" w:hAnsi="Helvetica" w:cs="Times New Roman"/>
          <w:color w:val="333333"/>
        </w:rPr>
      </w:pPr>
      <w:r w:rsidRPr="00D81C68">
        <w:rPr>
          <w:rFonts w:ascii="Helvetica" w:eastAsia="Times New Roman" w:hAnsi="Helvetica" w:cs="Times New Roman"/>
          <w:color w:val="333333"/>
        </w:rPr>
        <w:t>Data: Which data will you use? How will you collect it? What problems do you anticipate?</w:t>
      </w:r>
    </w:p>
    <w:p w14:paraId="4692A2A3" w14:textId="77777777" w:rsidR="00210C25" w:rsidRPr="00D81C68" w:rsidRDefault="00210C25" w:rsidP="00210C25">
      <w:pPr>
        <w:spacing w:before="60" w:after="100" w:afterAutospacing="1"/>
        <w:ind w:left="360"/>
        <w:jc w:val="both"/>
        <w:rPr>
          <w:rFonts w:ascii="Helvetica" w:eastAsia="Times New Roman" w:hAnsi="Helvetica" w:cs="Times New Roman"/>
          <w:color w:val="333333"/>
        </w:rPr>
      </w:pPr>
      <w:r>
        <w:rPr>
          <w:rFonts w:ascii="Helvetica" w:eastAsia="Times New Roman" w:hAnsi="Helvetica" w:cs="Times New Roman"/>
          <w:color w:val="333333"/>
        </w:rPr>
        <w:t>We planned to scrap news articles from Chicago sun times and The New York Times. Following are the problems we will face during data collection first identifying correct markups to filter in the html document, identifying author for each article, additional delays enforced by websites for data collection.</w:t>
      </w:r>
    </w:p>
    <w:p w14:paraId="0926EDB0" w14:textId="77777777" w:rsidR="00D81C68" w:rsidRDefault="00D81C68" w:rsidP="00016CF8">
      <w:pPr>
        <w:numPr>
          <w:ilvl w:val="0"/>
          <w:numId w:val="1"/>
        </w:numPr>
        <w:tabs>
          <w:tab w:val="clear" w:pos="720"/>
          <w:tab w:val="num" w:pos="360"/>
        </w:tabs>
        <w:spacing w:before="60" w:after="100" w:afterAutospacing="1"/>
        <w:ind w:left="360"/>
        <w:rPr>
          <w:rFonts w:ascii="Helvetica" w:eastAsia="Times New Roman" w:hAnsi="Helvetica" w:cs="Times New Roman"/>
          <w:color w:val="333333"/>
        </w:rPr>
      </w:pPr>
      <w:r w:rsidRPr="00D81C68">
        <w:rPr>
          <w:rFonts w:ascii="Helvetica" w:eastAsia="Times New Roman" w:hAnsi="Helvetica" w:cs="Times New Roman"/>
          <w:color w:val="333333"/>
        </w:rPr>
        <w:t>Method: What method or algorithm will you use? Will you use an existing library to do so? Do you plan to modify the code at all?</w:t>
      </w:r>
    </w:p>
    <w:p w14:paraId="315EE35D" w14:textId="0A29012B" w:rsidR="007A1B87" w:rsidRPr="00D81C68" w:rsidRDefault="007A1B87" w:rsidP="00AA0321">
      <w:pPr>
        <w:spacing w:before="60" w:after="100" w:afterAutospacing="1"/>
        <w:ind w:left="360"/>
        <w:jc w:val="both"/>
        <w:rPr>
          <w:rFonts w:ascii="Helvetica" w:eastAsia="Times New Roman" w:hAnsi="Helvetica" w:cs="Times New Roman"/>
          <w:color w:val="333333"/>
        </w:rPr>
      </w:pPr>
      <w:r>
        <w:rPr>
          <w:rFonts w:ascii="Helvetica" w:eastAsia="Times New Roman" w:hAnsi="Helvetica" w:cs="Times New Roman"/>
          <w:color w:val="333333"/>
        </w:rPr>
        <w:t xml:space="preserve">We </w:t>
      </w:r>
      <w:r w:rsidR="00820788">
        <w:rPr>
          <w:rFonts w:ascii="Helvetica" w:eastAsia="Times New Roman" w:hAnsi="Helvetica" w:cs="Times New Roman"/>
          <w:color w:val="333333"/>
        </w:rPr>
        <w:t>will</w:t>
      </w:r>
      <w:r>
        <w:rPr>
          <w:rFonts w:ascii="Helvetica" w:eastAsia="Times New Roman" w:hAnsi="Helvetica" w:cs="Times New Roman"/>
          <w:color w:val="333333"/>
        </w:rPr>
        <w:t xml:space="preserve"> use one model for genre detection and another for authorship detection.</w:t>
      </w:r>
      <w:r w:rsidR="004A38D0">
        <w:rPr>
          <w:rFonts w:ascii="Helvetica" w:eastAsia="Times New Roman" w:hAnsi="Helvetica" w:cs="Times New Roman"/>
          <w:color w:val="333333"/>
        </w:rPr>
        <w:t xml:space="preserve"> We plan to use</w:t>
      </w:r>
      <w:r w:rsidR="00822119">
        <w:rPr>
          <w:rFonts w:ascii="Helvetica" w:eastAsia="Times New Roman" w:hAnsi="Helvetica" w:cs="Times New Roman"/>
          <w:color w:val="333333"/>
        </w:rPr>
        <w:t xml:space="preserve"> the</w:t>
      </w:r>
      <w:r w:rsidR="004A38D0">
        <w:rPr>
          <w:rFonts w:ascii="Helvetica" w:eastAsia="Times New Roman" w:hAnsi="Helvetica" w:cs="Times New Roman"/>
          <w:color w:val="333333"/>
        </w:rPr>
        <w:t xml:space="preserve"> POS tagger and </w:t>
      </w:r>
      <w:r w:rsidR="00CE43AE" w:rsidRPr="00CE43AE">
        <w:rPr>
          <w:rFonts w:ascii="Helvetica" w:eastAsia="Times New Roman" w:hAnsi="Helvetica" w:cs="Times New Roman"/>
          <w:color w:val="333333"/>
        </w:rPr>
        <w:t>discriminant analysis</w:t>
      </w:r>
      <w:r w:rsidR="00CE43AE">
        <w:rPr>
          <w:rFonts w:ascii="Helvetica" w:eastAsia="Times New Roman" w:hAnsi="Helvetica" w:cs="Times New Roman"/>
          <w:color w:val="333333"/>
        </w:rPr>
        <w:t xml:space="preserve"> method for genre detection. Additionally, we will use</w:t>
      </w:r>
      <w:r w:rsidR="007122A2">
        <w:rPr>
          <w:rFonts w:ascii="Helvetica" w:eastAsia="Times New Roman" w:hAnsi="Helvetica" w:cs="Times New Roman"/>
          <w:color w:val="333333"/>
        </w:rPr>
        <w:t xml:space="preserve"> </w:t>
      </w:r>
      <w:r w:rsidR="00FC4ACC">
        <w:rPr>
          <w:rFonts w:ascii="Helvetica" w:eastAsia="Times New Roman" w:hAnsi="Helvetica" w:cs="Times New Roman"/>
          <w:color w:val="333333"/>
        </w:rPr>
        <w:t xml:space="preserve">a </w:t>
      </w:r>
      <w:r w:rsidR="007122A2" w:rsidRPr="007122A2">
        <w:rPr>
          <w:rFonts w:ascii="Helvetica" w:eastAsia="Times New Roman" w:hAnsi="Helvetica" w:cs="Times New Roman"/>
          <w:color w:val="333333"/>
        </w:rPr>
        <w:t>multiple discriminant analysis</w:t>
      </w:r>
      <w:r w:rsidR="007122A2">
        <w:rPr>
          <w:rFonts w:ascii="Helvetica" w:eastAsia="Times New Roman" w:hAnsi="Helvetica" w:cs="Times New Roman"/>
          <w:color w:val="333333"/>
        </w:rPr>
        <w:t xml:space="preserve"> </w:t>
      </w:r>
      <w:r w:rsidR="000F132D">
        <w:rPr>
          <w:rFonts w:ascii="Helvetica" w:eastAsia="Times New Roman" w:hAnsi="Helvetica" w:cs="Times New Roman"/>
          <w:color w:val="333333"/>
        </w:rPr>
        <w:t>method for authorship detection and we would be implementing those algorithms.</w:t>
      </w:r>
      <w:bookmarkStart w:id="0" w:name="_GoBack"/>
      <w:bookmarkEnd w:id="0"/>
    </w:p>
    <w:p w14:paraId="72A663BE" w14:textId="2B05F439" w:rsidR="00CC32B1" w:rsidRDefault="00D81C68" w:rsidP="009A35B3">
      <w:pPr>
        <w:numPr>
          <w:ilvl w:val="0"/>
          <w:numId w:val="1"/>
        </w:numPr>
        <w:tabs>
          <w:tab w:val="clear" w:pos="720"/>
          <w:tab w:val="num" w:pos="360"/>
        </w:tabs>
        <w:spacing w:before="60" w:after="100" w:afterAutospacing="1"/>
        <w:ind w:left="360"/>
        <w:rPr>
          <w:rFonts w:ascii="Helvetica" w:eastAsia="Times New Roman" w:hAnsi="Helvetica" w:cs="Times New Roman"/>
          <w:color w:val="333333"/>
        </w:rPr>
      </w:pPr>
      <w:r w:rsidRPr="00D81C68">
        <w:rPr>
          <w:rFonts w:ascii="Helvetica" w:eastAsia="Times New Roman" w:hAnsi="Helvetica" w:cs="Times New Roman"/>
          <w:color w:val="333333"/>
        </w:rPr>
        <w:t>Related Work: List at least 5 references (with links) to research papers that are related to your project (use Google Scholar to search).</w:t>
      </w:r>
    </w:p>
    <w:p w14:paraId="1E76FEA8" w14:textId="63CADC8A" w:rsidR="009A35B3" w:rsidRPr="0039317D" w:rsidRDefault="000F132D" w:rsidP="0039317D">
      <w:pPr>
        <w:pStyle w:val="ListParagraph"/>
        <w:numPr>
          <w:ilvl w:val="0"/>
          <w:numId w:val="2"/>
        </w:numPr>
        <w:spacing w:before="60" w:after="100" w:afterAutospacing="1"/>
        <w:rPr>
          <w:rFonts w:ascii="Helvetica" w:eastAsia="Times New Roman" w:hAnsi="Helvetica" w:cs="Times New Roman"/>
          <w:color w:val="333333"/>
        </w:rPr>
      </w:pPr>
      <w:hyperlink r:id="rId5" w:history="1">
        <w:r w:rsidR="00820243" w:rsidRPr="0039317D">
          <w:rPr>
            <w:rStyle w:val="Hyperlink"/>
            <w:rFonts w:ascii="Helvetica" w:eastAsia="Times New Roman" w:hAnsi="Helvetica" w:cs="Times New Roman"/>
          </w:rPr>
          <w:t>http://www.jait.us/uploadfile/2014/1223/20141223050800532.pdf</w:t>
        </w:r>
      </w:hyperlink>
    </w:p>
    <w:p w14:paraId="1347AACA" w14:textId="222EE1E0" w:rsidR="00820243" w:rsidRPr="0039317D" w:rsidRDefault="000F132D" w:rsidP="0039317D">
      <w:pPr>
        <w:pStyle w:val="ListParagraph"/>
        <w:numPr>
          <w:ilvl w:val="0"/>
          <w:numId w:val="2"/>
        </w:numPr>
        <w:spacing w:before="60" w:after="100" w:afterAutospacing="1"/>
        <w:rPr>
          <w:rFonts w:ascii="Helvetica" w:eastAsia="Times New Roman" w:hAnsi="Helvetica" w:cs="Times New Roman"/>
          <w:color w:val="333333"/>
        </w:rPr>
      </w:pPr>
      <w:hyperlink r:id="rId6" w:history="1">
        <w:r w:rsidR="00820243" w:rsidRPr="0039317D">
          <w:rPr>
            <w:rStyle w:val="Hyperlink"/>
            <w:rFonts w:ascii="Helvetica" w:eastAsia="Times New Roman" w:hAnsi="Helvetica" w:cs="Times New Roman"/>
          </w:rPr>
          <w:t>http://www.mitpressjournals.org/doi/pdf/10.1162/089120100750105920</w:t>
        </w:r>
      </w:hyperlink>
    </w:p>
    <w:p w14:paraId="2AFE220C" w14:textId="587655B3" w:rsidR="00820243" w:rsidRPr="0039317D" w:rsidRDefault="000F132D" w:rsidP="0039317D">
      <w:pPr>
        <w:pStyle w:val="ListParagraph"/>
        <w:numPr>
          <w:ilvl w:val="0"/>
          <w:numId w:val="2"/>
        </w:numPr>
        <w:spacing w:before="60" w:after="100" w:afterAutospacing="1"/>
        <w:rPr>
          <w:rFonts w:ascii="Helvetica" w:eastAsia="Times New Roman" w:hAnsi="Helvetica" w:cs="Times New Roman"/>
          <w:color w:val="333333"/>
        </w:rPr>
      </w:pPr>
      <w:hyperlink r:id="rId7" w:history="1">
        <w:r w:rsidR="00820243" w:rsidRPr="0039317D">
          <w:rPr>
            <w:rStyle w:val="Hyperlink"/>
            <w:rFonts w:ascii="Helvetica" w:eastAsia="Times New Roman" w:hAnsi="Helvetica" w:cs="Times New Roman"/>
          </w:rPr>
          <w:t>http://www.aclweb.org/anthology/C94-2174?CFID=897164713&amp;CFTOKEN=27774739</w:t>
        </w:r>
      </w:hyperlink>
    </w:p>
    <w:p w14:paraId="729254AC" w14:textId="17B56B65" w:rsidR="00820243" w:rsidRPr="0039317D" w:rsidRDefault="000F132D" w:rsidP="0039317D">
      <w:pPr>
        <w:pStyle w:val="ListParagraph"/>
        <w:numPr>
          <w:ilvl w:val="0"/>
          <w:numId w:val="2"/>
        </w:numPr>
        <w:spacing w:before="60" w:after="100" w:afterAutospacing="1"/>
        <w:rPr>
          <w:rFonts w:ascii="Helvetica" w:eastAsia="Times New Roman" w:hAnsi="Helvetica" w:cs="Times New Roman"/>
          <w:color w:val="333333"/>
        </w:rPr>
      </w:pPr>
      <w:hyperlink r:id="rId8" w:history="1">
        <w:r w:rsidR="00820243" w:rsidRPr="0039317D">
          <w:rPr>
            <w:rStyle w:val="Hyperlink"/>
            <w:rFonts w:ascii="Helvetica" w:eastAsia="Times New Roman" w:hAnsi="Helvetica" w:cs="Times New Roman"/>
          </w:rPr>
          <w:t>http://citeseerx.ist.psu.edu/viewdoc/download?doi=10.1.1.67.6480&amp;rep=rep1&amp;type=pdf</w:t>
        </w:r>
      </w:hyperlink>
    </w:p>
    <w:p w14:paraId="55CCBBE8" w14:textId="380FF67F" w:rsidR="00DC3401" w:rsidRPr="0039317D" w:rsidRDefault="000F132D" w:rsidP="0039317D">
      <w:pPr>
        <w:pStyle w:val="ListParagraph"/>
        <w:numPr>
          <w:ilvl w:val="0"/>
          <w:numId w:val="2"/>
        </w:numPr>
        <w:spacing w:before="60" w:after="100" w:afterAutospacing="1"/>
        <w:rPr>
          <w:rFonts w:ascii="Helvetica" w:eastAsia="Times New Roman" w:hAnsi="Helvetica" w:cs="Times New Roman"/>
          <w:color w:val="333333"/>
        </w:rPr>
      </w:pPr>
      <w:hyperlink r:id="rId9" w:history="1">
        <w:r w:rsidR="00DC3401" w:rsidRPr="0039317D">
          <w:rPr>
            <w:rStyle w:val="Hyperlink"/>
            <w:rFonts w:ascii="Helvetica" w:eastAsia="Times New Roman" w:hAnsi="Helvetica" w:cs="Times New Roman"/>
          </w:rPr>
          <w:t>http://ceur-ws.org/Vol-502/paper11.pdf</w:t>
        </w:r>
      </w:hyperlink>
    </w:p>
    <w:p w14:paraId="036D7E69" w14:textId="77777777" w:rsidR="00D81C68" w:rsidRDefault="00D81C68" w:rsidP="00016CF8">
      <w:pPr>
        <w:numPr>
          <w:ilvl w:val="0"/>
          <w:numId w:val="1"/>
        </w:numPr>
        <w:tabs>
          <w:tab w:val="clear" w:pos="720"/>
          <w:tab w:val="num" w:pos="360"/>
        </w:tabs>
        <w:spacing w:before="60" w:after="100" w:afterAutospacing="1"/>
        <w:ind w:left="360"/>
        <w:rPr>
          <w:rFonts w:ascii="Helvetica" w:eastAsia="Times New Roman" w:hAnsi="Helvetica" w:cs="Times New Roman"/>
          <w:color w:val="333333"/>
        </w:rPr>
      </w:pPr>
      <w:r w:rsidRPr="00D81C68">
        <w:rPr>
          <w:rFonts w:ascii="Helvetica" w:eastAsia="Times New Roman" w:hAnsi="Helvetica" w:cs="Times New Roman"/>
          <w:color w:val="333333"/>
        </w:rPr>
        <w:t>Evaluation: How will you evaluate your results? What baseline method will you compare against? What are the key plots or tables you will produce? What performance metrics will you use? What descriptive evaluation will you do (e.g., look at specific predictions made by your system; visualizations)?</w:t>
      </w:r>
    </w:p>
    <w:p w14:paraId="1A972E21" w14:textId="7BF2FC12" w:rsidR="00B13003" w:rsidRPr="00D92EEA" w:rsidRDefault="00D360EA" w:rsidP="00D92EEA">
      <w:pPr>
        <w:spacing w:before="60" w:after="100" w:afterAutospacing="1"/>
        <w:ind w:left="360"/>
        <w:jc w:val="both"/>
        <w:rPr>
          <w:rFonts w:ascii="Helvetica" w:eastAsia="Times New Roman" w:hAnsi="Helvetica" w:cs="Times New Roman"/>
          <w:color w:val="333333"/>
        </w:rPr>
      </w:pPr>
      <w:r>
        <w:rPr>
          <w:rFonts w:ascii="Helvetica" w:eastAsia="Times New Roman" w:hAnsi="Helvetica" w:cs="Times New Roman"/>
          <w:color w:val="333333"/>
        </w:rPr>
        <w:t>After data collection, we will keep aside some articles and run through our prop</w:t>
      </w:r>
      <w:r w:rsidR="00822499">
        <w:rPr>
          <w:rFonts w:ascii="Helvetica" w:eastAsia="Times New Roman" w:hAnsi="Helvetica" w:cs="Times New Roman"/>
          <w:color w:val="333333"/>
        </w:rPr>
        <w:t>osed solution. We will</w:t>
      </w:r>
      <w:r>
        <w:rPr>
          <w:rFonts w:ascii="Helvetica" w:eastAsia="Times New Roman" w:hAnsi="Helvetica" w:cs="Times New Roman"/>
          <w:color w:val="333333"/>
        </w:rPr>
        <w:t xml:space="preserve"> compare the results and prov</w:t>
      </w:r>
      <w:r w:rsidR="000963A4">
        <w:rPr>
          <w:rFonts w:ascii="Helvetica" w:eastAsia="Times New Roman" w:hAnsi="Helvetica" w:cs="Times New Roman"/>
          <w:color w:val="333333"/>
        </w:rPr>
        <w:t>ide the error rate</w:t>
      </w:r>
      <w:r w:rsidR="00822499">
        <w:rPr>
          <w:rFonts w:ascii="Helvetica" w:eastAsia="Times New Roman" w:hAnsi="Helvetica" w:cs="Times New Roman"/>
          <w:color w:val="333333"/>
        </w:rPr>
        <w:t>, this metric will provide the effectiveness of our approach</w:t>
      </w:r>
      <w:r w:rsidR="000963A4">
        <w:rPr>
          <w:rFonts w:ascii="Helvetica" w:eastAsia="Times New Roman" w:hAnsi="Helvetica" w:cs="Times New Roman"/>
          <w:color w:val="333333"/>
        </w:rPr>
        <w:t>.</w:t>
      </w:r>
      <w:r w:rsidR="003561E3">
        <w:rPr>
          <w:rFonts w:ascii="Helvetica" w:eastAsia="Times New Roman" w:hAnsi="Helvetica" w:cs="Times New Roman"/>
          <w:color w:val="333333"/>
        </w:rPr>
        <w:t xml:space="preserve"> Additionally, we can test our proposed solution to </w:t>
      </w:r>
      <w:r w:rsidR="00A44105">
        <w:rPr>
          <w:rFonts w:ascii="Helvetica" w:eastAsia="Times New Roman" w:hAnsi="Helvetica" w:cs="Times New Roman"/>
          <w:color w:val="333333"/>
        </w:rPr>
        <w:t>articles</w:t>
      </w:r>
      <w:r w:rsidR="003561E3">
        <w:rPr>
          <w:rFonts w:ascii="Helvetica" w:eastAsia="Times New Roman" w:hAnsi="Helvetica" w:cs="Times New Roman"/>
          <w:color w:val="333333"/>
        </w:rPr>
        <w:t xml:space="preserve"> of different length</w:t>
      </w:r>
      <w:r w:rsidR="00F70629">
        <w:rPr>
          <w:rFonts w:ascii="Helvetica" w:eastAsia="Times New Roman" w:hAnsi="Helvetica" w:cs="Times New Roman"/>
          <w:color w:val="333333"/>
        </w:rPr>
        <w:t>/</w:t>
      </w:r>
      <w:r w:rsidR="003561E3">
        <w:rPr>
          <w:rFonts w:ascii="Helvetica" w:eastAsia="Times New Roman" w:hAnsi="Helvetica" w:cs="Times New Roman"/>
          <w:color w:val="333333"/>
        </w:rPr>
        <w:t xml:space="preserve">words count to see the </w:t>
      </w:r>
      <w:r w:rsidR="006C6E28">
        <w:rPr>
          <w:rFonts w:ascii="Helvetica" w:eastAsia="Times New Roman" w:hAnsi="Helvetica" w:cs="Times New Roman"/>
          <w:color w:val="333333"/>
        </w:rPr>
        <w:t xml:space="preserve">change </w:t>
      </w:r>
      <w:r w:rsidR="003561E3">
        <w:rPr>
          <w:rFonts w:ascii="Helvetica" w:eastAsia="Times New Roman" w:hAnsi="Helvetica" w:cs="Times New Roman"/>
          <w:color w:val="333333"/>
        </w:rPr>
        <w:t xml:space="preserve">behavior, this would give us the </w:t>
      </w:r>
      <w:r w:rsidR="003561E3" w:rsidRPr="003561E3">
        <w:rPr>
          <w:rFonts w:ascii="Helvetica" w:eastAsia="Times New Roman" w:hAnsi="Helvetica" w:cs="Times New Roman"/>
          <w:color w:val="333333"/>
        </w:rPr>
        <w:t>Text length related to accuracy for the author identification</w:t>
      </w:r>
      <w:r w:rsidR="003561E3">
        <w:rPr>
          <w:rFonts w:ascii="Helvetica" w:eastAsia="Times New Roman" w:hAnsi="Helvetica" w:cs="Times New Roman"/>
          <w:color w:val="333333"/>
        </w:rPr>
        <w:t xml:space="preserve"> and genre detection plots.</w:t>
      </w:r>
    </w:p>
    <w:sectPr w:rsidR="00B13003" w:rsidRPr="00D92EEA" w:rsidSect="00795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B64CF"/>
    <w:multiLevelType w:val="multilevel"/>
    <w:tmpl w:val="2BA4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B55BD"/>
    <w:multiLevelType w:val="hybridMultilevel"/>
    <w:tmpl w:val="F6500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68"/>
    <w:rsid w:val="00016CF8"/>
    <w:rsid w:val="000963A4"/>
    <w:rsid w:val="000A5961"/>
    <w:rsid w:val="000F132D"/>
    <w:rsid w:val="00210C25"/>
    <w:rsid w:val="00257964"/>
    <w:rsid w:val="002C2C16"/>
    <w:rsid w:val="002D368A"/>
    <w:rsid w:val="0030407E"/>
    <w:rsid w:val="003561E3"/>
    <w:rsid w:val="0039317D"/>
    <w:rsid w:val="003A3629"/>
    <w:rsid w:val="003C3AA7"/>
    <w:rsid w:val="004A38D0"/>
    <w:rsid w:val="005016F9"/>
    <w:rsid w:val="006C6E28"/>
    <w:rsid w:val="007122A2"/>
    <w:rsid w:val="00795464"/>
    <w:rsid w:val="007A1B87"/>
    <w:rsid w:val="00820243"/>
    <w:rsid w:val="00820788"/>
    <w:rsid w:val="00822119"/>
    <w:rsid w:val="00822499"/>
    <w:rsid w:val="008A643A"/>
    <w:rsid w:val="0095422E"/>
    <w:rsid w:val="009A35B3"/>
    <w:rsid w:val="00A44105"/>
    <w:rsid w:val="00AA0321"/>
    <w:rsid w:val="00AC0327"/>
    <w:rsid w:val="00AF179C"/>
    <w:rsid w:val="00AF6C49"/>
    <w:rsid w:val="00B13003"/>
    <w:rsid w:val="00C10992"/>
    <w:rsid w:val="00C60645"/>
    <w:rsid w:val="00CA36CB"/>
    <w:rsid w:val="00CC32B1"/>
    <w:rsid w:val="00CE43AE"/>
    <w:rsid w:val="00CE67BF"/>
    <w:rsid w:val="00D360EA"/>
    <w:rsid w:val="00D81C68"/>
    <w:rsid w:val="00D92EEA"/>
    <w:rsid w:val="00DB0672"/>
    <w:rsid w:val="00DC3401"/>
    <w:rsid w:val="00E92498"/>
    <w:rsid w:val="00F010CE"/>
    <w:rsid w:val="00F70629"/>
    <w:rsid w:val="00FC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1D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243"/>
    <w:rPr>
      <w:color w:val="0563C1" w:themeColor="hyperlink"/>
      <w:u w:val="single"/>
    </w:rPr>
  </w:style>
  <w:style w:type="paragraph" w:styleId="ListParagraph">
    <w:name w:val="List Paragraph"/>
    <w:basedOn w:val="Normal"/>
    <w:uiPriority w:val="34"/>
    <w:qFormat/>
    <w:rsid w:val="00393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33301">
      <w:bodyDiv w:val="1"/>
      <w:marLeft w:val="0"/>
      <w:marRight w:val="0"/>
      <w:marTop w:val="0"/>
      <w:marBottom w:val="0"/>
      <w:divBdr>
        <w:top w:val="none" w:sz="0" w:space="0" w:color="auto"/>
        <w:left w:val="none" w:sz="0" w:space="0" w:color="auto"/>
        <w:bottom w:val="none" w:sz="0" w:space="0" w:color="auto"/>
        <w:right w:val="none" w:sz="0" w:space="0" w:color="auto"/>
      </w:divBdr>
    </w:div>
    <w:div w:id="712585092">
      <w:bodyDiv w:val="1"/>
      <w:marLeft w:val="0"/>
      <w:marRight w:val="0"/>
      <w:marTop w:val="0"/>
      <w:marBottom w:val="0"/>
      <w:divBdr>
        <w:top w:val="none" w:sz="0" w:space="0" w:color="auto"/>
        <w:left w:val="none" w:sz="0" w:space="0" w:color="auto"/>
        <w:bottom w:val="none" w:sz="0" w:space="0" w:color="auto"/>
        <w:right w:val="none" w:sz="0" w:space="0" w:color="auto"/>
      </w:divBdr>
    </w:div>
    <w:div w:id="892542284">
      <w:bodyDiv w:val="1"/>
      <w:marLeft w:val="0"/>
      <w:marRight w:val="0"/>
      <w:marTop w:val="0"/>
      <w:marBottom w:val="0"/>
      <w:divBdr>
        <w:top w:val="none" w:sz="0" w:space="0" w:color="auto"/>
        <w:left w:val="none" w:sz="0" w:space="0" w:color="auto"/>
        <w:bottom w:val="none" w:sz="0" w:space="0" w:color="auto"/>
        <w:right w:val="none" w:sz="0" w:space="0" w:color="auto"/>
      </w:divBdr>
    </w:div>
    <w:div w:id="1066805846">
      <w:bodyDiv w:val="1"/>
      <w:marLeft w:val="0"/>
      <w:marRight w:val="0"/>
      <w:marTop w:val="0"/>
      <w:marBottom w:val="0"/>
      <w:divBdr>
        <w:top w:val="none" w:sz="0" w:space="0" w:color="auto"/>
        <w:left w:val="none" w:sz="0" w:space="0" w:color="auto"/>
        <w:bottom w:val="none" w:sz="0" w:space="0" w:color="auto"/>
        <w:right w:val="none" w:sz="0" w:space="0" w:color="auto"/>
      </w:divBdr>
    </w:div>
    <w:div w:id="1451440013">
      <w:bodyDiv w:val="1"/>
      <w:marLeft w:val="0"/>
      <w:marRight w:val="0"/>
      <w:marTop w:val="0"/>
      <w:marBottom w:val="0"/>
      <w:divBdr>
        <w:top w:val="none" w:sz="0" w:space="0" w:color="auto"/>
        <w:left w:val="none" w:sz="0" w:space="0" w:color="auto"/>
        <w:bottom w:val="none" w:sz="0" w:space="0" w:color="auto"/>
        <w:right w:val="none" w:sz="0" w:space="0" w:color="auto"/>
      </w:divBdr>
    </w:div>
    <w:div w:id="1534466234">
      <w:bodyDiv w:val="1"/>
      <w:marLeft w:val="0"/>
      <w:marRight w:val="0"/>
      <w:marTop w:val="0"/>
      <w:marBottom w:val="0"/>
      <w:divBdr>
        <w:top w:val="none" w:sz="0" w:space="0" w:color="auto"/>
        <w:left w:val="none" w:sz="0" w:space="0" w:color="auto"/>
        <w:bottom w:val="none" w:sz="0" w:space="0" w:color="auto"/>
        <w:right w:val="none" w:sz="0" w:space="0" w:color="auto"/>
      </w:divBdr>
    </w:div>
    <w:div w:id="1858469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67.6480&amp;rep=rep1&amp;type=pdf" TargetMode="External"/><Relationship Id="rId3" Type="http://schemas.openxmlformats.org/officeDocument/2006/relationships/settings" Target="settings.xml"/><Relationship Id="rId7" Type="http://schemas.openxmlformats.org/officeDocument/2006/relationships/hyperlink" Target="http://www.aclweb.org/anthology/C94-2174?CFID=897164713&amp;CFTOKEN=277747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tpressjournals.org/doi/pdf/10.1162/089120100750105920" TargetMode="External"/><Relationship Id="rId11" Type="http://schemas.openxmlformats.org/officeDocument/2006/relationships/theme" Target="theme/theme1.xml"/><Relationship Id="rId5" Type="http://schemas.openxmlformats.org/officeDocument/2006/relationships/hyperlink" Target="http://www.jait.us/uploadfile/2014/1223/20141223050800532.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eur-ws.org/Vol-502/paper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a r</dc:creator>
  <cp:keywords/>
  <dc:description/>
  <cp:lastModifiedBy>ravi</cp:lastModifiedBy>
  <cp:revision>40</cp:revision>
  <dcterms:created xsi:type="dcterms:W3CDTF">2017-02-05T05:32:00Z</dcterms:created>
  <dcterms:modified xsi:type="dcterms:W3CDTF">2017-02-10T02:08:00Z</dcterms:modified>
</cp:coreProperties>
</file>