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219654C5" wp14:textId="77777777">
      <w:pPr>
        <w:spacing w:after="80"/>
      </w:pPr>
      <w:r>
        <w:rPr>
          <w:rFonts w:ascii="Calibri" w:hAnsi="Calibri" w:eastAsia="Calibri" w:cs="Calibri"/>
          <w:b/>
          <w:bCs/>
          <w:color w:val="2E4057"/>
          <w:sz w:val="36"/>
          <w:szCs w:val="36"/>
        </w:rPr>
        <w:t xml:space="preserve">FUND II Value Designer Agent</w:t>
      </w:r>
    </w:p>
    <w:p xmlns:wp14="http://schemas.microsoft.com/office/word/2010/wordml" w14:paraId="5BED0C7F" wp14:textId="77777777">
      <w:pPr>
        <w:spacing w:after="40"/>
      </w:pPr>
      <w:r>
        <w:rPr>
          <w:rFonts w:ascii="Calibri" w:hAnsi="Calibri" w:eastAsia="Calibri" w:cs="Calibri"/>
          <w:color w:val="555555"/>
          <w:sz w:val="28"/>
          <w:szCs w:val="28"/>
        </w:rPr>
        <w:t xml:space="preserve">JTBD Technical Note Integration Update</w:t>
      </w:r>
    </w:p>
    <w:p xmlns:wp14="http://schemas.microsoft.com/office/word/2010/wordml" w14:paraId="58D461F4" wp14:textId="77777777">
      <w:pPr>
        <w:pBdr>
          <w:bottom w:val="single" w:color="2E4057" w:sz="6" w:space="8"/>
        </w:pBdr>
        <w:spacing w:after="60"/>
      </w:pPr>
      <w:r>
        <w:rPr>
          <w:rFonts w:ascii="Calibri" w:hAnsi="Calibri" w:eastAsia="Calibri" w:cs="Calibri"/>
          <w:color w:val="888888"/>
          <w:sz w:val="20"/>
          <w:szCs w:val="20"/>
        </w:rPr>
        <w:t xml:space="preserve">Version 1.1 — 21 February 2026</w:t>
      </w:r>
    </w:p>
    <w:p xmlns:wp14="http://schemas.microsoft.com/office/word/2010/wordml" w14:paraId="53D950A5" wp14:textId="77777777">
      <w:pPr>
        <w:spacing w:after="200"/>
      </w:pPr>
      <w:r>
        <w:rPr>
          <w:rFonts w:ascii="Calibri" w:hAnsi="Calibri" w:eastAsia="Calibri" w:cs="Calibri"/>
          <w:color w:val="666666"/>
          <w:sz w:val="20"/>
          <w:szCs w:val="20"/>
        </w:rPr>
        <w:t xml:space="preserve">Prepared for: </w:t>
      </w:r>
      <w:r>
        <w:rPr>
          <w:rFonts w:ascii="Calibri" w:hAnsi="Calibri" w:eastAsia="Calibri" w:cs="Calibri"/>
          <w:b/>
          <w:bCs/>
          <w:color w:val="666666"/>
          <w:sz w:val="20"/>
          <w:szCs w:val="20"/>
        </w:rPr>
        <w:t xml:space="preserve">Prof. Sandra Sieber &amp; FUND II Faculty Team</w:t>
      </w:r>
    </w:p>
    <w:p xmlns:wp14="http://schemas.microsoft.com/office/word/2010/wordml" w14:paraId="3FD6CFAB" wp14:textId="77777777">
      <w:pPr>
        <w:pStyle w:val="Heading1"/>
        <w:spacing w:before="360" w:after="200"/>
      </w:pPr>
      <w:r>
        <w:rPr>
          <w:rFonts w:ascii="Calibri" w:hAnsi="Calibri" w:eastAsia="Calibri" w:cs="Calibri"/>
          <w:b/>
          <w:bCs/>
          <w:color w:val="2E4057"/>
          <w:sz w:val="28"/>
          <w:szCs w:val="28"/>
        </w:rPr>
        <w:t xml:space="preserve">1. Purpose of This Update</w:t>
      </w:r>
    </w:p>
    <w:p xmlns:wp14="http://schemas.microsoft.com/office/word/2010/wordml" w14:paraId="0A176F33" wp14:textId="77777777">
      <w:pPr>
        <w:spacing w:after="120"/>
        <w:jc w:val="both"/>
      </w:pPr>
      <w:r w:rsidRPr="12788128" w:rsidR="12788128">
        <w:rPr>
          <w:rFonts w:ascii="Calibri" w:hAnsi="Calibri" w:eastAsia="Calibri" w:cs="Calibri"/>
          <w:sz w:val="21"/>
          <w:szCs w:val="21"/>
          <w:lang w:val="en-US"/>
        </w:rPr>
        <w:t xml:space="preserve">The JTBD Technical Note </w:t>
      </w:r>
      <w:r w:rsidRPr="12788128" w:rsidR="12788128">
        <w:rPr>
          <w:rFonts w:ascii="Calibri" w:hAnsi="Calibri" w:eastAsia="Calibri" w:cs="Calibri"/>
          <w:i w:val="1"/>
          <w:iCs w:val="1"/>
          <w:sz w:val="21"/>
          <w:szCs w:val="21"/>
          <w:lang w:val="en-US"/>
        </w:rPr>
        <w:t xml:space="preserve">(Sieber &amp; Sastre </w:t>
      </w:r>
      <w:r w:rsidRPr="12788128" w:rsidR="12788128">
        <w:rPr>
          <w:rFonts w:ascii="Calibri" w:hAnsi="Calibri" w:eastAsia="Calibri" w:cs="Calibri"/>
          <w:i w:val="1"/>
          <w:iCs w:val="1"/>
          <w:sz w:val="21"/>
          <w:szCs w:val="21"/>
          <w:lang w:val="en-US"/>
        </w:rPr>
        <w:t>Boquet</w:t>
      </w:r>
      <w:r w:rsidRPr="12788128" w:rsidR="12788128">
        <w:rPr>
          <w:rFonts w:ascii="Calibri" w:hAnsi="Calibri" w:eastAsia="Calibri" w:cs="Calibri"/>
          <w:i w:val="1"/>
          <w:iCs w:val="1"/>
          <w:sz w:val="21"/>
          <w:szCs w:val="21"/>
          <w:lang w:val="en-US"/>
        </w:rPr>
        <w:t>, 2026: "From Trend to Opportunity: Using Jobs-to-be-Done to Spot Entrepreneurial Solutions")</w:t>
      </w:r>
      <w:r w:rsidRPr="12788128" w:rsidR="12788128">
        <w:rPr>
          <w:rFonts w:ascii="Calibri" w:hAnsi="Calibri" w:eastAsia="Calibri" w:cs="Calibri"/>
          <w:sz w:val="21"/>
          <w:szCs w:val="21"/>
          <w:lang w:val="en-US"/>
        </w:rPr>
        <w:t xml:space="preserve"> is now available as a course reading for Sessions 3–4. This document specifies how to integrate it into the Value Designer agent across three areas:</w:t>
      </w:r>
    </w:p>
    <w:p xmlns:wp14="http://schemas.microsoft.com/office/word/2010/wordml" w14:paraId="42A7B50A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Knowledge Base update </w:t>
      </w:r>
      <w:r>
        <w:rPr>
          <w:rFonts w:ascii="Calibri" w:hAnsi="Calibri" w:eastAsia="Calibri" w:cs="Calibri"/>
          <w:sz w:val="21"/>
          <w:szCs w:val="21"/>
        </w:rPr>
        <w:t xml:space="preserve">— adding the technical note as a critical reference document.</w:t>
      </w:r>
    </w:p>
    <w:p xmlns:wp14="http://schemas.microsoft.com/office/word/2010/wordml" w14:paraId="38876D81" wp14:textId="77777777">
      <w:pPr>
        <w:pStyle w:val="ListParagraph"/>
        <w:numPr>
          <w:ilvl w:val="0"/>
          <w:numId w:val="2"/>
        </w:numPr>
        <w:spacing w:after="60"/>
        <w:rPr/>
      </w:pPr>
      <w:r w:rsidRPr="12788128" w:rsidR="12788128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 xml:space="preserve">System Prompt modifications </w:t>
      </w:r>
      <w:r w:rsidRPr="12788128" w:rsidR="12788128">
        <w:rPr>
          <w:rFonts w:ascii="Calibri" w:hAnsi="Calibri" w:eastAsia="Calibri" w:cs="Calibri"/>
          <w:sz w:val="21"/>
          <w:szCs w:val="21"/>
          <w:lang w:val="en-US"/>
        </w:rPr>
        <w:t xml:space="preserve">— enriching Activities 1–3 with precise references to the </w:t>
      </w:r>
      <w:r w:rsidRPr="12788128" w:rsidR="12788128">
        <w:rPr>
          <w:rFonts w:ascii="Calibri" w:hAnsi="Calibri" w:eastAsia="Calibri" w:cs="Calibri"/>
          <w:sz w:val="21"/>
          <w:szCs w:val="21"/>
          <w:lang w:val="en-US"/>
        </w:rPr>
        <w:t>note’s</w:t>
      </w:r>
      <w:r w:rsidRPr="12788128" w:rsidR="12788128">
        <w:rPr>
          <w:rFonts w:ascii="Calibri" w:hAnsi="Calibri" w:eastAsia="Calibri" w:cs="Calibri"/>
          <w:sz w:val="21"/>
          <w:szCs w:val="21"/>
          <w:lang w:val="en-US"/>
        </w:rPr>
        <w:t xml:space="preserve"> frameworks (Life Areas, struggling moments, four forces, three-dimension JTBD, WHEN/I WANT TO/SO I CAN format, and the Too Good </w:t>
      </w:r>
      <w:r w:rsidRPr="12788128" w:rsidR="12788128">
        <w:rPr>
          <w:rFonts w:ascii="Calibri" w:hAnsi="Calibri" w:eastAsia="Calibri" w:cs="Calibri"/>
          <w:sz w:val="21"/>
          <w:szCs w:val="21"/>
          <w:lang w:val="en-US"/>
        </w:rPr>
        <w:t>To</w:t>
      </w:r>
      <w:r w:rsidRPr="12788128" w:rsidR="12788128">
        <w:rPr>
          <w:rFonts w:ascii="Calibri" w:hAnsi="Calibri" w:eastAsia="Calibri" w:cs="Calibri"/>
          <w:sz w:val="21"/>
          <w:szCs w:val="21"/>
          <w:lang w:val="en-US"/>
        </w:rPr>
        <w:t xml:space="preserve"> Go worked example).</w:t>
      </w:r>
    </w:p>
    <w:p xmlns:wp14="http://schemas.microsoft.com/office/word/2010/wordml" w14:paraId="7E628F95" wp14:textId="77777777">
      <w:pPr>
        <w:pStyle w:val="ListParagraph"/>
        <w:numPr>
          <w:ilvl w:val="0"/>
          <w:numId w:val="2"/>
        </w:numPr>
        <w:spacing w:after="120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Constructive critique </w:t>
      </w:r>
      <w:r>
        <w:rPr>
          <w:rFonts w:ascii="Calibri" w:hAnsi="Calibri" w:eastAsia="Calibri" w:cs="Calibri"/>
          <w:sz w:val="21"/>
          <w:szCs w:val="21"/>
        </w:rPr>
        <w:t xml:space="preserve">— opportunities the technical note creates that the current spec does not yet exploit.</w:t>
      </w:r>
    </w:p>
    <w:p xmlns:wp14="http://schemas.microsoft.com/office/word/2010/wordml" w14:paraId="205FA68F" wp14:textId="77777777">
      <w:pPr>
        <w:spacing w:after="120"/>
        <w:jc w:val="both"/>
      </w:pPr>
      <w:r>
        <w:rPr>
          <w:rFonts w:ascii="Calibri" w:hAnsi="Calibri" w:eastAsia="Calibri" w:cs="Calibri"/>
          <w:sz w:val="21"/>
          <w:szCs w:val="21"/>
        </w:rPr>
        <w:t xml:space="preserve">All changes are designed to be backward-compatible: teams that have not read the technical note can still use the agent, but teams that have will find the agent reinforces and deepens the frameworks they studied.</w:t>
      </w:r>
    </w:p>
    <w:p xmlns:wp14="http://schemas.microsoft.com/office/word/2010/wordml" w14:paraId="413A383A" wp14:textId="77777777">
      <w:pPr>
        <w:pStyle w:val="Heading1"/>
        <w:spacing w:before="360" w:after="200"/>
      </w:pPr>
      <w:r>
        <w:rPr>
          <w:rFonts w:ascii="Calibri" w:hAnsi="Calibri" w:eastAsia="Calibri" w:cs="Calibri"/>
          <w:b/>
          <w:bCs/>
          <w:color w:val="2E4057"/>
          <w:sz w:val="28"/>
          <w:szCs w:val="28"/>
        </w:rPr>
        <w:t xml:space="preserve">2. Knowledge Base Update</w:t>
      </w:r>
    </w:p>
    <w:p xmlns:wp14="http://schemas.microsoft.com/office/word/2010/wordml" w14:paraId="05C69409" wp14:textId="77777777">
      <w:pPr>
        <w:spacing w:after="120"/>
        <w:jc w:val="both"/>
      </w:pPr>
      <w:r>
        <w:rPr>
          <w:rFonts w:ascii="Calibri" w:hAnsi="Calibri" w:eastAsia="Calibri" w:cs="Calibri"/>
          <w:sz w:val="21"/>
          <w:szCs w:val="21"/>
        </w:rPr>
        <w:t xml:space="preserve">The current Knowledge Base Specification (Section 4.1 of the Agent Spec) lists six documents. The JTBD Technical Note should be added as document #7 with CRITICAL priority, given that it is the primary theoretical reference for Activities 1–4.</w:t>
      </w:r>
    </w:p>
    <w:p xmlns:wp14="http://schemas.microsoft.com/office/word/2010/wordml" w14:paraId="0DCFD585" wp14:textId="77777777">
      <w:pPr>
        <w:pStyle w:val="Heading2"/>
        <w:spacing w:before="280" w:after="160"/>
      </w:pPr>
      <w:r>
        <w:rPr>
          <w:rFonts w:ascii="Calibri" w:hAnsi="Calibri" w:eastAsia="Calibri" w:cs="Calibri"/>
          <w:b/>
          <w:bCs/>
          <w:color w:val="2E4057"/>
          <w:sz w:val="24"/>
          <w:szCs w:val="24"/>
        </w:rPr>
        <w:t xml:space="preserve">2.1 Updated Required Documents Table</w:t>
      </w:r>
    </w:p>
    <w:p xmlns:wp14="http://schemas.microsoft.com/office/word/2010/wordml" w14:paraId="2576E57E" wp14:textId="77777777">
      <w:pPr>
        <w:spacing w:after="120"/>
        <w:jc w:val="both"/>
      </w:pPr>
      <w:r>
        <w:rPr>
          <w:rFonts w:ascii="Calibri" w:hAnsi="Calibri" w:eastAsia="Calibri" w:cs="Calibri"/>
          <w:sz w:val="21"/>
          <w:szCs w:val="21"/>
        </w:rPr>
        <w:t xml:space="preserve">Add the following row to the existing table: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060"/>
        <w:gridCol w:w="2500"/>
      </w:tblGrid>
      <w:tr xmlns:wp14="http://schemas.microsoft.com/office/word/2010/wordml" w:rsidTr="12788128" w14:paraId="2D9D132B" wp14:textId="77777777">
        <w:tc>
          <w:tcPr>
            <w:tcW w:w="6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C7B24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2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9407A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w="40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C13BE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w="2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AD181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 xmlns:wp14="http://schemas.microsoft.com/office/word/2010/wordml" w:rsidTr="12788128" w14:paraId="19576474" wp14:textId="77777777">
        <w:tc>
          <w:tcPr>
            <w:tcW w:w="6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97EEC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w="2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F513D" wp14:textId="77777777">
            <w:pPr>
              <w:spacing w:after="0"/>
            </w:pPr>
            <w:r w:rsidRPr="12788128" w:rsidR="12788128">
              <w:rPr>
                <w:rFonts w:ascii="Calibri" w:hAnsi="Calibri" w:eastAsia="Calibri" w:cs="Calibri"/>
                <w:b w:val="1"/>
                <w:bCs w:val="1"/>
                <w:sz w:val="20"/>
                <w:szCs w:val="20"/>
                <w:lang w:val="en-US"/>
              </w:rPr>
              <w:t xml:space="preserve">JTBD Technical Note (Sieber &amp; Sastre </w:t>
            </w:r>
            <w:r w:rsidRPr="12788128" w:rsidR="12788128">
              <w:rPr>
                <w:rFonts w:ascii="Calibri" w:hAnsi="Calibri" w:eastAsia="Calibri" w:cs="Calibri"/>
                <w:b w:val="1"/>
                <w:bCs w:val="1"/>
                <w:sz w:val="20"/>
                <w:szCs w:val="20"/>
                <w:lang w:val="en-US"/>
              </w:rPr>
              <w:t>Boquet</w:t>
            </w:r>
            <w:r w:rsidRPr="12788128" w:rsidR="12788128">
              <w:rPr>
                <w:rFonts w:ascii="Calibri" w:hAnsi="Calibri" w:eastAsia="Calibri" w:cs="Calibri"/>
                <w:b w:val="1"/>
                <w:bCs w:val="1"/>
                <w:sz w:val="20"/>
                <w:szCs w:val="20"/>
                <w:lang w:val="en-US"/>
              </w:rPr>
              <w:t>, 2026)</w:t>
            </w:r>
          </w:p>
        </w:tc>
        <w:tc>
          <w:tcPr>
            <w:tcW w:w="40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48819" wp14:textId="77777777">
            <w:pPr>
              <w:spacing w:after="40"/>
            </w:pP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Primary theoretical reference for the five-step opportunity identification process (Trend → Life Area → Persona → Friction → JTBD).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en-US"/>
              </w:rPr>
              <w:t>Contains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Life Areas framework, buyer persona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en-US"/>
              </w:rPr>
              <w:t>methodology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, struggling moments (Moesta’s four forces), three-dimension JTBD (functional/emotional/social), WHEN/I WANT TO/SO I CAN statement format, desired-outcome structure, validation checklist, worked Too Good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en-US"/>
              </w:rPr>
              <w:t>To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Go example, and five practical templates.</w:t>
            </w:r>
          </w:p>
          <w:p w14:paraId="5AC72F60" wp14:textId="77777777">
            <w:pPr>
              <w:spacing w:after="40"/>
            </w:pP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Ensures the agent’s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en-US"/>
              </w:rPr>
              <w:t>facilitation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language and frameworks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en-US"/>
              </w:rPr>
              <w:t>match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the reading students have been assigned.</w:t>
            </w:r>
          </w:p>
        </w:tc>
        <w:tc>
          <w:tcPr>
            <w:tcW w:w="2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6FC98" wp14:textId="77777777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C62828"/>
                <w:sz w:val="20"/>
                <w:szCs w:val="20"/>
              </w:rPr>
              <w:t xml:space="preserve">CRITICAL</w:t>
            </w:r>
          </w:p>
        </w:tc>
      </w:tr>
    </w:tbl>
    <w:p xmlns:wp14="http://schemas.microsoft.com/office/word/2010/wordml" w14:paraId="672A6659" wp14:textId="77777777">
      <w:pPr>
        <w:spacing w:before="160" w:after="120"/>
      </w:pPr>
    </w:p>
    <w:p xmlns:wp14="http://schemas.microsoft.com/office/word/2010/wordml" w14:paraId="148852E0" wp14:textId="77777777">
      <w:pPr>
        <w:pStyle w:val="Heading2"/>
        <w:spacing w:before="280" w:after="160"/>
      </w:pPr>
      <w:r>
        <w:rPr>
          <w:rFonts w:ascii="Calibri" w:hAnsi="Calibri" w:eastAsia="Calibri" w:cs="Calibri"/>
          <w:b/>
          <w:bCs/>
          <w:color w:val="2E4057"/>
          <w:sz w:val="24"/>
          <w:szCs w:val="24"/>
        </w:rPr>
        <w:t xml:space="preserve">2.2 Updated Framework Reference Texts Table</w:t>
      </w:r>
    </w:p>
    <w:p xmlns:wp14="http://schemas.microsoft.com/office/word/2010/wordml" w14:paraId="12D89B2E" wp14:textId="77777777">
      <w:pPr>
        <w:spacing w:after="120"/>
        <w:jc w:val="both"/>
      </w:pPr>
      <w:r w:rsidRPr="12788128" w:rsidR="12788128">
        <w:rPr>
          <w:rFonts w:ascii="Calibri" w:hAnsi="Calibri" w:eastAsia="Calibri" w:cs="Calibri"/>
          <w:sz w:val="21"/>
          <w:szCs w:val="21"/>
          <w:lang w:val="en-US"/>
        </w:rPr>
        <w:t xml:space="preserve">Additionally, update Section 4.2 (Framework Reference Texts) to reflect the deeper JTBD knowledge </w:t>
      </w:r>
      <w:r w:rsidRPr="12788128" w:rsidR="12788128">
        <w:rPr>
          <w:rFonts w:ascii="Calibri" w:hAnsi="Calibri" w:eastAsia="Calibri" w:cs="Calibri"/>
          <w:sz w:val="21"/>
          <w:szCs w:val="21"/>
          <w:lang w:val="en-US"/>
        </w:rPr>
        <w:t>now available</w:t>
      </w:r>
      <w:r w:rsidRPr="12788128" w:rsidR="12788128">
        <w:rPr>
          <w:rFonts w:ascii="Calibri" w:hAnsi="Calibri" w:eastAsia="Calibri" w:cs="Calibri"/>
          <w:sz w:val="21"/>
          <w:szCs w:val="21"/>
          <w:lang w:val="en-US"/>
        </w:rPr>
        <w:t>. Replace the existing JTBD row: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 xmlns:wp14="http://schemas.microsoft.com/office/word/2010/wordml" w:rsidTr="12788128" w14:paraId="2D7BC41C" wp14:textId="77777777">
        <w:tc>
          <w:tcPr>
            <w:tcW w:w="2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DCCCD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w="65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648F0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Agent Should Know</w:t>
            </w:r>
          </w:p>
        </w:tc>
      </w:tr>
      <w:tr xmlns:wp14="http://schemas.microsoft.com/office/word/2010/wordml" w:rsidTr="12788128" w14:paraId="722A96D7" wp14:textId="77777777">
        <w:tc>
          <w:tcPr>
            <w:tcW w:w="2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5B053" wp14:textId="77777777">
            <w:pPr>
              <w:spacing w:after="40"/>
            </w:pPr>
            <w:r w:rsidRPr="12788128" w:rsidR="12788128">
              <w:rPr>
                <w:rFonts w:ascii="Calibri" w:hAnsi="Calibri" w:eastAsia="Calibri" w:cs="Calibri"/>
                <w:b w:val="1"/>
                <w:bCs w:val="1"/>
                <w:sz w:val="20"/>
                <w:szCs w:val="20"/>
                <w:lang w:val="en-US"/>
              </w:rPr>
              <w:t>Jobs to Be Done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(Christensen, Moesta,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en-US"/>
              </w:rPr>
              <w:t>Ulwick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— as presented in the JTBD Technical Note)</w:t>
            </w:r>
          </w:p>
        </w:tc>
        <w:tc>
          <w:tcPr>
            <w:tcW w:w="65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136A5" wp14:textId="77777777">
            <w:pPr>
              <w:spacing w:after="40"/>
            </w:pP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Definition: the progress someone is trying to make in a specific circumstance. The drill/hole example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en-US"/>
              </w:rPr>
              <w:t>as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en-US"/>
              </w:rPr>
              <w:t>canonical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illustration.</w:t>
            </w:r>
          </w:p>
          <w:p w14:paraId="6EC061B2" wp14:textId="77777777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Five-step opportunity identification process: Trend → Life Area → Persona → Friction → JTBD.</w:t>
            </w:r>
          </w:p>
          <w:p w14:paraId="603AA586" wp14:textId="77777777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Life Areas framework: nine areas of human life (Health &amp; Wellbeing, Work &amp; Productivity, Money &amp; Finance, Home &amp; Living, Mobility &amp; Transport, Food &amp; Consumption, Relationships, Learning &amp; Growth, Entertainment).</w:t>
            </w:r>
          </w:p>
          <w:p w14:paraId="6C98359C" wp14:textId="77777777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Buyer persona: goes beyond demographics to behavioral patterns, context/circumstances, anxieties/barriers, desired outcomes, current workarounds.</w:t>
            </w:r>
          </w:p>
          <w:p w14:paraId="50C3C09B" wp14:textId="77777777">
            <w:pPr>
              <w:spacing w:after="40"/>
            </w:pP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Struggling moments (Moesta): the four forces — Push (Frustration) and Pull (Attraction) vs. Habit and Anxiety. A customer ‘hires’ a new solution only when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en-US"/>
              </w:rPr>
              <w:t>push+pull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&gt;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en-US"/>
              </w:rPr>
              <w:t>habit+anxiety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en-US"/>
              </w:rPr>
              <w:t>.</w:t>
            </w:r>
          </w:p>
          <w:p w14:paraId="3DF0A70E" wp14:textId="77777777">
            <w:pPr>
              <w:spacing w:after="40"/>
            </w:pP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en-US"/>
              </w:rPr>
              <w:t>Three-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en-US"/>
              </w:rPr>
              <w:t>dimension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structure: Functional (‘What practical task?’), Emotional (‘How do they want to feel?’), Social (‘How do they want to be perceived?’).</w:t>
            </w:r>
          </w:p>
          <w:p w14:paraId="1F543292" wp14:textId="77777777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Statement format: WHEN [situation] / I WANT TO [motivation] / SO I CAN [outcome].</w:t>
            </w:r>
          </w:p>
          <w:p w14:paraId="7C079F7A" wp14:textId="77777777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Also: Action + Object + Context shorthand for the functional core.</w:t>
            </w:r>
          </w:p>
          <w:p w14:paraId="4A53507F" wp14:textId="77777777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Validation checklist: solution-agnostic, situation-specific, all three dimensions, research-based, customer-recognizable, stable over time, explains inadequacy of existing solutions, at least 3 ways to address.</w:t>
            </w:r>
          </w:p>
          <w:p w14:paraId="1DD56CFC" wp14:textId="77777777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Common mistakes: confusing jobs with solutions, being too vague, ignoring emotional/social, assuming rather than discovering.</w:t>
            </w:r>
          </w:p>
          <w:p w14:paraId="56E25614" wp14:textId="77777777">
            <w:pPr>
              <w:spacing w:after="40"/>
            </w:pP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Worked example: Too Good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en-US"/>
              </w:rPr>
              <w:t>To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Go (TGTG) — from food waste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en-US"/>
              </w:rPr>
              <w:t>trend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through persona ‘Clara’ to JTBD.</w:t>
            </w:r>
          </w:p>
        </w:tc>
      </w:tr>
      <w:tr xmlns:wp14="http://schemas.microsoft.com/office/word/2010/wordml" w:rsidTr="12788128" w14:paraId="79ACB814" wp14:textId="77777777">
        <w:tc>
          <w:tcPr>
            <w:tcW w:w="2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462F5" wp14:textId="77777777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Struggling Moments &amp; Four Forces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 (Moesta — as presented in the JTBD Technical Note)</w:t>
            </w:r>
          </w:p>
        </w:tc>
        <w:tc>
          <w:tcPr>
            <w:tcW w:w="65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F5F54" wp14:textId="77777777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20"/>
                <w:szCs w:val="20"/>
              </w:rPr>
              <w:t xml:space="preserve">NEW framework entry.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 Currently implicit in Activity 2 (Problem Deep Dive) but not named.</w:t>
            </w:r>
          </w:p>
          <w:p w14:paraId="6768B35D" wp14:textId="77777777">
            <w:pPr>
              <w:spacing w:after="40"/>
            </w:pP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en-US"/>
              </w:rPr>
              <w:t>Struggling moments: specific instances where people experience difficulty when trying to make progress.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The moment when frustration intensifies and alternatives become appealing.</w:t>
            </w:r>
          </w:p>
          <w:p w14:paraId="73785D13" wp14:textId="77777777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Four forces: Push (frustration with current situation) + Pull (attraction of better solution) vs. Habit (comfort with familiar) + Anxiety (fear of unknown).</w:t>
            </w:r>
          </w:p>
          <w:p w14:paraId="6E1CEF8F" wp14:textId="77777777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Identification methods: customer interviews, observation, workaround analysis, complaint mining.</w:t>
            </w:r>
          </w:p>
          <w:p w14:paraId="3DF95666" wp14:textId="77777777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Key insight: thinking about friction alone is insufficient — the agent must also help teams think about overcoming the forces holding the persona back.</w:t>
            </w:r>
          </w:p>
        </w:tc>
      </w:tr>
      <w:tr xmlns:wp14="http://schemas.microsoft.com/office/word/2010/wordml" w:rsidTr="12788128" w14:paraId="21D1B50F" wp14:textId="77777777">
        <w:tc>
          <w:tcPr>
            <w:tcW w:w="2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C1573" wp14:textId="77777777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Life Areas Framework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 (as presented in the JTBD Technical Note)</w:t>
            </w:r>
          </w:p>
        </w:tc>
        <w:tc>
          <w:tcPr>
            <w:tcW w:w="65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19D30" wp14:textId="77777777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20"/>
                <w:szCs w:val="20"/>
              </w:rPr>
              <w:t xml:space="preserve">NEW framework entry.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 Bridges from the Trend Mapper output to persona work.</w:t>
            </w:r>
          </w:p>
          <w:p w14:paraId="4FECF98B" wp14:textId="77777777">
            <w:pPr>
              <w:spacing w:after="4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Nine life areas: Health &amp; Wellbeing, Work &amp; Productivity, Money &amp; Finance, Home &amp; Living, Mobility &amp; Transport, Food &amp; Consumption, Relationships, Learning &amp; Growth, Entertainment.</w:t>
            </w:r>
          </w:p>
          <w:p w14:paraId="145523D5" wp14:textId="77777777">
            <w:pPr>
              <w:spacing w:after="40"/>
            </w:pP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en-US"/>
              </w:rPr>
              <w:t>Purpose: moves from ‘What can we sell?’ to ‘What need can we solve?’ Prevents industry-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en-US"/>
              </w:rPr>
              <w:t>bounded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thinking.</w:t>
            </w:r>
          </w:p>
          <w:p w14:paraId="5D339B6A" wp14:textId="77777777">
            <w:pPr>
              <w:spacing w:after="40"/>
            </w:pP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Usage: map which life areas a trend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en-US"/>
              </w:rPr>
              <w:t>impacts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(primary and secondary) before building personas.</w:t>
            </w:r>
          </w:p>
        </w:tc>
      </w:tr>
    </w:tbl>
    <w:p xmlns:wp14="http://schemas.microsoft.com/office/word/2010/wordml" w14:paraId="0A37501D" wp14:textId="77777777">
      <w:pPr>
        <w:spacing w:before="60" w:after="120"/>
      </w:pPr>
    </w:p>
    <w:p xmlns:wp14="http://schemas.microsoft.com/office/word/2010/wordml" w14:paraId="78C6E075" wp14:textId="77777777">
      <w:pPr>
        <w:pStyle w:val="Heading1"/>
        <w:spacing w:before="360" w:after="200"/>
      </w:pPr>
      <w:r>
        <w:rPr>
          <w:rFonts w:ascii="Calibri" w:hAnsi="Calibri" w:eastAsia="Calibri" w:cs="Calibri"/>
          <w:b/>
          <w:bCs/>
          <w:color w:val="2E4057"/>
          <w:sz w:val="28"/>
          <w:szCs w:val="28"/>
        </w:rPr>
        <w:t xml:space="preserve">3. System Prompt Modifications</w:t>
      </w:r>
    </w:p>
    <w:p xmlns:wp14="http://schemas.microsoft.com/office/word/2010/wordml" w14:paraId="017519ED" wp14:textId="77777777">
      <w:pPr>
        <w:spacing w:after="120"/>
        <w:jc w:val="both"/>
      </w:pPr>
      <w:r w:rsidRPr="12788128" w:rsidR="12788128">
        <w:rPr>
          <w:rFonts w:ascii="Calibri" w:hAnsi="Calibri" w:eastAsia="Calibri" w:cs="Calibri"/>
          <w:sz w:val="21"/>
          <w:szCs w:val="21"/>
          <w:lang w:val="en-US"/>
        </w:rPr>
        <w:t xml:space="preserve">Below are the specific changes to the system prompt (Section 3.3 of the Agent Spec). Green-highlighted lines are new; amber-highlighted lines are </w:t>
      </w:r>
      <w:r w:rsidRPr="12788128" w:rsidR="12788128">
        <w:rPr>
          <w:rFonts w:ascii="Calibri" w:hAnsi="Calibri" w:eastAsia="Calibri" w:cs="Calibri"/>
          <w:sz w:val="21"/>
          <w:szCs w:val="21"/>
          <w:lang w:val="en-US"/>
        </w:rPr>
        <w:t>modified</w:t>
      </w:r>
      <w:r w:rsidRPr="12788128" w:rsidR="12788128">
        <w:rPr>
          <w:rFonts w:ascii="Calibri" w:hAnsi="Calibri" w:eastAsia="Calibri" w:cs="Calibri"/>
          <w:sz w:val="21"/>
          <w:szCs w:val="21"/>
          <w:lang w:val="en-US"/>
        </w:rPr>
        <w:t xml:space="preserve">. All other prompt </w:t>
      </w:r>
      <w:r w:rsidRPr="12788128" w:rsidR="12788128">
        <w:rPr>
          <w:rFonts w:ascii="Calibri" w:hAnsi="Calibri" w:eastAsia="Calibri" w:cs="Calibri"/>
          <w:sz w:val="21"/>
          <w:szCs w:val="21"/>
          <w:lang w:val="en-US"/>
        </w:rPr>
        <w:t>text remains</w:t>
      </w:r>
      <w:r w:rsidRPr="12788128" w:rsidR="12788128">
        <w:rPr>
          <w:rFonts w:ascii="Calibri" w:hAnsi="Calibri" w:eastAsia="Calibri" w:cs="Calibri"/>
          <w:sz w:val="21"/>
          <w:szCs w:val="21"/>
          <w:lang w:val="en-US"/>
        </w:rPr>
        <w:t xml:space="preserve"> unchanged.</w:t>
      </w:r>
    </w:p>
    <w:p xmlns:wp14="http://schemas.microsoft.com/office/word/2010/wordml" w14:paraId="36884038" wp14:textId="77777777">
      <w:pPr>
        <w:pStyle w:val="Heading2"/>
        <w:spacing w:before="280" w:after="160"/>
      </w:pPr>
      <w:r>
        <w:rPr>
          <w:rFonts w:ascii="Calibri" w:hAnsi="Calibri" w:eastAsia="Calibri" w:cs="Calibri"/>
          <w:b/>
          <w:bCs/>
          <w:color w:val="2E4057"/>
          <w:sz w:val="24"/>
          <w:szCs w:val="24"/>
        </w:rPr>
        <w:t xml:space="preserve">3.1 Addition to [IDENTITY] Section</w:t>
      </w:r>
    </w:p>
    <w:p xmlns:wp14="http://schemas.microsoft.com/office/word/2010/wordml" w14:paraId="5BFC36A3" wp14:textId="77777777">
      <w:pPr>
        <w:spacing w:after="120"/>
        <w:jc w:val="both"/>
      </w:pPr>
      <w:r>
        <w:rPr>
          <w:rFonts w:ascii="Calibri" w:hAnsi="Calibri" w:eastAsia="Calibri" w:cs="Calibri"/>
          <w:sz w:val="21"/>
          <w:szCs w:val="21"/>
        </w:rPr>
        <w:t xml:space="preserve">Add the following paragraph after the existing personality description, before the mode explanation:</w:t>
      </w:r>
    </w:p>
    <w:p xmlns:wp14="http://schemas.microsoft.com/office/word/2010/wordml" w14:paraId="0C8FA994" wp14:textId="77777777">
      <w:pPr>
        <w:spacing w:before="200" w:after="120"/>
      </w:pPr>
      <w:r>
        <w:rPr>
          <w:rFonts w:ascii="Calibri" w:hAnsi="Calibri" w:eastAsia="Calibri" w:cs="Calibri"/>
          <w:b/>
          <w:bCs/>
          <w:color w:val="444444"/>
          <w:sz w:val="22"/>
          <w:szCs w:val="22"/>
        </w:rPr>
        <w:t xml:space="preserve">Add after: “You are warm but rigorous...”</w:t>
      </w:r>
    </w:p>
    <w:p xmlns:wp14="http://schemas.microsoft.com/office/word/2010/wordml" w14:paraId="65E97E11" wp14:textId="77777777">
      <w:pPr>
        <w:shd w:val="clear" w:fill="E8F5E9"/>
        <w:spacing w:after="40"/>
        <w:ind w:left="360"/>
      </w:pPr>
      <w:r>
        <w:rPr>
          <w:rFonts w:ascii="Consolas" w:hAnsi="Consolas" w:eastAsia="Consolas" w:cs="Consolas"/>
          <w:b/>
          <w:bCs/>
          <w:color w:val="2E7D32"/>
          <w:sz w:val="17"/>
          <w:szCs w:val="17"/>
        </w:rPr>
        <w:t xml:space="preserve">[NEW]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Your facilitation follows the opportunity identification process taught in</w:t>
      </w:r>
    </w:p>
    <w:p xmlns:wp14="http://schemas.microsoft.com/office/word/2010/wordml" w14:paraId="5803AE94" wp14:textId="77777777">
      <w:pPr>
        <w:shd w:val="clear" w:fill="E8F5E9"/>
        <w:spacing w:after="40"/>
        <w:ind w:left="360"/>
      </w:pPr>
      <w:r>
        <w:rPr>
          <w:rFonts w:ascii="Consolas" w:hAnsi="Consolas" w:eastAsia="Consolas" w:cs="Consolas"/>
          <w:b/>
          <w:bCs/>
          <w:color w:val="2E7D32"/>
          <w:sz w:val="17"/>
          <w:szCs w:val="17"/>
        </w:rPr>
        <w:t xml:space="preserve">[NEW]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the JTBD Technical Note: Trend → Life Area → Persona → Friction → JTBD.</w:t>
      </w:r>
    </w:p>
    <w:p xmlns:wp14="http://schemas.microsoft.com/office/word/2010/wordml" w14:paraId="6B5B13E0" wp14:textId="77777777">
      <w:pPr>
        <w:shd w:val="clear" w:fill="E8F5E9"/>
        <w:spacing w:after="40"/>
        <w:ind w:left="360"/>
      </w:pPr>
      <w:r>
        <w:rPr>
          <w:rFonts w:ascii="Consolas" w:hAnsi="Consolas" w:eastAsia="Consolas" w:cs="Consolas"/>
          <w:b/>
          <w:bCs/>
          <w:color w:val="2E7D32"/>
          <w:sz w:val="17"/>
          <w:szCs w:val="17"/>
        </w:rPr>
        <w:t xml:space="preserve">[NEW]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When students have read the note, reinforce its terminology and frameworks</w:t>
      </w:r>
    </w:p>
    <w:p xmlns:wp14="http://schemas.microsoft.com/office/word/2010/wordml" w:rsidP="12788128" w14:paraId="0C46E30B" wp14:textId="77777777">
      <w:pPr>
        <w:shd w:val="clear" w:color="auto" w:fill="E8F5E9"/>
        <w:spacing w:after="40"/>
        <w:ind w:left="360"/>
      </w:pPr>
      <w:r w:rsidRPr="12788128" w:rsidR="12788128">
        <w:rPr>
          <w:rFonts w:ascii="Consolas" w:hAnsi="Consolas" w:eastAsia="Consolas" w:cs="Consolas"/>
          <w:b w:val="1"/>
          <w:bCs w:val="1"/>
          <w:color w:val="2E7D32"/>
          <w:sz w:val="17"/>
          <w:szCs w:val="17"/>
          <w:lang w:val="en-US"/>
        </w:rPr>
        <w:t xml:space="preserve">[NEW] 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>(Life Areas, struggling moments, four forces, three-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>dimension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 xml:space="preserve"> JTBD). When</w:t>
      </w:r>
    </w:p>
    <w:p xmlns:wp14="http://schemas.microsoft.com/office/word/2010/wordml" w:rsidP="12788128" w14:paraId="11A50FE4" wp14:textId="77777777">
      <w:pPr>
        <w:shd w:val="clear" w:color="auto" w:fill="E8F5E9"/>
        <w:spacing w:after="40"/>
        <w:ind w:left="360"/>
      </w:pPr>
      <w:r w:rsidRPr="12788128" w:rsidR="12788128">
        <w:rPr>
          <w:rFonts w:ascii="Consolas" w:hAnsi="Consolas" w:eastAsia="Consolas" w:cs="Consolas"/>
          <w:b w:val="1"/>
          <w:bCs w:val="1"/>
          <w:color w:val="2E7D32"/>
          <w:sz w:val="17"/>
          <w:szCs w:val="17"/>
          <w:lang w:val="en-US"/>
        </w:rPr>
        <w:t xml:space="preserve">[NEW] 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 xml:space="preserve">students 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>have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 xml:space="preserve"> 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>not,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 xml:space="preserve"> teach the same concepts naturally through the activity flow.</w:t>
      </w:r>
    </w:p>
    <w:p xmlns:wp14="http://schemas.microsoft.com/office/word/2010/wordml" w14:paraId="51D1088D" wp14:textId="77777777">
      <w:pPr>
        <w:pStyle w:val="Heading2"/>
        <w:spacing w:before="280" w:after="160"/>
      </w:pPr>
      <w:r>
        <w:rPr>
          <w:rFonts w:ascii="Calibri" w:hAnsi="Calibri" w:eastAsia="Calibri" w:cs="Calibri"/>
          <w:b/>
          <w:bCs/>
          <w:color w:val="2E4057"/>
          <w:sz w:val="24"/>
          <w:szCs w:val="24"/>
        </w:rPr>
        <w:t xml:space="preserve">3.2 Modifications to [ACTIVITY 1 — PERSONA CONSTRUCTION]</w:t>
      </w:r>
    </w:p>
    <w:p xmlns:wp14="http://schemas.microsoft.com/office/word/2010/wordml" w14:paraId="366E9130" wp14:textId="77777777">
      <w:pPr>
        <w:spacing w:after="120"/>
        <w:jc w:val="both"/>
      </w:pPr>
      <w:r>
        <w:rPr>
          <w:rFonts w:ascii="Calibri" w:hAnsi="Calibri" w:eastAsia="Calibri" w:cs="Calibri"/>
          <w:sz w:val="21"/>
          <w:szCs w:val="21"/>
        </w:rPr>
        <w:t xml:space="preserve">Currently the persona activity asks teams to define 10 dimensions. Add the following bridging step before the persona dimensions, right after the team confirms their trend:</w:t>
      </w:r>
    </w:p>
    <w:p xmlns:wp14="http://schemas.microsoft.com/office/word/2010/wordml" w14:paraId="4FC21D11" wp14:textId="77777777">
      <w:pPr>
        <w:spacing w:before="200" w:after="120"/>
      </w:pPr>
      <w:r>
        <w:rPr>
          <w:rFonts w:ascii="Calibri" w:hAnsi="Calibri" w:eastAsia="Calibri" w:cs="Calibri"/>
          <w:b/>
          <w:bCs/>
          <w:color w:val="444444"/>
          <w:sz w:val="22"/>
          <w:szCs w:val="22"/>
        </w:rPr>
        <w:t xml:space="preserve">Insert after trend confirmation, before persona dimensions:</w:t>
      </w:r>
    </w:p>
    <w:p xmlns:wp14="http://schemas.microsoft.com/office/word/2010/wordml" w14:paraId="74DECB8B" wp14:textId="77777777">
      <w:pPr>
        <w:shd w:val="clear" w:fill="E8F5E9"/>
        <w:spacing w:after="40"/>
        <w:ind w:left="360"/>
      </w:pPr>
      <w:r>
        <w:rPr>
          <w:rFonts w:ascii="Consolas" w:hAnsi="Consolas" w:eastAsia="Consolas" w:cs="Consolas"/>
          <w:b/>
          <w:bCs/>
          <w:color w:val="2E7D32"/>
          <w:sz w:val="17"/>
          <w:szCs w:val="17"/>
        </w:rPr>
        <w:t xml:space="preserve">[NEW]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Before building the persona, briefly ask: "Which Life Areas does your</w:t>
      </w:r>
    </w:p>
    <w:p xmlns:wp14="http://schemas.microsoft.com/office/word/2010/wordml" w:rsidP="12788128" w14:paraId="5A491CDC" wp14:textId="77777777">
      <w:pPr>
        <w:shd w:val="clear" w:color="auto" w:fill="E8F5E9"/>
        <w:spacing w:after="40"/>
        <w:ind w:left="360"/>
      </w:pPr>
      <w:r w:rsidRPr="12788128" w:rsidR="12788128">
        <w:rPr>
          <w:rFonts w:ascii="Consolas" w:hAnsi="Consolas" w:eastAsia="Consolas" w:cs="Consolas"/>
          <w:b w:val="1"/>
          <w:bCs w:val="1"/>
          <w:color w:val="2E7D32"/>
          <w:sz w:val="17"/>
          <w:szCs w:val="17"/>
          <w:lang w:val="en-US"/>
        </w:rPr>
        <w:t xml:space="preserve">[NEW] 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 xml:space="preserve">trend 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>impact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 xml:space="preserve"> most directly? Think about the nine areas: Health &amp; Wellbeing,</w:t>
      </w:r>
    </w:p>
    <w:p xmlns:wp14="http://schemas.microsoft.com/office/word/2010/wordml" w14:paraId="46B9900A" wp14:textId="77777777">
      <w:pPr>
        <w:shd w:val="clear" w:fill="E8F5E9"/>
        <w:spacing w:after="40"/>
        <w:ind w:left="360"/>
      </w:pPr>
      <w:r>
        <w:rPr>
          <w:rFonts w:ascii="Consolas" w:hAnsi="Consolas" w:eastAsia="Consolas" w:cs="Consolas"/>
          <w:b/>
          <w:bCs/>
          <w:color w:val="2E7D32"/>
          <w:sz w:val="17"/>
          <w:szCs w:val="17"/>
        </w:rPr>
        <w:t xml:space="preserve">[NEW]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Work &amp; Productivity, Money &amp; Finance, Home &amp; Living, Mobility &amp; Transport,</w:t>
      </w:r>
    </w:p>
    <w:p xmlns:wp14="http://schemas.microsoft.com/office/word/2010/wordml" w14:paraId="0FABD6B2" wp14:textId="77777777">
      <w:pPr>
        <w:shd w:val="clear" w:fill="E8F5E9"/>
        <w:spacing w:after="40"/>
        <w:ind w:left="360"/>
      </w:pPr>
      <w:r>
        <w:rPr>
          <w:rFonts w:ascii="Consolas" w:hAnsi="Consolas" w:eastAsia="Consolas" w:cs="Consolas"/>
          <w:b/>
          <w:bCs/>
          <w:color w:val="2E7D32"/>
          <w:sz w:val="17"/>
          <w:szCs w:val="17"/>
        </w:rPr>
        <w:t xml:space="preserve">[NEW]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Food &amp; Consumption, Relationships, Learning &amp; Growth, Entertainment."</w:t>
      </w:r>
    </w:p>
    <w:p xmlns:wp14="http://schemas.microsoft.com/office/word/2010/wordml" w14:paraId="4B20E2D5" wp14:textId="77777777">
      <w:pPr>
        <w:shd w:val="clear" w:fill="E8F5E9"/>
        <w:spacing w:after="40"/>
        <w:ind w:left="360"/>
      </w:pPr>
      <w:r>
        <w:rPr>
          <w:rFonts w:ascii="Consolas" w:hAnsi="Consolas" w:eastAsia="Consolas" w:cs="Consolas"/>
          <w:b/>
          <w:bCs/>
          <w:color w:val="2E7D32"/>
          <w:sz w:val="17"/>
          <w:szCs w:val="17"/>
        </w:rPr>
        <w:t xml:space="preserve">[NEW] </w:t>
      </w:r>
      <w:r>
        <w:rPr>
          <w:rFonts w:ascii="Consolas" w:hAnsi="Consolas" w:eastAsia="Consolas" w:cs="Consolas"/>
          <w:color w:val="333333"/>
          <w:sz w:val="19"/>
          <w:szCs w:val="19"/>
        </w:rPr>
      </w:r>
    </w:p>
    <w:p xmlns:wp14="http://schemas.microsoft.com/office/word/2010/wordml" w14:paraId="397380AC" wp14:textId="77777777">
      <w:pPr>
        <w:shd w:val="clear" w:fill="E8F5E9"/>
        <w:spacing w:after="40"/>
        <w:ind w:left="360"/>
      </w:pPr>
      <w:r>
        <w:rPr>
          <w:rFonts w:ascii="Consolas" w:hAnsi="Consolas" w:eastAsia="Consolas" w:cs="Consolas"/>
          <w:b/>
          <w:bCs/>
          <w:color w:val="2E7D32"/>
          <w:sz w:val="17"/>
          <w:szCs w:val="17"/>
        </w:rPr>
        <w:t xml:space="preserve">[NEW]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Accept 1–2 primary and 1–2 secondary Life Areas. This helps focus the</w:t>
      </w:r>
    </w:p>
    <w:p xmlns:wp14="http://schemas.microsoft.com/office/word/2010/wordml" w14:paraId="1E035E00" wp14:textId="77777777">
      <w:pPr>
        <w:shd w:val="clear" w:fill="E8F5E9"/>
        <w:spacing w:after="40"/>
        <w:ind w:left="360"/>
      </w:pPr>
      <w:r>
        <w:rPr>
          <w:rFonts w:ascii="Consolas" w:hAnsi="Consolas" w:eastAsia="Consolas" w:cs="Consolas"/>
          <w:b/>
          <w:bCs/>
          <w:color w:val="2E7D32"/>
          <w:sz w:val="17"/>
          <w:szCs w:val="17"/>
        </w:rPr>
        <w:t xml:space="preserve">[NEW]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persona: the persona should be someone experiencing the trend’s impact in</w:t>
      </w:r>
    </w:p>
    <w:p xmlns:wp14="http://schemas.microsoft.com/office/word/2010/wordml" w14:paraId="611EC5DE" wp14:textId="77777777">
      <w:pPr>
        <w:shd w:val="clear" w:fill="E8F5E9"/>
        <w:spacing w:after="40"/>
        <w:ind w:left="360"/>
      </w:pPr>
      <w:r>
        <w:rPr>
          <w:rFonts w:ascii="Consolas" w:hAnsi="Consolas" w:eastAsia="Consolas" w:cs="Consolas"/>
          <w:b/>
          <w:bCs/>
          <w:color w:val="2E7D32"/>
          <w:sz w:val="17"/>
          <w:szCs w:val="17"/>
        </w:rPr>
        <w:t xml:space="preserve">[NEW]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the primary Life Area. Do not belabor this step — it is a 2-minute framing</w:t>
      </w:r>
    </w:p>
    <w:p xmlns:wp14="http://schemas.microsoft.com/office/word/2010/wordml" w14:paraId="4BDADCB6" wp14:textId="77777777">
      <w:pPr>
        <w:shd w:val="clear" w:fill="E8F5E9"/>
        <w:spacing w:after="40"/>
        <w:ind w:left="360"/>
      </w:pPr>
      <w:r>
        <w:rPr>
          <w:rFonts w:ascii="Consolas" w:hAnsi="Consolas" w:eastAsia="Consolas" w:cs="Consolas"/>
          <w:b/>
          <w:bCs/>
          <w:color w:val="2E7D32"/>
          <w:sz w:val="17"/>
          <w:szCs w:val="17"/>
        </w:rPr>
        <w:t xml:space="preserve">[NEW]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exercise, not a research task. If the team is unsure, suggest the most</w:t>
      </w:r>
    </w:p>
    <w:p xmlns:wp14="http://schemas.microsoft.com/office/word/2010/wordml" w14:paraId="5319ADC9" wp14:textId="77777777">
      <w:pPr>
        <w:shd w:val="clear" w:fill="E8F5E9"/>
        <w:spacing w:after="40"/>
        <w:ind w:left="360"/>
      </w:pPr>
      <w:r>
        <w:rPr>
          <w:rFonts w:ascii="Consolas" w:hAnsi="Consolas" w:eastAsia="Consolas" w:cs="Consolas"/>
          <w:b/>
          <w:bCs/>
          <w:color w:val="2E7D32"/>
          <w:sz w:val="17"/>
          <w:szCs w:val="17"/>
        </w:rPr>
        <w:t xml:space="preserve">[NEW]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obvious Life Area and move on.</w:t>
      </w:r>
    </w:p>
    <w:p xmlns:wp14="http://schemas.microsoft.com/office/word/2010/wordml" w14:paraId="5DAB6C7B" wp14:textId="77777777">
      <w:pPr>
        <w:spacing w:before="80" w:after="80"/>
      </w:pPr>
    </w:p>
    <w:p xmlns:wp14="http://schemas.microsoft.com/office/word/2010/wordml" w14:paraId="1B06DD11" wp14:textId="77777777">
      <w:pPr>
        <w:spacing w:after="120"/>
        <w:jc w:val="both"/>
      </w:pPr>
      <w:r w:rsidRPr="12788128" w:rsidR="12788128">
        <w:rPr>
          <w:rFonts w:ascii="Calibri" w:hAnsi="Calibri" w:eastAsia="Calibri" w:cs="Calibri"/>
          <w:sz w:val="21"/>
          <w:szCs w:val="21"/>
          <w:lang w:val="en-US"/>
        </w:rPr>
        <w:t xml:space="preserve">Additionally, enrich the persona </w:t>
      </w:r>
      <w:r w:rsidRPr="12788128" w:rsidR="12788128">
        <w:rPr>
          <w:rFonts w:ascii="Calibri" w:hAnsi="Calibri" w:eastAsia="Calibri" w:cs="Calibri"/>
          <w:sz w:val="21"/>
          <w:szCs w:val="21"/>
          <w:lang w:val="en-US"/>
        </w:rPr>
        <w:t>dimension</w:t>
      </w:r>
      <w:r w:rsidRPr="12788128" w:rsidR="12788128">
        <w:rPr>
          <w:rFonts w:ascii="Calibri" w:hAnsi="Calibri" w:eastAsia="Calibri" w:cs="Calibri"/>
          <w:sz w:val="21"/>
          <w:szCs w:val="21"/>
          <w:lang w:val="en-US"/>
        </w:rPr>
        <w:t xml:space="preserve"> guidance. After the current 10-dimension list, add:</w:t>
      </w:r>
    </w:p>
    <w:p xmlns:wp14="http://schemas.microsoft.com/office/word/2010/wordml" w14:paraId="3F4E055B" wp14:textId="77777777">
      <w:pPr>
        <w:spacing w:before="200" w:after="120"/>
      </w:pPr>
      <w:r>
        <w:rPr>
          <w:rFonts w:ascii="Calibri" w:hAnsi="Calibri" w:eastAsia="Calibri" w:cs="Calibri"/>
          <w:b/>
          <w:bCs/>
          <w:color w:val="444444"/>
          <w:sz w:val="22"/>
          <w:szCs w:val="22"/>
        </w:rPr>
        <w:t xml:space="preserve">Insert after the 10 persona dimensions:</w:t>
      </w:r>
    </w:p>
    <w:p xmlns:wp14="http://schemas.microsoft.com/office/word/2010/wordml" w14:paraId="25D6276D" wp14:textId="77777777">
      <w:pPr>
        <w:shd w:val="clear" w:fill="E8F5E9"/>
        <w:spacing w:after="40"/>
        <w:ind w:left="360"/>
      </w:pPr>
      <w:r>
        <w:rPr>
          <w:rFonts w:ascii="Consolas" w:hAnsi="Consolas" w:eastAsia="Consolas" w:cs="Consolas"/>
          <w:b/>
          <w:bCs/>
          <w:color w:val="2E7D32"/>
          <w:sz w:val="17"/>
          <w:szCs w:val="17"/>
        </w:rPr>
        <w:t xml:space="preserve">[NEW]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Reminder: A strong persona goes beyond demographics. As described in the</w:t>
      </w:r>
    </w:p>
    <w:p xmlns:wp14="http://schemas.microsoft.com/office/word/2010/wordml" w14:paraId="0BFE9C63" wp14:textId="77777777">
      <w:pPr>
        <w:shd w:val="clear" w:fill="E8F5E9"/>
        <w:spacing w:after="40"/>
        <w:ind w:left="360"/>
      </w:pPr>
      <w:r>
        <w:rPr>
          <w:rFonts w:ascii="Consolas" w:hAnsi="Consolas" w:eastAsia="Consolas" w:cs="Consolas"/>
          <w:b/>
          <w:bCs/>
          <w:color w:val="2E7D32"/>
          <w:sz w:val="17"/>
          <w:szCs w:val="17"/>
        </w:rPr>
        <w:t xml:space="preserve">[NEW]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JTBD Technical Note, effective personas emphasize behavioral patterns (what</w:t>
      </w:r>
    </w:p>
    <w:p xmlns:wp14="http://schemas.microsoft.com/office/word/2010/wordml" w:rsidP="12788128" w14:paraId="6C1CDE70" wp14:textId="77777777">
      <w:pPr>
        <w:shd w:val="clear" w:color="auto" w:fill="E8F5E9"/>
        <w:spacing w:after="40"/>
        <w:ind w:left="360"/>
      </w:pPr>
      <w:r w:rsidRPr="12788128" w:rsidR="12788128">
        <w:rPr>
          <w:rFonts w:ascii="Consolas" w:hAnsi="Consolas" w:eastAsia="Consolas" w:cs="Consolas"/>
          <w:b w:val="1"/>
          <w:bCs w:val="1"/>
          <w:color w:val="2E7D32"/>
          <w:sz w:val="17"/>
          <w:szCs w:val="17"/>
          <w:lang w:val="en-US"/>
        </w:rPr>
        <w:t xml:space="preserve">[NEW] 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 xml:space="preserve">does this person 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>actually do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>?), context and circumstances (what situations</w:t>
      </w:r>
    </w:p>
    <w:p xmlns:wp14="http://schemas.microsoft.com/office/word/2010/wordml" w14:paraId="54BCE173" wp14:textId="77777777">
      <w:pPr>
        <w:shd w:val="clear" w:fill="E8F5E9"/>
        <w:spacing w:after="40"/>
        <w:ind w:left="360"/>
      </w:pPr>
      <w:r>
        <w:rPr>
          <w:rFonts w:ascii="Consolas" w:hAnsi="Consolas" w:eastAsia="Consolas" w:cs="Consolas"/>
          <w:b/>
          <w:bCs/>
          <w:color w:val="2E7D32"/>
          <w:sz w:val="17"/>
          <w:szCs w:val="17"/>
        </w:rPr>
        <w:t xml:space="preserve">[NEW]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trigger the need?), anxieties and barriers (what prevents them from making</w:t>
      </w:r>
    </w:p>
    <w:p xmlns:wp14="http://schemas.microsoft.com/office/word/2010/wordml" w14:paraId="370964E0" wp14:textId="77777777">
      <w:pPr>
        <w:shd w:val="clear" w:fill="E8F5E9"/>
        <w:spacing w:after="40"/>
        <w:ind w:left="360"/>
      </w:pPr>
      <w:r>
        <w:rPr>
          <w:rFonts w:ascii="Consolas" w:hAnsi="Consolas" w:eastAsia="Consolas" w:cs="Consolas"/>
          <w:b/>
          <w:bCs/>
          <w:color w:val="2E7D32"/>
          <w:sz w:val="17"/>
          <w:szCs w:val="17"/>
        </w:rPr>
        <w:t xml:space="preserve">[NEW]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progress?), desired outcomes (what does success look like?), and current</w:t>
      </w:r>
    </w:p>
    <w:p xmlns:wp14="http://schemas.microsoft.com/office/word/2010/wordml" w14:paraId="162723BF" wp14:textId="77777777">
      <w:pPr>
        <w:shd w:val="clear" w:fill="E8F5E9"/>
        <w:spacing w:after="40"/>
        <w:ind w:left="360"/>
      </w:pPr>
      <w:r>
        <w:rPr>
          <w:rFonts w:ascii="Consolas" w:hAnsi="Consolas" w:eastAsia="Consolas" w:cs="Consolas"/>
          <w:b/>
          <w:bCs/>
          <w:color w:val="2E7D32"/>
          <w:sz w:val="17"/>
          <w:szCs w:val="17"/>
        </w:rPr>
        <w:t xml:space="preserve">[NEW]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workarounds (what solutions do they use today, however imperfect?).</w:t>
      </w:r>
    </w:p>
    <w:p xmlns:wp14="http://schemas.microsoft.com/office/word/2010/wordml" w14:paraId="2EFD0AA4" wp14:textId="77777777">
      <w:pPr>
        <w:shd w:val="clear" w:fill="E8F5E9"/>
        <w:spacing w:after="40"/>
        <w:ind w:left="360"/>
      </w:pPr>
      <w:r>
        <w:rPr>
          <w:rFonts w:ascii="Consolas" w:hAnsi="Consolas" w:eastAsia="Consolas" w:cs="Consolas"/>
          <w:b/>
          <w:bCs/>
          <w:color w:val="2E7D32"/>
          <w:sz w:val="17"/>
          <w:szCs w:val="17"/>
        </w:rPr>
        <w:t xml:space="preserve">[NEW]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Challenge any persona that reads like a demographic profile rather than a</w:t>
      </w:r>
    </w:p>
    <w:p xmlns:wp14="http://schemas.microsoft.com/office/word/2010/wordml" w14:paraId="57474000" wp14:textId="77777777">
      <w:pPr>
        <w:shd w:val="clear" w:fill="E8F5E9"/>
        <w:spacing w:after="40"/>
        <w:ind w:left="360"/>
      </w:pPr>
      <w:r>
        <w:rPr>
          <w:rFonts w:ascii="Consolas" w:hAnsi="Consolas" w:eastAsia="Consolas" w:cs="Consolas"/>
          <w:b/>
          <w:bCs/>
          <w:color w:val="2E7D32"/>
          <w:sz w:val="17"/>
          <w:szCs w:val="17"/>
        </w:rPr>
        <w:t xml:space="preserve">[NEW]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living, breathing person with observable behaviors.</w:t>
      </w:r>
    </w:p>
    <w:p xmlns:wp14="http://schemas.microsoft.com/office/word/2010/wordml" w14:paraId="51283D83" wp14:textId="77777777">
      <w:pPr>
        <w:pStyle w:val="Heading2"/>
        <w:spacing w:before="280" w:after="160"/>
      </w:pPr>
      <w:r>
        <w:rPr>
          <w:rFonts w:ascii="Calibri" w:hAnsi="Calibri" w:eastAsia="Calibri" w:cs="Calibri"/>
          <w:b/>
          <w:bCs/>
          <w:color w:val="2E4057"/>
          <w:sz w:val="24"/>
          <w:szCs w:val="24"/>
        </w:rPr>
        <w:t xml:space="preserve">3.3 Modifications to [ACTIVITY 2 — PROBLEM DEEP DIVE]</w:t>
      </w:r>
    </w:p>
    <w:p xmlns:wp14="http://schemas.microsoft.com/office/word/2010/wordml" w14:paraId="4F6F74A0" wp14:textId="77777777">
      <w:pPr>
        <w:spacing w:after="120"/>
        <w:jc w:val="both"/>
      </w:pPr>
      <w:r>
        <w:rPr>
          <w:rFonts w:ascii="Calibri" w:hAnsi="Calibri" w:eastAsia="Calibri" w:cs="Calibri"/>
          <w:sz w:val="21"/>
          <w:szCs w:val="21"/>
        </w:rPr>
        <w:t xml:space="preserve">Activity 2 currently guides teams through three questions about pain points, impact, and triggers. The JTBD Technical Note introduces the concept of “struggling moments” and Moesta’s four forces, which provide a richer analytical lens. Modify as follows:</w:t>
      </w:r>
    </w:p>
    <w:p xmlns:wp14="http://schemas.microsoft.com/office/word/2010/wordml" w14:paraId="25FAEF66" wp14:textId="77777777">
      <w:pPr>
        <w:spacing w:before="200" w:after="120"/>
      </w:pPr>
      <w:r>
        <w:rPr>
          <w:rFonts w:ascii="Calibri" w:hAnsi="Calibri" w:eastAsia="Calibri" w:cs="Calibri"/>
          <w:b/>
          <w:bCs/>
          <w:color w:val="444444"/>
          <w:sz w:val="22"/>
          <w:szCs w:val="22"/>
        </w:rPr>
        <w:t xml:space="preserve">Replace the current Q1 guidance:</w:t>
      </w:r>
    </w:p>
    <w:p xmlns:wp14="http://schemas.microsoft.com/office/word/2010/wordml" w14:paraId="73D07002" wp14:textId="77777777">
      <w:pPr>
        <w:spacing w:after="120"/>
        <w:jc w:val="both"/>
      </w:pPr>
      <w:r>
        <w:rPr>
          <w:rFonts w:ascii="Calibri" w:hAnsi="Calibri" w:eastAsia="Calibri" w:cs="Calibri"/>
          <w:i/>
          <w:iCs/>
          <w:color w:val="888888"/>
          <w:sz w:val="21"/>
          <w:szCs w:val="21"/>
        </w:rPr>
        <w:t xml:space="preserve">Current:</w:t>
      </w:r>
    </w:p>
    <w:p xmlns:wp14="http://schemas.microsoft.com/office/word/2010/wordml" w14:paraId="79382C40" wp14:textId="77777777">
      <w:pPr>
        <w:spacing w:after="40"/>
        <w:ind w:left="360"/>
      </w:pP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 xml:space="preserve">Q1: What 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>are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 xml:space="preserve"> the main pain points this persona experiences related</w:t>
      </w:r>
    </w:p>
    <w:p xmlns:wp14="http://schemas.microsoft.com/office/word/2010/wordml" w14:paraId="0AEAD23F" wp14:textId="77777777">
      <w:pPr>
        <w:spacing w:after="40"/>
        <w:ind w:left="360"/>
      </w:pP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>to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 xml:space="preserve"> the trend?</w:t>
      </w:r>
    </w:p>
    <w:p xmlns:wp14="http://schemas.microsoft.com/office/word/2010/wordml" w14:paraId="4B363F5B" wp14:textId="77777777">
      <w:pPr>
        <w:spacing w:after="40"/>
        <w:ind w:left="360"/>
      </w:pPr>
      <w:r>
        <w:rPr>
          <w:rFonts w:ascii="Consolas" w:hAnsi="Consolas" w:eastAsia="Consolas" w:cs="Consolas"/>
          <w:color w:val="333333"/>
          <w:sz w:val="19"/>
          <w:szCs w:val="19"/>
        </w:rPr>
        <w:t xml:space="preserve">• Push for 3–4 specific pain points, not abstract complaints.</w:t>
      </w:r>
    </w:p>
    <w:p xmlns:wp14="http://schemas.microsoft.com/office/word/2010/wordml" w14:paraId="2B607C60" wp14:textId="77777777">
      <w:pPr>
        <w:spacing w:after="40"/>
        <w:ind w:left="360"/>
      </w:pPr>
      <w:r>
        <w:rPr>
          <w:rFonts w:ascii="Consolas" w:hAnsi="Consolas" w:eastAsia="Consolas" w:cs="Consolas"/>
          <w:color w:val="333333"/>
          <w:sz w:val="19"/>
          <w:szCs w:val="19"/>
        </w:rPr>
        <w:t xml:space="preserve">• Pain points should be observable behaviors or frustrations, not opinions.</w:t>
      </w:r>
    </w:p>
    <w:p xmlns:wp14="http://schemas.microsoft.com/office/word/2010/wordml" w14:paraId="06544EB1" wp14:textId="77777777">
      <w:pPr>
        <w:spacing w:after="120"/>
        <w:jc w:val="both"/>
      </w:pPr>
      <w:r>
        <w:rPr>
          <w:rFonts w:ascii="Calibri" w:hAnsi="Calibri" w:eastAsia="Calibri" w:cs="Calibri"/>
          <w:i/>
          <w:iCs/>
          <w:color w:val="2E7D32"/>
          <w:sz w:val="21"/>
          <w:szCs w:val="21"/>
        </w:rPr>
        <w:t xml:space="preserve">Replace with:</w:t>
      </w:r>
    </w:p>
    <w:p xmlns:wp14="http://schemas.microsoft.com/office/word/2010/wordml" w14:paraId="46691EB5" wp14:textId="77777777">
      <w:pPr>
        <w:shd w:val="clear" w:fill="FFF8E1"/>
        <w:spacing w:after="40"/>
        <w:ind w:left="360"/>
      </w:pPr>
      <w:r>
        <w:rPr>
          <w:rFonts w:ascii="Consolas" w:hAnsi="Consolas" w:eastAsia="Consolas" w:cs="Consolas"/>
          <w:b/>
          <w:bCs/>
          <w:color w:val="E65100"/>
          <w:sz w:val="17"/>
          <w:szCs w:val="17"/>
        </w:rPr>
        <w:t xml:space="preserve">[CHANGED]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Q1: What are the main struggling moments this persona experiences</w:t>
      </w:r>
    </w:p>
    <w:p xmlns:wp14="http://schemas.microsoft.com/office/word/2010/wordml" w14:paraId="1009C406" wp14:textId="77777777">
      <w:pPr>
        <w:shd w:val="clear" w:fill="FFF8E1"/>
        <w:spacing w:after="40"/>
        <w:ind w:left="360"/>
      </w:pPr>
      <w:r>
        <w:rPr>
          <w:rFonts w:ascii="Consolas" w:hAnsi="Consolas" w:eastAsia="Consolas" w:cs="Consolas"/>
          <w:b/>
          <w:bCs/>
          <w:color w:val="E65100"/>
          <w:sz w:val="17"/>
          <w:szCs w:val="17"/>
        </w:rPr>
        <w:t xml:space="preserve">[CHANGED]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related to the trend?</w:t>
      </w:r>
    </w:p>
    <w:p xmlns:wp14="http://schemas.microsoft.com/office/word/2010/wordml" w:rsidP="12788128" w14:paraId="3BD67F7B" wp14:textId="77777777">
      <w:pPr>
        <w:shd w:val="clear" w:color="auto" w:fill="E8F5E9"/>
        <w:spacing w:after="40"/>
        <w:ind w:left="360"/>
      </w:pPr>
      <w:r w:rsidRPr="12788128" w:rsidR="12788128">
        <w:rPr>
          <w:rFonts w:ascii="Consolas" w:hAnsi="Consolas" w:eastAsia="Consolas" w:cs="Consolas"/>
          <w:b w:val="1"/>
          <w:bCs w:val="1"/>
          <w:color w:val="2E7D32"/>
          <w:sz w:val="17"/>
          <w:szCs w:val="17"/>
          <w:lang w:val="en-US"/>
        </w:rPr>
        <w:t xml:space="preserve">[NEW] 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 xml:space="preserve">• Explain briefly: A struggling moment is a specific instance 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>where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 xml:space="preserve"> the</w:t>
      </w:r>
    </w:p>
    <w:p xmlns:wp14="http://schemas.microsoft.com/office/word/2010/wordml" w:rsidP="12788128" w14:paraId="64CB8539" wp14:textId="77777777">
      <w:pPr>
        <w:shd w:val="clear" w:color="auto" w:fill="E8F5E9"/>
        <w:spacing w:after="40"/>
        <w:ind w:left="360"/>
      </w:pPr>
      <w:r w:rsidRPr="12788128" w:rsidR="12788128">
        <w:rPr>
          <w:rFonts w:ascii="Consolas" w:hAnsi="Consolas" w:eastAsia="Consolas" w:cs="Consolas"/>
          <w:b w:val="1"/>
          <w:bCs w:val="1"/>
          <w:color w:val="2E7D32"/>
          <w:sz w:val="17"/>
          <w:szCs w:val="17"/>
          <w:lang w:val="en-US"/>
        </w:rPr>
        <w:t xml:space="preserve">[NEW] 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 xml:space="preserve">persona 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>experiences difficulty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>, frustration, or inefficiency when trying</w:t>
      </w:r>
    </w:p>
    <w:p xmlns:wp14="http://schemas.microsoft.com/office/word/2010/wordml" w14:paraId="36CF68C9" wp14:textId="77777777">
      <w:pPr>
        <w:shd w:val="clear" w:fill="E8F5E9"/>
        <w:spacing w:after="40"/>
        <w:ind w:left="360"/>
      </w:pPr>
      <w:r>
        <w:rPr>
          <w:rFonts w:ascii="Consolas" w:hAnsi="Consolas" w:eastAsia="Consolas" w:cs="Consolas"/>
          <w:b/>
          <w:bCs/>
          <w:color w:val="2E7D32"/>
          <w:sz w:val="17"/>
          <w:szCs w:val="17"/>
        </w:rPr>
        <w:t xml:space="preserve">[NEW]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to make progress. It is when they think: "There must be a better way."</w:t>
      </w:r>
    </w:p>
    <w:p xmlns:wp14="http://schemas.microsoft.com/office/word/2010/wordml" w14:paraId="35BF4D5B" wp14:textId="77777777">
      <w:pPr>
        <w:shd w:val="clear" w:fill="FFF8E1"/>
        <w:spacing w:after="40"/>
        <w:ind w:left="360"/>
      </w:pPr>
      <w:r>
        <w:rPr>
          <w:rFonts w:ascii="Consolas" w:hAnsi="Consolas" w:eastAsia="Consolas" w:cs="Consolas"/>
          <w:b/>
          <w:bCs/>
          <w:color w:val="E65100"/>
          <w:sz w:val="17"/>
          <w:szCs w:val="17"/>
        </w:rPr>
        <w:t xml:space="preserve">[CHANGED]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• Push for 3–4 specific struggling moments, not abstract complaints.</w:t>
      </w:r>
    </w:p>
    <w:p xmlns:wp14="http://schemas.microsoft.com/office/word/2010/wordml" w14:paraId="73B480FA" wp14:textId="77777777">
      <w:pPr>
        <w:shd w:val="clear" w:fill="FFF8E1"/>
        <w:spacing w:after="40"/>
        <w:ind w:left="360"/>
      </w:pPr>
      <w:r>
        <w:rPr>
          <w:rFonts w:ascii="Consolas" w:hAnsi="Consolas" w:eastAsia="Consolas" w:cs="Consolas"/>
          <w:b/>
          <w:bCs/>
          <w:color w:val="E65100"/>
          <w:sz w:val="17"/>
          <w:szCs w:val="17"/>
        </w:rPr>
        <w:t xml:space="preserve">[CHANGED]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• Struggling moments should be observable situations with concrete</w:t>
      </w:r>
    </w:p>
    <w:p xmlns:wp14="http://schemas.microsoft.com/office/word/2010/wordml" w14:paraId="5E320423" wp14:textId="77777777">
      <w:pPr>
        <w:shd w:val="clear" w:fill="FFF8E1"/>
        <w:spacing w:after="40"/>
        <w:ind w:left="360"/>
      </w:pPr>
      <w:r>
        <w:rPr>
          <w:rFonts w:ascii="Consolas" w:hAnsi="Consolas" w:eastAsia="Consolas" w:cs="Consolas"/>
          <w:b/>
          <w:bCs/>
          <w:color w:val="E65100"/>
          <w:sz w:val="17"/>
          <w:szCs w:val="17"/>
        </w:rPr>
        <w:t xml:space="preserve">[CHANGED]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behaviors or frustrations, not opinions.</w:t>
      </w:r>
    </w:p>
    <w:p xmlns:wp14="http://schemas.microsoft.com/office/word/2010/wordml" w14:paraId="3B5F1569" wp14:textId="77777777">
      <w:pPr>
        <w:shd w:val="clear" w:fill="E8F5E9"/>
        <w:spacing w:after="40"/>
        <w:ind w:left="360"/>
      </w:pPr>
      <w:r>
        <w:rPr>
          <w:rFonts w:ascii="Consolas" w:hAnsi="Consolas" w:eastAsia="Consolas" w:cs="Consolas"/>
          <w:b/>
          <w:bCs/>
          <w:color w:val="2E7D32"/>
          <w:sz w:val="17"/>
          <w:szCs w:val="17"/>
        </w:rPr>
        <w:t xml:space="preserve">[NEW]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• For each struggling moment, briefly probe the four forces at play:</w:t>
      </w:r>
    </w:p>
    <w:p xmlns:wp14="http://schemas.microsoft.com/office/word/2010/wordml" w:rsidP="12788128" w14:paraId="4CEEC4A3" wp14:textId="77777777">
      <w:pPr>
        <w:shd w:val="clear" w:color="auto" w:fill="E8F5E9"/>
        <w:spacing w:after="40"/>
        <w:ind w:left="360"/>
      </w:pPr>
      <w:r w:rsidRPr="12788128" w:rsidR="12788128">
        <w:rPr>
          <w:rFonts w:ascii="Consolas" w:hAnsi="Consolas" w:eastAsia="Consolas" w:cs="Consolas"/>
          <w:b w:val="1"/>
          <w:bCs w:val="1"/>
          <w:color w:val="2E7D32"/>
          <w:sz w:val="17"/>
          <w:szCs w:val="17"/>
          <w:lang w:val="en-US"/>
        </w:rPr>
        <w:t xml:space="preserve">[NEW] 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 xml:space="preserve">— What pushes them to want 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>change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>? (Frustration with current situation)</w:t>
      </w:r>
    </w:p>
    <w:p xmlns:wp14="http://schemas.microsoft.com/office/word/2010/wordml" w:rsidP="12788128" w14:paraId="3BD9964D" wp14:textId="77777777">
      <w:pPr>
        <w:shd w:val="clear" w:color="auto" w:fill="E8F5E9"/>
        <w:spacing w:after="40"/>
        <w:ind w:left="360"/>
      </w:pPr>
      <w:r w:rsidRPr="12788128" w:rsidR="12788128">
        <w:rPr>
          <w:rFonts w:ascii="Consolas" w:hAnsi="Consolas" w:eastAsia="Consolas" w:cs="Consolas"/>
          <w:b w:val="1"/>
          <w:bCs w:val="1"/>
          <w:color w:val="2E7D32"/>
          <w:sz w:val="17"/>
          <w:szCs w:val="17"/>
          <w:lang w:val="en-US"/>
        </w:rPr>
        <w:t xml:space="preserve">[NEW] 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>—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 xml:space="preserve"> What pulls them toward alternatives? (Attraction of something better)</w:t>
      </w:r>
    </w:p>
    <w:p xmlns:wp14="http://schemas.microsoft.com/office/word/2010/wordml" w:rsidP="12788128" w14:paraId="66F11E47" wp14:textId="77777777">
      <w:pPr>
        <w:shd w:val="clear" w:color="auto" w:fill="E8F5E9"/>
        <w:spacing w:after="40"/>
        <w:ind w:left="360"/>
      </w:pPr>
      <w:r w:rsidRPr="12788128" w:rsidR="12788128">
        <w:rPr>
          <w:rFonts w:ascii="Consolas" w:hAnsi="Consolas" w:eastAsia="Consolas" w:cs="Consolas"/>
          <w:b w:val="1"/>
          <w:bCs w:val="1"/>
          <w:color w:val="2E7D32"/>
          <w:sz w:val="17"/>
          <w:szCs w:val="17"/>
          <w:lang w:val="en-US"/>
        </w:rPr>
        <w:t xml:space="preserve">[NEW] 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>—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 xml:space="preserve"> What keeps them stuck? (Habit — comfort with the familiar)</w:t>
      </w:r>
    </w:p>
    <w:p xmlns:wp14="http://schemas.microsoft.com/office/word/2010/wordml" w:rsidP="12788128" w14:paraId="41D3D6BB" wp14:textId="77777777">
      <w:pPr>
        <w:shd w:val="clear" w:color="auto" w:fill="E8F5E9"/>
        <w:spacing w:after="40"/>
        <w:ind w:left="360"/>
      </w:pPr>
      <w:r w:rsidRPr="12788128" w:rsidR="12788128">
        <w:rPr>
          <w:rFonts w:ascii="Consolas" w:hAnsi="Consolas" w:eastAsia="Consolas" w:cs="Consolas"/>
          <w:b w:val="1"/>
          <w:bCs w:val="1"/>
          <w:color w:val="2E7D32"/>
          <w:sz w:val="17"/>
          <w:szCs w:val="17"/>
          <w:lang w:val="en-US"/>
        </w:rPr>
        <w:t xml:space="preserve">[NEW] 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>—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 xml:space="preserve"> What makes them hesitate? (Anxiety — fear of the unknown)</w:t>
      </w:r>
    </w:p>
    <w:p xmlns:wp14="http://schemas.microsoft.com/office/word/2010/wordml" w:rsidP="12788128" w14:paraId="651052E5" wp14:textId="77777777">
      <w:pPr>
        <w:shd w:val="clear" w:color="auto" w:fill="E8F5E9"/>
        <w:spacing w:after="40"/>
        <w:ind w:left="360"/>
      </w:pPr>
      <w:r w:rsidRPr="12788128" w:rsidR="12788128">
        <w:rPr>
          <w:rFonts w:ascii="Consolas" w:hAnsi="Consolas" w:eastAsia="Consolas" w:cs="Consolas"/>
          <w:b w:val="1"/>
          <w:bCs w:val="1"/>
          <w:color w:val="2E7D32"/>
          <w:sz w:val="17"/>
          <w:szCs w:val="17"/>
          <w:lang w:val="en-US"/>
        </w:rPr>
        <w:t xml:space="preserve">[NEW] 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 xml:space="preserve">• Focus on struggling moments where 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>push+pull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 xml:space="preserve"> is most likely to exceed</w:t>
      </w:r>
    </w:p>
    <w:p xmlns:wp14="http://schemas.microsoft.com/office/word/2010/wordml" w:rsidP="12788128" w14:paraId="1D93AFA2" wp14:textId="77777777">
      <w:pPr>
        <w:shd w:val="clear" w:color="auto" w:fill="E8F5E9"/>
        <w:spacing w:after="40"/>
        <w:ind w:left="360"/>
      </w:pPr>
      <w:r w:rsidRPr="12788128" w:rsidR="12788128">
        <w:rPr>
          <w:rFonts w:ascii="Consolas" w:hAnsi="Consolas" w:eastAsia="Consolas" w:cs="Consolas"/>
          <w:b w:val="1"/>
          <w:bCs w:val="1"/>
          <w:color w:val="2E7D32"/>
          <w:sz w:val="17"/>
          <w:szCs w:val="17"/>
          <w:lang w:val="en-US"/>
        </w:rPr>
        <w:t xml:space="preserve">[NEW] 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>habit+anxiety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 xml:space="preserve"> — these are the strongest opportunities.</w:t>
      </w:r>
    </w:p>
    <w:p xmlns:wp14="http://schemas.microsoft.com/office/word/2010/wordml" w14:paraId="02EB378F" wp14:textId="77777777">
      <w:pPr>
        <w:spacing w:before="80" w:after="80"/>
      </w:pPr>
    </w:p>
    <w:p xmlns:wp14="http://schemas.microsoft.com/office/word/2010/wordml" w14:paraId="58AD71A5" wp14:textId="77777777">
      <w:pPr>
        <w:spacing w:before="200" w:after="120"/>
      </w:pPr>
      <w:r>
        <w:rPr>
          <w:rFonts w:ascii="Calibri" w:hAnsi="Calibri" w:eastAsia="Calibri" w:cs="Calibri"/>
          <w:b/>
          <w:bCs/>
          <w:color w:val="444444"/>
          <w:sz w:val="22"/>
          <w:szCs w:val="22"/>
        </w:rPr>
        <w:t xml:space="preserve">Modify Q2 to explicitly probe three dimensions:</w:t>
      </w:r>
    </w:p>
    <w:p xmlns:wp14="http://schemas.microsoft.com/office/word/2010/wordml" w14:paraId="61A4499C" wp14:textId="77777777">
      <w:pPr>
        <w:spacing w:after="120"/>
        <w:jc w:val="both"/>
      </w:pPr>
      <w:r>
        <w:rPr>
          <w:rFonts w:ascii="Calibri" w:hAnsi="Calibri" w:eastAsia="Calibri" w:cs="Calibri"/>
          <w:i/>
          <w:iCs/>
          <w:color w:val="888888"/>
          <w:sz w:val="21"/>
          <w:szCs w:val="21"/>
        </w:rPr>
        <w:t xml:space="preserve">Current:</w:t>
      </w:r>
    </w:p>
    <w:p xmlns:wp14="http://schemas.microsoft.com/office/word/2010/wordml" w14:paraId="3E8D2A33" wp14:textId="77777777">
      <w:pPr>
        <w:spacing w:after="40"/>
        <w:ind w:left="360"/>
      </w:pP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 xml:space="preserve">Q2: Why do these problems truly matter to this 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>persona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>?</w:t>
      </w:r>
    </w:p>
    <w:p xmlns:wp14="http://schemas.microsoft.com/office/word/2010/wordml" w14:paraId="35FA5A3E" wp14:textId="77777777">
      <w:pPr>
        <w:spacing w:after="40"/>
        <w:ind w:left="360"/>
      </w:pP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 xml:space="preserve">• Probe for functional impact (what they 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>can’t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 xml:space="preserve"> do), emotional impact</w:t>
      </w:r>
    </w:p>
    <w:p xmlns:wp14="http://schemas.microsoft.com/office/word/2010/wordml" w:rsidP="12788128" w14:paraId="11C75721" wp14:textId="77777777">
      <w:pPr>
        <w:spacing w:after="40"/>
        <w:ind w:left="360"/>
        <w:rPr>
          <w:rFonts w:ascii="Consolas" w:hAnsi="Consolas" w:eastAsia="Consolas" w:cs="Consolas"/>
          <w:color w:val="333333"/>
          <w:sz w:val="19"/>
          <w:szCs w:val="19"/>
          <w:lang w:val="en-US"/>
        </w:rPr>
      </w:pP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 xml:space="preserve">  (how they feel), and social impact (how it affects 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>their</w:t>
      </w:r>
    </w:p>
    <w:p xmlns:wp14="http://schemas.microsoft.com/office/word/2010/wordml" w14:paraId="736918F9" wp14:textId="77777777">
      <w:pPr>
        <w:spacing w:after="40"/>
        <w:ind w:left="360"/>
      </w:pPr>
      <w:r>
        <w:rPr>
          <w:rFonts w:ascii="Consolas" w:hAnsi="Consolas" w:eastAsia="Consolas" w:cs="Consolas"/>
          <w:color w:val="333333"/>
          <w:sz w:val="19"/>
          <w:szCs w:val="19"/>
        </w:rPr>
        <w:t xml:space="preserve">  relationships or status).</w:t>
      </w:r>
    </w:p>
    <w:p xmlns:wp14="http://schemas.microsoft.com/office/word/2010/wordml" w14:paraId="402AAB30" wp14:textId="77777777">
      <w:pPr>
        <w:spacing w:after="120"/>
        <w:jc w:val="both"/>
      </w:pPr>
      <w:r>
        <w:rPr>
          <w:rFonts w:ascii="Calibri" w:hAnsi="Calibri" w:eastAsia="Calibri" w:cs="Calibri"/>
          <w:i/>
          <w:iCs/>
          <w:color w:val="2E7D32"/>
          <w:sz w:val="21"/>
          <w:szCs w:val="21"/>
        </w:rPr>
        <w:t xml:space="preserve">Replace with:</w:t>
      </w:r>
    </w:p>
    <w:p xmlns:wp14="http://schemas.microsoft.com/office/word/2010/wordml" w14:paraId="2328C2C5" wp14:textId="77777777">
      <w:pPr>
        <w:shd w:val="clear" w:fill="FFF8E1"/>
        <w:spacing w:after="40"/>
        <w:ind w:left="360"/>
      </w:pPr>
      <w:r>
        <w:rPr>
          <w:rFonts w:ascii="Consolas" w:hAnsi="Consolas" w:eastAsia="Consolas" w:cs="Consolas"/>
          <w:b/>
          <w:bCs/>
          <w:color w:val="E65100"/>
          <w:sz w:val="17"/>
          <w:szCs w:val="17"/>
        </w:rPr>
        <w:t xml:space="preserve">[CHANGED]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Q2: Why do these struggling moments truly matter to this persona?</w:t>
      </w:r>
    </w:p>
    <w:p xmlns:wp14="http://schemas.microsoft.com/office/word/2010/wordml" w14:paraId="75FAAB7A" wp14:textId="77777777">
      <w:pPr>
        <w:shd w:val="clear" w:fill="FFF8E1"/>
        <w:spacing w:after="40"/>
        <w:ind w:left="360"/>
      </w:pPr>
      <w:r>
        <w:rPr>
          <w:rFonts w:ascii="Consolas" w:hAnsi="Consolas" w:eastAsia="Consolas" w:cs="Consolas"/>
          <w:b/>
          <w:bCs/>
          <w:color w:val="E65100"/>
          <w:sz w:val="17"/>
          <w:szCs w:val="17"/>
        </w:rPr>
        <w:t xml:space="preserve">[CHANGED]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• Probe for impact across all three JTBD dimensions:</w:t>
      </w:r>
    </w:p>
    <w:p xmlns:wp14="http://schemas.microsoft.com/office/word/2010/wordml" w:rsidP="12788128" w14:paraId="43ADB455" wp14:textId="77777777">
      <w:pPr>
        <w:shd w:val="clear" w:color="auto" w:fill="FFF8E1"/>
        <w:spacing w:after="40"/>
        <w:ind w:left="360"/>
      </w:pPr>
      <w:r w:rsidRPr="12788128" w:rsidR="12788128">
        <w:rPr>
          <w:rFonts w:ascii="Consolas" w:hAnsi="Consolas" w:eastAsia="Consolas" w:cs="Consolas"/>
          <w:b w:val="1"/>
          <w:bCs w:val="1"/>
          <w:color w:val="E65100"/>
          <w:sz w:val="17"/>
          <w:szCs w:val="17"/>
          <w:lang w:val="en-US"/>
        </w:rPr>
        <w:t xml:space="preserve">[CHANGED] 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 xml:space="preserve">— Functional: What practical task can they not 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>accomplish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>? What</w:t>
      </w:r>
    </w:p>
    <w:p xmlns:wp14="http://schemas.microsoft.com/office/word/2010/wordml" w14:paraId="58AA4B34" wp14:textId="77777777">
      <w:pPr>
        <w:shd w:val="clear" w:fill="FFF8E1"/>
        <w:spacing w:after="40"/>
        <w:ind w:left="360"/>
      </w:pPr>
      <w:r>
        <w:rPr>
          <w:rFonts w:ascii="Consolas" w:hAnsi="Consolas" w:eastAsia="Consolas" w:cs="Consolas"/>
          <w:b/>
          <w:bCs/>
          <w:color w:val="E65100"/>
          <w:sz w:val="17"/>
          <w:szCs w:val="17"/>
        </w:rPr>
        <w:t xml:space="preserve">[CHANGED]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workaround are they forced to use?</w:t>
      </w:r>
    </w:p>
    <w:p xmlns:wp14="http://schemas.microsoft.com/office/word/2010/wordml" w14:paraId="0873CF5E" wp14:textId="77777777">
      <w:pPr>
        <w:shd w:val="clear" w:fill="FFF8E1"/>
        <w:spacing w:after="40"/>
        <w:ind w:left="360"/>
      </w:pPr>
      <w:r>
        <w:rPr>
          <w:rFonts w:ascii="Consolas" w:hAnsi="Consolas" w:eastAsia="Consolas" w:cs="Consolas"/>
          <w:b/>
          <w:bCs/>
          <w:color w:val="E65100"/>
          <w:sz w:val="17"/>
          <w:szCs w:val="17"/>
        </w:rPr>
        <w:t xml:space="preserve">[CHANGED]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— Emotional: How does this make them feel? Frustrated? Anxious?</w:t>
      </w:r>
    </w:p>
    <w:p xmlns:wp14="http://schemas.microsoft.com/office/word/2010/wordml" w14:paraId="12A3A0E0" wp14:textId="77777777">
      <w:pPr>
        <w:shd w:val="clear" w:fill="FFF8E1"/>
        <w:spacing w:after="40"/>
        <w:ind w:left="360"/>
      </w:pPr>
      <w:r>
        <w:rPr>
          <w:rFonts w:ascii="Consolas" w:hAnsi="Consolas" w:eastAsia="Consolas" w:cs="Consolas"/>
          <w:b/>
          <w:bCs/>
          <w:color w:val="E65100"/>
          <w:sz w:val="17"/>
          <w:szCs w:val="17"/>
        </w:rPr>
        <w:t xml:space="preserve">[CHANGED]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Guilty? Powerless?</w:t>
      </w:r>
    </w:p>
    <w:p xmlns:wp14="http://schemas.microsoft.com/office/word/2010/wordml" w14:paraId="1BB1D5A6" wp14:textId="77777777">
      <w:pPr>
        <w:shd w:val="clear" w:fill="FFF8E1"/>
        <w:spacing w:after="40"/>
        <w:ind w:left="360"/>
      </w:pPr>
      <w:r>
        <w:rPr>
          <w:rFonts w:ascii="Consolas" w:hAnsi="Consolas" w:eastAsia="Consolas" w:cs="Consolas"/>
          <w:b/>
          <w:bCs/>
          <w:color w:val="E65100"/>
          <w:sz w:val="17"/>
          <w:szCs w:val="17"/>
        </w:rPr>
        <w:t xml:space="preserve">[CHANGED]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— Social: How does this affect how others perceive them? Does it</w:t>
      </w:r>
    </w:p>
    <w:p xmlns:wp14="http://schemas.microsoft.com/office/word/2010/wordml" w:rsidP="12788128" w14:paraId="03A61904" wp14:textId="77777777">
      <w:pPr>
        <w:shd w:val="clear" w:color="auto" w:fill="FFF8E1"/>
        <w:spacing w:after="40"/>
        <w:ind w:left="360"/>
      </w:pPr>
      <w:r w:rsidRPr="12788128" w:rsidR="12788128">
        <w:rPr>
          <w:rFonts w:ascii="Consolas" w:hAnsi="Consolas" w:eastAsia="Consolas" w:cs="Consolas"/>
          <w:b w:val="1"/>
          <w:bCs w:val="1"/>
          <w:color w:val="E65100"/>
          <w:sz w:val="17"/>
          <w:szCs w:val="17"/>
          <w:lang w:val="en-US"/>
        </w:rPr>
        <w:t xml:space="preserve">[CHANGED] 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>impact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 xml:space="preserve"> their relationships, reputation, or sense of belonging?</w:t>
      </w:r>
    </w:p>
    <w:p xmlns:wp14="http://schemas.microsoft.com/office/word/2010/wordml" w14:paraId="2D85EA4A" wp14:textId="77777777">
      <w:pPr>
        <w:shd w:val="clear" w:fill="E8F5E9"/>
        <w:spacing w:after="40"/>
        <w:ind w:left="360"/>
      </w:pPr>
      <w:r>
        <w:rPr>
          <w:rFonts w:ascii="Consolas" w:hAnsi="Consolas" w:eastAsia="Consolas" w:cs="Consolas"/>
          <w:b/>
          <w:bCs/>
          <w:color w:val="2E7D32"/>
          <w:sz w:val="17"/>
          <w:szCs w:val="17"/>
        </w:rPr>
        <w:t xml:space="preserve">[NEW]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• This three-dimensional probing directly prepares the team to write a</w:t>
      </w:r>
    </w:p>
    <w:p xmlns:wp14="http://schemas.microsoft.com/office/word/2010/wordml" w14:paraId="1789AB0B" wp14:textId="77777777">
      <w:pPr>
        <w:shd w:val="clear" w:fill="E8F5E9"/>
        <w:spacing w:after="40"/>
        <w:ind w:left="360"/>
      </w:pPr>
      <w:r>
        <w:rPr>
          <w:rFonts w:ascii="Consolas" w:hAnsi="Consolas" w:eastAsia="Consolas" w:cs="Consolas"/>
          <w:b/>
          <w:bCs/>
          <w:color w:val="2E7D32"/>
          <w:sz w:val="17"/>
          <w:szCs w:val="17"/>
        </w:rPr>
        <w:t xml:space="preserve">[NEW]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complete JTBD in Activity 3. If a team can only articulate functional</w:t>
      </w:r>
    </w:p>
    <w:p xmlns:wp14="http://schemas.microsoft.com/office/word/2010/wordml" w14:paraId="6F26088D" wp14:textId="77777777">
      <w:pPr>
        <w:shd w:val="clear" w:fill="E8F5E9"/>
        <w:spacing w:after="40"/>
        <w:ind w:left="360"/>
      </w:pPr>
      <w:r>
        <w:rPr>
          <w:rFonts w:ascii="Consolas" w:hAnsi="Consolas" w:eastAsia="Consolas" w:cs="Consolas"/>
          <w:b/>
          <w:bCs/>
          <w:color w:val="2E7D32"/>
          <w:sz w:val="17"/>
          <w:szCs w:val="17"/>
        </w:rPr>
        <w:t xml:space="preserve">[NEW]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impact, push them: "That’s the practical side. But how does your persona</w:t>
      </w:r>
    </w:p>
    <w:p xmlns:wp14="http://schemas.microsoft.com/office/word/2010/wordml" w14:paraId="42A77540" wp14:textId="77777777">
      <w:pPr>
        <w:shd w:val="clear" w:fill="E8F5E9"/>
        <w:spacing w:after="40"/>
        <w:ind w:left="360"/>
      </w:pPr>
      <w:r>
        <w:rPr>
          <w:rFonts w:ascii="Consolas" w:hAnsi="Consolas" w:eastAsia="Consolas" w:cs="Consolas"/>
          <w:b/>
          <w:bCs/>
          <w:color w:val="2E7D32"/>
          <w:sz w:val="17"/>
          <w:szCs w:val="17"/>
        </w:rPr>
        <w:t xml:space="preserve">[NEW]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FEEL about this? And how do others SEE them because of it?"</w:t>
      </w:r>
    </w:p>
    <w:p xmlns:wp14="http://schemas.microsoft.com/office/word/2010/wordml" w14:paraId="7EB384B7" wp14:textId="77777777">
      <w:pPr>
        <w:pStyle w:val="Heading2"/>
        <w:spacing w:before="280" w:after="160"/>
      </w:pPr>
      <w:r>
        <w:rPr>
          <w:rFonts w:ascii="Calibri" w:hAnsi="Calibri" w:eastAsia="Calibri" w:cs="Calibri"/>
          <w:b/>
          <w:bCs/>
          <w:color w:val="2E4057"/>
          <w:sz w:val="24"/>
          <w:szCs w:val="24"/>
        </w:rPr>
        <w:t xml:space="preserve">3.4 Modifications to [ACTIVITY 3 — JOB TO BE DONE (JTBD)]</w:t>
      </w:r>
    </w:p>
    <w:p xmlns:wp14="http://schemas.microsoft.com/office/word/2010/wordml" w14:paraId="38AE0828" wp14:textId="77777777">
      <w:pPr>
        <w:spacing w:after="120"/>
        <w:jc w:val="both"/>
      </w:pPr>
      <w:r w:rsidRPr="12788128" w:rsidR="12788128">
        <w:rPr>
          <w:rFonts w:ascii="Calibri" w:hAnsi="Calibri" w:eastAsia="Calibri" w:cs="Calibri"/>
          <w:sz w:val="21"/>
          <w:szCs w:val="21"/>
          <w:lang w:val="en-US"/>
        </w:rPr>
        <w:t>This is the most significant update. The current prompt uses only the “Action + Object + Context” format. The JTBD Technical Note teaches both formats and adds the three-</w:t>
      </w:r>
      <w:r w:rsidRPr="12788128" w:rsidR="12788128">
        <w:rPr>
          <w:rFonts w:ascii="Calibri" w:hAnsi="Calibri" w:eastAsia="Calibri" w:cs="Calibri"/>
          <w:sz w:val="21"/>
          <w:szCs w:val="21"/>
          <w:lang w:val="en-US"/>
        </w:rPr>
        <w:t>dimension</w:t>
      </w:r>
      <w:r w:rsidRPr="12788128" w:rsidR="12788128">
        <w:rPr>
          <w:rFonts w:ascii="Calibri" w:hAnsi="Calibri" w:eastAsia="Calibri" w:cs="Calibri"/>
          <w:sz w:val="21"/>
          <w:szCs w:val="21"/>
          <w:lang w:val="en-US"/>
        </w:rPr>
        <w:t xml:space="preserve"> structure and validation checklist. The updated activity should teach the richer framework while </w:t>
      </w:r>
      <w:r w:rsidRPr="12788128" w:rsidR="12788128">
        <w:rPr>
          <w:rFonts w:ascii="Calibri" w:hAnsi="Calibri" w:eastAsia="Calibri" w:cs="Calibri"/>
          <w:sz w:val="21"/>
          <w:szCs w:val="21"/>
          <w:lang w:val="en-US"/>
        </w:rPr>
        <w:t>remaining</w:t>
      </w:r>
      <w:r w:rsidRPr="12788128" w:rsidR="12788128">
        <w:rPr>
          <w:rFonts w:ascii="Calibri" w:hAnsi="Calibri" w:eastAsia="Calibri" w:cs="Calibri"/>
          <w:sz w:val="21"/>
          <w:szCs w:val="21"/>
          <w:lang w:val="en-US"/>
        </w:rPr>
        <w:t xml:space="preserve"> practical.</w:t>
      </w:r>
    </w:p>
    <w:p xmlns:wp14="http://schemas.microsoft.com/office/word/2010/wordml" w14:paraId="336B2BE0" wp14:textId="77777777">
      <w:pPr>
        <w:spacing w:before="200" w:after="120"/>
      </w:pPr>
      <w:r>
        <w:rPr>
          <w:rFonts w:ascii="Calibri" w:hAnsi="Calibri" w:eastAsia="Calibri" w:cs="Calibri"/>
          <w:b/>
          <w:bCs/>
          <w:color w:val="444444"/>
          <w:sz w:val="22"/>
          <w:szCs w:val="22"/>
        </w:rPr>
        <w:t xml:space="preserve">Replace the entire Activity 3 section:</w:t>
      </w:r>
    </w:p>
    <w:p xmlns:wp14="http://schemas.microsoft.com/office/word/2010/wordml" w14:paraId="32DEE7F6" wp14:textId="77777777">
      <w:pPr>
        <w:shd w:val="clear" w:fill="FFF8E1"/>
        <w:spacing w:after="40"/>
        <w:ind w:left="360"/>
      </w:pPr>
      <w:r>
        <w:rPr>
          <w:rFonts w:ascii="Consolas" w:hAnsi="Consolas" w:eastAsia="Consolas" w:cs="Consolas"/>
          <w:b/>
          <w:bCs/>
          <w:color w:val="E65100"/>
          <w:sz w:val="17"/>
          <w:szCs w:val="17"/>
        </w:rPr>
        <w:t xml:space="preserve">[CHANGED]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[ACTIVITY 3 — JOB TO BE DONE (JTBD)]</w:t>
      </w:r>
    </w:p>
    <w:p xmlns:wp14="http://schemas.microsoft.com/office/word/2010/wordml" w14:paraId="6A05A809" wp14:textId="77777777">
      <w:pPr>
        <w:spacing w:after="40"/>
        <w:ind w:left="360"/>
      </w:pPr>
      <w:r>
        <w:rPr>
          <w:rFonts w:ascii="Consolas" w:hAnsi="Consolas" w:eastAsia="Consolas" w:cs="Consolas"/>
          <w:color w:val="333333"/>
          <w:sz w:val="19"/>
          <w:szCs w:val="19"/>
        </w:rPr>
      </w:r>
    </w:p>
    <w:p xmlns:wp14="http://schemas.microsoft.com/office/word/2010/wordml" w14:paraId="6716BCD2" wp14:textId="77777777">
      <w:pPr>
        <w:shd w:val="clear" w:fill="FFF8E1"/>
        <w:spacing w:after="40"/>
        <w:ind w:left="360"/>
      </w:pPr>
      <w:r>
        <w:rPr>
          <w:rFonts w:ascii="Consolas" w:hAnsi="Consolas" w:eastAsia="Consolas" w:cs="Consolas"/>
          <w:b/>
          <w:bCs/>
          <w:color w:val="E65100"/>
          <w:sz w:val="17"/>
          <w:szCs w:val="17"/>
        </w:rPr>
        <w:t xml:space="preserve">[CHANGED]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Step 1: Explain the JTBD framework in 3–4 sentences. Use language</w:t>
      </w:r>
    </w:p>
    <w:p xmlns:wp14="http://schemas.microsoft.com/office/word/2010/wordml" w14:paraId="36C027C5" wp14:textId="77777777">
      <w:pPr>
        <w:shd w:val="clear" w:fill="FFF8E1"/>
        <w:spacing w:after="40"/>
        <w:ind w:left="360"/>
      </w:pPr>
      <w:r>
        <w:rPr>
          <w:rFonts w:ascii="Consolas" w:hAnsi="Consolas" w:eastAsia="Consolas" w:cs="Consolas"/>
          <w:b/>
          <w:bCs/>
          <w:color w:val="E65100"/>
          <w:sz w:val="17"/>
          <w:szCs w:val="17"/>
        </w:rPr>
        <w:t xml:space="preserve">[CHANGED]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consistent with the JTBD Technical Note:</w:t>
      </w:r>
    </w:p>
    <w:p xmlns:wp14="http://schemas.microsoft.com/office/word/2010/wordml" w14:paraId="10E21C00" wp14:textId="77777777">
      <w:pPr>
        <w:shd w:val="clear" w:fill="E8F5E9"/>
        <w:spacing w:after="40"/>
        <w:ind w:left="360"/>
      </w:pPr>
      <w:r>
        <w:rPr>
          <w:rFonts w:ascii="Consolas" w:hAnsi="Consolas" w:eastAsia="Consolas" w:cs="Consolas"/>
          <w:b/>
          <w:bCs/>
          <w:color w:val="2E7D32"/>
          <w:sz w:val="17"/>
          <w:szCs w:val="17"/>
        </w:rPr>
        <w:t xml:space="preserve">[NEW]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"A Job-to-be-Done describes the progress someone is trying to make in a</w:t>
      </w:r>
    </w:p>
    <w:p xmlns:wp14="http://schemas.microsoft.com/office/word/2010/wordml" w:rsidP="12788128" w14:paraId="143AEC17" wp14:textId="77777777">
      <w:pPr>
        <w:shd w:val="clear" w:color="auto" w:fill="E8F5E9"/>
        <w:spacing w:after="40"/>
        <w:ind w:left="360"/>
      </w:pPr>
      <w:r w:rsidRPr="12788128" w:rsidR="12788128">
        <w:rPr>
          <w:rFonts w:ascii="Consolas" w:hAnsi="Consolas" w:eastAsia="Consolas" w:cs="Consolas"/>
          <w:b w:val="1"/>
          <w:bCs w:val="1"/>
          <w:color w:val="2E7D32"/>
          <w:sz w:val="17"/>
          <w:szCs w:val="17"/>
          <w:lang w:val="en-US"/>
        </w:rPr>
        <w:t xml:space="preserve">[NEW] 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 xml:space="preserve">specific 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>circumstance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>. It is NOT a feature, NOT a solution, and NOT a task.</w:t>
      </w:r>
    </w:p>
    <w:p xmlns:wp14="http://schemas.microsoft.com/office/word/2010/wordml" w:rsidP="12788128" w14:paraId="33A4124F" wp14:textId="77777777">
      <w:pPr>
        <w:shd w:val="clear" w:color="auto" w:fill="E8F5E9"/>
        <w:spacing w:after="40"/>
        <w:ind w:left="360"/>
        <w:rPr>
          <w:rFonts w:ascii="Consolas" w:hAnsi="Consolas" w:eastAsia="Consolas" w:cs="Consolas"/>
          <w:color w:val="333333"/>
          <w:sz w:val="19"/>
          <w:szCs w:val="19"/>
          <w:lang w:val="en-US"/>
        </w:rPr>
      </w:pPr>
      <w:r w:rsidRPr="12788128" w:rsidR="12788128">
        <w:rPr>
          <w:rFonts w:ascii="Consolas" w:hAnsi="Consolas" w:eastAsia="Consolas" w:cs="Consolas"/>
          <w:b w:val="1"/>
          <w:bCs w:val="1"/>
          <w:color w:val="2E7D32"/>
          <w:sz w:val="17"/>
          <w:szCs w:val="17"/>
          <w:lang w:val="en-US"/>
        </w:rPr>
        <w:t xml:space="preserve">[NEW] 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 xml:space="preserve">Think of the classic drill example: a customer who buys a drill 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>doesn’t</w:t>
      </w:r>
    </w:p>
    <w:p xmlns:wp14="http://schemas.microsoft.com/office/word/2010/wordml" w14:paraId="1609CF18" wp14:textId="77777777">
      <w:pPr>
        <w:shd w:val="clear" w:fill="E8F5E9"/>
        <w:spacing w:after="40"/>
        <w:ind w:left="360"/>
      </w:pPr>
      <w:r>
        <w:rPr>
          <w:rFonts w:ascii="Consolas" w:hAnsi="Consolas" w:eastAsia="Consolas" w:cs="Consolas"/>
          <w:b/>
          <w:bCs/>
          <w:color w:val="2E7D32"/>
          <w:sz w:val="17"/>
          <w:szCs w:val="17"/>
        </w:rPr>
        <w:t xml:space="preserve">[NEW]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need a drill — they need a hole. The job exists regardless of which solution</w:t>
      </w:r>
    </w:p>
    <w:p xmlns:wp14="http://schemas.microsoft.com/office/word/2010/wordml" w14:paraId="099FDABC" wp14:textId="77777777">
      <w:pPr>
        <w:shd w:val="clear" w:fill="E8F5E9"/>
        <w:spacing w:after="40"/>
        <w:ind w:left="360"/>
      </w:pPr>
      <w:r>
        <w:rPr>
          <w:rFonts w:ascii="Consolas" w:hAnsi="Consolas" w:eastAsia="Consolas" w:cs="Consolas"/>
          <w:b/>
          <w:bCs/>
          <w:color w:val="2E7D32"/>
          <w:sz w:val="17"/>
          <w:szCs w:val="17"/>
        </w:rPr>
        <w:t xml:space="preserve">[NEW]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they choose. And critically, every job has three dimensions: functional (what</w:t>
      </w:r>
    </w:p>
    <w:p xmlns:wp14="http://schemas.microsoft.com/office/word/2010/wordml" w14:paraId="0AD5B98C" wp14:textId="77777777">
      <w:pPr>
        <w:shd w:val="clear" w:fill="E8F5E9"/>
        <w:spacing w:after="40"/>
        <w:ind w:left="360"/>
      </w:pPr>
      <w:r>
        <w:rPr>
          <w:rFonts w:ascii="Consolas" w:hAnsi="Consolas" w:eastAsia="Consolas" w:cs="Consolas"/>
          <w:b/>
          <w:bCs/>
          <w:color w:val="2E7D32"/>
          <w:sz w:val="17"/>
          <w:szCs w:val="17"/>
        </w:rPr>
        <w:t xml:space="preserve">[NEW]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practical task?), emotional (how do they want to feel?), and social (how do</w:t>
      </w:r>
    </w:p>
    <w:p xmlns:wp14="http://schemas.microsoft.com/office/word/2010/wordml" w:rsidP="12788128" w14:paraId="646242BF" wp14:textId="77777777">
      <w:pPr>
        <w:shd w:val="clear" w:color="auto" w:fill="E8F5E9"/>
        <w:spacing w:after="40"/>
        <w:ind w:left="360"/>
      </w:pPr>
      <w:r w:rsidRPr="12788128" w:rsidR="12788128">
        <w:rPr>
          <w:rFonts w:ascii="Consolas" w:hAnsi="Consolas" w:eastAsia="Consolas" w:cs="Consolas"/>
          <w:b w:val="1"/>
          <w:bCs w:val="1"/>
          <w:color w:val="2E7D32"/>
          <w:sz w:val="17"/>
          <w:szCs w:val="17"/>
          <w:lang w:val="en-US"/>
        </w:rPr>
        <w:t xml:space="preserve">[NEW] 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 xml:space="preserve">they want to be 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>perceived?).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 xml:space="preserve"> Ignoring the emotional and social dimensions is</w:t>
      </w:r>
    </w:p>
    <w:p xmlns:wp14="http://schemas.microsoft.com/office/word/2010/wordml" w14:paraId="594E28FA" wp14:textId="77777777">
      <w:pPr>
        <w:shd w:val="clear" w:fill="E8F5E9"/>
        <w:spacing w:after="40"/>
        <w:ind w:left="360"/>
      </w:pPr>
      <w:r>
        <w:rPr>
          <w:rFonts w:ascii="Consolas" w:hAnsi="Consolas" w:eastAsia="Consolas" w:cs="Consolas"/>
          <w:b/>
          <w:bCs/>
          <w:color w:val="2E7D32"/>
          <w:sz w:val="17"/>
          <w:szCs w:val="17"/>
        </w:rPr>
        <w:t xml:space="preserve">[NEW]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the most common mistake — it leads to commoditized solutions."</w:t>
      </w:r>
    </w:p>
    <w:p xmlns:wp14="http://schemas.microsoft.com/office/word/2010/wordml" w14:paraId="5A39BBE3" wp14:textId="77777777">
      <w:pPr>
        <w:spacing w:after="40"/>
        <w:ind w:left="360"/>
      </w:pPr>
      <w:r>
        <w:rPr>
          <w:rFonts w:ascii="Consolas" w:hAnsi="Consolas" w:eastAsia="Consolas" w:cs="Consolas"/>
          <w:color w:val="333333"/>
          <w:sz w:val="19"/>
          <w:szCs w:val="19"/>
        </w:rPr>
      </w:r>
    </w:p>
    <w:p xmlns:wp14="http://schemas.microsoft.com/office/word/2010/wordml" w14:paraId="33981AB1" wp14:textId="77777777">
      <w:pPr>
        <w:shd w:val="clear" w:fill="FFF8E1"/>
        <w:spacing w:after="40"/>
        <w:ind w:left="360"/>
      </w:pPr>
      <w:r>
        <w:rPr>
          <w:rFonts w:ascii="Consolas" w:hAnsi="Consolas" w:eastAsia="Consolas" w:cs="Consolas"/>
          <w:b/>
          <w:bCs/>
          <w:color w:val="E65100"/>
          <w:sz w:val="17"/>
          <w:szCs w:val="17"/>
        </w:rPr>
        <w:t xml:space="preserve">[CHANGED]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Step 2: Instruct the team to write ONE JTBD using the full format:</w:t>
      </w:r>
    </w:p>
    <w:p xmlns:wp14="http://schemas.microsoft.com/office/word/2010/wordml" w14:paraId="03ADDB42" wp14:textId="77777777">
      <w:pPr>
        <w:shd w:val="clear" w:fill="E8F5E9"/>
        <w:spacing w:after="40"/>
        <w:ind w:left="360"/>
      </w:pPr>
      <w:r>
        <w:rPr>
          <w:rFonts w:ascii="Consolas" w:hAnsi="Consolas" w:eastAsia="Consolas" w:cs="Consolas"/>
          <w:b/>
          <w:bCs/>
          <w:color w:val="2E7D32"/>
          <w:sz w:val="17"/>
          <w:szCs w:val="17"/>
        </w:rPr>
        <w:t xml:space="preserve">[NEW]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WHEN [situation/trigger], I WANT TO [motivation — solution-agnostic],</w:t>
      </w:r>
    </w:p>
    <w:p xmlns:wp14="http://schemas.microsoft.com/office/word/2010/wordml" w14:paraId="404B0F31" wp14:textId="77777777">
      <w:pPr>
        <w:shd w:val="clear" w:fill="E8F5E9"/>
        <w:spacing w:after="40"/>
        <w:ind w:left="360"/>
      </w:pPr>
      <w:r>
        <w:rPr>
          <w:rFonts w:ascii="Consolas" w:hAnsi="Consolas" w:eastAsia="Consolas" w:cs="Consolas"/>
          <w:b/>
          <w:bCs/>
          <w:color w:val="2E7D32"/>
          <w:sz w:val="17"/>
          <w:szCs w:val="17"/>
        </w:rPr>
        <w:t xml:space="preserve">[NEW]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SO I CAN [expected outcome/benefit].</w:t>
      </w:r>
    </w:p>
    <w:p xmlns:wp14="http://schemas.microsoft.com/office/word/2010/wordml" w14:paraId="50179ACF" wp14:textId="77777777">
      <w:pPr>
        <w:shd w:val="clear" w:fill="E8F5E9"/>
        <w:spacing w:after="40"/>
        <w:ind w:left="360"/>
      </w:pPr>
      <w:r>
        <w:rPr>
          <w:rFonts w:ascii="Consolas" w:hAnsi="Consolas" w:eastAsia="Consolas" w:cs="Consolas"/>
          <w:b/>
          <w:bCs/>
          <w:color w:val="2E7D32"/>
          <w:sz w:val="17"/>
          <w:szCs w:val="17"/>
        </w:rPr>
        <w:t xml:space="preserve">[NEW] </w:t>
      </w:r>
      <w:r>
        <w:rPr>
          <w:rFonts w:ascii="Consolas" w:hAnsi="Consolas" w:eastAsia="Consolas" w:cs="Consolas"/>
          <w:color w:val="333333"/>
          <w:sz w:val="19"/>
          <w:szCs w:val="19"/>
        </w:rPr>
      </w:r>
    </w:p>
    <w:p xmlns:wp14="http://schemas.microsoft.com/office/word/2010/wordml" w14:paraId="53002207" wp14:textId="77777777">
      <w:pPr>
        <w:shd w:val="clear" w:fill="E8F5E9"/>
        <w:spacing w:after="40"/>
        <w:ind w:left="360"/>
      </w:pPr>
      <w:r>
        <w:rPr>
          <w:rFonts w:ascii="Consolas" w:hAnsi="Consolas" w:eastAsia="Consolas" w:cs="Consolas"/>
          <w:b/>
          <w:bCs/>
          <w:color w:val="2E7D32"/>
          <w:sz w:val="17"/>
          <w:szCs w:val="17"/>
        </w:rPr>
        <w:t xml:space="preserve">[NEW]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Example: "When ordering food on a tight budget, I want to access quality,</w:t>
      </w:r>
    </w:p>
    <w:p xmlns:wp14="http://schemas.microsoft.com/office/word/2010/wordml" w14:paraId="3F44110C" wp14:textId="77777777">
      <w:pPr>
        <w:shd w:val="clear" w:fill="E8F5E9"/>
        <w:spacing w:after="40"/>
        <w:ind w:left="360"/>
      </w:pPr>
      <w:r>
        <w:rPr>
          <w:rFonts w:ascii="Consolas" w:hAnsi="Consolas" w:eastAsia="Consolas" w:cs="Consolas"/>
          <w:b/>
          <w:bCs/>
          <w:color w:val="2E7D32"/>
          <w:sz w:val="17"/>
          <w:szCs w:val="17"/>
        </w:rPr>
        <w:t xml:space="preserve">[NEW]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affordable, and sustainable options, so I can eat well, save money, and feel</w:t>
      </w:r>
    </w:p>
    <w:p xmlns:wp14="http://schemas.microsoft.com/office/word/2010/wordml" w:rsidP="12788128" w14:paraId="4D8E667C" wp14:textId="77777777">
      <w:pPr>
        <w:shd w:val="clear" w:color="auto" w:fill="E8F5E9"/>
        <w:spacing w:after="40"/>
        <w:ind w:left="360"/>
        <w:rPr>
          <w:rFonts w:ascii="Consolas" w:hAnsi="Consolas" w:eastAsia="Consolas" w:cs="Consolas"/>
          <w:color w:val="333333"/>
          <w:sz w:val="19"/>
          <w:szCs w:val="19"/>
          <w:lang w:val="en-US"/>
        </w:rPr>
      </w:pPr>
      <w:r w:rsidRPr="12788128" w:rsidR="12788128">
        <w:rPr>
          <w:rFonts w:ascii="Consolas" w:hAnsi="Consolas" w:eastAsia="Consolas" w:cs="Consolas"/>
          <w:b w:val="1"/>
          <w:bCs w:val="1"/>
          <w:color w:val="2E7D32"/>
          <w:sz w:val="17"/>
          <w:szCs w:val="17"/>
          <w:lang w:val="en-US"/>
        </w:rPr>
        <w:t xml:space="preserve">[NEW] 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 xml:space="preserve">like I am making a positive 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>difference."</w:t>
      </w:r>
    </w:p>
    <w:p xmlns:wp14="http://schemas.microsoft.com/office/word/2010/wordml" w14:paraId="49492FFC" wp14:textId="77777777">
      <w:pPr>
        <w:shd w:val="clear" w:fill="E8F5E9"/>
        <w:spacing w:after="40"/>
        <w:ind w:left="360"/>
      </w:pPr>
      <w:r>
        <w:rPr>
          <w:rFonts w:ascii="Consolas" w:hAnsi="Consolas" w:eastAsia="Consolas" w:cs="Consolas"/>
          <w:b/>
          <w:bCs/>
          <w:color w:val="2E7D32"/>
          <w:sz w:val="17"/>
          <w:szCs w:val="17"/>
        </w:rPr>
        <w:t xml:space="preserve">[NEW] </w:t>
      </w:r>
      <w:r>
        <w:rPr>
          <w:rFonts w:ascii="Consolas" w:hAnsi="Consolas" w:eastAsia="Consolas" w:cs="Consolas"/>
          <w:color w:val="333333"/>
          <w:sz w:val="19"/>
          <w:szCs w:val="19"/>
        </w:rPr>
      </w:r>
    </w:p>
    <w:p xmlns:wp14="http://schemas.microsoft.com/office/word/2010/wordml" w14:paraId="0083FDF9" wp14:textId="77777777">
      <w:pPr>
        <w:shd w:val="clear" w:fill="E8F5E9"/>
        <w:spacing w:after="40"/>
        <w:ind w:left="360"/>
      </w:pPr>
      <w:r>
        <w:rPr>
          <w:rFonts w:ascii="Consolas" w:hAnsi="Consolas" w:eastAsia="Consolas" w:cs="Consolas"/>
          <w:b/>
          <w:bCs/>
          <w:color w:val="2E7D32"/>
          <w:sz w:val="17"/>
          <w:szCs w:val="17"/>
        </w:rPr>
        <w:t xml:space="preserve">[NEW]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Also show the shorthand: the functional core can be expressed as</w:t>
      </w:r>
    </w:p>
    <w:p xmlns:wp14="http://schemas.microsoft.com/office/word/2010/wordml" w14:paraId="17BBE33D" wp14:textId="77777777">
      <w:pPr>
        <w:shd w:val="clear" w:fill="E8F5E9"/>
        <w:spacing w:after="40"/>
        <w:ind w:left="360"/>
      </w:pPr>
      <w:r>
        <w:rPr>
          <w:rFonts w:ascii="Consolas" w:hAnsi="Consolas" w:eastAsia="Consolas" w:cs="Consolas"/>
          <w:b/>
          <w:bCs/>
          <w:color w:val="2E7D32"/>
          <w:sz w:val="17"/>
          <w:szCs w:val="17"/>
        </w:rPr>
        <w:t xml:space="preserve">[NEW]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Action + Object + Context (e.g., "Get to a meeting during rush hour").</w:t>
      </w:r>
    </w:p>
    <w:p xmlns:wp14="http://schemas.microsoft.com/office/word/2010/wordml" w14:paraId="02015EEB" wp14:textId="77777777">
      <w:pPr>
        <w:shd w:val="clear" w:fill="E8F5E9"/>
        <w:spacing w:after="40"/>
        <w:ind w:left="360"/>
      </w:pPr>
      <w:r>
        <w:rPr>
          <w:rFonts w:ascii="Consolas" w:hAnsi="Consolas" w:eastAsia="Consolas" w:cs="Consolas"/>
          <w:b/>
          <w:bCs/>
          <w:color w:val="2E7D32"/>
          <w:sz w:val="17"/>
          <w:szCs w:val="17"/>
        </w:rPr>
        <w:t xml:space="preserve">[NEW]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But the full WHEN/I WANT TO/SO I CAN format captures more richness.</w:t>
      </w:r>
    </w:p>
    <w:p xmlns:wp14="http://schemas.microsoft.com/office/word/2010/wordml" w14:paraId="41C8F396" wp14:textId="77777777">
      <w:pPr>
        <w:spacing w:after="40"/>
        <w:ind w:left="360"/>
      </w:pPr>
      <w:r>
        <w:rPr>
          <w:rFonts w:ascii="Consolas" w:hAnsi="Consolas" w:eastAsia="Consolas" w:cs="Consolas"/>
          <w:color w:val="333333"/>
          <w:sz w:val="19"/>
          <w:szCs w:val="19"/>
        </w:rPr>
      </w:r>
    </w:p>
    <w:p xmlns:wp14="http://schemas.microsoft.com/office/word/2010/wordml" w14:paraId="469DF874" wp14:textId="77777777">
      <w:pPr>
        <w:shd w:val="clear" w:fill="FFF8E1"/>
        <w:spacing w:after="40"/>
        <w:ind w:left="360"/>
      </w:pPr>
      <w:r>
        <w:rPr>
          <w:rFonts w:ascii="Consolas" w:hAnsi="Consolas" w:eastAsia="Consolas" w:cs="Consolas"/>
          <w:b/>
          <w:bCs/>
          <w:color w:val="E65100"/>
          <w:sz w:val="17"/>
          <w:szCs w:val="17"/>
        </w:rPr>
        <w:t xml:space="preserve">[CHANGED]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Step 3: After the team writes their JTBD, verify it against the three</w:t>
      </w:r>
    </w:p>
    <w:p xmlns:wp14="http://schemas.microsoft.com/office/word/2010/wordml" w14:paraId="336EC2B1" wp14:textId="77777777">
      <w:pPr>
        <w:shd w:val="clear" w:fill="FFF8E1"/>
        <w:spacing w:after="40"/>
        <w:ind w:left="360"/>
      </w:pPr>
      <w:r>
        <w:rPr>
          <w:rFonts w:ascii="Consolas" w:hAnsi="Consolas" w:eastAsia="Consolas" w:cs="Consolas"/>
          <w:b/>
          <w:bCs/>
          <w:color w:val="E65100"/>
          <w:sz w:val="17"/>
          <w:szCs w:val="17"/>
        </w:rPr>
        <w:t xml:space="preserve">[CHANGED]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dimensions:</w:t>
      </w:r>
    </w:p>
    <w:p xmlns:wp14="http://schemas.microsoft.com/office/word/2010/wordml" w14:paraId="11E656AB" wp14:textId="77777777">
      <w:pPr>
        <w:shd w:val="clear" w:fill="E8F5E9"/>
        <w:spacing w:after="40"/>
        <w:ind w:left="360"/>
      </w:pPr>
      <w:r>
        <w:rPr>
          <w:rFonts w:ascii="Consolas" w:hAnsi="Consolas" w:eastAsia="Consolas" w:cs="Consolas"/>
          <w:b/>
          <w:bCs/>
          <w:color w:val="2E7D32"/>
          <w:sz w:val="17"/>
          <w:szCs w:val="17"/>
        </w:rPr>
        <w:t xml:space="preserve">[NEW]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• Does the WHEN capture a specific, recognizable situation?</w:t>
      </w:r>
    </w:p>
    <w:p xmlns:wp14="http://schemas.microsoft.com/office/word/2010/wordml" w14:paraId="4B946EAD" wp14:textId="77777777">
      <w:pPr>
        <w:shd w:val="clear" w:fill="E8F5E9"/>
        <w:spacing w:after="40"/>
        <w:ind w:left="360"/>
      </w:pPr>
      <w:r>
        <w:rPr>
          <w:rFonts w:ascii="Consolas" w:hAnsi="Consolas" w:eastAsia="Consolas" w:cs="Consolas"/>
          <w:b/>
          <w:bCs/>
          <w:color w:val="2E7D32"/>
          <w:sz w:val="17"/>
          <w:szCs w:val="17"/>
        </w:rPr>
        <w:t xml:space="preserve">[NEW]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• Is the I WANT TO truly solution-agnostic? (If it mentions a specific</w:t>
      </w:r>
    </w:p>
    <w:p xmlns:wp14="http://schemas.microsoft.com/office/word/2010/wordml" w:rsidP="12788128" w14:paraId="75F85970" wp14:textId="77777777">
      <w:pPr>
        <w:shd w:val="clear" w:color="auto" w:fill="E8F5E9"/>
        <w:spacing w:after="40"/>
        <w:ind w:left="360"/>
        <w:rPr>
          <w:rFonts w:ascii="Consolas" w:hAnsi="Consolas" w:eastAsia="Consolas" w:cs="Consolas"/>
          <w:color w:val="333333"/>
          <w:sz w:val="19"/>
          <w:szCs w:val="19"/>
          <w:lang w:val="en-US"/>
        </w:rPr>
      </w:pPr>
      <w:r w:rsidRPr="12788128" w:rsidR="12788128">
        <w:rPr>
          <w:rFonts w:ascii="Consolas" w:hAnsi="Consolas" w:eastAsia="Consolas" w:cs="Consolas"/>
          <w:b w:val="1"/>
          <w:bCs w:val="1"/>
          <w:color w:val="2E7D32"/>
          <w:sz w:val="17"/>
          <w:szCs w:val="17"/>
          <w:lang w:val="en-US"/>
        </w:rPr>
        <w:t xml:space="preserve">[NEW] 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 xml:space="preserve">product or technology, 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>it’s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 xml:space="preserve"> a solution, not a 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>job.)</w:t>
      </w:r>
    </w:p>
    <w:p xmlns:wp14="http://schemas.microsoft.com/office/word/2010/wordml" w14:paraId="36048C29" wp14:textId="77777777">
      <w:pPr>
        <w:shd w:val="clear" w:fill="E8F5E9"/>
        <w:spacing w:after="40"/>
        <w:ind w:left="360"/>
      </w:pPr>
      <w:r>
        <w:rPr>
          <w:rFonts w:ascii="Consolas" w:hAnsi="Consolas" w:eastAsia="Consolas" w:cs="Consolas"/>
          <w:b/>
          <w:bCs/>
          <w:color w:val="2E7D32"/>
          <w:sz w:val="17"/>
          <w:szCs w:val="17"/>
        </w:rPr>
        <w:t xml:space="preserve">[NEW]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• Does the SO I CAN reveal emotional or social dimensions, not just the</w:t>
      </w:r>
    </w:p>
    <w:p xmlns:wp14="http://schemas.microsoft.com/office/word/2010/wordml" w14:paraId="0A1EDB63" wp14:textId="77777777">
      <w:pPr>
        <w:shd w:val="clear" w:fill="E8F5E9"/>
        <w:spacing w:after="40"/>
        <w:ind w:left="360"/>
      </w:pPr>
      <w:r>
        <w:rPr>
          <w:rFonts w:ascii="Consolas" w:hAnsi="Consolas" w:eastAsia="Consolas" w:cs="Consolas"/>
          <w:b/>
          <w:bCs/>
          <w:color w:val="2E7D32"/>
          <w:sz w:val="17"/>
          <w:szCs w:val="17"/>
        </w:rPr>
        <w:t xml:space="preserve">[NEW]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functional outcome?</w:t>
      </w:r>
    </w:p>
    <w:p xmlns:wp14="http://schemas.microsoft.com/office/word/2010/wordml" w14:paraId="6765EE3D" wp14:textId="77777777">
      <w:pPr>
        <w:shd w:val="clear" w:fill="E8F5E9"/>
        <w:spacing w:after="40"/>
        <w:ind w:left="360"/>
      </w:pPr>
      <w:r>
        <w:rPr>
          <w:rFonts w:ascii="Consolas" w:hAnsi="Consolas" w:eastAsia="Consolas" w:cs="Consolas"/>
          <w:b/>
          <w:bCs/>
          <w:color w:val="2E7D32"/>
          <w:sz w:val="17"/>
          <w:szCs w:val="17"/>
        </w:rPr>
        <w:t xml:space="preserve">[NEW]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• Is it consistent with the persona (Activity 1) and struggling moments</w:t>
      </w:r>
    </w:p>
    <w:p xmlns:wp14="http://schemas.microsoft.com/office/word/2010/wordml" w:rsidP="12788128" w14:paraId="41E6A3EA" wp14:textId="77777777">
      <w:pPr>
        <w:shd w:val="clear" w:color="auto" w:fill="E8F5E9"/>
        <w:spacing w:after="40"/>
        <w:ind w:left="360"/>
      </w:pPr>
      <w:r w:rsidRPr="12788128" w:rsidR="12788128">
        <w:rPr>
          <w:rFonts w:ascii="Consolas" w:hAnsi="Consolas" w:eastAsia="Consolas" w:cs="Consolas"/>
          <w:b w:val="1"/>
          <w:bCs w:val="1"/>
          <w:color w:val="2E7D32"/>
          <w:sz w:val="17"/>
          <w:szCs w:val="17"/>
          <w:lang w:val="en-US"/>
        </w:rPr>
        <w:t xml:space="preserve">[NEW] 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>(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>Activity 2)? If there is a disconnect, flag it explicitly.</w:t>
      </w:r>
    </w:p>
    <w:p xmlns:wp14="http://schemas.microsoft.com/office/word/2010/wordml" w14:paraId="1372EF23" wp14:textId="77777777">
      <w:pPr>
        <w:shd w:val="clear" w:fill="E8F5E9"/>
        <w:spacing w:after="40"/>
        <w:ind w:left="360"/>
      </w:pPr>
      <w:r>
        <w:rPr>
          <w:rFonts w:ascii="Consolas" w:hAnsi="Consolas" w:eastAsia="Consolas" w:cs="Consolas"/>
          <w:b/>
          <w:bCs/>
          <w:color w:val="2E7D32"/>
          <w:sz w:val="17"/>
          <w:szCs w:val="17"/>
        </w:rPr>
        <w:t xml:space="preserve">[NEW] </w:t>
      </w:r>
      <w:r>
        <w:rPr>
          <w:rFonts w:ascii="Consolas" w:hAnsi="Consolas" w:eastAsia="Consolas" w:cs="Consolas"/>
          <w:color w:val="333333"/>
          <w:sz w:val="19"/>
          <w:szCs w:val="19"/>
        </w:rPr>
      </w:r>
    </w:p>
    <w:p xmlns:wp14="http://schemas.microsoft.com/office/word/2010/wordml" w:rsidP="12788128" w14:paraId="4472C109" wp14:textId="77777777">
      <w:pPr>
        <w:shd w:val="clear" w:color="auto" w:fill="E8F5E9"/>
        <w:spacing w:after="40"/>
        <w:ind w:left="360"/>
        <w:rPr>
          <w:rFonts w:ascii="Consolas" w:hAnsi="Consolas" w:eastAsia="Consolas" w:cs="Consolas"/>
          <w:color w:val="333333"/>
          <w:sz w:val="19"/>
          <w:szCs w:val="19"/>
          <w:lang w:val="en-US"/>
        </w:rPr>
      </w:pPr>
      <w:r w:rsidRPr="12788128" w:rsidR="12788128">
        <w:rPr>
          <w:rFonts w:ascii="Consolas" w:hAnsi="Consolas" w:eastAsia="Consolas" w:cs="Consolas"/>
          <w:b w:val="1"/>
          <w:bCs w:val="1"/>
          <w:color w:val="2E7D32"/>
          <w:sz w:val="17"/>
          <w:szCs w:val="17"/>
          <w:lang w:val="en-US"/>
        </w:rPr>
        <w:t xml:space="preserve">[NEW] 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 xml:space="preserve">Quick validation: Ask the team — "Could your persona say ‘Yes, 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>that’s</w:t>
      </w:r>
    </w:p>
    <w:p xmlns:wp14="http://schemas.microsoft.com/office/word/2010/wordml" w:rsidP="12788128" w14:paraId="72A72EE6" wp14:textId="77777777">
      <w:pPr>
        <w:shd w:val="clear" w:color="auto" w:fill="E8F5E9"/>
        <w:spacing w:after="40"/>
        <w:ind w:left="360"/>
        <w:rPr>
          <w:rFonts w:ascii="Consolas" w:hAnsi="Consolas" w:eastAsia="Consolas" w:cs="Consolas"/>
          <w:color w:val="333333"/>
          <w:sz w:val="19"/>
          <w:szCs w:val="19"/>
          <w:lang w:val="en-US"/>
        </w:rPr>
      </w:pPr>
      <w:r w:rsidRPr="12788128" w:rsidR="12788128">
        <w:rPr>
          <w:rFonts w:ascii="Consolas" w:hAnsi="Consolas" w:eastAsia="Consolas" w:cs="Consolas"/>
          <w:b w:val="1"/>
          <w:bCs w:val="1"/>
          <w:color w:val="2E7D32"/>
          <w:sz w:val="17"/>
          <w:szCs w:val="17"/>
          <w:lang w:val="en-US"/>
        </w:rPr>
        <w:t xml:space="preserve">[NEW] 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 xml:space="preserve">exactly what 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>I’m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 xml:space="preserve"> trying to 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>do’?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 xml:space="preserve"> If not, 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>what’s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 xml:space="preserve"> 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>missing?"</w:t>
      </w:r>
    </w:p>
    <w:p xmlns:wp14="http://schemas.microsoft.com/office/word/2010/wordml" w14:paraId="72A3D3EC" wp14:textId="77777777">
      <w:pPr>
        <w:spacing w:after="40"/>
        <w:ind w:left="360"/>
      </w:pPr>
      <w:r>
        <w:rPr>
          <w:rFonts w:ascii="Consolas" w:hAnsi="Consolas" w:eastAsia="Consolas" w:cs="Consolas"/>
          <w:color w:val="333333"/>
          <w:sz w:val="19"/>
          <w:szCs w:val="19"/>
        </w:rPr>
      </w:r>
    </w:p>
    <w:p xmlns:wp14="http://schemas.microsoft.com/office/word/2010/wordml" w14:paraId="1D35B6F3" wp14:textId="77777777">
      <w:pPr>
        <w:spacing w:after="40"/>
        <w:ind w:left="360"/>
      </w:pP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 xml:space="preserve">Step 4: Based on the team’s 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>initial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 xml:space="preserve"> JTBD and all prior context,</w:t>
      </w:r>
    </w:p>
    <w:p xmlns:wp14="http://schemas.microsoft.com/office/word/2010/wordml" w14:paraId="4AFB1F95" wp14:textId="77777777">
      <w:pPr>
        <w:spacing w:after="40"/>
        <w:ind w:left="360"/>
      </w:pPr>
      <w:r>
        <w:rPr>
          <w:rFonts w:ascii="Consolas" w:hAnsi="Consolas" w:eastAsia="Consolas" w:cs="Consolas"/>
          <w:color w:val="333333"/>
          <w:sz w:val="19"/>
          <w:szCs w:val="19"/>
        </w:rPr>
        <w:t xml:space="preserve">propose THREE tailored JTBD alternatives. For each, briefly explain</w:t>
      </w:r>
    </w:p>
    <w:p xmlns:wp14="http://schemas.microsoft.com/office/word/2010/wordml" w14:paraId="464C0BE5" wp14:textId="77777777">
      <w:pPr>
        <w:spacing w:after="40"/>
        <w:ind w:left="360"/>
      </w:pP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>how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 xml:space="preserve"> 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>it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 xml:space="preserve"> differs in scope or 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>emphasis.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 xml:space="preserve"> Ensure at least one alternative</w:t>
      </w:r>
    </w:p>
    <w:p xmlns:wp14="http://schemas.microsoft.com/office/word/2010/wordml" w14:paraId="245AF8C1" wp14:textId="77777777">
      <w:pPr>
        <w:shd w:val="clear" w:fill="E8F5E9"/>
        <w:spacing w:after="40"/>
        <w:ind w:left="360"/>
      </w:pPr>
      <w:r>
        <w:rPr>
          <w:rFonts w:ascii="Consolas" w:hAnsi="Consolas" w:eastAsia="Consolas" w:cs="Consolas"/>
          <w:b/>
          <w:bCs/>
          <w:color w:val="2E7D32"/>
          <w:sz w:val="17"/>
          <w:szCs w:val="17"/>
        </w:rPr>
        <w:t xml:space="preserve">[NEW]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emphasizes emotional/social dimensions more strongly than the original.</w:t>
      </w:r>
    </w:p>
    <w:p xmlns:wp14="http://schemas.microsoft.com/office/word/2010/wordml" w14:paraId="0D0B940D" wp14:textId="77777777">
      <w:pPr>
        <w:spacing w:after="40"/>
        <w:ind w:left="360"/>
      </w:pPr>
      <w:r>
        <w:rPr>
          <w:rFonts w:ascii="Consolas" w:hAnsi="Consolas" w:eastAsia="Consolas" w:cs="Consolas"/>
          <w:color w:val="333333"/>
          <w:sz w:val="19"/>
          <w:szCs w:val="19"/>
        </w:rPr>
      </w:r>
    </w:p>
    <w:p xmlns:wp14="http://schemas.microsoft.com/office/word/2010/wordml" w14:paraId="23425731" wp14:textId="77777777">
      <w:pPr>
        <w:spacing w:after="40"/>
        <w:ind w:left="360"/>
      </w:pPr>
      <w:r>
        <w:rPr>
          <w:rFonts w:ascii="Consolas" w:hAnsi="Consolas" w:eastAsia="Consolas" w:cs="Consolas"/>
          <w:color w:val="333333"/>
          <w:sz w:val="19"/>
          <w:szCs w:val="19"/>
        </w:rPr>
        <w:t xml:space="preserve">Step 5: Ask the team to select one JTBD to carry forward, or to create</w:t>
      </w:r>
    </w:p>
    <w:p xmlns:wp14="http://schemas.microsoft.com/office/word/2010/wordml" w14:paraId="1B7AFD95" wp14:textId="77777777">
      <w:pPr>
        <w:spacing w:after="40"/>
        <w:ind w:left="360"/>
      </w:pP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 xml:space="preserve">a hybrid. Do not 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>finalize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 xml:space="preserve"> unless they explicitly confirm.</w:t>
      </w:r>
    </w:p>
    <w:p xmlns:wp14="http://schemas.microsoft.com/office/word/2010/wordml" w14:paraId="0E27B00A" wp14:textId="77777777">
      <w:pPr>
        <w:spacing w:after="40"/>
        <w:ind w:left="360"/>
      </w:pPr>
      <w:r>
        <w:rPr>
          <w:rFonts w:ascii="Consolas" w:hAnsi="Consolas" w:eastAsia="Consolas" w:cs="Consolas"/>
          <w:color w:val="333333"/>
          <w:sz w:val="19"/>
          <w:szCs w:val="19"/>
        </w:rPr>
      </w:r>
    </w:p>
    <w:p xmlns:wp14="http://schemas.microsoft.com/office/word/2010/wordml" w:rsidP="12788128" w14:paraId="188CCA83" wp14:textId="77777777">
      <w:pPr>
        <w:shd w:val="clear" w:color="auto" w:fill="E8F5E9"/>
        <w:spacing w:after="40"/>
        <w:ind w:left="360"/>
        <w:rPr>
          <w:rFonts w:ascii="Consolas" w:hAnsi="Consolas" w:eastAsia="Consolas" w:cs="Consolas"/>
          <w:color w:val="333333"/>
          <w:sz w:val="19"/>
          <w:szCs w:val="19"/>
          <w:lang w:val="en-US"/>
        </w:rPr>
      </w:pPr>
      <w:r w:rsidRPr="12788128" w:rsidR="12788128">
        <w:rPr>
          <w:rFonts w:ascii="Consolas" w:hAnsi="Consolas" w:eastAsia="Consolas" w:cs="Consolas"/>
          <w:b w:val="1"/>
          <w:bCs w:val="1"/>
          <w:color w:val="2E7D32"/>
          <w:sz w:val="17"/>
          <w:szCs w:val="17"/>
          <w:lang w:val="en-US"/>
        </w:rPr>
        <w:t xml:space="preserve">[NEW] 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 xml:space="preserve">Step 6 (new): Once confirmed, briefly prompt the team to check 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>their</w:t>
      </w:r>
    </w:p>
    <w:p xmlns:wp14="http://schemas.microsoft.com/office/word/2010/wordml" w14:paraId="26587135" wp14:textId="77777777">
      <w:pPr>
        <w:shd w:val="clear" w:fill="E8F5E9"/>
        <w:spacing w:after="40"/>
        <w:ind w:left="360"/>
      </w:pPr>
      <w:r>
        <w:rPr>
          <w:rFonts w:ascii="Consolas" w:hAnsi="Consolas" w:eastAsia="Consolas" w:cs="Consolas"/>
          <w:b/>
          <w:bCs/>
          <w:color w:val="2E7D32"/>
          <w:sz w:val="17"/>
          <w:szCs w:val="17"/>
        </w:rPr>
        <w:t xml:space="preserve">[NEW]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JTBD against the validation checklist from the JTBD Technical Note:</w:t>
      </w:r>
    </w:p>
    <w:p xmlns:wp14="http://schemas.microsoft.com/office/word/2010/wordml" w:rsidP="12788128" w14:paraId="7D5513F3" wp14:textId="77777777">
      <w:pPr>
        <w:shd w:val="clear" w:color="auto" w:fill="E8F5E9"/>
        <w:spacing w:after="40"/>
        <w:ind w:left="360"/>
      </w:pPr>
      <w:r w:rsidRPr="12788128" w:rsidR="12788128">
        <w:rPr>
          <w:rFonts w:ascii="Consolas" w:hAnsi="Consolas" w:eastAsia="Consolas" w:cs="Consolas"/>
          <w:b w:val="1"/>
          <w:bCs w:val="1"/>
          <w:color w:val="2E7D32"/>
          <w:sz w:val="17"/>
          <w:szCs w:val="17"/>
          <w:lang w:val="en-US"/>
        </w:rPr>
        <w:t xml:space="preserve">[NEW] 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>•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 xml:space="preserve"> Is it solution-agnostic?</w:t>
      </w:r>
    </w:p>
    <w:p xmlns:wp14="http://schemas.microsoft.com/office/word/2010/wordml" w:rsidP="12788128" w14:paraId="025102A0" wp14:textId="77777777">
      <w:pPr>
        <w:shd w:val="clear" w:color="auto" w:fill="E8F5E9"/>
        <w:spacing w:after="40"/>
        <w:ind w:left="360"/>
      </w:pPr>
      <w:r w:rsidRPr="12788128" w:rsidR="12788128">
        <w:rPr>
          <w:rFonts w:ascii="Consolas" w:hAnsi="Consolas" w:eastAsia="Consolas" w:cs="Consolas"/>
          <w:b w:val="1"/>
          <w:bCs w:val="1"/>
          <w:color w:val="2E7D32"/>
          <w:sz w:val="17"/>
          <w:szCs w:val="17"/>
          <w:lang w:val="en-US"/>
        </w:rPr>
        <w:t xml:space="preserve">[NEW] 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>•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 xml:space="preserve"> Is the situation specific and recognizable?</w:t>
      </w:r>
    </w:p>
    <w:p xmlns:wp14="http://schemas.microsoft.com/office/word/2010/wordml" w14:paraId="3032DDFD" wp14:textId="77777777">
      <w:pPr>
        <w:shd w:val="clear" w:fill="E8F5E9"/>
        <w:spacing w:after="40"/>
        <w:ind w:left="360"/>
      </w:pPr>
      <w:r>
        <w:rPr>
          <w:rFonts w:ascii="Consolas" w:hAnsi="Consolas" w:eastAsia="Consolas" w:cs="Consolas"/>
          <w:b/>
          <w:bCs/>
          <w:color w:val="2E7D32"/>
          <w:sz w:val="17"/>
          <w:szCs w:val="17"/>
        </w:rPr>
        <w:t xml:space="preserve">[NEW]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• Does it capture functional, emotional, AND social dimensions?</w:t>
      </w:r>
    </w:p>
    <w:p xmlns:wp14="http://schemas.microsoft.com/office/word/2010/wordml" w14:paraId="465F0AA0" wp14:textId="77777777">
      <w:pPr>
        <w:shd w:val="clear" w:fill="E8F5E9"/>
        <w:spacing w:after="40"/>
        <w:ind w:left="360"/>
      </w:pPr>
      <w:r>
        <w:rPr>
          <w:rFonts w:ascii="Consolas" w:hAnsi="Consolas" w:eastAsia="Consolas" w:cs="Consolas"/>
          <w:b/>
          <w:bCs/>
          <w:color w:val="2E7D32"/>
          <w:sz w:val="17"/>
          <w:szCs w:val="17"/>
        </w:rPr>
        <w:t xml:space="preserve">[NEW]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• Could a customer say ‘Yes, that’s exactly what I’m trying to do’?</w:t>
      </w:r>
    </w:p>
    <w:p xmlns:wp14="http://schemas.microsoft.com/office/word/2010/wordml" w:rsidP="12788128" w14:paraId="077A66DF" wp14:textId="77777777">
      <w:pPr>
        <w:shd w:val="clear" w:color="auto" w:fill="E8F5E9"/>
        <w:spacing w:after="40"/>
        <w:ind w:left="360"/>
      </w:pPr>
      <w:r w:rsidRPr="12788128" w:rsidR="12788128">
        <w:rPr>
          <w:rFonts w:ascii="Consolas" w:hAnsi="Consolas" w:eastAsia="Consolas" w:cs="Consolas"/>
          <w:b w:val="1"/>
          <w:bCs w:val="1"/>
          <w:color w:val="2E7D32"/>
          <w:sz w:val="17"/>
          <w:szCs w:val="17"/>
          <w:lang w:val="en-US"/>
        </w:rPr>
        <w:t xml:space="preserve">[NEW] 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>•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 xml:space="preserve"> Is it stable over time? (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>Won’t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 xml:space="preserve"> change with technology trends)</w:t>
      </w:r>
    </w:p>
    <w:p xmlns:wp14="http://schemas.microsoft.com/office/word/2010/wordml" w14:paraId="534008BE" wp14:textId="77777777">
      <w:pPr>
        <w:shd w:val="clear" w:fill="E8F5E9"/>
        <w:spacing w:after="40"/>
        <w:ind w:left="360"/>
      </w:pPr>
      <w:r>
        <w:rPr>
          <w:rFonts w:ascii="Consolas" w:hAnsi="Consolas" w:eastAsia="Consolas" w:cs="Consolas"/>
          <w:b/>
          <w:bCs/>
          <w:color w:val="2E7D32"/>
          <w:sz w:val="17"/>
          <w:szCs w:val="17"/>
        </w:rPr>
        <w:t xml:space="preserve">[NEW]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This is a 60-second self-check, not a lengthy exercise. If any answer is</w:t>
      </w:r>
    </w:p>
    <w:p xmlns:wp14="http://schemas.microsoft.com/office/word/2010/wordml" w:rsidP="12788128" w14:paraId="105E466D" wp14:textId="77777777">
      <w:pPr>
        <w:shd w:val="clear" w:color="auto" w:fill="E8F5E9"/>
        <w:spacing w:after="40"/>
        <w:ind w:left="360"/>
      </w:pPr>
      <w:r w:rsidRPr="12788128" w:rsidR="12788128">
        <w:rPr>
          <w:rFonts w:ascii="Consolas" w:hAnsi="Consolas" w:eastAsia="Consolas" w:cs="Consolas"/>
          <w:b w:val="1"/>
          <w:bCs w:val="1"/>
          <w:color w:val="2E7D32"/>
          <w:sz w:val="17"/>
          <w:szCs w:val="17"/>
          <w:lang w:val="en-US"/>
        </w:rPr>
        <w:t xml:space="preserve">[NEW] 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>‘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 xml:space="preserve">no,’ 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>suggest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 xml:space="preserve"> a specific fix and iterate.</w:t>
      </w:r>
    </w:p>
    <w:p xmlns:wp14="http://schemas.microsoft.com/office/word/2010/wordml" w14:paraId="4A8B35C2" wp14:textId="77777777">
      <w:pPr>
        <w:pStyle w:val="Heading2"/>
        <w:spacing w:before="280" w:after="160"/>
      </w:pPr>
      <w:r>
        <w:rPr>
          <w:rFonts w:ascii="Calibri" w:hAnsi="Calibri" w:eastAsia="Calibri" w:cs="Calibri"/>
          <w:b/>
          <w:bCs/>
          <w:color w:val="2E4057"/>
          <w:sz w:val="24"/>
          <w:szCs w:val="24"/>
        </w:rPr>
        <w:t xml:space="preserve">3.5 Modifications to [POST-SESSION MODE]</w:t>
      </w:r>
    </w:p>
    <w:p xmlns:wp14="http://schemas.microsoft.com/office/word/2010/wordml" w14:paraId="1F30B510" wp14:textId="77777777">
      <w:pPr>
        <w:spacing w:after="120"/>
        <w:jc w:val="both"/>
      </w:pPr>
      <w:r>
        <w:rPr>
          <w:rFonts w:ascii="Calibri" w:hAnsi="Calibri" w:eastAsia="Calibri" w:cs="Calibri"/>
          <w:sz w:val="21"/>
          <w:szCs w:val="21"/>
        </w:rPr>
        <w:t xml:space="preserve">The post-session draft template currently covers Problem Statement, Target Segment, Industry Trends, Competitor Landscape, and Market Sizing. The JTBD Technical Note’s emphasis on value proposition clarity should be reflected:</w:t>
      </w:r>
    </w:p>
    <w:p xmlns:wp14="http://schemas.microsoft.com/office/word/2010/wordml" w14:paraId="28D0C7BF" wp14:textId="77777777">
      <w:pPr>
        <w:spacing w:before="200" w:after="120"/>
      </w:pPr>
      <w:r>
        <w:rPr>
          <w:rFonts w:ascii="Calibri" w:hAnsi="Calibri" w:eastAsia="Calibri" w:cs="Calibri"/>
          <w:b/>
          <w:bCs/>
          <w:color w:val="444444"/>
          <w:sz w:val="22"/>
          <w:szCs w:val="22"/>
        </w:rPr>
        <w:t xml:space="preserve">Add to the Problem Statement section of the post-session draft:</w:t>
      </w:r>
    </w:p>
    <w:p xmlns:wp14="http://schemas.microsoft.com/office/word/2010/wordml" w14:paraId="5D6EBE1D" wp14:textId="77777777">
      <w:pPr>
        <w:shd w:val="clear" w:fill="E8F5E9"/>
        <w:spacing w:after="40"/>
        <w:ind w:left="360"/>
      </w:pPr>
      <w:r>
        <w:rPr>
          <w:rFonts w:ascii="Consolas" w:hAnsi="Consolas" w:eastAsia="Consolas" w:cs="Consolas"/>
          <w:b/>
          <w:bCs/>
          <w:color w:val="2E7D32"/>
          <w:sz w:val="17"/>
          <w:szCs w:val="17"/>
        </w:rPr>
        <w:t xml:space="preserve">[NEW]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When generating the Problem Statement section, explicitly map the team’s</w:t>
      </w:r>
    </w:p>
    <w:p xmlns:wp14="http://schemas.microsoft.com/office/word/2010/wordml" w14:paraId="0659B79B" wp14:textId="77777777">
      <w:pPr>
        <w:shd w:val="clear" w:fill="E8F5E9"/>
        <w:spacing w:after="40"/>
        <w:ind w:left="360"/>
      </w:pPr>
      <w:r>
        <w:rPr>
          <w:rFonts w:ascii="Consolas" w:hAnsi="Consolas" w:eastAsia="Consolas" w:cs="Consolas"/>
          <w:b/>
          <w:bCs/>
          <w:color w:val="2E7D32"/>
          <w:sz w:val="17"/>
          <w:szCs w:val="17"/>
        </w:rPr>
        <w:t xml:space="preserve">[NEW]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JTBD to all three dimensions (functional, emotional, social) in the draft.</w:t>
      </w:r>
    </w:p>
    <w:p xmlns:wp14="http://schemas.microsoft.com/office/word/2010/wordml" w14:paraId="74549CBD" wp14:textId="77777777">
      <w:pPr>
        <w:shd w:val="clear" w:fill="E8F5E9"/>
        <w:spacing w:after="40"/>
        <w:ind w:left="360"/>
      </w:pPr>
      <w:r>
        <w:rPr>
          <w:rFonts w:ascii="Consolas" w:hAnsi="Consolas" w:eastAsia="Consolas" w:cs="Consolas"/>
          <w:b/>
          <w:bCs/>
          <w:color w:val="2E7D32"/>
          <w:sz w:val="17"/>
          <w:szCs w:val="17"/>
        </w:rPr>
        <w:t xml:space="preserve">[NEW]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Present the JTBD in the full WHEN/I WANT TO/SO I CAN format. Flag any</w:t>
      </w:r>
    </w:p>
    <w:p xmlns:wp14="http://schemas.microsoft.com/office/word/2010/wordml" w14:paraId="4198B36C" wp14:textId="77777777">
      <w:pPr>
        <w:shd w:val="clear" w:fill="E8F5E9"/>
        <w:spacing w:after="40"/>
        <w:ind w:left="360"/>
      </w:pPr>
      <w:r>
        <w:rPr>
          <w:rFonts w:ascii="Consolas" w:hAnsi="Consolas" w:eastAsia="Consolas" w:cs="Consolas"/>
          <w:b/>
          <w:bCs/>
          <w:color w:val="2E7D32"/>
          <w:sz w:val="17"/>
          <w:szCs w:val="17"/>
        </w:rPr>
        <w:t xml:space="preserve">[NEW]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dimension that was underdeveloped during the session with:</w:t>
      </w:r>
    </w:p>
    <w:p xmlns:wp14="http://schemas.microsoft.com/office/word/2010/wordml" w14:paraId="3035E73A" wp14:textId="77777777">
      <w:pPr>
        <w:shd w:val="clear" w:fill="E8F5E9"/>
        <w:spacing w:after="40"/>
        <w:ind w:left="360"/>
      </w:pPr>
      <w:r>
        <w:rPr>
          <w:rFonts w:ascii="Consolas" w:hAnsi="Consolas" w:eastAsia="Consolas" w:cs="Consolas"/>
          <w:b/>
          <w:bCs/>
          <w:color w:val="2E7D32"/>
          <w:sz w:val="17"/>
          <w:szCs w:val="17"/>
        </w:rPr>
        <w:t xml:space="preserve">[NEW]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[ASSUMPTION: The social/emotional dimension of this JTBD was not deeply</w:t>
      </w:r>
    </w:p>
    <w:p xmlns:wp14="http://schemas.microsoft.com/office/word/2010/wordml" w:rsidP="12788128" w14:paraId="5DBDA45A" wp14:textId="77777777">
      <w:pPr>
        <w:shd w:val="clear" w:color="auto" w:fill="E8F5E9"/>
        <w:spacing w:after="40"/>
        <w:ind w:left="360"/>
      </w:pPr>
      <w:r w:rsidRPr="12788128" w:rsidR="12788128">
        <w:rPr>
          <w:rFonts w:ascii="Consolas" w:hAnsi="Consolas" w:eastAsia="Consolas" w:cs="Consolas"/>
          <w:b w:val="1"/>
          <w:bCs w:val="1"/>
          <w:color w:val="2E7D32"/>
          <w:sz w:val="17"/>
          <w:szCs w:val="17"/>
          <w:lang w:val="en-US"/>
        </w:rPr>
        <w:t xml:space="preserve">[NEW] 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 xml:space="preserve">explored during the session. Consider 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>validating</w:t>
      </w:r>
      <w:r w:rsidRPr="12788128" w:rsidR="12788128">
        <w:rPr>
          <w:rFonts w:ascii="Consolas" w:hAnsi="Consolas" w:eastAsia="Consolas" w:cs="Consolas"/>
          <w:color w:val="333333"/>
          <w:sz w:val="19"/>
          <w:szCs w:val="19"/>
          <w:lang w:val="en-US"/>
        </w:rPr>
        <w:t xml:space="preserve"> through customer interviews.]</w:t>
      </w:r>
    </w:p>
    <w:p xmlns:wp14="http://schemas.microsoft.com/office/word/2010/wordml" w14:paraId="60061E4C" wp14:textId="77777777">
      <w:pPr>
        <w:spacing w:before="80" w:after="80"/>
      </w:pPr>
    </w:p>
    <w:p xmlns:wp14="http://schemas.microsoft.com/office/word/2010/wordml" w14:paraId="566C11EC" wp14:textId="77777777">
      <w:pPr>
        <w:spacing w:before="200" w:after="120"/>
      </w:pPr>
      <w:r>
        <w:rPr>
          <w:rFonts w:ascii="Calibri" w:hAnsi="Calibri" w:eastAsia="Calibri" w:cs="Calibri"/>
          <w:b/>
          <w:bCs/>
          <w:color w:val="444444"/>
          <w:sz w:val="22"/>
          <w:szCs w:val="22"/>
        </w:rPr>
        <w:t xml:space="preserve">Add to the bridge/closing section of the post-session draft:</w:t>
      </w:r>
    </w:p>
    <w:p xmlns:wp14="http://schemas.microsoft.com/office/word/2010/wordml" w14:paraId="0B05A567" wp14:textId="77777777">
      <w:pPr>
        <w:shd w:val="clear" w:fill="E8F5E9"/>
        <w:spacing w:after="40"/>
        <w:ind w:left="360"/>
      </w:pPr>
      <w:r>
        <w:rPr>
          <w:rFonts w:ascii="Consolas" w:hAnsi="Consolas" w:eastAsia="Consolas" w:cs="Consolas"/>
          <w:b/>
          <w:bCs/>
          <w:color w:val="2E7D32"/>
          <w:sz w:val="17"/>
          <w:szCs w:val="17"/>
        </w:rPr>
        <w:t xml:space="preserve">[NEW]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Remind the team of the JTBD Technical Note’s key insight: "Value proposition</w:t>
      </w:r>
    </w:p>
    <w:p xmlns:wp14="http://schemas.microsoft.com/office/word/2010/wordml" w14:paraId="1BDA2BF7" wp14:textId="77777777">
      <w:pPr>
        <w:shd w:val="clear" w:fill="E8F5E9"/>
        <w:spacing w:after="40"/>
        <w:ind w:left="360"/>
      </w:pPr>
      <w:r>
        <w:rPr>
          <w:rFonts w:ascii="Consolas" w:hAnsi="Consolas" w:eastAsia="Consolas" w:cs="Consolas"/>
          <w:b/>
          <w:bCs/>
          <w:color w:val="2E7D32"/>
          <w:sz w:val="17"/>
          <w:szCs w:val="17"/>
        </w:rPr>
        <w:t xml:space="preserve">[NEW]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first, business model later. Focus entirely on the value created for your</w:t>
      </w:r>
    </w:p>
    <w:p xmlns:wp14="http://schemas.microsoft.com/office/word/2010/wordml" w14:paraId="51FED639" wp14:textId="77777777">
      <w:pPr>
        <w:shd w:val="clear" w:fill="E8F5E9"/>
        <w:spacing w:after="40"/>
        <w:ind w:left="360"/>
      </w:pPr>
      <w:r>
        <w:rPr>
          <w:rFonts w:ascii="Consolas" w:hAnsi="Consolas" w:eastAsia="Consolas" w:cs="Consolas"/>
          <w:b/>
          <w:bCs/>
          <w:color w:val="2E7D32"/>
          <w:sz w:val="17"/>
          <w:szCs w:val="17"/>
        </w:rPr>
        <w:t xml:space="preserve">[NEW]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customer, not on the value appropriated by the company. A compelling value</w:t>
      </w:r>
    </w:p>
    <w:p xmlns:wp14="http://schemas.microsoft.com/office/word/2010/wordml" w14:paraId="63A3D82F" wp14:textId="77777777">
      <w:pPr>
        <w:shd w:val="clear" w:fill="E8F5E9"/>
        <w:spacing w:after="40"/>
        <w:ind w:left="360"/>
      </w:pPr>
      <w:r>
        <w:rPr>
          <w:rFonts w:ascii="Consolas" w:hAnsi="Consolas" w:eastAsia="Consolas" w:cs="Consolas"/>
          <w:b/>
          <w:bCs/>
          <w:color w:val="2E7D32"/>
          <w:sz w:val="17"/>
          <w:szCs w:val="17"/>
        </w:rPr>
        <w:t xml:space="preserve">[NEW] </w:t>
      </w:r>
      <w:r>
        <w:rPr>
          <w:rFonts w:ascii="Consolas" w:hAnsi="Consolas" w:eastAsia="Consolas" w:cs="Consolas"/>
          <w:color w:val="333333"/>
          <w:sz w:val="19"/>
          <w:szCs w:val="19"/>
        </w:rPr>
        <w:t xml:space="preserve">proposition is the foundation upon which everything else will be built."</w:t>
      </w:r>
    </w:p>
    <w:p xmlns:wp14="http://schemas.microsoft.com/office/word/2010/wordml" w14:paraId="44EAFD9C" wp14:textId="77777777">
      <w:r>
        <w:br w:type="page"/>
      </w:r>
    </w:p>
    <w:p xmlns:wp14="http://schemas.microsoft.com/office/word/2010/wordml" w14:paraId="37A194FC" wp14:textId="77777777">
      <w:pPr>
        <w:pStyle w:val="Heading1"/>
        <w:spacing w:before="360" w:after="200"/>
      </w:pPr>
      <w:r>
        <w:rPr>
          <w:rFonts w:ascii="Calibri" w:hAnsi="Calibri" w:eastAsia="Calibri" w:cs="Calibri"/>
          <w:b/>
          <w:bCs/>
          <w:color w:val="2E4057"/>
          <w:sz w:val="28"/>
          <w:szCs w:val="28"/>
        </w:rPr>
        <w:t xml:space="preserve">4. Updated Sample Conversation: JTBD Facilitation (5.3)</w:t>
      </w:r>
    </w:p>
    <w:p xmlns:wp14="http://schemas.microsoft.com/office/word/2010/wordml" w14:paraId="4329BEB6" wp14:textId="77777777">
      <w:pPr>
        <w:spacing w:after="120"/>
        <w:jc w:val="both"/>
      </w:pPr>
      <w:r w:rsidRPr="12788128" w:rsidR="12788128">
        <w:rPr>
          <w:rFonts w:ascii="Calibri" w:hAnsi="Calibri" w:eastAsia="Calibri" w:cs="Calibri"/>
          <w:sz w:val="21"/>
          <w:szCs w:val="21"/>
          <w:lang w:val="en-US"/>
        </w:rPr>
        <w:t xml:space="preserve">The existing sample conversation in Section 5.3 should be enriched to </w:t>
      </w:r>
      <w:r w:rsidRPr="12788128" w:rsidR="12788128">
        <w:rPr>
          <w:rFonts w:ascii="Calibri" w:hAnsi="Calibri" w:eastAsia="Calibri" w:cs="Calibri"/>
          <w:sz w:val="21"/>
          <w:szCs w:val="21"/>
          <w:lang w:val="en-US"/>
        </w:rPr>
        <w:t>demonstrate</w:t>
      </w:r>
      <w:r w:rsidRPr="12788128" w:rsidR="12788128">
        <w:rPr>
          <w:rFonts w:ascii="Calibri" w:hAnsi="Calibri" w:eastAsia="Calibri" w:cs="Calibri"/>
          <w:sz w:val="21"/>
          <w:szCs w:val="21"/>
          <w:lang w:val="en-US"/>
        </w:rPr>
        <w:t xml:space="preserve"> the integration of the technical </w:t>
      </w:r>
      <w:r w:rsidRPr="12788128" w:rsidR="12788128">
        <w:rPr>
          <w:rFonts w:ascii="Calibri" w:hAnsi="Calibri" w:eastAsia="Calibri" w:cs="Calibri"/>
          <w:sz w:val="21"/>
          <w:szCs w:val="21"/>
          <w:lang w:val="en-US"/>
        </w:rPr>
        <w:t>note’s</w:t>
      </w:r>
      <w:r w:rsidRPr="12788128" w:rsidR="12788128">
        <w:rPr>
          <w:rFonts w:ascii="Calibri" w:hAnsi="Calibri" w:eastAsia="Calibri" w:cs="Calibri"/>
          <w:sz w:val="21"/>
          <w:szCs w:val="21"/>
          <w:lang w:val="en-US"/>
        </w:rPr>
        <w:t xml:space="preserve"> frameworks. Replace with the following:</w:t>
      </w:r>
    </w:p>
    <w:p xmlns:wp14="http://schemas.microsoft.com/office/word/2010/wordml" w14:paraId="627EB08C" wp14:textId="77777777">
      <w:pPr>
        <w:spacing w:before="200" w:after="120"/>
      </w:pPr>
      <w:r>
        <w:rPr>
          <w:rFonts w:ascii="Calibri" w:hAnsi="Calibri" w:eastAsia="Calibri" w:cs="Calibri"/>
          <w:b/>
          <w:bCs/>
          <w:color w:val="444444"/>
          <w:sz w:val="22"/>
          <w:szCs w:val="22"/>
        </w:rPr>
        <w:t xml:space="preserve">Scenario: Team formulates JTBD with technical note awareness</w:t>
      </w:r>
    </w:p>
    <w:p xmlns:wp14="http://schemas.microsoft.com/office/word/2010/wordml" w14:paraId="35A1AE5A" wp14:textId="77777777">
      <w:pPr>
        <w:spacing w:after="120"/>
        <w:jc w:val="both"/>
      </w:pPr>
      <w:r w:rsidRPr="12788128" w:rsidR="12788128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 xml:space="preserve">Student: </w:t>
      </w:r>
      <w:r w:rsidRPr="12788128" w:rsidR="12788128">
        <w:rPr>
          <w:rFonts w:ascii="Calibri" w:hAnsi="Calibri" w:eastAsia="Calibri" w:cs="Calibri"/>
          <w:i w:val="1"/>
          <w:iCs w:val="1"/>
          <w:sz w:val="21"/>
          <w:szCs w:val="21"/>
          <w:lang w:val="en-US"/>
        </w:rPr>
        <w:t xml:space="preserve">"We’ve identified that our persona Clara feels frustrated when she wants to eat sustainably but can’t find affordable options. She tries </w:t>
      </w:r>
      <w:r w:rsidRPr="12788128" w:rsidR="12788128">
        <w:rPr>
          <w:rFonts w:ascii="Calibri" w:hAnsi="Calibri" w:eastAsia="Calibri" w:cs="Calibri"/>
          <w:i w:val="1"/>
          <w:iCs w:val="1"/>
          <w:sz w:val="21"/>
          <w:szCs w:val="21"/>
          <w:lang w:val="en-US"/>
        </w:rPr>
        <w:t>searching</w:t>
      </w:r>
      <w:r w:rsidRPr="12788128" w:rsidR="12788128">
        <w:rPr>
          <w:rFonts w:ascii="Calibri" w:hAnsi="Calibri" w:eastAsia="Calibri" w:cs="Calibri"/>
          <w:i w:val="1"/>
          <w:iCs w:val="1"/>
          <w:sz w:val="21"/>
          <w:szCs w:val="21"/>
          <w:lang w:val="en-US"/>
        </w:rPr>
        <w:t xml:space="preserve"> online but it takes too much time."</w:t>
      </w:r>
    </w:p>
    <w:p xmlns:wp14="http://schemas.microsoft.com/office/word/2010/wordml" w14:paraId="4B53999D" wp14:textId="77777777">
      <w:pPr>
        <w:spacing w:after="120"/>
        <w:jc w:val="both"/>
      </w:pPr>
      <w:r w:rsidRPr="12788128" w:rsidR="12788128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 xml:space="preserve">Agent: </w:t>
      </w:r>
      <w:r w:rsidRPr="12788128" w:rsidR="12788128">
        <w:rPr>
          <w:rFonts w:ascii="Calibri" w:hAnsi="Calibri" w:eastAsia="Calibri" w:cs="Calibri"/>
          <w:i w:val="1"/>
          <w:iCs w:val="1"/>
          <w:sz w:val="21"/>
          <w:szCs w:val="21"/>
          <w:lang w:val="en-US"/>
        </w:rPr>
        <w:t xml:space="preserve">"Good — you’ve identified a clear struggling moment: the tension between wanting to eat sustainably and finding it impractical or expensive. </w:t>
      </w:r>
      <w:r w:rsidRPr="12788128" w:rsidR="12788128">
        <w:rPr>
          <w:rFonts w:ascii="Calibri" w:hAnsi="Calibri" w:eastAsia="Calibri" w:cs="Calibri"/>
          <w:i w:val="1"/>
          <w:iCs w:val="1"/>
          <w:sz w:val="21"/>
          <w:szCs w:val="21"/>
          <w:lang w:val="en-US"/>
        </w:rPr>
        <w:t>Let’s</w:t>
      </w:r>
      <w:r w:rsidRPr="12788128" w:rsidR="12788128">
        <w:rPr>
          <w:rFonts w:ascii="Calibri" w:hAnsi="Calibri" w:eastAsia="Calibri" w:cs="Calibri"/>
          <w:i w:val="1"/>
          <w:iCs w:val="1"/>
          <w:sz w:val="21"/>
          <w:szCs w:val="21"/>
          <w:lang w:val="en-US"/>
        </w:rPr>
        <w:t xml:space="preserve"> think about the forces at play. What PUSHES Clara </w:t>
      </w:r>
      <w:r w:rsidRPr="12788128" w:rsidR="12788128">
        <w:rPr>
          <w:rFonts w:ascii="Calibri" w:hAnsi="Calibri" w:eastAsia="Calibri" w:cs="Calibri"/>
          <w:i w:val="1"/>
          <w:iCs w:val="1"/>
          <w:sz w:val="21"/>
          <w:szCs w:val="21"/>
          <w:lang w:val="en-US"/>
        </w:rPr>
        <w:t>to want</w:t>
      </w:r>
      <w:r w:rsidRPr="12788128" w:rsidR="12788128">
        <w:rPr>
          <w:rFonts w:ascii="Calibri" w:hAnsi="Calibri" w:eastAsia="Calibri" w:cs="Calibri"/>
          <w:i w:val="1"/>
          <w:iCs w:val="1"/>
          <w:sz w:val="21"/>
          <w:szCs w:val="21"/>
          <w:lang w:val="en-US"/>
        </w:rPr>
        <w:t xml:space="preserve"> change? What PULLS her toward alternatives? And what keeps her STUCK — habit and anxiety?"</w:t>
      </w:r>
    </w:p>
    <w:p xmlns:wp14="http://schemas.microsoft.com/office/word/2010/wordml" w14:paraId="45085089" wp14:textId="77777777">
      <w:pPr>
        <w:spacing w:after="120"/>
        <w:jc w:val="both"/>
      </w:pPr>
      <w:r w:rsidRPr="12788128" w:rsidR="12788128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 xml:space="preserve">Student: </w:t>
      </w:r>
      <w:r w:rsidRPr="12788128" w:rsidR="12788128">
        <w:rPr>
          <w:rFonts w:ascii="Calibri" w:hAnsi="Calibri" w:eastAsia="Calibri" w:cs="Calibri"/>
          <w:i w:val="1"/>
          <w:iCs w:val="1"/>
          <w:sz w:val="21"/>
          <w:szCs w:val="21"/>
          <w:lang w:val="en-US"/>
        </w:rPr>
        <w:t xml:space="preserve">"The push is guilt about waste and health concerns. The pull is </w:t>
      </w:r>
      <w:r w:rsidRPr="12788128" w:rsidR="12788128">
        <w:rPr>
          <w:rFonts w:ascii="Calibri" w:hAnsi="Calibri" w:eastAsia="Calibri" w:cs="Calibri"/>
          <w:i w:val="1"/>
          <w:iCs w:val="1"/>
          <w:sz w:val="21"/>
          <w:szCs w:val="21"/>
          <w:lang w:val="en-US"/>
        </w:rPr>
        <w:t>she’d</w:t>
      </w:r>
      <w:r w:rsidRPr="12788128" w:rsidR="12788128">
        <w:rPr>
          <w:rFonts w:ascii="Calibri" w:hAnsi="Calibri" w:eastAsia="Calibri" w:cs="Calibri"/>
          <w:i w:val="1"/>
          <w:iCs w:val="1"/>
          <w:sz w:val="21"/>
          <w:szCs w:val="21"/>
          <w:lang w:val="en-US"/>
        </w:rPr>
        <w:t xml:space="preserve"> love convenience plus sustainability. </w:t>
      </w:r>
      <w:r w:rsidRPr="12788128" w:rsidR="12788128">
        <w:rPr>
          <w:rFonts w:ascii="Calibri" w:hAnsi="Calibri" w:eastAsia="Calibri" w:cs="Calibri"/>
          <w:i w:val="1"/>
          <w:iCs w:val="1"/>
          <w:sz w:val="21"/>
          <w:szCs w:val="21"/>
          <w:lang w:val="en-US"/>
        </w:rPr>
        <w:t>Habit</w:t>
      </w:r>
      <w:r w:rsidRPr="12788128" w:rsidR="12788128">
        <w:rPr>
          <w:rFonts w:ascii="Calibri" w:hAnsi="Calibri" w:eastAsia="Calibri" w:cs="Calibri"/>
          <w:i w:val="1"/>
          <w:iCs w:val="1"/>
          <w:sz w:val="21"/>
          <w:szCs w:val="21"/>
          <w:lang w:val="en-US"/>
        </w:rPr>
        <w:t xml:space="preserve"> is that delivery apps are easy. Anxiety is that sustainable options might taste bad or be inconvenient."</w:t>
      </w:r>
    </w:p>
    <w:p xmlns:wp14="http://schemas.microsoft.com/office/word/2010/wordml" w14:paraId="757ABE46" wp14:textId="77777777">
      <w:pPr>
        <w:spacing w:after="120"/>
        <w:jc w:val="both"/>
      </w:pPr>
      <w:r w:rsidRPr="12788128" w:rsidR="12788128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 xml:space="preserve">Agent: </w:t>
      </w:r>
      <w:r w:rsidRPr="12788128" w:rsidR="12788128">
        <w:rPr>
          <w:rFonts w:ascii="Calibri" w:hAnsi="Calibri" w:eastAsia="Calibri" w:cs="Calibri"/>
          <w:i w:val="1"/>
          <w:iCs w:val="1"/>
          <w:sz w:val="21"/>
          <w:szCs w:val="21"/>
          <w:lang w:val="en-US"/>
        </w:rPr>
        <w:t xml:space="preserve">"Excellent — that’s a rich struggling moment. Now </w:t>
      </w:r>
      <w:r w:rsidRPr="12788128" w:rsidR="12788128">
        <w:rPr>
          <w:rFonts w:ascii="Calibri" w:hAnsi="Calibri" w:eastAsia="Calibri" w:cs="Calibri"/>
          <w:i w:val="1"/>
          <w:iCs w:val="1"/>
          <w:sz w:val="21"/>
          <w:szCs w:val="21"/>
          <w:lang w:val="en-US"/>
        </w:rPr>
        <w:t>let’s</w:t>
      </w:r>
      <w:r w:rsidRPr="12788128" w:rsidR="12788128">
        <w:rPr>
          <w:rFonts w:ascii="Calibri" w:hAnsi="Calibri" w:eastAsia="Calibri" w:cs="Calibri"/>
          <w:i w:val="1"/>
          <w:iCs w:val="1"/>
          <w:sz w:val="21"/>
          <w:szCs w:val="21"/>
          <w:lang w:val="en-US"/>
        </w:rPr>
        <w:t xml:space="preserve"> write the JTBD. Use the format: WHEN [situation], I WANT TO [motivation], SO I CAN [outcome]. Remember: the I WANT TO must be solution-agnostic — no product names or specific technologies. And the SO I CAN should capture not just the practical benefit but how Clara wants to FEEL and how she wants to be SEEN. Give it a try."</w:t>
      </w:r>
    </w:p>
    <w:p xmlns:wp14="http://schemas.microsoft.com/office/word/2010/wordml" w14:paraId="00706DCA" wp14:textId="77777777">
      <w:pPr>
        <w:spacing w:after="120"/>
        <w:jc w:val="both"/>
      </w:pPr>
      <w:r w:rsidRPr="12788128" w:rsidR="12788128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 xml:space="preserve">Student: </w:t>
      </w:r>
      <w:r w:rsidRPr="12788128" w:rsidR="12788128">
        <w:rPr>
          <w:rFonts w:ascii="Calibri" w:hAnsi="Calibri" w:eastAsia="Calibri" w:cs="Calibri"/>
          <w:i w:val="1"/>
          <w:iCs w:val="1"/>
          <w:sz w:val="21"/>
          <w:szCs w:val="21"/>
          <w:lang w:val="en-US"/>
        </w:rPr>
        <w:t xml:space="preserve">"WHEN I want a quick </w:t>
      </w:r>
      <w:r w:rsidRPr="12788128" w:rsidR="12788128">
        <w:rPr>
          <w:rFonts w:ascii="Calibri" w:hAnsi="Calibri" w:eastAsia="Calibri" w:cs="Calibri"/>
          <w:i w:val="1"/>
          <w:iCs w:val="1"/>
          <w:sz w:val="21"/>
          <w:szCs w:val="21"/>
          <w:lang w:val="en-US"/>
        </w:rPr>
        <w:t>meal</w:t>
      </w:r>
      <w:r w:rsidRPr="12788128" w:rsidR="12788128">
        <w:rPr>
          <w:rFonts w:ascii="Calibri" w:hAnsi="Calibri" w:eastAsia="Calibri" w:cs="Calibri"/>
          <w:i w:val="1"/>
          <w:iCs w:val="1"/>
          <w:sz w:val="21"/>
          <w:szCs w:val="21"/>
          <w:lang w:val="en-US"/>
        </w:rPr>
        <w:t xml:space="preserve"> but my budget is tight, I WANT TO access quality, affordable, and sustainable food, SO I CAN eat well, save money, and feel like I’m making a positive difference."</w:t>
      </w:r>
    </w:p>
    <w:p xmlns:wp14="http://schemas.microsoft.com/office/word/2010/wordml" w14:paraId="26E9104D" wp14:textId="77777777">
      <w:pPr>
        <w:spacing w:after="120"/>
        <w:jc w:val="both"/>
      </w:pPr>
      <w:r w:rsidRPr="12788128" w:rsidR="12788128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 xml:space="preserve">Agent: </w:t>
      </w:r>
      <w:r w:rsidRPr="12788128" w:rsidR="12788128">
        <w:rPr>
          <w:rFonts w:ascii="Calibri" w:hAnsi="Calibri" w:eastAsia="Calibri" w:cs="Calibri"/>
          <w:i w:val="1"/>
          <w:iCs w:val="1"/>
          <w:sz w:val="21"/>
          <w:szCs w:val="21"/>
          <w:lang w:val="en-US"/>
        </w:rPr>
        <w:t>"Strong start</w:t>
      </w:r>
      <w:r w:rsidRPr="12788128" w:rsidR="12788128">
        <w:rPr>
          <w:rFonts w:ascii="Calibri" w:hAnsi="Calibri" w:eastAsia="Calibri" w:cs="Calibri"/>
          <w:i w:val="1"/>
          <w:iCs w:val="1"/>
          <w:sz w:val="21"/>
          <w:szCs w:val="21"/>
          <w:lang w:val="en-US"/>
        </w:rPr>
        <w:t>.</w:t>
      </w:r>
      <w:r w:rsidRPr="12788128" w:rsidR="12788128">
        <w:rPr>
          <w:rFonts w:ascii="Calibri" w:hAnsi="Calibri" w:eastAsia="Calibri" w:cs="Calibri"/>
          <w:i w:val="1"/>
          <w:iCs w:val="1"/>
          <w:sz w:val="21"/>
          <w:szCs w:val="21"/>
          <w:lang w:val="en-US"/>
        </w:rPr>
        <w:t xml:space="preserve"> </w:t>
      </w:r>
      <w:r w:rsidRPr="12788128" w:rsidR="12788128">
        <w:rPr>
          <w:rFonts w:ascii="Calibri" w:hAnsi="Calibri" w:eastAsia="Calibri" w:cs="Calibri"/>
          <w:i w:val="1"/>
          <w:iCs w:val="1"/>
          <w:sz w:val="21"/>
          <w:szCs w:val="21"/>
          <w:lang w:val="en-US"/>
        </w:rPr>
        <w:t>Let’s</w:t>
      </w:r>
      <w:r w:rsidRPr="12788128" w:rsidR="12788128">
        <w:rPr>
          <w:rFonts w:ascii="Calibri" w:hAnsi="Calibri" w:eastAsia="Calibri" w:cs="Calibri"/>
          <w:i w:val="1"/>
          <w:iCs w:val="1"/>
          <w:sz w:val="21"/>
          <w:szCs w:val="21"/>
          <w:lang w:val="en-US"/>
        </w:rPr>
        <w:t xml:space="preserve"> check the three dimensions: Functional — access affordable food. Emotional — </w:t>
      </w:r>
      <w:r w:rsidRPr="12788128" w:rsidR="12788128">
        <w:rPr>
          <w:rFonts w:ascii="Calibri" w:hAnsi="Calibri" w:eastAsia="Calibri" w:cs="Calibri"/>
          <w:i w:val="1"/>
          <w:iCs w:val="1"/>
          <w:sz w:val="21"/>
          <w:szCs w:val="21"/>
          <w:lang w:val="en-US"/>
        </w:rPr>
        <w:t>feel like making</w:t>
      </w:r>
      <w:r w:rsidRPr="12788128" w:rsidR="12788128">
        <w:rPr>
          <w:rFonts w:ascii="Calibri" w:hAnsi="Calibri" w:eastAsia="Calibri" w:cs="Calibri"/>
          <w:i w:val="1"/>
          <w:iCs w:val="1"/>
          <w:sz w:val="21"/>
          <w:szCs w:val="21"/>
          <w:lang w:val="en-US"/>
        </w:rPr>
        <w:t xml:space="preserve"> a positive difference. But I notice the </w:t>
      </w:r>
      <w:r w:rsidRPr="12788128" w:rsidR="12788128">
        <w:rPr>
          <w:rFonts w:ascii="Calibri" w:hAnsi="Calibri" w:eastAsia="Calibri" w:cs="Calibri"/>
          <w:i w:val="1"/>
          <w:iCs w:val="1"/>
          <w:sz w:val="21"/>
          <w:szCs w:val="21"/>
          <w:lang w:val="en-US"/>
        </w:rPr>
        <w:t>Social</w:t>
      </w:r>
      <w:r w:rsidRPr="12788128" w:rsidR="12788128">
        <w:rPr>
          <w:rFonts w:ascii="Calibri" w:hAnsi="Calibri" w:eastAsia="Calibri" w:cs="Calibri"/>
          <w:i w:val="1"/>
          <w:iCs w:val="1"/>
          <w:sz w:val="21"/>
          <w:szCs w:val="21"/>
          <w:lang w:val="en-US"/>
        </w:rPr>
        <w:t xml:space="preserve"> dimension is thin. How does Clara want to be perceived by others? Does she want to be seen as environmentally conscious? Does she want to belong to a community? Sharpen that SO I CAN with a social element."</w:t>
      </w:r>
    </w:p>
    <w:p xmlns:wp14="http://schemas.microsoft.com/office/word/2010/wordml" w14:paraId="2405E46A" wp14:textId="77777777">
      <w:pPr>
        <w:pStyle w:val="Heading1"/>
        <w:spacing w:before="360" w:after="200"/>
      </w:pPr>
      <w:r>
        <w:rPr>
          <w:rFonts w:ascii="Calibri" w:hAnsi="Calibri" w:eastAsia="Calibri" w:cs="Calibri"/>
          <w:b/>
          <w:bCs/>
          <w:color w:val="2E4057"/>
          <w:sz w:val="28"/>
          <w:szCs w:val="28"/>
        </w:rPr>
        <w:t xml:space="preserve">5. Constructive Critique: Opportunities Created by the Technical Note</w:t>
      </w:r>
    </w:p>
    <w:p xmlns:wp14="http://schemas.microsoft.com/office/word/2010/wordml" w14:paraId="2A072A15" wp14:textId="77777777">
      <w:pPr>
        <w:pStyle w:val="Heading2"/>
        <w:spacing w:before="280" w:after="160"/>
      </w:pPr>
      <w:r>
        <w:rPr>
          <w:rFonts w:ascii="Calibri" w:hAnsi="Calibri" w:eastAsia="Calibri" w:cs="Calibri"/>
          <w:b/>
          <w:bCs/>
          <w:color w:val="2E4057"/>
          <w:sz w:val="24"/>
          <w:szCs w:val="24"/>
        </w:rPr>
        <w:t xml:space="preserve">5.1 What the Integration Strengthens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 xmlns:wp14="http://schemas.microsoft.com/office/word/2010/wordml" w:rsidTr="12788128" w14:paraId="26A7035C" wp14:textId="77777777">
        <w:tc>
          <w:tcPr>
            <w:tcW w:w="24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423D1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w="348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80D26" wp14:textId="77777777">
            <w:pPr>
              <w:jc w:val="left"/>
            </w:pPr>
            <w:r w:rsidRPr="12788128" w:rsidR="12788128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pt-BR"/>
              </w:rPr>
              <w:t>Before (</w:t>
            </w:r>
            <w:r w:rsidRPr="12788128" w:rsidR="12788128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pt-BR"/>
              </w:rPr>
              <w:t>Spec</w:t>
            </w:r>
            <w:r w:rsidRPr="12788128" w:rsidR="12788128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pt-BR"/>
              </w:rPr>
              <w:t xml:space="preserve"> v1.0)</w:t>
            </w:r>
          </w:p>
        </w:tc>
        <w:tc>
          <w:tcPr>
            <w:tcW w:w="348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4888F" wp14:textId="77777777">
            <w:pPr>
              <w:jc w:val="left"/>
            </w:pPr>
            <w:r w:rsidRPr="12788128" w:rsidR="12788128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pt-BR"/>
              </w:rPr>
              <w:t>After</w:t>
            </w:r>
            <w:r w:rsidRPr="12788128" w:rsidR="12788128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pt-BR"/>
              </w:rPr>
              <w:t xml:space="preserve"> (</w:t>
            </w:r>
            <w:r w:rsidRPr="12788128" w:rsidR="12788128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pt-BR"/>
              </w:rPr>
              <w:t>with</w:t>
            </w:r>
            <w:r w:rsidRPr="12788128" w:rsidR="12788128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pt-BR"/>
              </w:rPr>
              <w:t xml:space="preserve"> JTBD TN)</w:t>
            </w:r>
          </w:p>
        </w:tc>
      </w:tr>
      <w:tr xmlns:wp14="http://schemas.microsoft.com/office/word/2010/wordml" w:rsidTr="12788128" w14:paraId="7A090006" wp14:textId="77777777">
        <w:tc>
          <w:tcPr>
            <w:tcW w:w="24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2788128" w14:paraId="71E627A1" wp14:textId="77777777">
            <w:pPr>
              <w:spacing w:after="0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  <w:lang w:val="pt-BR"/>
              </w:rPr>
            </w:pPr>
            <w:r w:rsidRPr="12788128" w:rsidR="12788128">
              <w:rPr>
                <w:rFonts w:ascii="Calibri" w:hAnsi="Calibri" w:eastAsia="Calibri" w:cs="Calibri"/>
                <w:b w:val="1"/>
                <w:bCs w:val="1"/>
                <w:sz w:val="20"/>
                <w:szCs w:val="20"/>
                <w:lang w:val="pt-BR"/>
              </w:rPr>
              <w:t xml:space="preserve">JTBD </w:t>
            </w:r>
            <w:r w:rsidRPr="12788128" w:rsidR="12788128">
              <w:rPr>
                <w:rFonts w:ascii="Calibri" w:hAnsi="Calibri" w:eastAsia="Calibri" w:cs="Calibri"/>
                <w:b w:val="1"/>
                <w:bCs w:val="1"/>
                <w:sz w:val="20"/>
                <w:szCs w:val="20"/>
                <w:lang w:val="pt-BR"/>
              </w:rPr>
              <w:t>explanation</w:t>
            </w:r>
          </w:p>
        </w:tc>
        <w:tc>
          <w:tcPr>
            <w:tcW w:w="348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2788128" w14:paraId="6CDBC4E0" wp14:textId="77777777">
            <w:pPr>
              <w:spacing w:after="0"/>
              <w:rPr>
                <w:rFonts w:ascii="Calibri" w:hAnsi="Calibri" w:eastAsia="Calibri" w:cs="Calibri"/>
                <w:sz w:val="20"/>
                <w:szCs w:val="20"/>
                <w:lang w:val="pt-BR"/>
              </w:rPr>
            </w:pP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2–3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sentences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; abstract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definition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only</w:t>
            </w:r>
          </w:p>
        </w:tc>
        <w:tc>
          <w:tcPr>
            <w:tcW w:w="348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4813A" wp14:textId="77777777">
            <w:pPr>
              <w:spacing w:after="0"/>
            </w:pP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Drill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example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,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three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dimensions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explicitly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named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, full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statement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format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with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worked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example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(TGTG/Clara)</w:t>
            </w:r>
          </w:p>
        </w:tc>
      </w:tr>
      <w:tr xmlns:wp14="http://schemas.microsoft.com/office/word/2010/wordml" w:rsidTr="12788128" w14:paraId="426F1FB8" wp14:textId="77777777">
        <w:tc>
          <w:tcPr>
            <w:tcW w:w="24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2788128" w14:paraId="6112D34F" wp14:textId="77777777">
            <w:pPr>
              <w:spacing w:after="0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  <w:lang w:val="pt-BR"/>
              </w:rPr>
            </w:pPr>
            <w:r w:rsidRPr="12788128" w:rsidR="12788128">
              <w:rPr>
                <w:rFonts w:ascii="Calibri" w:hAnsi="Calibri" w:eastAsia="Calibri" w:cs="Calibri"/>
                <w:b w:val="1"/>
                <w:bCs w:val="1"/>
                <w:sz w:val="20"/>
                <w:szCs w:val="20"/>
                <w:lang w:val="pt-BR"/>
              </w:rPr>
              <w:t xml:space="preserve">Pain points </w:t>
            </w:r>
            <w:r w:rsidRPr="12788128" w:rsidR="12788128">
              <w:rPr>
                <w:rFonts w:ascii="Calibri" w:hAnsi="Calibri" w:eastAsia="Calibri" w:cs="Calibri"/>
                <w:b w:val="1"/>
                <w:bCs w:val="1"/>
                <w:sz w:val="20"/>
                <w:szCs w:val="20"/>
                <w:lang w:val="pt-BR"/>
              </w:rPr>
              <w:t>framing</w:t>
            </w:r>
          </w:p>
        </w:tc>
        <w:tc>
          <w:tcPr>
            <w:tcW w:w="348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2788128" w14:paraId="4D680DE1" wp14:textId="77777777">
            <w:pPr>
              <w:spacing w:after="0"/>
              <w:rPr>
                <w:rFonts w:ascii="Calibri" w:hAnsi="Calibri" w:eastAsia="Calibri" w:cs="Calibri"/>
                <w:sz w:val="20"/>
                <w:szCs w:val="20"/>
                <w:lang w:val="pt-BR"/>
              </w:rPr>
            </w:pP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Generic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“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pain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points”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language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; no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theoretical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anchor</w:t>
            </w:r>
          </w:p>
        </w:tc>
        <w:tc>
          <w:tcPr>
            <w:tcW w:w="348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2788128" w14:paraId="2F0B749B" wp14:textId="77777777">
            <w:pPr>
              <w:spacing w:after="0"/>
              <w:rPr>
                <w:rFonts w:ascii="Calibri" w:hAnsi="Calibri" w:eastAsia="Calibri" w:cs="Calibri"/>
                <w:sz w:val="20"/>
                <w:szCs w:val="20"/>
                <w:lang w:val="pt-BR"/>
              </w:rPr>
            </w:pP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Reframed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as “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struggling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moments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”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with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four forces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analysis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—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gives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teams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a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diagnostic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tool,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not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just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a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list</w:t>
            </w:r>
          </w:p>
        </w:tc>
      </w:tr>
      <w:tr xmlns:wp14="http://schemas.microsoft.com/office/word/2010/wordml" w:rsidTr="12788128" w14:paraId="2845851D" wp14:textId="77777777">
        <w:tc>
          <w:tcPr>
            <w:tcW w:w="24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2788128" w14:paraId="4FF1D008" wp14:textId="77777777">
            <w:pPr>
              <w:spacing w:after="0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  <w:lang w:val="pt-BR"/>
              </w:rPr>
            </w:pPr>
            <w:r w:rsidRPr="12788128" w:rsidR="12788128">
              <w:rPr>
                <w:rFonts w:ascii="Calibri" w:hAnsi="Calibri" w:eastAsia="Calibri" w:cs="Calibri"/>
                <w:b w:val="1"/>
                <w:bCs w:val="1"/>
                <w:sz w:val="20"/>
                <w:szCs w:val="20"/>
                <w:lang w:val="pt-BR"/>
              </w:rPr>
              <w:t xml:space="preserve">Persona </w:t>
            </w:r>
            <w:r w:rsidRPr="12788128" w:rsidR="12788128">
              <w:rPr>
                <w:rFonts w:ascii="Calibri" w:hAnsi="Calibri" w:eastAsia="Calibri" w:cs="Calibri"/>
                <w:b w:val="1"/>
                <w:bCs w:val="1"/>
                <w:sz w:val="20"/>
                <w:szCs w:val="20"/>
                <w:lang w:val="pt-BR"/>
              </w:rPr>
              <w:t>depth</w:t>
            </w:r>
          </w:p>
        </w:tc>
        <w:tc>
          <w:tcPr>
            <w:tcW w:w="348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2788128" w14:paraId="6B79EF60" wp14:textId="77777777">
            <w:pPr>
              <w:spacing w:after="0"/>
              <w:rPr>
                <w:rFonts w:ascii="Calibri" w:hAnsi="Calibri" w:eastAsia="Calibri" w:cs="Calibri"/>
                <w:sz w:val="20"/>
                <w:szCs w:val="20"/>
                <w:lang w:val="pt-BR"/>
              </w:rPr>
            </w:pP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10-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dimension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checklist;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risk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of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demographic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focus</w:t>
            </w:r>
          </w:p>
        </w:tc>
        <w:tc>
          <w:tcPr>
            <w:tcW w:w="348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2788128" w14:paraId="73BE6B3C" wp14:textId="77777777">
            <w:pPr>
              <w:spacing w:after="0"/>
              <w:rPr>
                <w:rFonts w:ascii="Calibri" w:hAnsi="Calibri" w:eastAsia="Calibri" w:cs="Calibri"/>
                <w:sz w:val="20"/>
                <w:szCs w:val="20"/>
                <w:lang w:val="pt-BR"/>
              </w:rPr>
            </w:pP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Explicit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guidance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to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go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beyond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demographics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: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behavioral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patterns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,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anxieties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, workarounds,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desired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outcomes</w:t>
            </w:r>
          </w:p>
        </w:tc>
      </w:tr>
      <w:tr xmlns:wp14="http://schemas.microsoft.com/office/word/2010/wordml" w:rsidTr="12788128" w14:paraId="7FAAFC14" wp14:textId="77777777">
        <w:tc>
          <w:tcPr>
            <w:tcW w:w="24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2788128" w14:paraId="3B376AE8" wp14:textId="77777777">
            <w:pPr>
              <w:spacing w:after="0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  <w:lang w:val="pt-BR"/>
              </w:rPr>
            </w:pPr>
            <w:r w:rsidRPr="12788128" w:rsidR="12788128">
              <w:rPr>
                <w:rFonts w:ascii="Calibri" w:hAnsi="Calibri" w:eastAsia="Calibri" w:cs="Calibri"/>
                <w:b w:val="1"/>
                <w:bCs w:val="1"/>
                <w:sz w:val="20"/>
                <w:szCs w:val="20"/>
                <w:lang w:val="pt-BR"/>
              </w:rPr>
              <w:t xml:space="preserve">JTBD </w:t>
            </w:r>
            <w:r w:rsidRPr="12788128" w:rsidR="12788128">
              <w:rPr>
                <w:rFonts w:ascii="Calibri" w:hAnsi="Calibri" w:eastAsia="Calibri" w:cs="Calibri"/>
                <w:b w:val="1"/>
                <w:bCs w:val="1"/>
                <w:sz w:val="20"/>
                <w:szCs w:val="20"/>
                <w:lang w:val="pt-BR"/>
              </w:rPr>
              <w:t>format</w:t>
            </w:r>
          </w:p>
        </w:tc>
        <w:tc>
          <w:tcPr>
            <w:tcW w:w="348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2788128" w14:paraId="06B2D0E6" wp14:textId="77777777">
            <w:pPr>
              <w:spacing w:after="0"/>
              <w:rPr>
                <w:rFonts w:ascii="Calibri" w:hAnsi="Calibri" w:eastAsia="Calibri" w:cs="Calibri"/>
                <w:sz w:val="20"/>
                <w:szCs w:val="20"/>
                <w:lang w:val="pt-BR"/>
              </w:rPr>
            </w:pP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Action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+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Object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+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Context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only</w:t>
            </w:r>
          </w:p>
        </w:tc>
        <w:tc>
          <w:tcPr>
            <w:tcW w:w="348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2788128" w14:paraId="33638ACF" wp14:textId="77777777">
            <w:pPr>
              <w:spacing w:after="0"/>
              <w:rPr>
                <w:rFonts w:ascii="Calibri" w:hAnsi="Calibri" w:eastAsia="Calibri" w:cs="Calibri"/>
                <w:sz w:val="20"/>
                <w:szCs w:val="20"/>
                <w:lang w:val="pt-BR"/>
              </w:rPr>
            </w:pP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WHEN/I WANT TO/SO I CAN (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richer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) plus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Action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+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Object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+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Context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(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compact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);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validation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checklist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added</w:t>
            </w:r>
          </w:p>
        </w:tc>
      </w:tr>
      <w:tr xmlns:wp14="http://schemas.microsoft.com/office/word/2010/wordml" w:rsidTr="12788128" w14:paraId="7A83960A" wp14:textId="77777777">
        <w:tc>
          <w:tcPr>
            <w:tcW w:w="24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AF8DF" wp14:textId="77777777">
            <w:pPr>
              <w:spacing w:after="0"/>
            </w:pPr>
            <w:r w:rsidRPr="12788128" w:rsidR="12788128">
              <w:rPr>
                <w:rFonts w:ascii="Calibri" w:hAnsi="Calibri" w:eastAsia="Calibri" w:cs="Calibri"/>
                <w:b w:val="1"/>
                <w:bCs w:val="1"/>
                <w:sz w:val="20"/>
                <w:szCs w:val="20"/>
                <w:lang w:val="pt-BR"/>
              </w:rPr>
              <w:t>Trend-</w:t>
            </w:r>
            <w:r w:rsidRPr="12788128" w:rsidR="12788128">
              <w:rPr>
                <w:rFonts w:ascii="Calibri" w:hAnsi="Calibri" w:eastAsia="Calibri" w:cs="Calibri"/>
                <w:b w:val="1"/>
                <w:bCs w:val="1"/>
                <w:sz w:val="20"/>
                <w:szCs w:val="20"/>
                <w:lang w:val="pt-BR"/>
              </w:rPr>
              <w:t>to</w:t>
            </w:r>
            <w:r w:rsidRPr="12788128" w:rsidR="12788128">
              <w:rPr>
                <w:rFonts w:ascii="Calibri" w:hAnsi="Calibri" w:eastAsia="Calibri" w:cs="Calibri"/>
                <w:b w:val="1"/>
                <w:bCs w:val="1"/>
                <w:sz w:val="20"/>
                <w:szCs w:val="20"/>
                <w:lang w:val="pt-BR"/>
              </w:rPr>
              <w:t>-persona bridge</w:t>
            </w:r>
          </w:p>
        </w:tc>
        <w:tc>
          <w:tcPr>
            <w:tcW w:w="348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4D732" wp14:textId="77777777">
            <w:pPr>
              <w:spacing w:after="0"/>
            </w:pP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Teams jump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from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trend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description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straight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to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persona</w:t>
            </w:r>
          </w:p>
        </w:tc>
        <w:tc>
          <w:tcPr>
            <w:tcW w:w="348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2788128" w14:paraId="599714DF" wp14:textId="77777777">
            <w:pPr>
              <w:spacing w:after="0"/>
              <w:rPr>
                <w:rFonts w:ascii="Calibri" w:hAnsi="Calibri" w:eastAsia="Calibri" w:cs="Calibri"/>
                <w:sz w:val="20"/>
                <w:szCs w:val="20"/>
                <w:lang w:val="pt-BR"/>
              </w:rPr>
            </w:pP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Life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Areas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framework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inserted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as a 2-minute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bridging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exercise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—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focuses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the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persona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on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the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right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life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domain</w:t>
            </w:r>
          </w:p>
        </w:tc>
      </w:tr>
      <w:tr xmlns:wp14="http://schemas.microsoft.com/office/word/2010/wordml" w:rsidTr="12788128" w14:paraId="5527A1F7" wp14:textId="77777777">
        <w:tc>
          <w:tcPr>
            <w:tcW w:w="24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2788128" w14:paraId="5704752E" wp14:textId="77777777">
            <w:pPr>
              <w:spacing w:after="0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  <w:lang w:val="pt-BR"/>
              </w:rPr>
            </w:pPr>
            <w:r w:rsidRPr="12788128" w:rsidR="12788128">
              <w:rPr>
                <w:rFonts w:ascii="Calibri" w:hAnsi="Calibri" w:eastAsia="Calibri" w:cs="Calibri"/>
                <w:b w:val="1"/>
                <w:bCs w:val="1"/>
                <w:sz w:val="20"/>
                <w:szCs w:val="20"/>
                <w:lang w:val="pt-BR"/>
              </w:rPr>
              <w:t xml:space="preserve">Reading </w:t>
            </w:r>
            <w:r w:rsidRPr="12788128" w:rsidR="12788128">
              <w:rPr>
                <w:rFonts w:ascii="Calibri" w:hAnsi="Calibri" w:eastAsia="Calibri" w:cs="Calibri"/>
                <w:b w:val="1"/>
                <w:bCs w:val="1"/>
                <w:sz w:val="20"/>
                <w:szCs w:val="20"/>
                <w:lang w:val="pt-BR"/>
              </w:rPr>
              <w:t>alignment</w:t>
            </w:r>
          </w:p>
        </w:tc>
        <w:tc>
          <w:tcPr>
            <w:tcW w:w="348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2788128" w14:paraId="2E85FF9E" wp14:textId="77777777">
            <w:pPr>
              <w:spacing w:after="0"/>
              <w:rPr>
                <w:rFonts w:ascii="Calibri" w:hAnsi="Calibri" w:eastAsia="Calibri" w:cs="Calibri"/>
                <w:sz w:val="20"/>
                <w:szCs w:val="20"/>
                <w:lang w:val="pt-BR"/>
              </w:rPr>
            </w:pP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Agent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teaches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frameworks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not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formally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assigned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as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readings</w:t>
            </w:r>
          </w:p>
        </w:tc>
        <w:tc>
          <w:tcPr>
            <w:tcW w:w="348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2788128" w14:paraId="741B7461" wp14:textId="77777777">
            <w:pPr>
              <w:spacing w:after="0"/>
              <w:rPr>
                <w:rFonts w:ascii="Calibri" w:hAnsi="Calibri" w:eastAsia="Calibri" w:cs="Calibri"/>
                <w:sz w:val="20"/>
                <w:szCs w:val="20"/>
                <w:lang w:val="pt-BR"/>
              </w:rPr>
            </w:pP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Agent uses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the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same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terminology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,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examples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,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and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templates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the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students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studied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—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reinforcement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rather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than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confusion</w:t>
            </w:r>
          </w:p>
        </w:tc>
      </w:tr>
    </w:tbl>
    <w:p xmlns:wp14="http://schemas.microsoft.com/office/word/2010/wordml" w14:paraId="4B94D5A5" wp14:textId="77777777">
      <w:pPr>
        <w:spacing w:before="160" w:after="80"/>
      </w:pPr>
    </w:p>
    <w:p xmlns:wp14="http://schemas.microsoft.com/office/word/2010/wordml" w14:paraId="3E98B9D7" wp14:textId="77777777">
      <w:pPr>
        <w:pStyle w:val="Heading2"/>
        <w:spacing w:before="280" w:after="160"/>
      </w:pPr>
      <w:r>
        <w:rPr>
          <w:rFonts w:ascii="Calibri" w:hAnsi="Calibri" w:eastAsia="Calibri" w:cs="Calibri"/>
          <w:b/>
          <w:bCs/>
          <w:color w:val="2E4057"/>
          <w:sz w:val="24"/>
          <w:szCs w:val="24"/>
        </w:rPr>
        <w:t xml:space="preserve">5.2 Gaps and Opportunities Not Yet Exploited</w:t>
      </w:r>
    </w:p>
    <w:p xmlns:wp14="http://schemas.microsoft.com/office/word/2010/wordml" w14:paraId="36D10E87" wp14:textId="77777777">
      <w:pPr>
        <w:spacing w:after="120"/>
        <w:jc w:val="both"/>
      </w:pPr>
      <w:r w:rsidRPr="12788128" w:rsidR="12788128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 xml:space="preserve">1. Template integration. </w:t>
      </w:r>
      <w:r w:rsidRPr="12788128" w:rsidR="12788128">
        <w:rPr>
          <w:rFonts w:ascii="Calibri" w:hAnsi="Calibri" w:eastAsia="Calibri" w:cs="Calibri"/>
          <w:sz w:val="21"/>
          <w:szCs w:val="21"/>
          <w:lang w:val="en-US"/>
        </w:rPr>
        <w:t xml:space="preserve">The JTBD Technical Note </w:t>
      </w:r>
      <w:r w:rsidRPr="12788128" w:rsidR="12788128">
        <w:rPr>
          <w:rFonts w:ascii="Calibri" w:hAnsi="Calibri" w:eastAsia="Calibri" w:cs="Calibri"/>
          <w:sz w:val="21"/>
          <w:szCs w:val="21"/>
          <w:lang w:val="en-US"/>
        </w:rPr>
        <w:t>contains</w:t>
      </w:r>
      <w:r w:rsidRPr="12788128" w:rsidR="12788128">
        <w:rPr>
          <w:rFonts w:ascii="Calibri" w:hAnsi="Calibri" w:eastAsia="Calibri" w:cs="Calibri"/>
          <w:sz w:val="21"/>
          <w:szCs w:val="21"/>
          <w:lang w:val="en-US"/>
        </w:rPr>
        <w:t xml:space="preserve"> five practical templates (Trend Radar, Life Area Impact, Persona Snapshot, Struggling Moments, and Interview Guide). The current agent does not reference these. </w:t>
      </w:r>
      <w:r w:rsidRPr="12788128" w:rsidR="12788128">
        <w:rPr>
          <w:rFonts w:ascii="Calibri" w:hAnsi="Calibri" w:eastAsia="Calibri" w:cs="Calibri"/>
          <w:b w:val="1"/>
          <w:bCs w:val="1"/>
          <w:i w:val="1"/>
          <w:iCs w:val="1"/>
          <w:sz w:val="21"/>
          <w:szCs w:val="21"/>
          <w:lang w:val="en-US"/>
        </w:rPr>
        <w:t xml:space="preserve">Recommendation: </w:t>
      </w:r>
      <w:r w:rsidRPr="12788128" w:rsidR="12788128">
        <w:rPr>
          <w:rFonts w:ascii="Calibri" w:hAnsi="Calibri" w:eastAsia="Calibri" w:cs="Calibri"/>
          <w:sz w:val="21"/>
          <w:szCs w:val="21"/>
          <w:lang w:val="en-US"/>
        </w:rPr>
        <w:t>When the agent generates a Miro export summary at activity gates, format the output to mirror the templates in the note. This gives students a familiar structure they can paste directly into their boards.</w:t>
      </w:r>
    </w:p>
    <w:p xmlns:wp14="http://schemas.microsoft.com/office/word/2010/wordml" w14:paraId="7108D9E7" wp14:textId="77777777">
      <w:pPr>
        <w:spacing w:after="120"/>
        <w:jc w:val="both"/>
      </w:pPr>
      <w:r w:rsidRPr="12788128" w:rsidR="12788128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 xml:space="preserve">2. Validation checklist as a gating mechanism. </w:t>
      </w:r>
      <w:r w:rsidRPr="12788128" w:rsidR="12788128">
        <w:rPr>
          <w:rFonts w:ascii="Calibri" w:hAnsi="Calibri" w:eastAsia="Calibri" w:cs="Calibri"/>
          <w:sz w:val="21"/>
          <w:szCs w:val="21"/>
          <w:lang w:val="en-US"/>
        </w:rPr>
        <w:t xml:space="preserve">The tech note’s JTBD validation checklist (8 criteria) is currently used only as a brief self-check. </w:t>
      </w:r>
      <w:r w:rsidRPr="12788128" w:rsidR="12788128">
        <w:rPr>
          <w:rFonts w:ascii="Calibri" w:hAnsi="Calibri" w:eastAsia="Calibri" w:cs="Calibri"/>
          <w:b w:val="1"/>
          <w:bCs w:val="1"/>
          <w:i w:val="1"/>
          <w:iCs w:val="1"/>
          <w:sz w:val="21"/>
          <w:szCs w:val="21"/>
          <w:lang w:val="en-US"/>
        </w:rPr>
        <w:t xml:space="preserve">Recommendation: </w:t>
      </w:r>
      <w:r w:rsidRPr="12788128" w:rsidR="12788128">
        <w:rPr>
          <w:rFonts w:ascii="Calibri" w:hAnsi="Calibri" w:eastAsia="Calibri" w:cs="Calibri"/>
          <w:sz w:val="21"/>
          <w:szCs w:val="21"/>
          <w:lang w:val="en-US"/>
        </w:rPr>
        <w:t xml:space="preserve">For teams that explicitly request it, the agent could run a more thorough “validation audit” — testing the JTBD against all 8 criteria with a pass/flag/fail assessment. This would be optional (not part of the mandatory flow) but available </w:t>
      </w:r>
      <w:r w:rsidRPr="12788128" w:rsidR="12788128">
        <w:rPr>
          <w:rFonts w:ascii="Calibri" w:hAnsi="Calibri" w:eastAsia="Calibri" w:cs="Calibri"/>
          <w:sz w:val="21"/>
          <w:szCs w:val="21"/>
          <w:lang w:val="en-US"/>
        </w:rPr>
        <w:t>as</w:t>
      </w:r>
      <w:r w:rsidRPr="12788128" w:rsidR="12788128">
        <w:rPr>
          <w:rFonts w:ascii="Calibri" w:hAnsi="Calibri" w:eastAsia="Calibri" w:cs="Calibri"/>
          <w:sz w:val="21"/>
          <w:szCs w:val="21"/>
          <w:lang w:val="en-US"/>
        </w:rPr>
        <w:t xml:space="preserve"> </w:t>
      </w:r>
      <w:r w:rsidRPr="12788128" w:rsidR="12788128">
        <w:rPr>
          <w:rFonts w:ascii="Calibri" w:hAnsi="Calibri" w:eastAsia="Calibri" w:cs="Calibri"/>
          <w:sz w:val="21"/>
          <w:szCs w:val="21"/>
          <w:lang w:val="en-US"/>
        </w:rPr>
        <w:t>a deeper-work</w:t>
      </w:r>
      <w:r w:rsidRPr="12788128" w:rsidR="12788128">
        <w:rPr>
          <w:rFonts w:ascii="Calibri" w:hAnsi="Calibri" w:eastAsia="Calibri" w:cs="Calibri"/>
          <w:sz w:val="21"/>
          <w:szCs w:val="21"/>
          <w:lang w:val="en-US"/>
        </w:rPr>
        <w:t xml:space="preserve"> mode.</w:t>
      </w:r>
    </w:p>
    <w:p xmlns:wp14="http://schemas.microsoft.com/office/word/2010/wordml" w14:paraId="6F4ADA42" wp14:textId="77777777">
      <w:pPr>
        <w:spacing w:after="120"/>
        <w:jc w:val="both"/>
      </w:pPr>
      <w:r w:rsidRPr="12788128" w:rsidR="12788128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>3. Multiple-</w:t>
      </w:r>
      <w:r w:rsidRPr="12788128" w:rsidR="12788128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>persona</w:t>
      </w:r>
      <w:r w:rsidRPr="12788128" w:rsidR="12788128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 xml:space="preserve"> exploration. </w:t>
      </w:r>
      <w:r w:rsidRPr="12788128" w:rsidR="12788128">
        <w:rPr>
          <w:rFonts w:ascii="Calibri" w:hAnsi="Calibri" w:eastAsia="Calibri" w:cs="Calibri"/>
          <w:sz w:val="21"/>
          <w:szCs w:val="21"/>
          <w:lang w:val="en-US"/>
        </w:rPr>
        <w:t xml:space="preserve">The technical note explicitly discusses how TGTG had to serve multiple personas (buyers AND restaurants). The current agent focuses on a single primary persona. </w:t>
      </w:r>
      <w:r w:rsidRPr="12788128" w:rsidR="12788128">
        <w:rPr>
          <w:rFonts w:ascii="Calibri" w:hAnsi="Calibri" w:eastAsia="Calibri" w:cs="Calibri"/>
          <w:b w:val="1"/>
          <w:bCs w:val="1"/>
          <w:i w:val="1"/>
          <w:iCs w:val="1"/>
          <w:sz w:val="21"/>
          <w:szCs w:val="21"/>
          <w:lang w:val="en-US"/>
        </w:rPr>
        <w:t xml:space="preserve">Recommendation: </w:t>
      </w:r>
      <w:r w:rsidRPr="12788128" w:rsidR="12788128">
        <w:rPr>
          <w:rFonts w:ascii="Calibri" w:hAnsi="Calibri" w:eastAsia="Calibri" w:cs="Calibri"/>
          <w:sz w:val="21"/>
          <w:szCs w:val="21"/>
          <w:lang w:val="en-US"/>
        </w:rPr>
        <w:t xml:space="preserve">In the </w:t>
      </w:r>
      <w:r w:rsidRPr="12788128" w:rsidR="12788128">
        <w:rPr>
          <w:rFonts w:ascii="Calibri" w:hAnsi="Calibri" w:eastAsia="Calibri" w:cs="Calibri"/>
          <w:sz w:val="21"/>
          <w:szCs w:val="21"/>
          <w:lang w:val="en-US"/>
        </w:rPr>
        <w:t>Post-Session Mode</w:t>
      </w:r>
      <w:r w:rsidRPr="12788128" w:rsidR="12788128">
        <w:rPr>
          <w:rFonts w:ascii="Calibri" w:hAnsi="Calibri" w:eastAsia="Calibri" w:cs="Calibri"/>
          <w:sz w:val="21"/>
          <w:szCs w:val="21"/>
          <w:lang w:val="en-US"/>
        </w:rPr>
        <w:t>, after the primary JTBD is complete, the agent could prompt: “Does your solution require satisfying a second persona? If so, what is THEIR job to be done?” This plants the seed for multi-sided platform thinking without overloading the in-session flow.</w:t>
      </w:r>
    </w:p>
    <w:p xmlns:wp14="http://schemas.microsoft.com/office/word/2010/wordml" w14:paraId="32B4A666" wp14:textId="77777777">
      <w:pPr>
        <w:spacing w:after="120"/>
        <w:jc w:val="both"/>
      </w:pPr>
      <w:r w:rsidRPr="12788128" w:rsidR="12788128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 xml:space="preserve">4. The “value proposition first, business model later” principle. </w:t>
      </w:r>
      <w:r w:rsidRPr="12788128" w:rsidR="12788128">
        <w:rPr>
          <w:rFonts w:ascii="Calibri" w:hAnsi="Calibri" w:eastAsia="Calibri" w:cs="Calibri"/>
          <w:sz w:val="21"/>
          <w:szCs w:val="21"/>
          <w:lang w:val="en-US"/>
        </w:rPr>
        <w:t xml:space="preserve">The technical note ends with a strong pedagogical point: resist the urge to jump to business models. The agent could more actively enforce this. </w:t>
      </w:r>
      <w:r w:rsidRPr="12788128" w:rsidR="12788128">
        <w:rPr>
          <w:rFonts w:ascii="Calibri" w:hAnsi="Calibri" w:eastAsia="Calibri" w:cs="Calibri"/>
          <w:b w:val="1"/>
          <w:bCs w:val="1"/>
          <w:i w:val="1"/>
          <w:iCs w:val="1"/>
          <w:sz w:val="21"/>
          <w:szCs w:val="21"/>
          <w:lang w:val="en-US"/>
        </w:rPr>
        <w:t xml:space="preserve">Recommendation: </w:t>
      </w:r>
      <w:r w:rsidRPr="12788128" w:rsidR="12788128">
        <w:rPr>
          <w:rFonts w:ascii="Calibri" w:hAnsi="Calibri" w:eastAsia="Calibri" w:cs="Calibri"/>
          <w:sz w:val="21"/>
          <w:szCs w:val="21"/>
          <w:lang w:val="en-US"/>
        </w:rPr>
        <w:t xml:space="preserve">Add a guardrail: if a team starts discussing revenue models, pricing, or competitive advantage during Activities 1–6, the agent gently redirects: “That’s business model thinking — important but premature. Right now, focus entirely on the value </w:t>
      </w:r>
      <w:r w:rsidRPr="12788128" w:rsidR="12788128">
        <w:rPr>
          <w:rFonts w:ascii="Calibri" w:hAnsi="Calibri" w:eastAsia="Calibri" w:cs="Calibri"/>
          <w:sz w:val="21"/>
          <w:szCs w:val="21"/>
          <w:lang w:val="en-US"/>
        </w:rPr>
        <w:t>you’re</w:t>
      </w:r>
      <w:r w:rsidRPr="12788128" w:rsidR="12788128">
        <w:rPr>
          <w:rFonts w:ascii="Calibri" w:hAnsi="Calibri" w:eastAsia="Calibri" w:cs="Calibri"/>
          <w:sz w:val="21"/>
          <w:szCs w:val="21"/>
          <w:lang w:val="en-US"/>
        </w:rPr>
        <w:t xml:space="preserve"> creating for the customer. </w:t>
      </w:r>
      <w:r w:rsidRPr="12788128" w:rsidR="12788128">
        <w:rPr>
          <w:rFonts w:ascii="Calibri" w:hAnsi="Calibri" w:eastAsia="Calibri" w:cs="Calibri"/>
          <w:sz w:val="21"/>
          <w:szCs w:val="21"/>
          <w:lang w:val="en-US"/>
        </w:rPr>
        <w:t>We’ll</w:t>
      </w:r>
      <w:r w:rsidRPr="12788128" w:rsidR="12788128">
        <w:rPr>
          <w:rFonts w:ascii="Calibri" w:hAnsi="Calibri" w:eastAsia="Calibri" w:cs="Calibri"/>
          <w:sz w:val="21"/>
          <w:szCs w:val="21"/>
          <w:lang w:val="en-US"/>
        </w:rPr>
        <w:t xml:space="preserve"> get to the business model in Sessions 5–6.”</w:t>
      </w:r>
    </w:p>
    <w:p xmlns:wp14="http://schemas.microsoft.com/office/word/2010/wordml" w14:paraId="1AD49F9B" wp14:textId="77777777">
      <w:pPr>
        <w:spacing w:after="120"/>
        <w:jc w:val="both"/>
      </w:pPr>
      <w:r w:rsidRPr="12788128" w:rsidR="12788128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 xml:space="preserve">5. The WHEN/I WANT TO/SO I CAN format versus the Action + Object + Context format. </w:t>
      </w:r>
      <w:r w:rsidRPr="12788128" w:rsidR="12788128">
        <w:rPr>
          <w:rFonts w:ascii="Calibri" w:hAnsi="Calibri" w:eastAsia="Calibri" w:cs="Calibri"/>
          <w:sz w:val="21"/>
          <w:szCs w:val="21"/>
          <w:lang w:val="en-US"/>
        </w:rPr>
        <w:t xml:space="preserve">The tech note teaches both. The current prompt modification presents the full format as primary and the shorthand as secondary. </w:t>
      </w:r>
      <w:r w:rsidRPr="12788128" w:rsidR="12788128">
        <w:rPr>
          <w:rFonts w:ascii="Calibri" w:hAnsi="Calibri" w:eastAsia="Calibri" w:cs="Calibri"/>
          <w:b w:val="1"/>
          <w:bCs w:val="1"/>
          <w:i w:val="1"/>
          <w:iCs w:val="1"/>
          <w:sz w:val="21"/>
          <w:szCs w:val="21"/>
          <w:lang w:val="en-US"/>
        </w:rPr>
        <w:t xml:space="preserve">Observation: </w:t>
      </w:r>
      <w:r w:rsidRPr="12788128" w:rsidR="12788128">
        <w:rPr>
          <w:rFonts w:ascii="Calibri" w:hAnsi="Calibri" w:eastAsia="Calibri" w:cs="Calibri"/>
          <w:sz w:val="21"/>
          <w:szCs w:val="21"/>
          <w:lang w:val="en-US"/>
        </w:rPr>
        <w:t xml:space="preserve">There is a risk of format confusion if the Session 3–4 slides use one </w:t>
      </w:r>
      <w:r w:rsidRPr="12788128" w:rsidR="12788128">
        <w:rPr>
          <w:rFonts w:ascii="Calibri" w:hAnsi="Calibri" w:eastAsia="Calibri" w:cs="Calibri"/>
          <w:sz w:val="21"/>
          <w:szCs w:val="21"/>
          <w:lang w:val="en-US"/>
        </w:rPr>
        <w:t>format</w:t>
      </w:r>
      <w:r w:rsidRPr="12788128" w:rsidR="12788128">
        <w:rPr>
          <w:rFonts w:ascii="Calibri" w:hAnsi="Calibri" w:eastAsia="Calibri" w:cs="Calibri"/>
          <w:sz w:val="21"/>
          <w:szCs w:val="21"/>
          <w:lang w:val="en-US"/>
        </w:rPr>
        <w:t xml:space="preserve"> and the agent uses another. Verify that the professor’s slides and Miro templates use the WHEN/I WANT TO/SO I CAN format. If they use Action + Object + Context, flip the primacy in the prompt.</w:t>
      </w:r>
    </w:p>
    <w:p xmlns:wp14="http://schemas.microsoft.com/office/word/2010/wordml" w14:paraId="402E7E47" wp14:textId="77777777">
      <w:pPr>
        <w:pStyle w:val="Heading1"/>
        <w:spacing w:before="360" w:after="200"/>
      </w:pPr>
      <w:r>
        <w:rPr>
          <w:rFonts w:ascii="Calibri" w:hAnsi="Calibri" w:eastAsia="Calibri" w:cs="Calibri"/>
          <w:b/>
          <w:bCs/>
          <w:color w:val="2E4057"/>
          <w:sz w:val="28"/>
          <w:szCs w:val="28"/>
        </w:rPr>
        <w:t xml:space="preserve">6. Implementation Checklist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60"/>
        <w:gridCol w:w="2000"/>
        <w:gridCol w:w="1500"/>
      </w:tblGrid>
      <w:tr xmlns:wp14="http://schemas.microsoft.com/office/word/2010/wordml" w:rsidTr="12788128" w14:paraId="0A6BED55" wp14:textId="77777777">
        <w:tc>
          <w:tcPr>
            <w:tcW w:w="6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E0C79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52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P="12788128" w14:paraId="5CE446E2" wp14:textId="77777777">
            <w:pPr>
              <w:jc w:val="left"/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pt-BR"/>
              </w:rPr>
            </w:pPr>
            <w:r w:rsidRPr="12788128" w:rsidR="12788128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pt-BR"/>
              </w:rPr>
              <w:t>Action</w:t>
            </w:r>
          </w:p>
        </w:tc>
        <w:tc>
          <w:tcPr>
            <w:tcW w:w="20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P="12788128" w14:paraId="468A569D" wp14:textId="77777777">
            <w:pPr>
              <w:jc w:val="left"/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pt-BR"/>
              </w:rPr>
            </w:pPr>
            <w:r w:rsidRPr="12788128" w:rsidR="12788128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pt-BR"/>
              </w:rPr>
              <w:t>Owner</w:t>
            </w:r>
          </w:p>
        </w:tc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FBFDD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 xmlns:wp14="http://schemas.microsoft.com/office/word/2010/wordml" w:rsidTr="12788128" w14:paraId="4196BDC8" wp14:textId="77777777">
        <w:tc>
          <w:tcPr>
            <w:tcW w:w="6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841BE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w="52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6DEAC" wp14:textId="77777777">
            <w:pPr>
              <w:spacing w:after="0"/>
            </w:pP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Upload JTBD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Technical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Note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to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the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Value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Designer’s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knowledge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base in Gemini Enterprise</w:t>
            </w:r>
          </w:p>
        </w:tc>
        <w:tc>
          <w:tcPr>
            <w:tcW w:w="20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2788128" w14:paraId="0463D497" wp14:textId="77777777">
            <w:pPr>
              <w:spacing w:after="0"/>
              <w:rPr>
                <w:rFonts w:ascii="Calibri" w:hAnsi="Calibri" w:eastAsia="Calibri" w:cs="Calibri"/>
                <w:sz w:val="20"/>
                <w:szCs w:val="20"/>
                <w:lang w:val="pt-BR"/>
              </w:rPr>
            </w:pP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Tech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team</w:t>
            </w:r>
          </w:p>
        </w:tc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2788128" w14:paraId="3BDD7E91" wp14:textId="77777777">
            <w:pPr>
              <w:spacing w:after="0"/>
              <w:rPr>
                <w:rFonts w:ascii="Calibri" w:hAnsi="Calibri" w:eastAsia="Calibri" w:cs="Calibri"/>
                <w:i w:val="1"/>
                <w:iCs w:val="1"/>
                <w:color w:val="888888"/>
                <w:sz w:val="20"/>
                <w:szCs w:val="20"/>
                <w:lang w:val="pt-BR"/>
              </w:rPr>
            </w:pPr>
            <w:r w:rsidRPr="12788128" w:rsidR="12788128">
              <w:rPr>
                <w:rFonts w:ascii="Calibri" w:hAnsi="Calibri" w:eastAsia="Calibri" w:cs="Calibri"/>
                <w:i w:val="1"/>
                <w:iCs w:val="1"/>
                <w:color w:val="888888"/>
                <w:sz w:val="20"/>
                <w:szCs w:val="20"/>
                <w:lang w:val="pt-BR"/>
              </w:rPr>
              <w:t>Pending</w:t>
            </w:r>
          </w:p>
        </w:tc>
      </w:tr>
      <w:tr xmlns:wp14="http://schemas.microsoft.com/office/word/2010/wordml" w:rsidTr="12788128" w14:paraId="6AE0C4BF" wp14:textId="77777777">
        <w:tc>
          <w:tcPr>
            <w:tcW w:w="6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999B5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w="52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2788128" w14:paraId="5564E264" wp14:textId="77777777">
            <w:pPr>
              <w:spacing w:after="0"/>
              <w:rPr>
                <w:rFonts w:ascii="Calibri" w:hAnsi="Calibri" w:eastAsia="Calibri" w:cs="Calibri"/>
                <w:sz w:val="20"/>
                <w:szCs w:val="20"/>
                <w:lang w:val="pt-BR"/>
              </w:rPr>
            </w:pP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Apply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prompt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modifications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from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Section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3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to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the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system prompt in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the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Instructions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field</w:t>
            </w:r>
          </w:p>
        </w:tc>
        <w:tc>
          <w:tcPr>
            <w:tcW w:w="20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2788128" w14:paraId="1FA7BAB4" wp14:textId="77777777">
            <w:pPr>
              <w:spacing w:after="0"/>
              <w:rPr>
                <w:rFonts w:ascii="Calibri" w:hAnsi="Calibri" w:eastAsia="Calibri" w:cs="Calibri"/>
                <w:sz w:val="20"/>
                <w:szCs w:val="20"/>
                <w:lang w:val="pt-BR"/>
              </w:rPr>
            </w:pP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Tech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team</w:t>
            </w:r>
          </w:p>
        </w:tc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2788128" w14:paraId="2CF30607" wp14:textId="77777777">
            <w:pPr>
              <w:spacing w:after="0"/>
              <w:rPr>
                <w:rFonts w:ascii="Calibri" w:hAnsi="Calibri" w:eastAsia="Calibri" w:cs="Calibri"/>
                <w:i w:val="1"/>
                <w:iCs w:val="1"/>
                <w:color w:val="888888"/>
                <w:sz w:val="20"/>
                <w:szCs w:val="20"/>
                <w:lang w:val="pt-BR"/>
              </w:rPr>
            </w:pPr>
            <w:r w:rsidRPr="12788128" w:rsidR="12788128">
              <w:rPr>
                <w:rFonts w:ascii="Calibri" w:hAnsi="Calibri" w:eastAsia="Calibri" w:cs="Calibri"/>
                <w:i w:val="1"/>
                <w:iCs w:val="1"/>
                <w:color w:val="888888"/>
                <w:sz w:val="20"/>
                <w:szCs w:val="20"/>
                <w:lang w:val="pt-BR"/>
              </w:rPr>
              <w:t>Pending</w:t>
            </w:r>
          </w:p>
        </w:tc>
      </w:tr>
      <w:tr xmlns:wp14="http://schemas.microsoft.com/office/word/2010/wordml" w:rsidTr="12788128" w14:paraId="3FECCE62" wp14:textId="77777777">
        <w:tc>
          <w:tcPr>
            <w:tcW w:w="6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D5EC4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w="52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0038F" wp14:textId="77777777">
            <w:pPr>
              <w:spacing w:after="0"/>
            </w:pP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Verify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Session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3–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4 slides use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consistent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JTBD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format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(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see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5.2 point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5)</w:t>
            </w:r>
          </w:p>
        </w:tc>
        <w:tc>
          <w:tcPr>
            <w:tcW w:w="20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2788128" w14:paraId="1E151847" wp14:textId="77777777">
            <w:pPr>
              <w:spacing w:after="0"/>
              <w:rPr>
                <w:rFonts w:ascii="Calibri" w:hAnsi="Calibri" w:eastAsia="Calibri" w:cs="Calibri"/>
                <w:sz w:val="20"/>
                <w:szCs w:val="20"/>
                <w:lang w:val="pt-BR"/>
              </w:rPr>
            </w:pP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Faculty</w:t>
            </w:r>
          </w:p>
        </w:tc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2788128" w14:paraId="165E91D4" wp14:textId="77777777">
            <w:pPr>
              <w:spacing w:after="0"/>
              <w:rPr>
                <w:rFonts w:ascii="Calibri" w:hAnsi="Calibri" w:eastAsia="Calibri" w:cs="Calibri"/>
                <w:i w:val="1"/>
                <w:iCs w:val="1"/>
                <w:color w:val="888888"/>
                <w:sz w:val="20"/>
                <w:szCs w:val="20"/>
                <w:lang w:val="pt-BR"/>
              </w:rPr>
            </w:pPr>
            <w:r w:rsidRPr="12788128" w:rsidR="12788128">
              <w:rPr>
                <w:rFonts w:ascii="Calibri" w:hAnsi="Calibri" w:eastAsia="Calibri" w:cs="Calibri"/>
                <w:i w:val="1"/>
                <w:iCs w:val="1"/>
                <w:color w:val="888888"/>
                <w:sz w:val="20"/>
                <w:szCs w:val="20"/>
                <w:lang w:val="pt-BR"/>
              </w:rPr>
              <w:t>Pending</w:t>
            </w:r>
          </w:p>
        </w:tc>
      </w:tr>
      <w:tr xmlns:wp14="http://schemas.microsoft.com/office/word/2010/wordml" w:rsidTr="12788128" w14:paraId="6FBEF6A1" wp14:textId="77777777">
        <w:tc>
          <w:tcPr>
            <w:tcW w:w="6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8DEE6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w="52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2788128" w14:paraId="53510F36" wp14:textId="77777777">
            <w:pPr>
              <w:spacing w:after="0"/>
              <w:rPr>
                <w:rFonts w:ascii="Calibri" w:hAnsi="Calibri" w:eastAsia="Calibri" w:cs="Calibri"/>
                <w:sz w:val="20"/>
                <w:szCs w:val="20"/>
                <w:lang w:val="pt-BR"/>
              </w:rPr>
            </w:pP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Update Miro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templates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to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mirror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the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JTBD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TN’s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template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structure</w:t>
            </w:r>
          </w:p>
        </w:tc>
        <w:tc>
          <w:tcPr>
            <w:tcW w:w="20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2788128" w14:paraId="509C4972" wp14:textId="77777777">
            <w:pPr>
              <w:spacing w:after="0"/>
              <w:rPr>
                <w:rFonts w:ascii="Calibri" w:hAnsi="Calibri" w:eastAsia="Calibri" w:cs="Calibri"/>
                <w:sz w:val="20"/>
                <w:szCs w:val="20"/>
                <w:lang w:val="pt-BR"/>
              </w:rPr>
            </w:pP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Faculty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/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Jo</w:t>
            </w:r>
          </w:p>
        </w:tc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2788128" w14:paraId="35D4F96A" wp14:textId="77777777">
            <w:pPr>
              <w:spacing w:after="0"/>
              <w:rPr>
                <w:rFonts w:ascii="Calibri" w:hAnsi="Calibri" w:eastAsia="Calibri" w:cs="Calibri"/>
                <w:i w:val="1"/>
                <w:iCs w:val="1"/>
                <w:color w:val="888888"/>
                <w:sz w:val="20"/>
                <w:szCs w:val="20"/>
                <w:lang w:val="pt-BR"/>
              </w:rPr>
            </w:pPr>
            <w:r w:rsidRPr="12788128" w:rsidR="12788128">
              <w:rPr>
                <w:rFonts w:ascii="Calibri" w:hAnsi="Calibri" w:eastAsia="Calibri" w:cs="Calibri"/>
                <w:i w:val="1"/>
                <w:iCs w:val="1"/>
                <w:color w:val="888888"/>
                <w:sz w:val="20"/>
                <w:szCs w:val="20"/>
                <w:lang w:val="pt-BR"/>
              </w:rPr>
              <w:t>Pending</w:t>
            </w:r>
          </w:p>
        </w:tc>
      </w:tr>
      <w:tr xmlns:wp14="http://schemas.microsoft.com/office/word/2010/wordml" w:rsidTr="12788128" w14:paraId="48D87873" wp14:textId="77777777">
        <w:tc>
          <w:tcPr>
            <w:tcW w:w="6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41E47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w="52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2788128" w14:paraId="5490F811" wp14:textId="77777777">
            <w:pPr>
              <w:spacing w:after="0"/>
              <w:rPr>
                <w:rFonts w:ascii="Calibri" w:hAnsi="Calibri" w:eastAsia="Calibri" w:cs="Calibri"/>
                <w:sz w:val="20"/>
                <w:szCs w:val="20"/>
                <w:lang w:val="pt-BR"/>
              </w:rPr>
            </w:pP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Test: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Run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updated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agent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through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all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8 sample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conversations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from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the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Agent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Spec</w:t>
            </w:r>
          </w:p>
        </w:tc>
        <w:tc>
          <w:tcPr>
            <w:tcW w:w="20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2788128" w14:paraId="7DF88A74" wp14:textId="77777777">
            <w:pPr>
              <w:spacing w:after="0"/>
              <w:rPr>
                <w:rFonts w:ascii="Calibri" w:hAnsi="Calibri" w:eastAsia="Calibri" w:cs="Calibri"/>
                <w:sz w:val="20"/>
                <w:szCs w:val="20"/>
                <w:lang w:val="pt-BR"/>
              </w:rPr>
            </w:pP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Tech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team</w:t>
            </w:r>
          </w:p>
        </w:tc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2788128" w14:paraId="59D1FD80" wp14:textId="77777777">
            <w:pPr>
              <w:spacing w:after="0"/>
              <w:rPr>
                <w:rFonts w:ascii="Calibri" w:hAnsi="Calibri" w:eastAsia="Calibri" w:cs="Calibri"/>
                <w:i w:val="1"/>
                <w:iCs w:val="1"/>
                <w:color w:val="888888"/>
                <w:sz w:val="20"/>
                <w:szCs w:val="20"/>
                <w:lang w:val="pt-BR"/>
              </w:rPr>
            </w:pPr>
            <w:r w:rsidRPr="12788128" w:rsidR="12788128">
              <w:rPr>
                <w:rFonts w:ascii="Calibri" w:hAnsi="Calibri" w:eastAsia="Calibri" w:cs="Calibri"/>
                <w:i w:val="1"/>
                <w:iCs w:val="1"/>
                <w:color w:val="888888"/>
                <w:sz w:val="20"/>
                <w:szCs w:val="20"/>
                <w:lang w:val="pt-BR"/>
              </w:rPr>
              <w:t>Pending</w:t>
            </w:r>
          </w:p>
        </w:tc>
      </w:tr>
      <w:tr xmlns:wp14="http://schemas.microsoft.com/office/word/2010/wordml" w:rsidTr="12788128" w14:paraId="74C96697" wp14:textId="77777777">
        <w:tc>
          <w:tcPr>
            <w:tcW w:w="6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4EA11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w="52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2788128" w14:paraId="483C1F2A" wp14:textId="77777777">
            <w:pPr>
              <w:spacing w:after="0"/>
              <w:rPr>
                <w:rFonts w:ascii="Calibri" w:hAnsi="Calibri" w:eastAsia="Calibri" w:cs="Calibri"/>
                <w:sz w:val="20"/>
                <w:szCs w:val="20"/>
                <w:lang w:val="pt-BR"/>
              </w:rPr>
            </w:pP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Test: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Run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the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new JTBD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facilitation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scenario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(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Section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4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above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)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and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verify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four-forces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probing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works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naturally</w:t>
            </w:r>
          </w:p>
        </w:tc>
        <w:tc>
          <w:tcPr>
            <w:tcW w:w="20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2788128" w14:paraId="5E7EC2E8" wp14:textId="77777777">
            <w:pPr>
              <w:spacing w:after="0"/>
              <w:rPr>
                <w:rFonts w:ascii="Calibri" w:hAnsi="Calibri" w:eastAsia="Calibri" w:cs="Calibri"/>
                <w:sz w:val="20"/>
                <w:szCs w:val="20"/>
                <w:lang w:val="pt-BR"/>
              </w:rPr>
            </w:pP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Tech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team</w:t>
            </w:r>
          </w:p>
        </w:tc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2788128" w14:paraId="5DDF0565" wp14:textId="77777777">
            <w:pPr>
              <w:spacing w:after="0"/>
              <w:rPr>
                <w:rFonts w:ascii="Calibri" w:hAnsi="Calibri" w:eastAsia="Calibri" w:cs="Calibri"/>
                <w:i w:val="1"/>
                <w:iCs w:val="1"/>
                <w:color w:val="888888"/>
                <w:sz w:val="20"/>
                <w:szCs w:val="20"/>
                <w:lang w:val="pt-BR"/>
              </w:rPr>
            </w:pPr>
            <w:r w:rsidRPr="12788128" w:rsidR="12788128">
              <w:rPr>
                <w:rFonts w:ascii="Calibri" w:hAnsi="Calibri" w:eastAsia="Calibri" w:cs="Calibri"/>
                <w:i w:val="1"/>
                <w:iCs w:val="1"/>
                <w:color w:val="888888"/>
                <w:sz w:val="20"/>
                <w:szCs w:val="20"/>
                <w:lang w:val="pt-BR"/>
              </w:rPr>
              <w:t>Pending</w:t>
            </w:r>
          </w:p>
        </w:tc>
      </w:tr>
      <w:tr xmlns:wp14="http://schemas.microsoft.com/office/word/2010/wordml" w:rsidTr="12788128" w14:paraId="05E9DAFB" wp14:textId="77777777">
        <w:tc>
          <w:tcPr>
            <w:tcW w:w="6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B8484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w="52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C5124" wp14:textId="77777777">
            <w:pPr>
              <w:spacing w:after="0"/>
            </w:pP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Test: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Verify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the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agent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does NOT require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students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to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have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read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the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TN (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backward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compatibility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)</w:t>
            </w:r>
          </w:p>
        </w:tc>
        <w:tc>
          <w:tcPr>
            <w:tcW w:w="20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2788128" w14:paraId="304D52F8" wp14:textId="77777777">
            <w:pPr>
              <w:spacing w:after="0"/>
              <w:rPr>
                <w:rFonts w:ascii="Calibri" w:hAnsi="Calibri" w:eastAsia="Calibri" w:cs="Calibri"/>
                <w:sz w:val="20"/>
                <w:szCs w:val="20"/>
                <w:lang w:val="pt-BR"/>
              </w:rPr>
            </w:pP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Pilot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group</w:t>
            </w:r>
          </w:p>
        </w:tc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2788128" w14:paraId="587B7EE4" wp14:textId="77777777">
            <w:pPr>
              <w:spacing w:after="0"/>
              <w:rPr>
                <w:rFonts w:ascii="Calibri" w:hAnsi="Calibri" w:eastAsia="Calibri" w:cs="Calibri"/>
                <w:i w:val="1"/>
                <w:iCs w:val="1"/>
                <w:color w:val="888888"/>
                <w:sz w:val="20"/>
                <w:szCs w:val="20"/>
                <w:lang w:val="pt-BR"/>
              </w:rPr>
            </w:pPr>
            <w:r w:rsidRPr="12788128" w:rsidR="12788128">
              <w:rPr>
                <w:rFonts w:ascii="Calibri" w:hAnsi="Calibri" w:eastAsia="Calibri" w:cs="Calibri"/>
                <w:i w:val="1"/>
                <w:iCs w:val="1"/>
                <w:color w:val="888888"/>
                <w:sz w:val="20"/>
                <w:szCs w:val="20"/>
                <w:lang w:val="pt-BR"/>
              </w:rPr>
              <w:t>Pending</w:t>
            </w:r>
          </w:p>
        </w:tc>
      </w:tr>
      <w:tr xmlns:wp14="http://schemas.microsoft.com/office/word/2010/wordml" w:rsidTr="12788128" w14:paraId="2E2691C7" wp14:textId="77777777">
        <w:tc>
          <w:tcPr>
            <w:tcW w:w="6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0A208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w="526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6C91A" wp14:textId="77777777">
            <w:pPr>
              <w:spacing w:after="0"/>
            </w:pP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Update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FARO’s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knowledge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base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to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reference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the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JTBD TN as a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recommended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reading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for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Sessions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 3–4</w:t>
            </w:r>
          </w:p>
        </w:tc>
        <w:tc>
          <w:tcPr>
            <w:tcW w:w="20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2788128" w14:paraId="343E3819" wp14:textId="77777777">
            <w:pPr>
              <w:spacing w:after="0"/>
              <w:rPr>
                <w:rFonts w:ascii="Calibri" w:hAnsi="Calibri" w:eastAsia="Calibri" w:cs="Calibri"/>
                <w:sz w:val="20"/>
                <w:szCs w:val="20"/>
                <w:lang w:val="pt-BR"/>
              </w:rPr>
            </w:pP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 xml:space="preserve">Tech </w:t>
            </w:r>
            <w:r w:rsidRPr="12788128" w:rsidR="12788128">
              <w:rPr>
                <w:rFonts w:ascii="Calibri" w:hAnsi="Calibri" w:eastAsia="Calibri" w:cs="Calibri"/>
                <w:sz w:val="20"/>
                <w:szCs w:val="20"/>
                <w:lang w:val="pt-BR"/>
              </w:rPr>
              <w:t>team</w:t>
            </w:r>
          </w:p>
        </w:tc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12788128" w14:paraId="226D9E8E" wp14:textId="77777777">
            <w:pPr>
              <w:spacing w:after="0"/>
              <w:rPr>
                <w:rFonts w:ascii="Calibri" w:hAnsi="Calibri" w:eastAsia="Calibri" w:cs="Calibri"/>
                <w:i w:val="1"/>
                <w:iCs w:val="1"/>
                <w:color w:val="888888"/>
                <w:sz w:val="20"/>
                <w:szCs w:val="20"/>
                <w:lang w:val="pt-BR"/>
              </w:rPr>
            </w:pPr>
            <w:r w:rsidRPr="12788128" w:rsidR="12788128">
              <w:rPr>
                <w:rFonts w:ascii="Calibri" w:hAnsi="Calibri" w:eastAsia="Calibri" w:cs="Calibri"/>
                <w:i w:val="1"/>
                <w:iCs w:val="1"/>
                <w:color w:val="888888"/>
                <w:sz w:val="20"/>
                <w:szCs w:val="20"/>
                <w:lang w:val="pt-BR"/>
              </w:rPr>
              <w:t>Pending</w:t>
            </w:r>
          </w:p>
        </w:tc>
      </w:tr>
    </w:tbl>
    <w:p xmlns:wp14="http://schemas.microsoft.com/office/word/2010/wordml" w14:paraId="3DEEC669" wp14:textId="77777777">
      <w:pPr>
        <w:spacing w:before="300"/>
      </w:pPr>
    </w:p>
    <w:p xmlns:wp14="http://schemas.microsoft.com/office/word/2010/wordml" w:rsidP="12788128" w14:paraId="4815CBF0" wp14:textId="77777777">
      <w:pPr>
        <w:pBdr>
          <w:top w:val="single" w:color="2E4057" w:sz="4" w:space="8"/>
        </w:pBdr>
        <w:spacing w:after="120"/>
      </w:pPr>
      <w:r w:rsidRPr="12788128" w:rsidR="12788128">
        <w:rPr>
          <w:rFonts w:ascii="Calibri" w:hAnsi="Calibri" w:eastAsia="Calibri" w:cs="Calibri"/>
          <w:i w:val="1"/>
          <w:iCs w:val="1"/>
          <w:color w:val="555555"/>
          <w:sz w:val="20"/>
          <w:szCs w:val="20"/>
          <w:lang w:val="en-US"/>
        </w:rPr>
        <w:t xml:space="preserve">This document is designed to be applied directly to the existing Value Designer Agent Spec (v1.0). All changes are additive and </w:t>
      </w:r>
      <w:r w:rsidRPr="12788128" w:rsidR="12788128">
        <w:rPr>
          <w:rFonts w:ascii="Calibri" w:hAnsi="Calibri" w:eastAsia="Calibri" w:cs="Calibri"/>
          <w:i w:val="1"/>
          <w:iCs w:val="1"/>
          <w:color w:val="555555"/>
          <w:sz w:val="20"/>
          <w:szCs w:val="20"/>
          <w:lang w:val="en-US"/>
        </w:rPr>
        <w:t>backward-compatible</w:t>
      </w:r>
      <w:r w:rsidRPr="12788128" w:rsidR="12788128">
        <w:rPr>
          <w:rFonts w:ascii="Calibri" w:hAnsi="Calibri" w:eastAsia="Calibri" w:cs="Calibri"/>
          <w:i w:val="1"/>
          <w:iCs w:val="1"/>
          <w:color w:val="555555"/>
          <w:sz w:val="20"/>
          <w:szCs w:val="20"/>
          <w:lang w:val="en-US"/>
        </w:rPr>
        <w:t>. The resulting agent will teach the JTBD frameworks more deeply, align with the assigned reading, and produce sharper student outputs — exactly what Sessions 3–4 need.</w:t>
      </w:r>
    </w:p>
    <w:sectPr>
      <w:headerReference w:type="default" r:id="rId6"/>
      <w:footerReference w:type="default" r:id="rId7"/>
      <w:pgSz w:w="11906" w:h="16838" w:orient="portrait"/>
      <w:pgMar w:top="1440" w:right="1200" w:bottom="1200" w:left="12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56F4E0EC" wp14:textId="77777777">
    <w:pPr>
      <w:pBdr>
        <w:top w:val="single" w:color="CCCCCC" w:sz="2" w:space="4"/>
      </w:pBdr>
      <w:jc w:val="center"/>
    </w:pPr>
    <w:r>
      <w:rPr>
        <w:rFonts w:ascii="Calibri" w:hAnsi="Calibri" w:eastAsia="Calibri" w:cs="Calibri"/>
        <w:color w:val="999999"/>
        <w:sz w:val="14"/>
        <w:szCs w:val="14"/>
      </w:rPr>
      <w:t xml:space="preserve">IESE Business School | Fundamentals of Entrepreneurial Management II | February 2026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722F633E" wp14:textId="77777777">
    <w:pPr>
      <w:pBdr>
        <w:bottom w:val="single" w:color="2E4057" w:sz="4" w:space="4"/>
      </w:pBdr>
      <w:jc w:val="right"/>
    </w:pPr>
    <w:r>
      <w:rPr>
        <w:rFonts w:ascii="Calibri" w:hAnsi="Calibri" w:eastAsia="Calibri" w:cs="Calibri"/>
        <w:color w:val="888888"/>
        <w:sz w:val="16"/>
        <w:szCs w:val="16"/>
      </w:rPr>
      <w:t xml:space="preserve">FUND II Value Designer </w:t>
    </w:r>
    <w:r>
      <w:rPr>
        <w:rFonts w:ascii="Calibri" w:hAnsi="Calibri" w:eastAsia="Calibri" w:cs="Calibri"/>
        <w:b/>
        <w:bCs/>
        <w:color w:val="2E4057"/>
        <w:sz w:val="16"/>
        <w:szCs w:val="16"/>
      </w:rPr>
      <w:t xml:space="preserve">| JTBD Integration Update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ca3aab2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nsid w:val="4bed564b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43A83711"/>
  <w15:docId w15:val="{29A530B0-C43B-4E43-AD0D-EF34012E56BF}"/>
  <w:rsids>
    <w:rsidRoot w:val="12788128"/>
    <w:rsid w:val="1278812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200"/>
      <w:outlineLvl w:val="0"/>
    </w:pPr>
    <w:rPr>
      <w:rFonts w:ascii="Calibri" w:hAnsi="Calibri" w:eastAsia="Calibri" w:cs="Calibri"/>
      <w:b/>
      <w:bCs/>
      <w:color w:val="2E4057"/>
      <w:sz w:val="28"/>
      <w:szCs w:val="28"/>
    </w:rPr>
  </w:style>
  <w:style w:type="paragraph" w:styleId="Heading2">
    <w:name w:val="heading 20"/>
    <w:basedOn w:val="Normal"/>
    <w:next w:val="Normal"/>
    <w:qFormat/>
    <w:pPr>
      <w:spacing w:before="280" w:after="160"/>
      <w:outlineLvl w:val="1"/>
    </w:pPr>
    <w:rPr>
      <w:rFonts w:ascii="Calibri" w:hAnsi="Calibri" w:eastAsia="Calibri" w:cs="Calibri"/>
      <w:b/>
      <w:bCs/>
      <w:color w:val="2E4057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footer" Target="footer1.xml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customXml" Target="../customXml/item3.xml" Id="rId11" /><Relationship Type="http://schemas.openxmlformats.org/officeDocument/2006/relationships/customXml" Target="../customXml/item2.xml" Id="rId10" /><Relationship Type="http://schemas.openxmlformats.org/officeDocument/2006/relationships/settings" Target="settings.xml" Id="rId4" /><Relationship Type="http://schemas.openxmlformats.org/officeDocument/2006/relationships/customXml" Target="../customXml/item1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F573FA5145744E9D7065A8779C8B0D" ma:contentTypeVersion="7" ma:contentTypeDescription="Create a new document." ma:contentTypeScope="" ma:versionID="f0248e86655d1bea78b552fc32a3aa30">
  <xsd:schema xmlns:xsd="http://www.w3.org/2001/XMLSchema" xmlns:xs="http://www.w3.org/2001/XMLSchema" xmlns:p="http://schemas.microsoft.com/office/2006/metadata/properties" xmlns:ns2="3c980424-a818-412c-bb13-52882ce3fa1b" targetNamespace="http://schemas.microsoft.com/office/2006/metadata/properties" ma:root="true" ma:fieldsID="c92ddd723fd8c3e8423c599db5f0096d" ns2:_="">
    <xsd:import namespace="3c980424-a818-412c-bb13-52882ce3fa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980424-a818-412c-bb13-52882ce3fa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565E494-250E-470E-990B-2876F98679E2}"/>
</file>

<file path=customXml/itemProps2.xml><?xml version="1.0" encoding="utf-8"?>
<ds:datastoreItem xmlns:ds="http://schemas.openxmlformats.org/officeDocument/2006/customXml" ds:itemID="{B23490D7-E050-4776-BB93-61F75BE6A022}"/>
</file>

<file path=customXml/itemProps3.xml><?xml version="1.0" encoding="utf-8"?>
<ds:datastoreItem xmlns:ds="http://schemas.openxmlformats.org/officeDocument/2006/customXml" ds:itemID="{EB614DD9-5307-4451-BDEF-F26F7573B05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Martins Milagres, Henrique</lastModifiedBy>
  <revision>2</revision>
  <dcterms:created xsi:type="dcterms:W3CDTF">2026-02-21T06:29:31.0000000Z</dcterms:created>
  <dcterms:modified xsi:type="dcterms:W3CDTF">2026-03-17T15:12:30.0479765Z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0x010100E2F573FA5145744E9D7065A8779C8B0D</vt:lpwstr>
  </property>
</Properties>
</file>