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D9244" w14:textId="77777777" w:rsidR="00E91196" w:rsidRDefault="00000000">
      <w:pPr>
        <w:spacing w:after="240"/>
        <w:jc w:val="both"/>
        <w:rPr>
          <w:rFonts w:ascii="Times New Roman" w:eastAsia="Times New Roman" w:hAnsi="Times New Roman" w:cs="Times New Roman"/>
          <w:color w:val="00AB44"/>
          <w:sz w:val="26"/>
          <w:szCs w:val="26"/>
        </w:rPr>
      </w:pPr>
      <w:bookmarkStart w:id="0" w:name="_gjdgxs" w:colFirst="0" w:colLast="0"/>
      <w:bookmarkEnd w:id="0"/>
      <w:r>
        <w:rPr>
          <w:rFonts w:ascii="Times New Roman" w:eastAsia="Times New Roman" w:hAnsi="Times New Roman" w:cs="Times New Roman"/>
          <w:color w:val="00AB44"/>
          <w:sz w:val="26"/>
          <w:szCs w:val="26"/>
        </w:rPr>
        <w:t xml:space="preserve"> </w:t>
      </w:r>
      <w:r>
        <w:rPr>
          <w:rFonts w:ascii="Times New Roman" w:eastAsia="Times New Roman" w:hAnsi="Times New Roman" w:cs="Times New Roman"/>
          <w:color w:val="00AB44"/>
          <w:sz w:val="26"/>
          <w:szCs w:val="26"/>
        </w:rPr>
        <w:tab/>
      </w:r>
      <w:r>
        <w:rPr>
          <w:rFonts w:ascii="Times New Roman" w:eastAsia="Times New Roman" w:hAnsi="Times New Roman" w:cs="Times New Roman"/>
          <w:noProof/>
          <w:color w:val="00AB44"/>
          <w:sz w:val="26"/>
          <w:szCs w:val="26"/>
        </w:rPr>
        <w:drawing>
          <wp:inline distT="114300" distB="114300" distL="114300" distR="114300" wp14:anchorId="191E1C87" wp14:editId="3339217D">
            <wp:extent cx="5731200" cy="1905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5731200" cy="190500"/>
                    </a:xfrm>
                    <a:prstGeom prst="rect">
                      <a:avLst/>
                    </a:prstGeom>
                    <a:ln/>
                  </pic:spPr>
                </pic:pic>
              </a:graphicData>
            </a:graphic>
          </wp:inline>
        </w:drawing>
      </w:r>
    </w:p>
    <w:p w14:paraId="53412A6C" w14:textId="77777777" w:rsidR="00E91196" w:rsidRDefault="00E91196">
      <w:pPr>
        <w:spacing w:after="240"/>
        <w:jc w:val="both"/>
        <w:rPr>
          <w:rFonts w:ascii="Times New Roman" w:eastAsia="Times New Roman" w:hAnsi="Times New Roman" w:cs="Times New Roman"/>
          <w:b/>
          <w:sz w:val="26"/>
          <w:szCs w:val="26"/>
        </w:rPr>
      </w:pPr>
    </w:p>
    <w:p w14:paraId="06054469" w14:textId="7489BF90" w:rsidR="00E91196" w:rsidRDefault="00980A52">
      <w:pPr>
        <w:spacing w:after="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SUMMARY</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4505"/>
        <w:gridCol w:w="4520"/>
      </w:tblGrid>
      <w:tr w:rsidR="00E91196" w14:paraId="360FA8ED" w14:textId="77777777">
        <w:trPr>
          <w:trHeight w:val="450"/>
        </w:trPr>
        <w:tc>
          <w:tcPr>
            <w:tcW w:w="45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1E1516"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Batch details</w:t>
            </w:r>
          </w:p>
        </w:tc>
        <w:tc>
          <w:tcPr>
            <w:tcW w:w="4520"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41BB587"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DSE- FT-Chennai, May 2024 – G8</w:t>
            </w:r>
          </w:p>
        </w:tc>
      </w:tr>
      <w:tr w:rsidR="00E91196" w14:paraId="1260A704" w14:textId="77777777">
        <w:trPr>
          <w:trHeight w:val="1247"/>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1D05E5F"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Team members</w:t>
            </w:r>
          </w:p>
        </w:tc>
        <w:tc>
          <w:tcPr>
            <w:tcW w:w="4520" w:type="dxa"/>
            <w:tcBorders>
              <w:top w:val="nil"/>
              <w:left w:val="nil"/>
              <w:bottom w:val="single" w:sz="6" w:space="0" w:color="000000"/>
              <w:right w:val="single" w:sz="6" w:space="0" w:color="000000"/>
            </w:tcBorders>
            <w:tcMar>
              <w:top w:w="100" w:type="dxa"/>
              <w:left w:w="100" w:type="dxa"/>
              <w:bottom w:w="100" w:type="dxa"/>
              <w:right w:w="100" w:type="dxa"/>
            </w:tcMar>
          </w:tcPr>
          <w:p w14:paraId="01C126ED" w14:textId="77777777" w:rsidR="00E91196" w:rsidRDefault="00000000">
            <w:pPr>
              <w:widowControl w:val="0"/>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Dharaneesh K P</w:t>
            </w:r>
          </w:p>
          <w:p w14:paraId="69FEFF5A" w14:textId="77777777" w:rsidR="00E91196" w:rsidRDefault="00000000">
            <w:pPr>
              <w:widowControl w:val="0"/>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Rajasekaren S K</w:t>
            </w:r>
          </w:p>
          <w:p w14:paraId="769714CF" w14:textId="77777777" w:rsidR="00E91196" w:rsidRDefault="00000000">
            <w:pPr>
              <w:widowControl w:val="0"/>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Surya T J</w:t>
            </w:r>
          </w:p>
          <w:p w14:paraId="1D06365F" w14:textId="77777777" w:rsidR="00E91196"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Vishnupriya K</w:t>
            </w:r>
          </w:p>
        </w:tc>
      </w:tr>
      <w:tr w:rsidR="00E91196" w14:paraId="52154D44"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20F40964"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Domain of Project</w:t>
            </w:r>
          </w:p>
        </w:tc>
        <w:tc>
          <w:tcPr>
            <w:tcW w:w="4520" w:type="dxa"/>
            <w:tcBorders>
              <w:top w:val="nil"/>
              <w:left w:val="nil"/>
              <w:bottom w:val="single" w:sz="6" w:space="0" w:color="000000"/>
              <w:right w:val="single" w:sz="6" w:space="0" w:color="000000"/>
            </w:tcBorders>
            <w:tcMar>
              <w:top w:w="100" w:type="dxa"/>
              <w:left w:w="100" w:type="dxa"/>
              <w:bottom w:w="100" w:type="dxa"/>
              <w:right w:w="100" w:type="dxa"/>
            </w:tcMar>
          </w:tcPr>
          <w:p w14:paraId="4D18F900"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Supply chain management</w:t>
            </w:r>
          </w:p>
        </w:tc>
      </w:tr>
      <w:tr w:rsidR="00E91196" w14:paraId="6022298A"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42027F"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Proposed project title</w:t>
            </w:r>
          </w:p>
        </w:tc>
        <w:tc>
          <w:tcPr>
            <w:tcW w:w="4520" w:type="dxa"/>
            <w:tcBorders>
              <w:top w:val="nil"/>
              <w:left w:val="nil"/>
              <w:bottom w:val="single" w:sz="6" w:space="0" w:color="000000"/>
              <w:right w:val="single" w:sz="6" w:space="0" w:color="000000"/>
            </w:tcBorders>
            <w:tcMar>
              <w:top w:w="100" w:type="dxa"/>
              <w:left w:w="100" w:type="dxa"/>
              <w:bottom w:w="100" w:type="dxa"/>
              <w:right w:w="100" w:type="dxa"/>
            </w:tcMar>
          </w:tcPr>
          <w:p w14:paraId="7D667EFA"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Machine Learning-Driven Demand Forecasting and Supply Optimization for Instant Noodles Distribution</w:t>
            </w:r>
          </w:p>
        </w:tc>
      </w:tr>
      <w:tr w:rsidR="00E91196" w14:paraId="1F3C11E4"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9A0828E"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Group Number</w:t>
            </w:r>
          </w:p>
        </w:tc>
        <w:tc>
          <w:tcPr>
            <w:tcW w:w="4520" w:type="dxa"/>
            <w:tcBorders>
              <w:top w:val="nil"/>
              <w:left w:val="nil"/>
              <w:bottom w:val="single" w:sz="6" w:space="0" w:color="000000"/>
              <w:right w:val="single" w:sz="6" w:space="0" w:color="000000"/>
            </w:tcBorders>
            <w:tcMar>
              <w:top w:w="100" w:type="dxa"/>
              <w:left w:w="100" w:type="dxa"/>
              <w:bottom w:w="100" w:type="dxa"/>
              <w:right w:w="100" w:type="dxa"/>
            </w:tcMar>
          </w:tcPr>
          <w:p w14:paraId="3DBD38E2"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E91196" w14:paraId="2430F895"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E871EDC"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Team Leader</w:t>
            </w:r>
          </w:p>
        </w:tc>
        <w:tc>
          <w:tcPr>
            <w:tcW w:w="4520" w:type="dxa"/>
            <w:tcBorders>
              <w:top w:val="nil"/>
              <w:left w:val="nil"/>
              <w:bottom w:val="single" w:sz="6" w:space="0" w:color="000000"/>
              <w:right w:val="single" w:sz="6" w:space="0" w:color="000000"/>
            </w:tcBorders>
            <w:tcMar>
              <w:top w:w="100" w:type="dxa"/>
              <w:left w:w="100" w:type="dxa"/>
              <w:bottom w:w="100" w:type="dxa"/>
              <w:right w:w="100" w:type="dxa"/>
            </w:tcMar>
          </w:tcPr>
          <w:p w14:paraId="00B7BF42"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Surya T J</w:t>
            </w:r>
          </w:p>
        </w:tc>
      </w:tr>
      <w:tr w:rsidR="00E91196" w14:paraId="5BAE26F2" w14:textId="77777777">
        <w:trPr>
          <w:trHeight w:val="450"/>
        </w:trPr>
        <w:tc>
          <w:tcPr>
            <w:tcW w:w="45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5BD290D"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Mentor Name</w:t>
            </w:r>
          </w:p>
        </w:tc>
        <w:tc>
          <w:tcPr>
            <w:tcW w:w="4520" w:type="dxa"/>
            <w:tcBorders>
              <w:top w:val="nil"/>
              <w:left w:val="nil"/>
              <w:bottom w:val="single" w:sz="6" w:space="0" w:color="000000"/>
              <w:right w:val="single" w:sz="6" w:space="0" w:color="000000"/>
            </w:tcBorders>
            <w:tcMar>
              <w:top w:w="100" w:type="dxa"/>
              <w:left w:w="100" w:type="dxa"/>
              <w:bottom w:w="100" w:type="dxa"/>
              <w:right w:w="100" w:type="dxa"/>
            </w:tcMar>
          </w:tcPr>
          <w:p w14:paraId="44DC8A30"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Avanish Kumar Singh</w:t>
            </w:r>
          </w:p>
        </w:tc>
      </w:tr>
    </w:tbl>
    <w:p w14:paraId="4318E96E" w14:textId="6D76B222" w:rsidR="00E91196"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Date: 06-1</w:t>
      </w:r>
      <w:r w:rsidR="00776170">
        <w:rPr>
          <w:rFonts w:ascii="Times New Roman" w:eastAsia="Times New Roman" w:hAnsi="Times New Roman" w:cs="Times New Roman"/>
          <w:sz w:val="26"/>
          <w:szCs w:val="26"/>
        </w:rPr>
        <w:t>2</w:t>
      </w:r>
      <w:r>
        <w:rPr>
          <w:rFonts w:ascii="Times New Roman" w:eastAsia="Times New Roman" w:hAnsi="Times New Roman" w:cs="Times New Roman"/>
          <w:sz w:val="26"/>
          <w:szCs w:val="26"/>
        </w:rPr>
        <w:t>-2024</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p>
    <w:p w14:paraId="2DC000CC" w14:textId="77777777" w:rsidR="00E91196" w:rsidRDefault="00E91196">
      <w:pPr>
        <w:spacing w:before="240" w:after="240"/>
        <w:jc w:val="both"/>
        <w:rPr>
          <w:rFonts w:ascii="Times New Roman" w:eastAsia="Times New Roman" w:hAnsi="Times New Roman" w:cs="Times New Roman"/>
          <w:sz w:val="26"/>
          <w:szCs w:val="26"/>
        </w:rPr>
      </w:pPr>
    </w:p>
    <w:p w14:paraId="39EB51CD" w14:textId="77777777" w:rsidR="00E91196"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Avanish Kumar Singh                                                              </w:t>
      </w:r>
      <w:r>
        <w:rPr>
          <w:rFonts w:ascii="Times New Roman" w:eastAsia="Times New Roman" w:hAnsi="Times New Roman" w:cs="Times New Roman"/>
          <w:sz w:val="26"/>
          <w:szCs w:val="26"/>
        </w:rPr>
        <w:tab/>
        <w:t>SURYA T J</w:t>
      </w:r>
    </w:p>
    <w:p w14:paraId="13ADE816" w14:textId="77777777" w:rsidR="00E91196" w:rsidRDefault="00000000">
      <w:pPr>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Signature of the Mentor  </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Signature of the Team Leader</w:t>
      </w:r>
    </w:p>
    <w:p w14:paraId="11AD59D4" w14:textId="77777777" w:rsidR="00E91196" w:rsidRDefault="00E91196">
      <w:pPr>
        <w:jc w:val="both"/>
        <w:rPr>
          <w:rFonts w:ascii="Times New Roman" w:eastAsia="Times New Roman" w:hAnsi="Times New Roman" w:cs="Times New Roman"/>
          <w:b/>
          <w:sz w:val="26"/>
          <w:szCs w:val="26"/>
        </w:rPr>
      </w:pPr>
    </w:p>
    <w:p w14:paraId="425BD895" w14:textId="77777777" w:rsidR="00E91196" w:rsidRDefault="00E91196">
      <w:pPr>
        <w:jc w:val="both"/>
        <w:rPr>
          <w:rFonts w:ascii="Times New Roman" w:eastAsia="Times New Roman" w:hAnsi="Times New Roman" w:cs="Times New Roman"/>
          <w:b/>
          <w:sz w:val="26"/>
          <w:szCs w:val="26"/>
        </w:rPr>
      </w:pPr>
    </w:p>
    <w:p w14:paraId="5890994E" w14:textId="77777777" w:rsidR="00E91196" w:rsidRDefault="00000000">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TABLE OF CONTENTS</w:t>
      </w:r>
    </w:p>
    <w:p w14:paraId="3E56229F" w14:textId="77777777" w:rsidR="00E91196" w:rsidRDefault="00E91196">
      <w:pPr>
        <w:jc w:val="both"/>
        <w:rPr>
          <w:rFonts w:ascii="Times New Roman" w:eastAsia="Times New Roman" w:hAnsi="Times New Roman" w:cs="Times New Roman"/>
          <w:b/>
          <w:sz w:val="26"/>
          <w:szCs w:val="26"/>
        </w:rPr>
      </w:pPr>
    </w:p>
    <w:p w14:paraId="097B0D13" w14:textId="77777777" w:rsidR="00E91196" w:rsidRDefault="00E91196">
      <w:pPr>
        <w:spacing w:before="60"/>
        <w:jc w:val="both"/>
        <w:rPr>
          <w:rFonts w:ascii="Times New Roman" w:eastAsia="Times New Roman" w:hAnsi="Times New Roman" w:cs="Times New Roman"/>
          <w:sz w:val="26"/>
          <w:szCs w:val="26"/>
        </w:rPr>
      </w:pPr>
    </w:p>
    <w:tbl>
      <w:tblPr>
        <w:tblStyle w:val="a0"/>
        <w:tblW w:w="9356" w:type="dxa"/>
        <w:tblInd w:w="-8" w:type="dxa"/>
        <w:tblBorders>
          <w:top w:val="nil"/>
          <w:left w:val="nil"/>
          <w:bottom w:val="nil"/>
          <w:right w:val="nil"/>
          <w:insideH w:val="nil"/>
          <w:insideV w:val="nil"/>
        </w:tblBorders>
        <w:tblLayout w:type="fixed"/>
        <w:tblLook w:val="0600" w:firstRow="0" w:lastRow="0" w:firstColumn="0" w:lastColumn="0" w:noHBand="1" w:noVBand="1"/>
      </w:tblPr>
      <w:tblGrid>
        <w:gridCol w:w="1018"/>
        <w:gridCol w:w="6774"/>
        <w:gridCol w:w="1564"/>
      </w:tblGrid>
      <w:tr w:rsidR="00E91196" w14:paraId="71F1E35C" w14:textId="77777777">
        <w:trPr>
          <w:trHeight w:val="480"/>
        </w:trPr>
        <w:tc>
          <w:tcPr>
            <w:tcW w:w="101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B1472D" w14:textId="77777777" w:rsidR="00E91196" w:rsidRDefault="00000000">
            <w:pPr>
              <w:spacing w:after="240"/>
              <w:ind w:left="10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Sl</w:t>
            </w:r>
            <w:proofErr w:type="spellEnd"/>
            <w:r>
              <w:rPr>
                <w:rFonts w:ascii="Times New Roman" w:eastAsia="Times New Roman" w:hAnsi="Times New Roman" w:cs="Times New Roman"/>
                <w:b/>
                <w:sz w:val="26"/>
                <w:szCs w:val="26"/>
              </w:rPr>
              <w:t xml:space="preserve"> NO.</w:t>
            </w:r>
          </w:p>
        </w:tc>
        <w:tc>
          <w:tcPr>
            <w:tcW w:w="6774"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3C0468CF" w14:textId="77777777" w:rsidR="00E91196" w:rsidRDefault="00000000">
            <w:pPr>
              <w:spacing w:after="240"/>
              <w:ind w:left="10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TOPIC</w:t>
            </w:r>
          </w:p>
        </w:tc>
        <w:tc>
          <w:tcPr>
            <w:tcW w:w="1564"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1035906A" w14:textId="77777777" w:rsidR="00E91196" w:rsidRDefault="00000000">
            <w:pPr>
              <w:spacing w:after="240"/>
              <w:ind w:left="10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 NO.</w:t>
            </w:r>
          </w:p>
        </w:tc>
      </w:tr>
      <w:tr w:rsidR="00E91196" w14:paraId="5E226D68" w14:textId="77777777">
        <w:trPr>
          <w:trHeight w:val="440"/>
        </w:trPr>
        <w:tc>
          <w:tcPr>
            <w:tcW w:w="101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7AC2ABE"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52F0B1A2"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ABSTRACT</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76DB824B"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E91196" w14:paraId="5382AD57" w14:textId="77777777">
        <w:trPr>
          <w:trHeight w:val="470"/>
        </w:trPr>
        <w:tc>
          <w:tcPr>
            <w:tcW w:w="101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9CC19DA"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5608AFB0"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INTRODUCTION</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2648D791"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E91196" w14:paraId="34EB4FD7" w14:textId="77777777">
        <w:trPr>
          <w:trHeight w:val="480"/>
        </w:trPr>
        <w:tc>
          <w:tcPr>
            <w:tcW w:w="101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740D060"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6C86D0AF" w14:textId="77777777" w:rsidR="00E91196"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PROPOSED BUSINESS PROBLEM STATEMENT</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0B00B34D"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E91196" w14:paraId="7C5155AB" w14:textId="77777777">
        <w:trPr>
          <w:trHeight w:val="441"/>
        </w:trPr>
        <w:tc>
          <w:tcPr>
            <w:tcW w:w="1018" w:type="dxa"/>
            <w:vMerge w:val="restart"/>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262ADCB"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5EB2118C" w14:textId="77777777" w:rsidR="00E91196"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 INDUSTRY OVERVIEW</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705808AA"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E91196" w14:paraId="5978041C" w14:textId="77777777">
        <w:trPr>
          <w:trHeight w:val="441"/>
        </w:trPr>
        <w:tc>
          <w:tcPr>
            <w:tcW w:w="1018" w:type="dxa"/>
            <w:vMerge/>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7508153" w14:textId="77777777" w:rsidR="00E91196" w:rsidRDefault="00E91196">
            <w:pPr>
              <w:widowControl w:val="0"/>
              <w:pBdr>
                <w:top w:val="nil"/>
                <w:left w:val="nil"/>
                <w:bottom w:val="nil"/>
                <w:right w:val="nil"/>
                <w:between w:val="nil"/>
              </w:pBdr>
              <w:jc w:val="both"/>
              <w:rPr>
                <w:rFonts w:ascii="Times New Roman" w:eastAsia="Times New Roman" w:hAnsi="Times New Roman" w:cs="Times New Roman"/>
                <w:sz w:val="26"/>
                <w:szCs w:val="26"/>
              </w:rPr>
            </w:pP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467E1EE6" w14:textId="77777777" w:rsidR="00E91196"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4.1.1 CURRENT PRACTICES</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6F743DE9" w14:textId="77777777" w:rsidR="00E9119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w:t>
            </w:r>
          </w:p>
        </w:tc>
      </w:tr>
      <w:tr w:rsidR="00E91196" w14:paraId="4E547692" w14:textId="77777777">
        <w:trPr>
          <w:trHeight w:val="441"/>
        </w:trPr>
        <w:tc>
          <w:tcPr>
            <w:tcW w:w="1018" w:type="dxa"/>
            <w:vMerge/>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C4298BC" w14:textId="77777777" w:rsidR="00E91196" w:rsidRDefault="00E91196">
            <w:pPr>
              <w:widowControl w:val="0"/>
              <w:pBdr>
                <w:top w:val="nil"/>
                <w:left w:val="nil"/>
                <w:bottom w:val="nil"/>
                <w:right w:val="nil"/>
                <w:between w:val="nil"/>
              </w:pBdr>
              <w:jc w:val="both"/>
              <w:rPr>
                <w:rFonts w:ascii="Times New Roman" w:eastAsia="Times New Roman" w:hAnsi="Times New Roman" w:cs="Times New Roman"/>
                <w:sz w:val="26"/>
                <w:szCs w:val="26"/>
              </w:rPr>
            </w:pP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51EA5A15" w14:textId="77777777" w:rsidR="00E91196"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4.1.2 BACKGROUND RESEARCH</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268EC626" w14:textId="77777777" w:rsidR="00E9119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w:t>
            </w:r>
          </w:p>
        </w:tc>
      </w:tr>
      <w:tr w:rsidR="00E91196" w14:paraId="7F9A8346" w14:textId="77777777">
        <w:trPr>
          <w:trHeight w:val="441"/>
        </w:trPr>
        <w:tc>
          <w:tcPr>
            <w:tcW w:w="1018" w:type="dxa"/>
            <w:vMerge/>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955A5EB" w14:textId="77777777" w:rsidR="00E91196" w:rsidRDefault="00E91196">
            <w:pPr>
              <w:widowControl w:val="0"/>
              <w:pBdr>
                <w:top w:val="nil"/>
                <w:left w:val="nil"/>
                <w:bottom w:val="nil"/>
                <w:right w:val="nil"/>
                <w:between w:val="nil"/>
              </w:pBdr>
              <w:jc w:val="both"/>
              <w:rPr>
                <w:rFonts w:ascii="Times New Roman" w:eastAsia="Times New Roman" w:hAnsi="Times New Roman" w:cs="Times New Roman"/>
                <w:sz w:val="26"/>
                <w:szCs w:val="26"/>
              </w:rPr>
            </w:pP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05CAEAE9" w14:textId="77777777" w:rsidR="00E91196"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 LITERATURE SURVEY</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54A2AB82" w14:textId="77777777" w:rsidR="00E9119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6</w:t>
            </w:r>
          </w:p>
        </w:tc>
      </w:tr>
      <w:tr w:rsidR="00E91196" w14:paraId="44911960" w14:textId="77777777">
        <w:trPr>
          <w:trHeight w:val="504"/>
        </w:trPr>
        <w:tc>
          <w:tcPr>
            <w:tcW w:w="101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5AB0798"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6D4F3319"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DATASET DESCRIPTION AND DOMAIN</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126840F8"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r>
      <w:tr w:rsidR="00E91196" w14:paraId="35C4143B" w14:textId="77777777">
        <w:trPr>
          <w:trHeight w:val="480"/>
        </w:trPr>
        <w:tc>
          <w:tcPr>
            <w:tcW w:w="101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D8742F5"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192064A2"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EXPLORATION (EDA)</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0AC1541A" w14:textId="77777777" w:rsidR="00E91196"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r>
      <w:tr w:rsidR="00E91196" w14:paraId="1FB14892" w14:textId="77777777">
        <w:trPr>
          <w:trHeight w:val="480"/>
        </w:trPr>
        <w:tc>
          <w:tcPr>
            <w:tcW w:w="101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E48EA69"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0E5582DB"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MODEL BULIDING</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0189D4B1" w14:textId="77777777" w:rsidR="00E91196"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w:t>
            </w:r>
          </w:p>
        </w:tc>
      </w:tr>
      <w:tr w:rsidR="00E91196" w14:paraId="6DF8C252" w14:textId="77777777">
        <w:trPr>
          <w:trHeight w:val="480"/>
        </w:trPr>
        <w:tc>
          <w:tcPr>
            <w:tcW w:w="1018"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6F39BA57"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6774" w:type="dxa"/>
            <w:tcBorders>
              <w:top w:val="nil"/>
              <w:left w:val="nil"/>
              <w:bottom w:val="single" w:sz="6" w:space="0" w:color="000000"/>
              <w:right w:val="single" w:sz="6" w:space="0" w:color="000000"/>
            </w:tcBorders>
            <w:tcMar>
              <w:top w:w="100" w:type="dxa"/>
              <w:left w:w="100" w:type="dxa"/>
              <w:bottom w:w="100" w:type="dxa"/>
              <w:right w:w="100" w:type="dxa"/>
            </w:tcMar>
          </w:tcPr>
          <w:p w14:paraId="14AE94E1" w14:textId="77777777" w:rsidR="00E91196" w:rsidRDefault="00000000">
            <w:pPr>
              <w:spacing w:after="240"/>
              <w:ind w:left="1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CONCLUSION</w:t>
            </w:r>
          </w:p>
        </w:tc>
        <w:tc>
          <w:tcPr>
            <w:tcW w:w="1564" w:type="dxa"/>
            <w:tcBorders>
              <w:top w:val="nil"/>
              <w:left w:val="nil"/>
              <w:bottom w:val="single" w:sz="6" w:space="0" w:color="000000"/>
              <w:right w:val="single" w:sz="6" w:space="0" w:color="000000"/>
            </w:tcBorders>
            <w:tcMar>
              <w:top w:w="100" w:type="dxa"/>
              <w:left w:w="100" w:type="dxa"/>
              <w:bottom w:w="100" w:type="dxa"/>
              <w:right w:w="100" w:type="dxa"/>
            </w:tcMar>
          </w:tcPr>
          <w:p w14:paraId="089241F3" w14:textId="77777777" w:rsidR="00E91196" w:rsidRDefault="00000000">
            <w:p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57</w:t>
            </w:r>
          </w:p>
        </w:tc>
      </w:tr>
    </w:tbl>
    <w:p w14:paraId="7B43A2B8" w14:textId="77777777" w:rsidR="00E91196" w:rsidRDefault="00E91196">
      <w:pPr>
        <w:spacing w:before="240" w:after="240"/>
        <w:ind w:left="720"/>
        <w:jc w:val="both"/>
        <w:rPr>
          <w:rFonts w:ascii="Times New Roman" w:eastAsia="Times New Roman" w:hAnsi="Times New Roman" w:cs="Times New Roman"/>
          <w:b/>
          <w:sz w:val="26"/>
          <w:szCs w:val="26"/>
        </w:rPr>
      </w:pPr>
    </w:p>
    <w:p w14:paraId="6CC67270" w14:textId="77777777" w:rsidR="00E91196" w:rsidRDefault="00E91196">
      <w:pPr>
        <w:jc w:val="both"/>
        <w:rPr>
          <w:rFonts w:ascii="Times New Roman" w:eastAsia="Times New Roman" w:hAnsi="Times New Roman" w:cs="Times New Roman"/>
          <w:sz w:val="26"/>
          <w:szCs w:val="26"/>
        </w:rPr>
      </w:pPr>
    </w:p>
    <w:p w14:paraId="14212DCC" w14:textId="77777777" w:rsidR="00E91196" w:rsidRDefault="00000000">
      <w:pPr>
        <w:pStyle w:val="Heading1"/>
        <w:numPr>
          <w:ilvl w:val="0"/>
          <w:numId w:val="77"/>
        </w:numPr>
        <w:ind w:left="567" w:hanging="567"/>
        <w:jc w:val="both"/>
        <w:rPr>
          <w:sz w:val="26"/>
          <w:szCs w:val="26"/>
        </w:rPr>
      </w:pPr>
      <w:r>
        <w:rPr>
          <w:rFonts w:ascii="Times New Roman" w:eastAsia="Times New Roman" w:hAnsi="Times New Roman" w:cs="Times New Roman"/>
          <w:b/>
          <w:sz w:val="26"/>
          <w:szCs w:val="26"/>
        </w:rPr>
        <w:lastRenderedPageBreak/>
        <w:t>ABSTRACT</w:t>
      </w:r>
    </w:p>
    <w:p w14:paraId="57E6AF5E" w14:textId="77777777" w:rsidR="00E91196" w:rsidRDefault="00E91196">
      <w:pPr>
        <w:ind w:firstLine="567"/>
        <w:jc w:val="both"/>
        <w:rPr>
          <w:rFonts w:ascii="Times New Roman" w:eastAsia="Times New Roman" w:hAnsi="Times New Roman" w:cs="Times New Roman"/>
          <w:sz w:val="26"/>
          <w:szCs w:val="26"/>
        </w:rPr>
      </w:pPr>
    </w:p>
    <w:p w14:paraId="47E29532" w14:textId="77777777" w:rsidR="00E91196" w:rsidRDefault="00000000">
      <w:pPr>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w:t>
      </w:r>
      <w:proofErr w:type="gramStart"/>
      <w:r>
        <w:rPr>
          <w:rFonts w:ascii="Times New Roman" w:eastAsia="Times New Roman" w:hAnsi="Times New Roman" w:cs="Times New Roman"/>
          <w:sz w:val="26"/>
          <w:szCs w:val="26"/>
        </w:rPr>
        <w:t>Fast Moving</w:t>
      </w:r>
      <w:proofErr w:type="gramEnd"/>
      <w:r>
        <w:rPr>
          <w:rFonts w:ascii="Times New Roman" w:eastAsia="Times New Roman" w:hAnsi="Times New Roman" w:cs="Times New Roman"/>
          <w:sz w:val="26"/>
          <w:szCs w:val="26"/>
        </w:rPr>
        <w:t xml:space="preserve"> Consumer Goods (FMCG) company that recently ventured into the instant noodles market faces a significant challenge in balancing supply with regional demand. Currently, mismatches in demand and supply have led to stock shortages in </w:t>
      </w:r>
    </w:p>
    <w:p w14:paraId="5A827628" w14:textId="77777777" w:rsidR="00E9119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high-demand regions and excess inventory in low-demand areas, resulting in increased costs and operational inefficiencies. To address this issue, this project aims to develop a predictive model to accurately forecast the product weight required for each warehouse. </w:t>
      </w:r>
    </w:p>
    <w:p w14:paraId="59FBB1F3" w14:textId="77777777" w:rsidR="00E9119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By utilizing advanced machine learning techniques and </w:t>
      </w:r>
      <w:proofErr w:type="spellStart"/>
      <w:r>
        <w:rPr>
          <w:rFonts w:ascii="Times New Roman" w:eastAsia="Times New Roman" w:hAnsi="Times New Roman" w:cs="Times New Roman"/>
          <w:sz w:val="26"/>
          <w:szCs w:val="26"/>
        </w:rPr>
        <w:t>analyzing</w:t>
      </w:r>
      <w:proofErr w:type="spellEnd"/>
      <w:r>
        <w:rPr>
          <w:rFonts w:ascii="Times New Roman" w:eastAsia="Times New Roman" w:hAnsi="Times New Roman" w:cs="Times New Roman"/>
          <w:sz w:val="26"/>
          <w:szCs w:val="26"/>
        </w:rPr>
        <w:t xml:space="preserve"> factors such as historical demand trends and regional distribution needs, the model will optimize supply levels to align more closely with actual demand. This data-driven approach is expected to mitigate </w:t>
      </w:r>
    </w:p>
    <w:p w14:paraId="27E693D1" w14:textId="77777777" w:rsidR="00E91196"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supply-demand imbalances, thereby reducing inventory losses and maximizing revenue. Once implemented, the model will provide actionable insights for more efficient supply chain management, positioning the company to reduce losses, increase profitability, and ensure a more agile response to demand fluctuations.</w:t>
      </w:r>
    </w:p>
    <w:p w14:paraId="53C178EA" w14:textId="77777777" w:rsidR="00E91196" w:rsidRDefault="00E91196">
      <w:pPr>
        <w:ind w:firstLine="720"/>
        <w:jc w:val="both"/>
        <w:rPr>
          <w:rFonts w:ascii="Times New Roman" w:eastAsia="Times New Roman" w:hAnsi="Times New Roman" w:cs="Times New Roman"/>
          <w:b/>
          <w:sz w:val="26"/>
          <w:szCs w:val="26"/>
        </w:rPr>
      </w:pPr>
    </w:p>
    <w:p w14:paraId="4048877E" w14:textId="77777777" w:rsidR="00E91196" w:rsidRDefault="00E91196">
      <w:pPr>
        <w:jc w:val="both"/>
        <w:rPr>
          <w:rFonts w:ascii="Times New Roman" w:eastAsia="Times New Roman" w:hAnsi="Times New Roman" w:cs="Times New Roman"/>
          <w:sz w:val="26"/>
          <w:szCs w:val="26"/>
        </w:rPr>
      </w:pPr>
    </w:p>
    <w:p w14:paraId="3982C87D" w14:textId="77777777" w:rsidR="00E91196" w:rsidRDefault="00000000">
      <w:pPr>
        <w:pStyle w:val="Heading1"/>
        <w:numPr>
          <w:ilvl w:val="0"/>
          <w:numId w:val="77"/>
        </w:numPr>
        <w:spacing w:before="240" w:after="240"/>
        <w:ind w:left="567" w:hanging="567"/>
        <w:jc w:val="both"/>
        <w:rPr>
          <w:sz w:val="26"/>
          <w:szCs w:val="26"/>
        </w:rPr>
      </w:pPr>
      <w:r>
        <w:rPr>
          <w:rFonts w:ascii="Times New Roman" w:eastAsia="Times New Roman" w:hAnsi="Times New Roman" w:cs="Times New Roman"/>
          <w:b/>
          <w:sz w:val="26"/>
          <w:szCs w:val="26"/>
        </w:rPr>
        <w:t>INTRODUCTION</w:t>
      </w:r>
    </w:p>
    <w:p w14:paraId="69522379" w14:textId="77777777" w:rsidR="00E91196" w:rsidRDefault="00000000">
      <w:pPr>
        <w:pBdr>
          <w:top w:val="nil"/>
          <w:left w:val="nil"/>
          <w:bottom w:val="nil"/>
          <w:right w:val="nil"/>
          <w:between w:val="nil"/>
        </w:pBdr>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the highly competitive Fast Moving Consumer Goods (FMCG) sector, meeting consumer demand while managing supply chain efficiency is critical to maintaining profitability and market share. Two years ago, an FMCG company entered the instant noodles business, only to encounter significant supply-demand mismatches across various regions. High-demand areas frequently experience stockouts due to insufficient supply, while low-demand areas face overstocking issues, leading to increased inventory holding costs and product wastage. These imbalances not only strain the company’s finances but also hinder its ability to meet customer expectations effectively.</w:t>
      </w:r>
    </w:p>
    <w:p w14:paraId="0F27BE6A" w14:textId="77777777" w:rsidR="00E91196" w:rsidRDefault="00000000">
      <w:pPr>
        <w:pBdr>
          <w:top w:val="nil"/>
          <w:left w:val="nil"/>
          <w:bottom w:val="nil"/>
          <w:right w:val="nil"/>
          <w:between w:val="nil"/>
        </w:pBdr>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Addressing this challenge requires a data-driven approach to predict and optimize the supply of instant noodles to each warehouse nationwide. By developing a predictive model that forecasts the appropriate product weight for each region, the company aims to align supply more closely with regional demand, reducing inventory losses and maximizing revenue potential. This project leverages machine learning techniques to </w:t>
      </w:r>
      <w:proofErr w:type="spellStart"/>
      <w:r>
        <w:rPr>
          <w:rFonts w:ascii="Times New Roman" w:eastAsia="Times New Roman" w:hAnsi="Times New Roman" w:cs="Times New Roman"/>
          <w:color w:val="000000"/>
          <w:sz w:val="26"/>
          <w:szCs w:val="26"/>
        </w:rPr>
        <w:t>analyze</w:t>
      </w:r>
      <w:proofErr w:type="spellEnd"/>
      <w:r>
        <w:rPr>
          <w:rFonts w:ascii="Times New Roman" w:eastAsia="Times New Roman" w:hAnsi="Times New Roman" w:cs="Times New Roman"/>
          <w:color w:val="000000"/>
          <w:sz w:val="26"/>
          <w:szCs w:val="26"/>
        </w:rPr>
        <w:t xml:space="preserve"> factors such as historical demand patterns, warehouse capacity, and distribution </w:t>
      </w:r>
      <w:r>
        <w:rPr>
          <w:rFonts w:ascii="Times New Roman" w:eastAsia="Times New Roman" w:hAnsi="Times New Roman" w:cs="Times New Roman"/>
          <w:color w:val="000000"/>
          <w:sz w:val="26"/>
          <w:szCs w:val="26"/>
        </w:rPr>
        <w:lastRenderedPageBreak/>
        <w:t>constraints. Successfully implementing this model is expected to bridge supply-demand gaps, reduce excess inventory costs, and provide a scalable solution for dynamic supply allocation across diverse regions.</w:t>
      </w:r>
    </w:p>
    <w:p w14:paraId="02C099BD" w14:textId="77777777" w:rsidR="00E91196" w:rsidRDefault="00000000">
      <w:pPr>
        <w:pBdr>
          <w:top w:val="nil"/>
          <w:left w:val="nil"/>
          <w:bottom w:val="nil"/>
          <w:right w:val="nil"/>
          <w:between w:val="nil"/>
        </w:pBdr>
        <w:ind w:firstLine="56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This project thus aims not only to address the immediate supply-demand mismatch but also to create a sustainable, adaptable framework for future growth in the instant noodles market. Through this initiative, the company seeks to enhance its operational efficiency, minimize financial losses, and ensure customer satisfaction across all markets.</w:t>
      </w:r>
    </w:p>
    <w:p w14:paraId="31D6A81A" w14:textId="77777777" w:rsidR="00E91196" w:rsidRDefault="00E91196">
      <w:pPr>
        <w:jc w:val="both"/>
        <w:rPr>
          <w:rFonts w:ascii="Times New Roman" w:eastAsia="Times New Roman" w:hAnsi="Times New Roman" w:cs="Times New Roman"/>
          <w:sz w:val="26"/>
          <w:szCs w:val="26"/>
        </w:rPr>
      </w:pPr>
    </w:p>
    <w:p w14:paraId="12FBA905" w14:textId="77777777" w:rsidR="00E91196" w:rsidRDefault="00000000">
      <w:pPr>
        <w:pStyle w:val="Heading1"/>
        <w:numPr>
          <w:ilvl w:val="0"/>
          <w:numId w:val="77"/>
        </w:numPr>
        <w:spacing w:before="240" w:after="240"/>
        <w:ind w:left="567" w:hanging="567"/>
        <w:jc w:val="both"/>
        <w:rPr>
          <w:sz w:val="26"/>
          <w:szCs w:val="26"/>
        </w:rPr>
      </w:pPr>
      <w:r>
        <w:rPr>
          <w:rFonts w:ascii="Times New Roman" w:eastAsia="Times New Roman" w:hAnsi="Times New Roman" w:cs="Times New Roman"/>
          <w:b/>
          <w:sz w:val="26"/>
          <w:szCs w:val="26"/>
        </w:rPr>
        <w:t>PROPOSED BUSINESS PROBLEM STATEMENT</w:t>
      </w:r>
    </w:p>
    <w:p w14:paraId="5B8FD871" w14:textId="77777777" w:rsidR="00E91196" w:rsidRDefault="00000000">
      <w:pPr>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 address the supply-demand imbalance in its instant noodles business, the FMCG company aims to develop a predictive solution that will accurately forecast the optimal product weight required for each warehouse across various regions. This solution is intended to align supply with regional demand, reducing instances of stockouts in high-demand areas and overstocking in low-demand areas. By implementing a data-driven approach, the company seeks to minimize inventory holding costs, reduce product wastage, and improve revenue generation. This initiative will ultimately optimize the supply chain, enhancing both operational efficiency and customer satisfaction.</w:t>
      </w:r>
    </w:p>
    <w:p w14:paraId="386F46A9" w14:textId="77777777" w:rsidR="00E91196" w:rsidRDefault="00E91196">
      <w:pPr>
        <w:jc w:val="both"/>
        <w:rPr>
          <w:rFonts w:ascii="Times New Roman" w:eastAsia="Times New Roman" w:hAnsi="Times New Roman" w:cs="Times New Roman"/>
          <w:sz w:val="26"/>
          <w:szCs w:val="26"/>
        </w:rPr>
      </w:pPr>
    </w:p>
    <w:p w14:paraId="1FF6928B" w14:textId="77777777" w:rsidR="00E91196" w:rsidRDefault="00000000">
      <w:pPr>
        <w:pStyle w:val="Heading1"/>
        <w:numPr>
          <w:ilvl w:val="0"/>
          <w:numId w:val="77"/>
        </w:numPr>
        <w:spacing w:before="240" w:after="240"/>
        <w:ind w:left="567" w:hanging="567"/>
        <w:jc w:val="both"/>
        <w:rPr>
          <w:sz w:val="26"/>
          <w:szCs w:val="26"/>
        </w:rPr>
      </w:pPr>
      <w:r>
        <w:rPr>
          <w:rFonts w:ascii="Times New Roman" w:eastAsia="Times New Roman" w:hAnsi="Times New Roman" w:cs="Times New Roman"/>
          <w:b/>
          <w:sz w:val="26"/>
          <w:szCs w:val="26"/>
        </w:rPr>
        <w:t>INDUSTRY REVIEW</w:t>
      </w:r>
    </w:p>
    <w:p w14:paraId="5160AD78" w14:textId="3FE69EC5" w:rsidR="00E91196" w:rsidRDefault="004B6931">
      <w:pPr>
        <w:pStyle w:val="Heading2"/>
        <w:numPr>
          <w:ilvl w:val="1"/>
          <w:numId w:val="80"/>
        </w:numPr>
        <w:ind w:left="851" w:hanging="851"/>
        <w:jc w:val="both"/>
        <w:rPr>
          <w:color w:val="434343"/>
          <w:sz w:val="26"/>
          <w:szCs w:val="26"/>
        </w:rPr>
      </w:pPr>
      <w:r>
        <w:rPr>
          <w:rFonts w:ascii="Times New Roman" w:eastAsia="Times New Roman" w:hAnsi="Times New Roman" w:cs="Times New Roman"/>
          <w:b/>
          <w:color w:val="434343"/>
          <w:sz w:val="26"/>
          <w:szCs w:val="26"/>
        </w:rPr>
        <w:t>INDUSTRY REVIEW</w:t>
      </w:r>
    </w:p>
    <w:p w14:paraId="04EBBFAC" w14:textId="118458CA" w:rsidR="00E91196" w:rsidRDefault="004B6931">
      <w:pPr>
        <w:pStyle w:val="Heading4"/>
        <w:numPr>
          <w:ilvl w:val="2"/>
          <w:numId w:val="81"/>
        </w:numPr>
        <w:spacing w:before="240" w:after="240"/>
        <w:ind w:left="50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CURRENT PRACTICES </w:t>
      </w:r>
    </w:p>
    <w:p w14:paraId="6324CC40" w14:textId="792785F1" w:rsidR="00E91196" w:rsidRDefault="00000000">
      <w:p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b/>
          <w:color w:val="000000"/>
          <w:sz w:val="26"/>
          <w:szCs w:val="26"/>
        </w:rPr>
        <w:t>DemandForecasting</w:t>
      </w:r>
      <w:proofErr w:type="spellEnd"/>
      <w:r w:rsidR="00980A52">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rPr>
        <w:br/>
        <w:t xml:space="preserve">Demand forecasting is a critical component in FMCG supply chains, aiming to predict product demand accurately to balance supply and demand. Currently, many FMCG companies utilize time-series analysis, statistical models, and increasingly, machine learning algorithms such as ARIMA, exponential smoothing, and more advanced models like LSTM and Prophet. These methods </w:t>
      </w:r>
      <w:proofErr w:type="spellStart"/>
      <w:r>
        <w:rPr>
          <w:rFonts w:ascii="Times New Roman" w:eastAsia="Times New Roman" w:hAnsi="Times New Roman" w:cs="Times New Roman"/>
          <w:color w:val="000000"/>
          <w:sz w:val="26"/>
          <w:szCs w:val="26"/>
        </w:rPr>
        <w:t>analyze</w:t>
      </w:r>
      <w:proofErr w:type="spellEnd"/>
      <w:r>
        <w:rPr>
          <w:rFonts w:ascii="Times New Roman" w:eastAsia="Times New Roman" w:hAnsi="Times New Roman" w:cs="Times New Roman"/>
          <w:color w:val="000000"/>
          <w:sz w:val="26"/>
          <w:szCs w:val="26"/>
        </w:rPr>
        <w:t xml:space="preserve"> historical sales, seasonal trends, and external factors to forecast demand and prevent both stockouts and overstocking.</w:t>
      </w:r>
    </w:p>
    <w:p w14:paraId="15BC97E2" w14:textId="294F66D2" w:rsidR="00E91196" w:rsidRDefault="00000000" w:rsidP="00980A52">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w:t>
      </w:r>
      <w:r>
        <w:rPr>
          <w:rFonts w:ascii="Times New Roman" w:eastAsia="Times New Roman" w:hAnsi="Times New Roman" w:cs="Times New Roman"/>
          <w:b/>
          <w:color w:val="000000"/>
          <w:sz w:val="26"/>
          <w:szCs w:val="26"/>
        </w:rPr>
        <w:t>Inventory</w:t>
      </w:r>
      <w:r w:rsidR="00980A52">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26"/>
          <w:szCs w:val="26"/>
        </w:rPr>
        <w:t>Management and Optimization</w:t>
      </w:r>
      <w:r>
        <w:rPr>
          <w:rFonts w:ascii="Times New Roman" w:eastAsia="Times New Roman" w:hAnsi="Times New Roman" w:cs="Times New Roman"/>
          <w:color w:val="000000"/>
          <w:sz w:val="26"/>
          <w:szCs w:val="26"/>
        </w:rPr>
        <w:br/>
        <w:t>In inventory management, practices like Just-in-Time (JIT) and Economic Order Quantity (EOQ) models are common. These aim to reduce excess stock while ensuring timely availability of products. In the FMCG industry, efficient inventory management systems monitor stock levels, expiration dates, and product turnover rates, especially for high-demand products like instant noodles, to reduce holding costs and prevent wastage. Advanced systems also integrate real-time data from sales channels to adjust inventory levels dynamically.</w:t>
      </w:r>
    </w:p>
    <w:p w14:paraId="7F1B6A67" w14:textId="77777777" w:rsidR="00E91196" w:rsidRDefault="00000000" w:rsidP="00980A52">
      <w:pPr>
        <w:pBdr>
          <w:top w:val="nil"/>
          <w:left w:val="nil"/>
          <w:bottom w:val="nil"/>
          <w:right w:val="nil"/>
          <w:between w:val="nil"/>
        </w:pBd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Distribution</w:t>
      </w:r>
      <w:proofErr w:type="gramEnd"/>
      <w:r>
        <w:rPr>
          <w:rFonts w:ascii="Times New Roman" w:eastAsia="Times New Roman" w:hAnsi="Times New Roman" w:cs="Times New Roman"/>
          <w:b/>
          <w:color w:val="000000"/>
          <w:sz w:val="26"/>
          <w:szCs w:val="26"/>
        </w:rPr>
        <w:t xml:space="preserve"> and Transportation Management</w:t>
      </w:r>
      <w:r>
        <w:rPr>
          <w:rFonts w:ascii="Times New Roman" w:eastAsia="Times New Roman" w:hAnsi="Times New Roman" w:cs="Times New Roman"/>
          <w:color w:val="000000"/>
          <w:sz w:val="26"/>
          <w:szCs w:val="26"/>
        </w:rPr>
        <w:br/>
        <w:t>FMCG companies optimize transportation routes, warehouse locations, and distribution schedules to minimize costs and reduce delays. Many companies employ software that uses algorithms to calculate optimal routes and schedules, factoring in fuel costs, traffic, and delivery windows. Some larger FMCG companies are also implementing predictive models to identify potential delays and reroute deliveries proactively.</w:t>
      </w:r>
    </w:p>
    <w:p w14:paraId="59CDDF30" w14:textId="77777777" w:rsidR="00E91196" w:rsidRDefault="00E91196">
      <w:pPr>
        <w:pBdr>
          <w:top w:val="nil"/>
          <w:left w:val="nil"/>
          <w:bottom w:val="nil"/>
          <w:right w:val="nil"/>
          <w:between w:val="nil"/>
        </w:pBdr>
        <w:jc w:val="both"/>
        <w:rPr>
          <w:rFonts w:ascii="Times New Roman" w:eastAsia="Times New Roman" w:hAnsi="Times New Roman" w:cs="Times New Roman"/>
          <w:color w:val="000000"/>
          <w:sz w:val="26"/>
          <w:szCs w:val="26"/>
        </w:rPr>
      </w:pPr>
    </w:p>
    <w:p w14:paraId="49F81253" w14:textId="77777777" w:rsidR="00E91196" w:rsidRDefault="00000000" w:rsidP="00980A52">
      <w:pPr>
        <w:pBdr>
          <w:top w:val="nil"/>
          <w:left w:val="nil"/>
          <w:bottom w:val="nil"/>
          <w:right w:val="nil"/>
          <w:between w:val="nil"/>
        </w:pBd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Supplier</w:t>
      </w:r>
      <w:proofErr w:type="gramEnd"/>
      <w:r>
        <w:rPr>
          <w:rFonts w:ascii="Times New Roman" w:eastAsia="Times New Roman" w:hAnsi="Times New Roman" w:cs="Times New Roman"/>
          <w:b/>
          <w:color w:val="000000"/>
          <w:sz w:val="26"/>
          <w:szCs w:val="26"/>
        </w:rPr>
        <w:t xml:space="preserve"> and Warehouse Management</w:t>
      </w:r>
      <w:r>
        <w:rPr>
          <w:rFonts w:ascii="Times New Roman" w:eastAsia="Times New Roman" w:hAnsi="Times New Roman" w:cs="Times New Roman"/>
          <w:color w:val="000000"/>
          <w:sz w:val="26"/>
          <w:szCs w:val="26"/>
        </w:rPr>
        <w:br/>
        <w:t>Effective supplier management includes evaluating suppliers based on reliability, cost, and capacity. Warehouses are managed to maintain efficient space utilization and allow quick access to high-demand items. Many FMCG firms implement automated warehouse management systems (WMS) that use robotics, barcoding, and real-time data to track and manage inventory flows efficiently.</w:t>
      </w:r>
    </w:p>
    <w:p w14:paraId="4CE3C47B" w14:textId="77777777" w:rsidR="00E91196" w:rsidRDefault="00E91196">
      <w:pPr>
        <w:pBdr>
          <w:top w:val="nil"/>
          <w:left w:val="nil"/>
          <w:bottom w:val="nil"/>
          <w:right w:val="nil"/>
          <w:between w:val="nil"/>
        </w:pBdr>
        <w:jc w:val="both"/>
        <w:rPr>
          <w:rFonts w:ascii="Times New Roman" w:eastAsia="Times New Roman" w:hAnsi="Times New Roman" w:cs="Times New Roman"/>
          <w:color w:val="000000"/>
          <w:sz w:val="26"/>
          <w:szCs w:val="26"/>
        </w:rPr>
      </w:pPr>
    </w:p>
    <w:p w14:paraId="58F583B7" w14:textId="125A125D" w:rsidR="00E91196" w:rsidRDefault="004B6931">
      <w:pPr>
        <w:pStyle w:val="Heading4"/>
        <w:numPr>
          <w:ilvl w:val="2"/>
          <w:numId w:val="81"/>
        </w:numPr>
        <w:spacing w:before="240" w:after="240"/>
        <w:ind w:left="50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BACKGROUND RESEARCH</w:t>
      </w:r>
    </w:p>
    <w:p w14:paraId="5DCAE5EF" w14:textId="77777777" w:rsidR="00E91196" w:rsidRDefault="00000000" w:rsidP="00980A52">
      <w:pPr>
        <w:pBdr>
          <w:top w:val="nil"/>
          <w:left w:val="nil"/>
          <w:bottom w:val="nil"/>
          <w:right w:val="nil"/>
          <w:between w:val="nil"/>
        </w:pBd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Predictive</w:t>
      </w:r>
      <w:proofErr w:type="gramEnd"/>
      <w:r>
        <w:rPr>
          <w:rFonts w:ascii="Times New Roman" w:eastAsia="Times New Roman" w:hAnsi="Times New Roman" w:cs="Times New Roman"/>
          <w:b/>
          <w:color w:val="000000"/>
          <w:sz w:val="26"/>
          <w:szCs w:val="26"/>
        </w:rPr>
        <w:t xml:space="preserve"> Analytics for Demand Forecasting</w:t>
      </w:r>
      <w:r>
        <w:rPr>
          <w:rFonts w:ascii="Times New Roman" w:eastAsia="Times New Roman" w:hAnsi="Times New Roman" w:cs="Times New Roman"/>
          <w:color w:val="000000"/>
          <w:sz w:val="26"/>
          <w:szCs w:val="26"/>
        </w:rPr>
        <w:br/>
        <w:t xml:space="preserve">Research in predictive analytics has transformed demand forecasting in supply chains, with studies showing how machine learning and deep learning models can significantly enhance forecast accuracy. For example, models like </w:t>
      </w:r>
      <w:proofErr w:type="spellStart"/>
      <w:r>
        <w:rPr>
          <w:rFonts w:ascii="Times New Roman" w:eastAsia="Times New Roman" w:hAnsi="Times New Roman" w:cs="Times New Roman"/>
          <w:color w:val="000000"/>
          <w:sz w:val="26"/>
          <w:szCs w:val="26"/>
        </w:rPr>
        <w:t>XGBoost</w:t>
      </w:r>
      <w:proofErr w:type="spellEnd"/>
      <w:r>
        <w:rPr>
          <w:rFonts w:ascii="Times New Roman" w:eastAsia="Times New Roman" w:hAnsi="Times New Roman" w:cs="Times New Roman"/>
          <w:color w:val="000000"/>
          <w:sz w:val="26"/>
          <w:szCs w:val="26"/>
        </w:rPr>
        <w:t>, Random Forest, and Neural Networks have been shown to effectively capture complex patterns in demand data, improving the alignment between forecasted and actual demand.</w:t>
      </w:r>
    </w:p>
    <w:p w14:paraId="4BE3F597" w14:textId="77777777" w:rsidR="00E91196" w:rsidRDefault="00000000" w:rsidP="00980A52">
      <w:pPr>
        <w:pBdr>
          <w:top w:val="nil"/>
          <w:left w:val="nil"/>
          <w:bottom w:val="nil"/>
          <w:right w:val="nil"/>
          <w:between w:val="nil"/>
        </w:pBdr>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Inventory</w:t>
      </w:r>
      <w:proofErr w:type="gramEnd"/>
      <w:r>
        <w:rPr>
          <w:rFonts w:ascii="Times New Roman" w:eastAsia="Times New Roman" w:hAnsi="Times New Roman" w:cs="Times New Roman"/>
          <w:b/>
          <w:color w:val="000000"/>
          <w:sz w:val="26"/>
          <w:szCs w:val="26"/>
        </w:rPr>
        <w:t xml:space="preserve"> Optimization Techniques</w:t>
      </w:r>
      <w:r>
        <w:rPr>
          <w:rFonts w:ascii="Times New Roman" w:eastAsia="Times New Roman" w:hAnsi="Times New Roman" w:cs="Times New Roman"/>
          <w:color w:val="000000"/>
          <w:sz w:val="26"/>
          <w:szCs w:val="26"/>
        </w:rPr>
        <w:br/>
        <w:t xml:space="preserve">Studies in inventory optimization suggest that combining machine learning models with traditional approaches (like ABC inventory classification or EOQ) helps in managing inventory levels efficiently. Research indicates that predictive models reduce holding costs by classifying products based on demand variability, thus helping </w:t>
      </w:r>
      <w:r>
        <w:rPr>
          <w:rFonts w:ascii="Times New Roman" w:eastAsia="Times New Roman" w:hAnsi="Times New Roman" w:cs="Times New Roman"/>
          <w:color w:val="000000"/>
          <w:sz w:val="26"/>
          <w:szCs w:val="26"/>
        </w:rPr>
        <w:lastRenderedPageBreak/>
        <w:t>companies keep low-demand items in lower quantities while ensuring high-demand items are well-stocked.</w:t>
      </w:r>
    </w:p>
    <w:p w14:paraId="03516DB0" w14:textId="2C21D05D" w:rsidR="00E91196" w:rsidRDefault="00000000" w:rsidP="00980A52">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Application of Machine Learning in Supply Chain Allocation</w:t>
      </w:r>
      <w:r>
        <w:rPr>
          <w:rFonts w:ascii="Times New Roman" w:eastAsia="Times New Roman" w:hAnsi="Times New Roman" w:cs="Times New Roman"/>
          <w:color w:val="000000"/>
          <w:sz w:val="26"/>
          <w:szCs w:val="26"/>
        </w:rPr>
        <w:br/>
        <w:t xml:space="preserve">Machine learning models for supply chain allocation consider multiple variables, such as demand fluctuations, warehouse capacities, and transportation costs. Research has shown that models like linear programming, reinforcement learning, and constraint-based optimization help achieve optimal product allocation across distribution </w:t>
      </w:r>
      <w:proofErr w:type="spellStart"/>
      <w:r>
        <w:rPr>
          <w:rFonts w:ascii="Times New Roman" w:eastAsia="Times New Roman" w:hAnsi="Times New Roman" w:cs="Times New Roman"/>
          <w:color w:val="000000"/>
          <w:sz w:val="26"/>
          <w:szCs w:val="26"/>
        </w:rPr>
        <w:t>centers</w:t>
      </w:r>
      <w:proofErr w:type="spellEnd"/>
      <w:r>
        <w:rPr>
          <w:rFonts w:ascii="Times New Roman" w:eastAsia="Times New Roman" w:hAnsi="Times New Roman" w:cs="Times New Roman"/>
          <w:color w:val="000000"/>
          <w:sz w:val="26"/>
          <w:szCs w:val="26"/>
        </w:rPr>
        <w:t>. For instance, studies have demonstrated how companies can use these models to reallocate supplies in response to real-time sales data and regional demand changes.</w:t>
      </w:r>
    </w:p>
    <w:p w14:paraId="65E9A585" w14:textId="2321EFAC" w:rsidR="00E91196" w:rsidRDefault="00000000" w:rsidP="00980A52">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sidR="00980A52">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Supply Chain Resilience and Flexibility</w:t>
      </w:r>
      <w:r>
        <w:rPr>
          <w:rFonts w:ascii="Times New Roman" w:eastAsia="Times New Roman" w:hAnsi="Times New Roman" w:cs="Times New Roman"/>
          <w:color w:val="000000"/>
          <w:sz w:val="26"/>
          <w:szCs w:val="26"/>
        </w:rPr>
        <w:br/>
        <w:t>With the recent focus on supply chain resilience, research has examined how flexible supply chains can respond to disruptions more effectively. Studies suggest that building adaptive models, capable of responding to demand shifts and external shocks, helps companies mitigate risks associated with demand variability. This approach, involving deep learning and real-time data integration, is particularly beneficial for high-demand FMCG products, enabling companies to adjust their supply strategies dynamically.</w:t>
      </w:r>
    </w:p>
    <w:p w14:paraId="4F7FBC14" w14:textId="77777777" w:rsidR="00E91196" w:rsidRDefault="00E91196">
      <w:pPr>
        <w:pBdr>
          <w:top w:val="nil"/>
          <w:left w:val="nil"/>
          <w:bottom w:val="nil"/>
          <w:right w:val="nil"/>
          <w:between w:val="nil"/>
        </w:pBdr>
        <w:jc w:val="both"/>
        <w:rPr>
          <w:rFonts w:ascii="Times New Roman" w:eastAsia="Times New Roman" w:hAnsi="Times New Roman" w:cs="Times New Roman"/>
          <w:color w:val="000000"/>
          <w:sz w:val="26"/>
          <w:szCs w:val="26"/>
        </w:rPr>
      </w:pPr>
    </w:p>
    <w:p w14:paraId="725F3729" w14:textId="77777777" w:rsidR="00E91196" w:rsidRDefault="00E91196">
      <w:pPr>
        <w:pBdr>
          <w:top w:val="nil"/>
          <w:left w:val="nil"/>
          <w:bottom w:val="nil"/>
          <w:right w:val="nil"/>
          <w:between w:val="nil"/>
        </w:pBdr>
        <w:jc w:val="both"/>
        <w:rPr>
          <w:rFonts w:ascii="Times New Roman" w:eastAsia="Times New Roman" w:hAnsi="Times New Roman" w:cs="Times New Roman"/>
          <w:color w:val="000000"/>
          <w:sz w:val="26"/>
          <w:szCs w:val="26"/>
        </w:rPr>
      </w:pPr>
    </w:p>
    <w:p w14:paraId="49D40F50" w14:textId="67F469CE" w:rsidR="00E91196" w:rsidRDefault="00000000" w:rsidP="00980A52">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Case Studies and Industry Benchmarks</w:t>
      </w:r>
      <w:r>
        <w:rPr>
          <w:rFonts w:ascii="Times New Roman" w:eastAsia="Times New Roman" w:hAnsi="Times New Roman" w:cs="Times New Roman"/>
          <w:color w:val="000000"/>
          <w:sz w:val="26"/>
          <w:szCs w:val="26"/>
        </w:rPr>
        <w:br/>
        <w:t>Case studies on companies such as Unilever, Nestlé, and P&amp;G have shown the benefits of integrating predictive analytics with supply chain management. These companies have successfully used AI-driven models to forecast demand and optimize distribution, achieving significant reductions in inventory costs and improvements in service levels. Such case studies highlight best practices and serve as benchmarks for other FMCG companies aiming to optimize their supply chains.</w:t>
      </w:r>
    </w:p>
    <w:p w14:paraId="675C4DCC" w14:textId="4BEC19A3" w:rsidR="00E91196" w:rsidRDefault="004B6931">
      <w:pPr>
        <w:pStyle w:val="Heading2"/>
        <w:numPr>
          <w:ilvl w:val="1"/>
          <w:numId w:val="80"/>
        </w:numPr>
        <w:ind w:left="851" w:hanging="851"/>
        <w:jc w:val="both"/>
        <w:rPr>
          <w:color w:val="434343"/>
          <w:sz w:val="26"/>
          <w:szCs w:val="26"/>
        </w:rPr>
      </w:pPr>
      <w:r>
        <w:rPr>
          <w:rFonts w:ascii="Times New Roman" w:eastAsia="Times New Roman" w:hAnsi="Times New Roman" w:cs="Times New Roman"/>
          <w:b/>
          <w:color w:val="434343"/>
          <w:sz w:val="26"/>
          <w:szCs w:val="26"/>
        </w:rPr>
        <w:t>LITERATURE SURVEY</w:t>
      </w:r>
    </w:p>
    <w:p w14:paraId="5B216DDD" w14:textId="77777777" w:rsidR="00E91196" w:rsidRDefault="00000000" w:rsidP="00980A52">
      <w:pPr>
        <w:numPr>
          <w:ilvl w:val="0"/>
          <w:numId w:val="78"/>
        </w:numPr>
        <w:pBdr>
          <w:top w:val="nil"/>
          <w:left w:val="nil"/>
          <w:bottom w:val="nil"/>
          <w:right w:val="nil"/>
          <w:between w:val="nil"/>
        </w:pBdr>
        <w:spacing w:before="280"/>
        <w:ind w:left="360"/>
        <w:rPr>
          <w:color w:val="000000"/>
          <w:sz w:val="26"/>
          <w:szCs w:val="26"/>
        </w:rPr>
      </w:pPr>
      <w:r>
        <w:rPr>
          <w:rFonts w:ascii="Times New Roman" w:eastAsia="Times New Roman" w:hAnsi="Times New Roman" w:cs="Times New Roman"/>
          <w:b/>
          <w:color w:val="000000"/>
          <w:sz w:val="26"/>
          <w:szCs w:val="26"/>
        </w:rPr>
        <w:t>Title:</w:t>
      </w:r>
      <w:r>
        <w:rPr>
          <w:rFonts w:ascii="Times New Roman" w:eastAsia="Times New Roman" w:hAnsi="Times New Roman" w:cs="Times New Roman"/>
          <w:color w:val="000000"/>
          <w:sz w:val="26"/>
          <w:szCs w:val="26"/>
        </w:rPr>
        <w:t xml:space="preserve"> An Integrated Framework for Inventory Management and Demand Forecasting in FMCG Sector</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Authors</w:t>
      </w:r>
      <w:r>
        <w:rPr>
          <w:rFonts w:ascii="Times New Roman" w:eastAsia="Times New Roman" w:hAnsi="Times New Roman" w:cs="Times New Roman"/>
          <w:color w:val="000000"/>
          <w:sz w:val="26"/>
          <w:szCs w:val="26"/>
        </w:rPr>
        <w:t xml:space="preserve">: Shankar, R., &amp; Vikas, S. </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Summary</w:t>
      </w:r>
      <w:r>
        <w:rPr>
          <w:rFonts w:ascii="Times New Roman" w:eastAsia="Times New Roman" w:hAnsi="Times New Roman" w:cs="Times New Roman"/>
          <w:color w:val="000000"/>
          <w:sz w:val="26"/>
          <w:szCs w:val="26"/>
        </w:rPr>
        <w:t xml:space="preserve">: This article proposes an integrated framework that combines inventory management with demand forecasting specifically for the FMCG sector. The authors highlight the importance of synchronizing these functions to enhance overall supply chain performance. By effectively aligning inventory levels with demand forecasts, the framework aims to minimize excess inventory costs, reduce </w:t>
      </w:r>
      <w:r>
        <w:rPr>
          <w:rFonts w:ascii="Times New Roman" w:eastAsia="Times New Roman" w:hAnsi="Times New Roman" w:cs="Times New Roman"/>
          <w:color w:val="000000"/>
          <w:sz w:val="26"/>
          <w:szCs w:val="26"/>
        </w:rPr>
        <w:lastRenderedPageBreak/>
        <w:t>stockouts, and improve responsiveness to market changes. The findings suggest that an integrated approach can lead to significant cost reductions and improved efficiency in FMCG operations.</w:t>
      </w:r>
    </w:p>
    <w:p w14:paraId="2C80A090" w14:textId="77777777" w:rsidR="00E91196" w:rsidRDefault="00E91196">
      <w:pPr>
        <w:pBdr>
          <w:top w:val="nil"/>
          <w:left w:val="nil"/>
          <w:bottom w:val="nil"/>
          <w:right w:val="nil"/>
          <w:between w:val="nil"/>
        </w:pBdr>
        <w:ind w:left="-360"/>
        <w:jc w:val="both"/>
        <w:rPr>
          <w:rFonts w:ascii="Times New Roman" w:eastAsia="Times New Roman" w:hAnsi="Times New Roman" w:cs="Times New Roman"/>
          <w:color w:val="000000"/>
          <w:sz w:val="26"/>
          <w:szCs w:val="26"/>
        </w:rPr>
      </w:pPr>
    </w:p>
    <w:p w14:paraId="5D9C6FA7" w14:textId="77777777" w:rsidR="00E91196" w:rsidRDefault="00000000" w:rsidP="00980A52">
      <w:pPr>
        <w:numPr>
          <w:ilvl w:val="0"/>
          <w:numId w:val="78"/>
        </w:numPr>
        <w:pBdr>
          <w:top w:val="nil"/>
          <w:left w:val="nil"/>
          <w:bottom w:val="nil"/>
          <w:right w:val="nil"/>
          <w:between w:val="nil"/>
        </w:pBdr>
        <w:ind w:left="360"/>
        <w:rPr>
          <w:color w:val="000000"/>
          <w:sz w:val="26"/>
          <w:szCs w:val="26"/>
        </w:rPr>
      </w:pPr>
      <w:r>
        <w:rPr>
          <w:rFonts w:ascii="Times New Roman" w:eastAsia="Times New Roman" w:hAnsi="Times New Roman" w:cs="Times New Roman"/>
          <w:b/>
          <w:color w:val="000000"/>
          <w:sz w:val="26"/>
          <w:szCs w:val="26"/>
        </w:rPr>
        <w:t>Title</w:t>
      </w:r>
      <w:r>
        <w:rPr>
          <w:rFonts w:ascii="Times New Roman" w:eastAsia="Times New Roman" w:hAnsi="Times New Roman" w:cs="Times New Roman"/>
          <w:color w:val="000000"/>
          <w:sz w:val="26"/>
          <w:szCs w:val="26"/>
        </w:rPr>
        <w:t>: A Study of Demand Forecasting in FMCG Supply Chains</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Authors</w:t>
      </w:r>
      <w:r>
        <w:rPr>
          <w:rFonts w:ascii="Times New Roman" w:eastAsia="Times New Roman" w:hAnsi="Times New Roman" w:cs="Times New Roman"/>
          <w:color w:val="000000"/>
          <w:sz w:val="26"/>
          <w:szCs w:val="26"/>
        </w:rPr>
        <w:t xml:space="preserve">: Chien, C. F., &amp; Chen, J. C. </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Summary</w:t>
      </w:r>
      <w:r>
        <w:rPr>
          <w:rFonts w:ascii="Times New Roman" w:eastAsia="Times New Roman" w:hAnsi="Times New Roman" w:cs="Times New Roman"/>
          <w:color w:val="000000"/>
          <w:sz w:val="26"/>
          <w:szCs w:val="26"/>
        </w:rPr>
        <w:t>: This study investigates various demand forecasting models in the FMCG supply chain. The authors emphasize the importance of accurate forecasting to reduce inventory costs and improve service levels, discussing both qualitative and quantitative methods. The paper highlights the challenges associated with demand variability and suggests strategies for enhancing forecasting accuracy in FMCG operations.</w:t>
      </w:r>
    </w:p>
    <w:p w14:paraId="55745479" w14:textId="77777777" w:rsidR="00E91196" w:rsidRDefault="00E91196">
      <w:pPr>
        <w:pBdr>
          <w:top w:val="nil"/>
          <w:left w:val="nil"/>
          <w:bottom w:val="nil"/>
          <w:right w:val="nil"/>
          <w:between w:val="nil"/>
        </w:pBdr>
        <w:ind w:left="-360"/>
        <w:jc w:val="both"/>
        <w:rPr>
          <w:rFonts w:ascii="Times New Roman" w:eastAsia="Times New Roman" w:hAnsi="Times New Roman" w:cs="Times New Roman"/>
          <w:color w:val="000000"/>
          <w:sz w:val="26"/>
          <w:szCs w:val="26"/>
        </w:rPr>
      </w:pPr>
    </w:p>
    <w:p w14:paraId="6AD99AFE" w14:textId="77777777" w:rsidR="00E91196" w:rsidRDefault="00000000" w:rsidP="00980A52">
      <w:pPr>
        <w:numPr>
          <w:ilvl w:val="0"/>
          <w:numId w:val="78"/>
        </w:numPr>
        <w:pBdr>
          <w:top w:val="nil"/>
          <w:left w:val="nil"/>
          <w:bottom w:val="nil"/>
          <w:right w:val="nil"/>
          <w:between w:val="nil"/>
        </w:pBdr>
        <w:ind w:left="360"/>
        <w:rPr>
          <w:color w:val="000000"/>
          <w:sz w:val="26"/>
          <w:szCs w:val="26"/>
        </w:rPr>
      </w:pPr>
      <w:r>
        <w:rPr>
          <w:rFonts w:ascii="Times New Roman" w:eastAsia="Times New Roman" w:hAnsi="Times New Roman" w:cs="Times New Roman"/>
          <w:b/>
          <w:color w:val="000000"/>
          <w:sz w:val="26"/>
          <w:szCs w:val="26"/>
        </w:rPr>
        <w:t>Title</w:t>
      </w:r>
      <w:r>
        <w:rPr>
          <w:rFonts w:ascii="Times New Roman" w:eastAsia="Times New Roman" w:hAnsi="Times New Roman" w:cs="Times New Roman"/>
          <w:color w:val="000000"/>
          <w:sz w:val="26"/>
          <w:szCs w:val="26"/>
        </w:rPr>
        <w:t>: Demand Forecasting Methods and the Potential of Machine Learning in the FMCG Retail Industry</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Authors</w:t>
      </w: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Aichner</w:t>
      </w:r>
      <w:proofErr w:type="spellEnd"/>
      <w:r>
        <w:rPr>
          <w:rFonts w:ascii="Times New Roman" w:eastAsia="Times New Roman" w:hAnsi="Times New Roman" w:cs="Times New Roman"/>
          <w:color w:val="000000"/>
          <w:sz w:val="26"/>
          <w:szCs w:val="26"/>
        </w:rPr>
        <w:t xml:space="preserve">, T., &amp; Santa, V. </w:t>
      </w:r>
    </w:p>
    <w:p w14:paraId="391BF7D6" w14:textId="77777777" w:rsidR="00E91196" w:rsidRDefault="00000000">
      <w:pPr>
        <w:pBdr>
          <w:top w:val="nil"/>
          <w:left w:val="nil"/>
          <w:bottom w:val="nil"/>
          <w:right w:val="nil"/>
          <w:between w:val="nil"/>
        </w:pBdr>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Summary</w:t>
      </w:r>
      <w:r>
        <w:rPr>
          <w:rFonts w:ascii="Times New Roman" w:eastAsia="Times New Roman" w:hAnsi="Times New Roman" w:cs="Times New Roman"/>
          <w:color w:val="000000"/>
          <w:sz w:val="26"/>
          <w:szCs w:val="26"/>
        </w:rPr>
        <w:t>: This paper reviews various demand forecasting methods used in the FMCG retail industry, focusing on the potential applications of machine learning techniques. The authors argue that machine learning can significantly enhance demand prediction accuracy, thereby optimizing inventory management and reducing costs associated with stockouts and overstocking.</w:t>
      </w:r>
    </w:p>
    <w:p w14:paraId="00FFA66F" w14:textId="77777777" w:rsidR="00E91196" w:rsidRDefault="00E91196">
      <w:pPr>
        <w:pBdr>
          <w:top w:val="nil"/>
          <w:left w:val="nil"/>
          <w:bottom w:val="nil"/>
          <w:right w:val="nil"/>
          <w:between w:val="nil"/>
        </w:pBdr>
        <w:ind w:left="-360"/>
        <w:jc w:val="both"/>
        <w:rPr>
          <w:rFonts w:ascii="Times New Roman" w:eastAsia="Times New Roman" w:hAnsi="Times New Roman" w:cs="Times New Roman"/>
          <w:color w:val="000000"/>
          <w:sz w:val="26"/>
          <w:szCs w:val="26"/>
        </w:rPr>
      </w:pPr>
    </w:p>
    <w:p w14:paraId="6AA0B40F" w14:textId="77777777" w:rsidR="00E91196" w:rsidRDefault="00000000" w:rsidP="00980A52">
      <w:pPr>
        <w:numPr>
          <w:ilvl w:val="0"/>
          <w:numId w:val="78"/>
        </w:numPr>
        <w:pBdr>
          <w:top w:val="nil"/>
          <w:left w:val="nil"/>
          <w:bottom w:val="nil"/>
          <w:right w:val="nil"/>
          <w:between w:val="nil"/>
        </w:pBdr>
        <w:ind w:left="360"/>
        <w:rPr>
          <w:color w:val="000000"/>
          <w:sz w:val="26"/>
          <w:szCs w:val="26"/>
        </w:rPr>
      </w:pPr>
      <w:r>
        <w:rPr>
          <w:rFonts w:ascii="Times New Roman" w:eastAsia="Times New Roman" w:hAnsi="Times New Roman" w:cs="Times New Roman"/>
          <w:b/>
          <w:color w:val="000000"/>
          <w:sz w:val="26"/>
          <w:szCs w:val="26"/>
        </w:rPr>
        <w:t>Title</w:t>
      </w:r>
      <w:r>
        <w:rPr>
          <w:rFonts w:ascii="Times New Roman" w:eastAsia="Times New Roman" w:hAnsi="Times New Roman" w:cs="Times New Roman"/>
          <w:color w:val="000000"/>
          <w:sz w:val="26"/>
          <w:szCs w:val="26"/>
        </w:rPr>
        <w:t>: The Impact of Data-Driven Approaches on Demand Forecasting Accuracy in the FMCG Sector</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Authors</w:t>
      </w:r>
      <w:r>
        <w:rPr>
          <w:rFonts w:ascii="Times New Roman" w:eastAsia="Times New Roman" w:hAnsi="Times New Roman" w:cs="Times New Roman"/>
          <w:color w:val="000000"/>
          <w:sz w:val="26"/>
          <w:szCs w:val="26"/>
        </w:rPr>
        <w:t xml:space="preserve">: Wang, Y., &amp; Zhang, D. </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Summary</w:t>
      </w:r>
      <w:r>
        <w:rPr>
          <w:rFonts w:ascii="Times New Roman" w:eastAsia="Times New Roman" w:hAnsi="Times New Roman" w:cs="Times New Roman"/>
          <w:color w:val="000000"/>
          <w:sz w:val="26"/>
          <w:szCs w:val="26"/>
        </w:rPr>
        <w:t>: This paper examines the influence of data-driven techniques, including machine learning and big data analytics, on demand forecasting accuracy in the FMCG industry. The findings indicate that these approaches can significantly enhance forecasting performance and inventory optimization, providing practical implications for FMCG companies facing supply-demand mismatches.</w:t>
      </w:r>
    </w:p>
    <w:p w14:paraId="32288515" w14:textId="77777777" w:rsidR="00E91196" w:rsidRDefault="00E91196">
      <w:pPr>
        <w:pBdr>
          <w:top w:val="nil"/>
          <w:left w:val="nil"/>
          <w:bottom w:val="nil"/>
          <w:right w:val="nil"/>
          <w:between w:val="nil"/>
        </w:pBdr>
        <w:ind w:left="-360"/>
        <w:jc w:val="both"/>
        <w:rPr>
          <w:rFonts w:ascii="Times New Roman" w:eastAsia="Times New Roman" w:hAnsi="Times New Roman" w:cs="Times New Roman"/>
          <w:color w:val="000000"/>
          <w:sz w:val="26"/>
          <w:szCs w:val="26"/>
        </w:rPr>
      </w:pPr>
    </w:p>
    <w:p w14:paraId="57864F91" w14:textId="77777777" w:rsidR="00E91196" w:rsidRDefault="00000000" w:rsidP="00980A52">
      <w:pPr>
        <w:numPr>
          <w:ilvl w:val="0"/>
          <w:numId w:val="78"/>
        </w:numPr>
        <w:pBdr>
          <w:top w:val="nil"/>
          <w:left w:val="nil"/>
          <w:bottom w:val="nil"/>
          <w:right w:val="nil"/>
          <w:between w:val="nil"/>
        </w:pBdr>
        <w:spacing w:after="280"/>
        <w:ind w:left="360"/>
        <w:rPr>
          <w:color w:val="000000"/>
          <w:sz w:val="26"/>
          <w:szCs w:val="26"/>
        </w:rPr>
      </w:pPr>
      <w:r>
        <w:rPr>
          <w:rFonts w:ascii="Times New Roman" w:eastAsia="Times New Roman" w:hAnsi="Times New Roman" w:cs="Times New Roman"/>
          <w:b/>
          <w:color w:val="000000"/>
          <w:sz w:val="26"/>
          <w:szCs w:val="26"/>
        </w:rPr>
        <w:t>Title</w:t>
      </w:r>
      <w:r>
        <w:rPr>
          <w:rFonts w:ascii="Times New Roman" w:eastAsia="Times New Roman" w:hAnsi="Times New Roman" w:cs="Times New Roman"/>
          <w:color w:val="000000"/>
          <w:sz w:val="26"/>
          <w:szCs w:val="26"/>
        </w:rPr>
        <w:t>: The Forecasting Performance of Croston's Method</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Authors</w:t>
      </w: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Syntetos</w:t>
      </w:r>
      <w:proofErr w:type="spellEnd"/>
      <w:r>
        <w:rPr>
          <w:rFonts w:ascii="Times New Roman" w:eastAsia="Times New Roman" w:hAnsi="Times New Roman" w:cs="Times New Roman"/>
          <w:color w:val="000000"/>
          <w:sz w:val="26"/>
          <w:szCs w:val="26"/>
        </w:rPr>
        <w:t xml:space="preserve">, A. A., &amp; Boylan, J. E. </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Summary</w:t>
      </w:r>
      <w:r>
        <w:rPr>
          <w:rFonts w:ascii="Times New Roman" w:eastAsia="Times New Roman" w:hAnsi="Times New Roman" w:cs="Times New Roman"/>
          <w:color w:val="000000"/>
          <w:sz w:val="26"/>
          <w:szCs w:val="26"/>
        </w:rPr>
        <w:t>: This paper evaluates Croston’s method for forecasting intermittent demand, which is particularly relevant in the FMCG sector where demand can fluctuate. The authors compare this method with traditional forecasting techniques, highlighting its advantages for stock management and operational efficiency.</w:t>
      </w:r>
    </w:p>
    <w:p w14:paraId="56A75ED1" w14:textId="77777777" w:rsidR="00E91196" w:rsidRDefault="00E91196">
      <w:pPr>
        <w:jc w:val="both"/>
        <w:rPr>
          <w:rFonts w:ascii="Times New Roman" w:eastAsia="Times New Roman" w:hAnsi="Times New Roman" w:cs="Times New Roman"/>
          <w:sz w:val="26"/>
          <w:szCs w:val="26"/>
        </w:rPr>
      </w:pPr>
    </w:p>
    <w:p w14:paraId="6DED5C67" w14:textId="77777777" w:rsidR="00E91196" w:rsidRDefault="00000000" w:rsidP="00980A52">
      <w:pPr>
        <w:numPr>
          <w:ilvl w:val="0"/>
          <w:numId w:val="78"/>
        </w:numPr>
        <w:pBdr>
          <w:top w:val="nil"/>
          <w:left w:val="nil"/>
          <w:bottom w:val="nil"/>
          <w:right w:val="nil"/>
          <w:between w:val="nil"/>
        </w:pBdr>
        <w:ind w:left="360"/>
        <w:rPr>
          <w:color w:val="000000"/>
          <w:sz w:val="26"/>
          <w:szCs w:val="26"/>
        </w:rPr>
      </w:pPr>
      <w:r>
        <w:rPr>
          <w:rFonts w:ascii="Times New Roman" w:eastAsia="Times New Roman" w:hAnsi="Times New Roman" w:cs="Times New Roman"/>
          <w:b/>
          <w:color w:val="000000"/>
          <w:sz w:val="26"/>
          <w:szCs w:val="26"/>
        </w:rPr>
        <w:t>Title</w:t>
      </w:r>
      <w:r>
        <w:rPr>
          <w:rFonts w:ascii="Times New Roman" w:eastAsia="Times New Roman" w:hAnsi="Times New Roman" w:cs="Times New Roman"/>
          <w:color w:val="000000"/>
          <w:sz w:val="26"/>
          <w:szCs w:val="26"/>
        </w:rPr>
        <w:t>: Design and Control of Order Picking Operations in Warehouses</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Authors</w:t>
      </w:r>
      <w:r>
        <w:rPr>
          <w:rFonts w:ascii="Times New Roman" w:eastAsia="Times New Roman" w:hAnsi="Times New Roman" w:cs="Times New Roman"/>
          <w:color w:val="000000"/>
          <w:sz w:val="26"/>
          <w:szCs w:val="26"/>
        </w:rPr>
        <w:t xml:space="preserve">: De Koster, R., Le-Duc, T., &amp; </w:t>
      </w:r>
      <w:proofErr w:type="spellStart"/>
      <w:r>
        <w:rPr>
          <w:rFonts w:ascii="Times New Roman" w:eastAsia="Times New Roman" w:hAnsi="Times New Roman" w:cs="Times New Roman"/>
          <w:color w:val="000000"/>
          <w:sz w:val="26"/>
          <w:szCs w:val="26"/>
        </w:rPr>
        <w:t>Roodbergen</w:t>
      </w:r>
      <w:proofErr w:type="spellEnd"/>
      <w:r>
        <w:rPr>
          <w:rFonts w:ascii="Times New Roman" w:eastAsia="Times New Roman" w:hAnsi="Times New Roman" w:cs="Times New Roman"/>
          <w:color w:val="000000"/>
          <w:sz w:val="26"/>
          <w:szCs w:val="26"/>
        </w:rPr>
        <w:t xml:space="preserve">, K. J. </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Summary</w:t>
      </w:r>
      <w:r>
        <w:rPr>
          <w:rFonts w:ascii="Times New Roman" w:eastAsia="Times New Roman" w:hAnsi="Times New Roman" w:cs="Times New Roman"/>
          <w:color w:val="000000"/>
          <w:sz w:val="26"/>
          <w:szCs w:val="26"/>
        </w:rPr>
        <w:t xml:space="preserve">: This review focuses on the design and control of order-picking operations, identifying it as the most </w:t>
      </w:r>
      <w:proofErr w:type="spellStart"/>
      <w:r>
        <w:rPr>
          <w:rFonts w:ascii="Times New Roman" w:eastAsia="Times New Roman" w:hAnsi="Times New Roman" w:cs="Times New Roman"/>
          <w:color w:val="000000"/>
          <w:sz w:val="26"/>
          <w:szCs w:val="26"/>
        </w:rPr>
        <w:t>labor-intensive</w:t>
      </w:r>
      <w:proofErr w:type="spellEnd"/>
      <w:r>
        <w:rPr>
          <w:rFonts w:ascii="Times New Roman" w:eastAsia="Times New Roman" w:hAnsi="Times New Roman" w:cs="Times New Roman"/>
          <w:color w:val="000000"/>
          <w:sz w:val="26"/>
          <w:szCs w:val="26"/>
        </w:rPr>
        <w:t xml:space="preserve"> and costly activity in warehouse management, accounting for approximately 55% of total warehouse operating expenses. The authors discuss how delays in order picking can lead to customer dissatisfaction and increased operational costs, affecting the overall supply chain. They provide an overview of decision issues in manual order-picking processes and highlight performance improvement measures, layout design, routing methods, and storage assignment, indicating the need for further research in these areas.</w:t>
      </w:r>
    </w:p>
    <w:p w14:paraId="45FECB83" w14:textId="77777777" w:rsidR="00E91196" w:rsidRDefault="00E91196" w:rsidP="00980A52">
      <w:pPr>
        <w:pBdr>
          <w:top w:val="nil"/>
          <w:left w:val="nil"/>
          <w:bottom w:val="nil"/>
          <w:right w:val="nil"/>
          <w:between w:val="nil"/>
        </w:pBdr>
        <w:ind w:left="720"/>
        <w:rPr>
          <w:rFonts w:ascii="Times New Roman" w:eastAsia="Times New Roman" w:hAnsi="Times New Roman" w:cs="Times New Roman"/>
          <w:color w:val="000000"/>
          <w:sz w:val="26"/>
          <w:szCs w:val="26"/>
        </w:rPr>
      </w:pPr>
    </w:p>
    <w:p w14:paraId="5AD2303D" w14:textId="77777777" w:rsidR="00E91196" w:rsidRDefault="00E91196" w:rsidP="00980A52">
      <w:pPr>
        <w:pBdr>
          <w:top w:val="nil"/>
          <w:left w:val="nil"/>
          <w:bottom w:val="nil"/>
          <w:right w:val="nil"/>
          <w:between w:val="nil"/>
        </w:pBdr>
        <w:ind w:left="360"/>
        <w:rPr>
          <w:rFonts w:ascii="Times New Roman" w:eastAsia="Times New Roman" w:hAnsi="Times New Roman" w:cs="Times New Roman"/>
          <w:color w:val="000000"/>
          <w:sz w:val="26"/>
          <w:szCs w:val="26"/>
        </w:rPr>
      </w:pPr>
    </w:p>
    <w:p w14:paraId="4C917138" w14:textId="77777777" w:rsidR="00E91196" w:rsidRDefault="00000000" w:rsidP="00980A52">
      <w:pPr>
        <w:numPr>
          <w:ilvl w:val="0"/>
          <w:numId w:val="78"/>
        </w:numPr>
        <w:pBdr>
          <w:top w:val="nil"/>
          <w:left w:val="nil"/>
          <w:bottom w:val="nil"/>
          <w:right w:val="nil"/>
          <w:between w:val="nil"/>
        </w:pBdr>
        <w:ind w:left="360"/>
        <w:rPr>
          <w:color w:val="000000"/>
          <w:sz w:val="26"/>
          <w:szCs w:val="26"/>
        </w:rPr>
      </w:pPr>
      <w:r>
        <w:rPr>
          <w:rFonts w:ascii="Times New Roman" w:eastAsia="Times New Roman" w:hAnsi="Times New Roman" w:cs="Times New Roman"/>
          <w:b/>
          <w:color w:val="000000"/>
          <w:sz w:val="26"/>
          <w:szCs w:val="26"/>
        </w:rPr>
        <w:t>Title</w:t>
      </w:r>
      <w:r>
        <w:rPr>
          <w:rFonts w:ascii="Times New Roman" w:eastAsia="Times New Roman" w:hAnsi="Times New Roman" w:cs="Times New Roman"/>
          <w:color w:val="000000"/>
          <w:sz w:val="26"/>
          <w:szCs w:val="26"/>
        </w:rPr>
        <w:t>: Research on Warehouse Operations Planning Problems</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Authors</w:t>
      </w:r>
      <w:r>
        <w:rPr>
          <w:rFonts w:ascii="Times New Roman" w:eastAsia="Times New Roman" w:hAnsi="Times New Roman" w:cs="Times New Roman"/>
          <w:color w:val="000000"/>
          <w:sz w:val="26"/>
          <w:szCs w:val="26"/>
        </w:rPr>
        <w:t xml:space="preserve">: Gu, J., </w:t>
      </w:r>
      <w:proofErr w:type="spellStart"/>
      <w:r>
        <w:rPr>
          <w:rFonts w:ascii="Times New Roman" w:eastAsia="Times New Roman" w:hAnsi="Times New Roman" w:cs="Times New Roman"/>
          <w:color w:val="000000"/>
          <w:sz w:val="26"/>
          <w:szCs w:val="26"/>
        </w:rPr>
        <w:t>Goetschalckx</w:t>
      </w:r>
      <w:proofErr w:type="spellEnd"/>
      <w:r>
        <w:rPr>
          <w:rFonts w:ascii="Times New Roman" w:eastAsia="Times New Roman" w:hAnsi="Times New Roman" w:cs="Times New Roman"/>
          <w:color w:val="000000"/>
          <w:sz w:val="26"/>
          <w:szCs w:val="26"/>
        </w:rPr>
        <w:t xml:space="preserve">, M., &amp; McGinnis, L. F. </w:t>
      </w:r>
    </w:p>
    <w:p w14:paraId="02B1621D" w14:textId="77777777" w:rsidR="00E91196" w:rsidRDefault="00000000" w:rsidP="00980A52">
      <w:pPr>
        <w:ind w:left="360"/>
        <w:rPr>
          <w:rFonts w:ascii="Times New Roman" w:eastAsia="Times New Roman" w:hAnsi="Times New Roman" w:cs="Times New Roman"/>
          <w:sz w:val="26"/>
          <w:szCs w:val="26"/>
        </w:rPr>
      </w:pPr>
      <w:r>
        <w:rPr>
          <w:rFonts w:ascii="Times New Roman" w:eastAsia="Times New Roman" w:hAnsi="Times New Roman" w:cs="Times New Roman"/>
          <w:b/>
          <w:sz w:val="26"/>
          <w:szCs w:val="26"/>
        </w:rPr>
        <w:t>Summary</w:t>
      </w:r>
      <w:r>
        <w:rPr>
          <w:rFonts w:ascii="Times New Roman" w:eastAsia="Times New Roman" w:hAnsi="Times New Roman" w:cs="Times New Roman"/>
          <w:sz w:val="26"/>
          <w:szCs w:val="26"/>
        </w:rPr>
        <w:t>: This article extensively reviews warehouse operations planning problems, categorizing issues based on fundamental warehouse functions, including receiving, storage, order picking, and shipping. The authors emphasize decision support models and solution algorithms, focusing primarily on the analysis of storage systems rather than their synthesis. The review highlights the need for comprehensive approaches to improve warehouse operation efficiency.</w:t>
      </w:r>
    </w:p>
    <w:p w14:paraId="6A0DB42C" w14:textId="77777777" w:rsidR="00E91196" w:rsidRDefault="00E91196" w:rsidP="00980A52">
      <w:pPr>
        <w:pBdr>
          <w:top w:val="nil"/>
          <w:left w:val="nil"/>
          <w:bottom w:val="nil"/>
          <w:right w:val="nil"/>
          <w:between w:val="nil"/>
        </w:pBdr>
        <w:rPr>
          <w:rFonts w:ascii="Times New Roman" w:eastAsia="Times New Roman" w:hAnsi="Times New Roman" w:cs="Times New Roman"/>
          <w:color w:val="000000"/>
          <w:sz w:val="26"/>
          <w:szCs w:val="26"/>
        </w:rPr>
      </w:pPr>
    </w:p>
    <w:p w14:paraId="2AC5DA53" w14:textId="77777777" w:rsidR="00E91196" w:rsidRDefault="00E91196" w:rsidP="00980A52">
      <w:pPr>
        <w:pBdr>
          <w:top w:val="nil"/>
          <w:left w:val="nil"/>
          <w:bottom w:val="nil"/>
          <w:right w:val="nil"/>
          <w:between w:val="nil"/>
        </w:pBdr>
        <w:rPr>
          <w:rFonts w:ascii="Times New Roman" w:eastAsia="Times New Roman" w:hAnsi="Times New Roman" w:cs="Times New Roman"/>
          <w:color w:val="000000"/>
          <w:sz w:val="26"/>
          <w:szCs w:val="26"/>
        </w:rPr>
      </w:pPr>
    </w:p>
    <w:p w14:paraId="03556092" w14:textId="77777777" w:rsidR="00E91196" w:rsidRDefault="00000000" w:rsidP="00980A52">
      <w:pPr>
        <w:numPr>
          <w:ilvl w:val="0"/>
          <w:numId w:val="79"/>
        </w:numPr>
        <w:pBdr>
          <w:top w:val="nil"/>
          <w:left w:val="nil"/>
          <w:bottom w:val="nil"/>
          <w:right w:val="nil"/>
          <w:between w:val="nil"/>
        </w:pBdr>
        <w:ind w:left="360"/>
        <w:rPr>
          <w:color w:val="000000"/>
          <w:sz w:val="26"/>
          <w:szCs w:val="26"/>
        </w:rPr>
      </w:pPr>
      <w:r>
        <w:rPr>
          <w:rFonts w:ascii="Times New Roman" w:eastAsia="Times New Roman" w:hAnsi="Times New Roman" w:cs="Times New Roman"/>
          <w:b/>
          <w:color w:val="000000"/>
          <w:sz w:val="26"/>
          <w:szCs w:val="26"/>
        </w:rPr>
        <w:t>Title</w:t>
      </w:r>
      <w:r>
        <w:rPr>
          <w:rFonts w:ascii="Times New Roman" w:eastAsia="Times New Roman" w:hAnsi="Times New Roman" w:cs="Times New Roman"/>
          <w:color w:val="000000"/>
          <w:sz w:val="26"/>
          <w:szCs w:val="26"/>
        </w:rPr>
        <w:t>: A Cost Optimization Strategy for a Single Warehouse Multi-Distributor Vehicle Routing System</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Authors</w:t>
      </w:r>
      <w:r>
        <w:rPr>
          <w:rFonts w:ascii="Times New Roman" w:eastAsia="Times New Roman" w:hAnsi="Times New Roman" w:cs="Times New Roman"/>
          <w:color w:val="000000"/>
          <w:sz w:val="26"/>
          <w:szCs w:val="26"/>
        </w:rPr>
        <w:t xml:space="preserve">: Nidhi &amp; Anil. </w:t>
      </w:r>
      <w:r>
        <w:rPr>
          <w:rFonts w:ascii="Times New Roman" w:eastAsia="Times New Roman" w:hAnsi="Times New Roman" w:cs="Times New Roman"/>
          <w:color w:val="000000"/>
          <w:sz w:val="26"/>
          <w:szCs w:val="26"/>
        </w:rPr>
        <w:br/>
      </w:r>
      <w:r>
        <w:rPr>
          <w:rFonts w:ascii="Times New Roman" w:eastAsia="Times New Roman" w:hAnsi="Times New Roman" w:cs="Times New Roman"/>
          <w:b/>
          <w:color w:val="000000"/>
          <w:sz w:val="26"/>
          <w:szCs w:val="26"/>
        </w:rPr>
        <w:t>Summary</w:t>
      </w:r>
      <w:r>
        <w:rPr>
          <w:rFonts w:ascii="Times New Roman" w:eastAsia="Times New Roman" w:hAnsi="Times New Roman" w:cs="Times New Roman"/>
          <w:color w:val="000000"/>
          <w:sz w:val="26"/>
          <w:szCs w:val="26"/>
        </w:rPr>
        <w:t>: This study discusses the significant costs associated with the delivery phase in supply chain and logistics management. The authors develop a simulation model to achieve cost optimization within a single warehouse multi-distributor routing system under stochastic conditions, specifically in an LPG bottling and distribution plant. They utilize performance measures encompassing both quantifiable and non-quantifiable cost factors and propose a dispatch rule-based allocation strategy to replace the existing random method</w:t>
      </w:r>
      <w:r>
        <w:rPr>
          <w:rFonts w:ascii="Times New Roman" w:eastAsia="Times New Roman" w:hAnsi="Times New Roman" w:cs="Times New Roman"/>
          <w:sz w:val="26"/>
          <w:szCs w:val="26"/>
        </w:rPr>
        <w:t>.</w:t>
      </w:r>
    </w:p>
    <w:p w14:paraId="7D668046" w14:textId="77777777" w:rsidR="00E91196" w:rsidRDefault="00E91196">
      <w:pPr>
        <w:pBdr>
          <w:top w:val="nil"/>
          <w:left w:val="nil"/>
          <w:bottom w:val="nil"/>
          <w:right w:val="nil"/>
          <w:between w:val="nil"/>
        </w:pBdr>
        <w:ind w:left="1080"/>
        <w:jc w:val="both"/>
        <w:rPr>
          <w:rFonts w:ascii="Times New Roman" w:eastAsia="Times New Roman" w:hAnsi="Times New Roman" w:cs="Times New Roman"/>
          <w:sz w:val="26"/>
          <w:szCs w:val="26"/>
        </w:rPr>
      </w:pPr>
    </w:p>
    <w:p w14:paraId="60540952" w14:textId="77777777" w:rsidR="00E91196" w:rsidRDefault="00E91196">
      <w:pPr>
        <w:pBdr>
          <w:top w:val="nil"/>
          <w:left w:val="nil"/>
          <w:bottom w:val="nil"/>
          <w:right w:val="nil"/>
          <w:between w:val="nil"/>
        </w:pBdr>
        <w:ind w:left="1080"/>
        <w:jc w:val="both"/>
        <w:rPr>
          <w:rFonts w:ascii="Times New Roman" w:eastAsia="Times New Roman" w:hAnsi="Times New Roman" w:cs="Times New Roman"/>
          <w:sz w:val="26"/>
          <w:szCs w:val="26"/>
        </w:rPr>
      </w:pPr>
    </w:p>
    <w:p w14:paraId="6F3967CF" w14:textId="77777777" w:rsidR="00980A52" w:rsidRDefault="00980A52">
      <w:pPr>
        <w:spacing w:after="280"/>
        <w:jc w:val="both"/>
        <w:rPr>
          <w:rFonts w:ascii="Times New Roman" w:eastAsia="Times New Roman" w:hAnsi="Times New Roman" w:cs="Times New Roman"/>
          <w:b/>
          <w:sz w:val="26"/>
          <w:szCs w:val="26"/>
        </w:rPr>
      </w:pPr>
    </w:p>
    <w:p w14:paraId="12F6845B" w14:textId="485AE440" w:rsidR="00E91196" w:rsidRDefault="00980A52">
      <w:pPr>
        <w:spacing w:after="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DATASET AND DOMAIN</w:t>
      </w:r>
    </w:p>
    <w:p w14:paraId="16404A50" w14:textId="62E5D7ED" w:rsidR="00E91196" w:rsidRDefault="00980A52">
      <w:pPr>
        <w:spacing w:before="280" w:after="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 DATA DICTIONARY</w:t>
      </w:r>
    </w:p>
    <w:p w14:paraId="3B6F9BD4" w14:textId="77777777" w:rsidR="00E91196" w:rsidRDefault="00000000">
      <w:pPr>
        <w:spacing w:before="280" w:after="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dictionary is a detailed description of each feature in the dataset, which aids in understanding the context, operational aspects, and structural details of the warehouses. Below is a breakdown of the main variables in the dataset:</w:t>
      </w:r>
    </w:p>
    <w:p w14:paraId="43B9F9C5" w14:textId="77777777" w:rsidR="00E91196" w:rsidRDefault="00000000">
      <w:pPr>
        <w:numPr>
          <w:ilvl w:val="0"/>
          <w:numId w:val="85"/>
        </w:numPr>
        <w:spacing w:before="280"/>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Ware_house_ID</w:t>
      </w:r>
      <w:proofErr w:type="spellEnd"/>
      <w:r>
        <w:rPr>
          <w:rFonts w:ascii="Times New Roman" w:eastAsia="Times New Roman" w:hAnsi="Times New Roman" w:cs="Times New Roman"/>
          <w:sz w:val="26"/>
          <w:szCs w:val="26"/>
        </w:rPr>
        <w:t>: Unique identifier for each warehouse, helping differentiate between individual warehouse data.</w:t>
      </w:r>
    </w:p>
    <w:p w14:paraId="50AFC7AB"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WH_Manager_ID</w:t>
      </w:r>
      <w:proofErr w:type="spellEnd"/>
      <w:r>
        <w:rPr>
          <w:rFonts w:ascii="Times New Roman" w:eastAsia="Times New Roman" w:hAnsi="Times New Roman" w:cs="Times New Roman"/>
          <w:sz w:val="26"/>
          <w:szCs w:val="26"/>
        </w:rPr>
        <w:t>: Identifier for the manager overseeing each warehouse, potentially relevant to understanding human factors in warehouse operations.</w:t>
      </w:r>
    </w:p>
    <w:p w14:paraId="028BC171" w14:textId="77777777" w:rsidR="00E91196" w:rsidRDefault="00000000">
      <w:pPr>
        <w:numPr>
          <w:ilvl w:val="0"/>
          <w:numId w:val="85"/>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zone</w:t>
      </w:r>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b/>
          <w:sz w:val="26"/>
          <w:szCs w:val="26"/>
        </w:rPr>
        <w:t>WH_regional_zone</w:t>
      </w:r>
      <w:proofErr w:type="spellEnd"/>
      <w:r>
        <w:rPr>
          <w:rFonts w:ascii="Times New Roman" w:eastAsia="Times New Roman" w:hAnsi="Times New Roman" w:cs="Times New Roman"/>
          <w:sz w:val="26"/>
          <w:szCs w:val="26"/>
        </w:rPr>
        <w:t>: Geographic zones where each warehouse is located, which may correlate with demand patterns and logistics costs.</w:t>
      </w:r>
    </w:p>
    <w:p w14:paraId="4688C91E" w14:textId="77777777" w:rsidR="00E91196" w:rsidRDefault="00000000">
      <w:pPr>
        <w:numPr>
          <w:ilvl w:val="0"/>
          <w:numId w:val="85"/>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num_refill_req_l3m</w:t>
      </w:r>
      <w:r>
        <w:rPr>
          <w:rFonts w:ascii="Times New Roman" w:eastAsia="Times New Roman" w:hAnsi="Times New Roman" w:cs="Times New Roman"/>
          <w:sz w:val="26"/>
          <w:szCs w:val="26"/>
        </w:rPr>
        <w:t>: Count of refilling requests received by the warehouse in the last three months. A high count might indicate a high-demand area or poor inventory forecasting.</w:t>
      </w:r>
    </w:p>
    <w:p w14:paraId="08985F2B" w14:textId="77777777" w:rsidR="00E91196" w:rsidRDefault="00000000">
      <w:pPr>
        <w:numPr>
          <w:ilvl w:val="0"/>
          <w:numId w:val="85"/>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transport_issue_l1y</w:t>
      </w:r>
      <w:r>
        <w:rPr>
          <w:rFonts w:ascii="Times New Roman" w:eastAsia="Times New Roman" w:hAnsi="Times New Roman" w:cs="Times New Roman"/>
          <w:sz w:val="26"/>
          <w:szCs w:val="26"/>
        </w:rPr>
        <w:t>: Frequency of transport issues in the past year, which could influence product availability and lead times.</w:t>
      </w:r>
    </w:p>
    <w:p w14:paraId="5887A1E0"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Competitor_in_mkt</w:t>
      </w:r>
      <w:proofErr w:type="spellEnd"/>
      <w:r>
        <w:rPr>
          <w:rFonts w:ascii="Times New Roman" w:eastAsia="Times New Roman" w:hAnsi="Times New Roman" w:cs="Times New Roman"/>
          <w:sz w:val="26"/>
          <w:szCs w:val="26"/>
        </w:rPr>
        <w:t>: Number of competitors in the local market, which might impact demand for the company’s product.</w:t>
      </w:r>
    </w:p>
    <w:p w14:paraId="665A037C"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retail_shop_num</w:t>
      </w:r>
      <w:proofErr w:type="spellEnd"/>
      <w:r>
        <w:rPr>
          <w:rFonts w:ascii="Times New Roman" w:eastAsia="Times New Roman" w:hAnsi="Times New Roman" w:cs="Times New Roman"/>
          <w:sz w:val="26"/>
          <w:szCs w:val="26"/>
        </w:rPr>
        <w:t>: Number of retail shops sourcing from the warehouse, potentially influencing distribution volume.</w:t>
      </w:r>
    </w:p>
    <w:p w14:paraId="2644A894"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wh_owner_type</w:t>
      </w:r>
      <w:proofErr w:type="spellEnd"/>
      <w:r>
        <w:rPr>
          <w:rFonts w:ascii="Times New Roman" w:eastAsia="Times New Roman" w:hAnsi="Times New Roman" w:cs="Times New Roman"/>
          <w:sz w:val="26"/>
          <w:szCs w:val="26"/>
        </w:rPr>
        <w:t>: Ownership status of the warehouse (company-owned or rented), possibly affecting operational flexibility and cost structure.</w:t>
      </w:r>
    </w:p>
    <w:p w14:paraId="33040B43"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distributor_num</w:t>
      </w:r>
      <w:proofErr w:type="spellEnd"/>
      <w:r>
        <w:rPr>
          <w:rFonts w:ascii="Times New Roman" w:eastAsia="Times New Roman" w:hAnsi="Times New Roman" w:cs="Times New Roman"/>
          <w:sz w:val="26"/>
          <w:szCs w:val="26"/>
        </w:rPr>
        <w:t>: Number of distributors associated with the warehouse, affecting the ease of reaching end customers.</w:t>
      </w:r>
    </w:p>
    <w:p w14:paraId="3D30C67B"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flood_impacted</w:t>
      </w:r>
      <w:proofErr w:type="spellEnd"/>
      <w:r>
        <w:rPr>
          <w:rFonts w:ascii="Times New Roman" w:eastAsia="Times New Roman" w:hAnsi="Times New Roman" w:cs="Times New Roman"/>
          <w:sz w:val="26"/>
          <w:szCs w:val="26"/>
        </w:rPr>
        <w:t>: Whether the warehouse is in a flood-prone area, which could disrupt supply chains.</w:t>
      </w:r>
    </w:p>
    <w:p w14:paraId="133B3EEB"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flood_proof</w:t>
      </w:r>
      <w:proofErr w:type="spellEnd"/>
      <w:r>
        <w:rPr>
          <w:rFonts w:ascii="Times New Roman" w:eastAsia="Times New Roman" w:hAnsi="Times New Roman" w:cs="Times New Roman"/>
          <w:sz w:val="26"/>
          <w:szCs w:val="26"/>
        </w:rPr>
        <w:t>: Indicates if the warehouse is protected against flooding, an important operational factor in flood-prone regions.</w:t>
      </w:r>
    </w:p>
    <w:p w14:paraId="62E975DD"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electric_supply</w:t>
      </w:r>
      <w:proofErr w:type="spellEnd"/>
      <w:r>
        <w:rPr>
          <w:rFonts w:ascii="Times New Roman" w:eastAsia="Times New Roman" w:hAnsi="Times New Roman" w:cs="Times New Roman"/>
          <w:sz w:val="26"/>
          <w:szCs w:val="26"/>
        </w:rPr>
        <w:t>: Whether the warehouse has reliable electric supply and backup, essential for product preservation.</w:t>
      </w:r>
    </w:p>
    <w:p w14:paraId="315B9DD7"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dist_from_hub</w:t>
      </w:r>
      <w:proofErr w:type="spellEnd"/>
      <w:r>
        <w:rPr>
          <w:rFonts w:ascii="Times New Roman" w:eastAsia="Times New Roman" w:hAnsi="Times New Roman" w:cs="Times New Roman"/>
          <w:sz w:val="26"/>
          <w:szCs w:val="26"/>
        </w:rPr>
        <w:t>: Distance of the warehouse from the central production hub, impacting logistics costs and lead times.</w:t>
      </w:r>
    </w:p>
    <w:p w14:paraId="22C312EE"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workers_num</w:t>
      </w:r>
      <w:proofErr w:type="spellEnd"/>
      <w:r>
        <w:rPr>
          <w:rFonts w:ascii="Times New Roman" w:eastAsia="Times New Roman" w:hAnsi="Times New Roman" w:cs="Times New Roman"/>
          <w:sz w:val="26"/>
          <w:szCs w:val="26"/>
        </w:rPr>
        <w:t>: Number of workers in the warehouse, which could impact the warehouse’s operational efficiency.</w:t>
      </w:r>
    </w:p>
    <w:p w14:paraId="30B9F56D"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lastRenderedPageBreak/>
        <w:t>wh_est_year</w:t>
      </w:r>
      <w:proofErr w:type="spellEnd"/>
      <w:r>
        <w:rPr>
          <w:rFonts w:ascii="Times New Roman" w:eastAsia="Times New Roman" w:hAnsi="Times New Roman" w:cs="Times New Roman"/>
          <w:sz w:val="26"/>
          <w:szCs w:val="26"/>
        </w:rPr>
        <w:t>: Year the warehouse was established, possibly indicative of the infrastructure and facilities available.</w:t>
      </w:r>
    </w:p>
    <w:p w14:paraId="69091C94" w14:textId="77777777" w:rsidR="00E91196" w:rsidRDefault="00000000">
      <w:pPr>
        <w:numPr>
          <w:ilvl w:val="0"/>
          <w:numId w:val="85"/>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storage_issue_reported_l3m</w:t>
      </w:r>
      <w:r>
        <w:rPr>
          <w:rFonts w:ascii="Times New Roman" w:eastAsia="Times New Roman" w:hAnsi="Times New Roman" w:cs="Times New Roman"/>
          <w:sz w:val="26"/>
          <w:szCs w:val="26"/>
        </w:rPr>
        <w:t>: Number of storage-related issues reported in the last three months, which may impact stock quality.</w:t>
      </w:r>
    </w:p>
    <w:p w14:paraId="1D9A4CA2" w14:textId="77777777" w:rsidR="00E91196" w:rsidRDefault="00000000">
      <w:pPr>
        <w:numPr>
          <w:ilvl w:val="0"/>
          <w:numId w:val="85"/>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govt_check_l3m</w:t>
      </w:r>
      <w:r>
        <w:rPr>
          <w:rFonts w:ascii="Times New Roman" w:eastAsia="Times New Roman" w:hAnsi="Times New Roman" w:cs="Times New Roman"/>
          <w:sz w:val="26"/>
          <w:szCs w:val="26"/>
        </w:rPr>
        <w:t>: Frequency of government inspections, potentially affecting operational compliance.</w:t>
      </w:r>
    </w:p>
    <w:p w14:paraId="437AA7C9"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temp_reg_mach</w:t>
      </w:r>
      <w:proofErr w:type="spellEnd"/>
      <w:r>
        <w:rPr>
          <w:rFonts w:ascii="Times New Roman" w:eastAsia="Times New Roman" w:hAnsi="Times New Roman" w:cs="Times New Roman"/>
          <w:sz w:val="26"/>
          <w:szCs w:val="26"/>
        </w:rPr>
        <w:t>: Indicates if the warehouse has temperature regulation machinery, crucial for temperature-sensitive products.</w:t>
      </w:r>
    </w:p>
    <w:p w14:paraId="5383A80E" w14:textId="77777777" w:rsidR="00E91196" w:rsidRDefault="00000000">
      <w:pPr>
        <w:numPr>
          <w:ilvl w:val="0"/>
          <w:numId w:val="85"/>
        </w:numPr>
        <w:jc w:val="both"/>
        <w:rPr>
          <w:rFonts w:ascii="Noto Sans Symbols" w:eastAsia="Noto Sans Symbols" w:hAnsi="Noto Sans Symbols" w:cs="Noto Sans Symbols"/>
          <w:sz w:val="26"/>
          <w:szCs w:val="26"/>
        </w:rPr>
      </w:pPr>
      <w:proofErr w:type="spellStart"/>
      <w:r>
        <w:rPr>
          <w:rFonts w:ascii="Times New Roman" w:eastAsia="Times New Roman" w:hAnsi="Times New Roman" w:cs="Times New Roman"/>
          <w:b/>
          <w:sz w:val="26"/>
          <w:szCs w:val="26"/>
        </w:rPr>
        <w:t>approved_wh_govt_certificate</w:t>
      </w:r>
      <w:proofErr w:type="spellEnd"/>
      <w:r>
        <w:rPr>
          <w:rFonts w:ascii="Times New Roman" w:eastAsia="Times New Roman" w:hAnsi="Times New Roman" w:cs="Times New Roman"/>
          <w:sz w:val="26"/>
          <w:szCs w:val="26"/>
        </w:rPr>
        <w:t>: Type of government certification for the warehouse, affecting the warehouse’s operational legitimacy.</w:t>
      </w:r>
    </w:p>
    <w:p w14:paraId="7CD2F959" w14:textId="77777777" w:rsidR="00E91196" w:rsidRDefault="00000000">
      <w:pPr>
        <w:numPr>
          <w:ilvl w:val="0"/>
          <w:numId w:val="85"/>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wh_breakdown_l3m</w:t>
      </w:r>
      <w:r>
        <w:rPr>
          <w:rFonts w:ascii="Times New Roman" w:eastAsia="Times New Roman" w:hAnsi="Times New Roman" w:cs="Times New Roman"/>
          <w:sz w:val="26"/>
          <w:szCs w:val="26"/>
        </w:rPr>
        <w:t>: Number of breakdowns in the past three months, potentially affecting reliability and product availability.</w:t>
      </w:r>
    </w:p>
    <w:p w14:paraId="66C8DA53" w14:textId="7D139DD4" w:rsidR="00E91196" w:rsidRPr="00980A52" w:rsidRDefault="00000000" w:rsidP="00980A52">
      <w:pPr>
        <w:numPr>
          <w:ilvl w:val="0"/>
          <w:numId w:val="85"/>
        </w:numPr>
        <w:spacing w:after="28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product_wg_ton</w:t>
      </w:r>
      <w:r>
        <w:rPr>
          <w:rFonts w:ascii="Times New Roman" w:eastAsia="Times New Roman" w:hAnsi="Times New Roman" w:cs="Times New Roman"/>
          <w:sz w:val="26"/>
          <w:szCs w:val="26"/>
        </w:rPr>
        <w:t>: Weight of the product shipped, which serves as the target variable in the forecasting model.</w:t>
      </w:r>
    </w:p>
    <w:p w14:paraId="426C95D8" w14:textId="6B620298" w:rsidR="00E91196" w:rsidRDefault="00000000">
      <w:pPr>
        <w:spacing w:before="280" w:after="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 </w:t>
      </w:r>
      <w:r w:rsidR="00980A52">
        <w:rPr>
          <w:rFonts w:ascii="Times New Roman" w:eastAsia="Times New Roman" w:hAnsi="Times New Roman" w:cs="Times New Roman"/>
          <w:b/>
          <w:sz w:val="26"/>
          <w:szCs w:val="26"/>
        </w:rPr>
        <w:t>VARIABLE CATEGORIZATION</w:t>
      </w:r>
    </w:p>
    <w:p w14:paraId="5ABD4454" w14:textId="77777777" w:rsidR="00E91196" w:rsidRDefault="00000000">
      <w:pPr>
        <w:spacing w:before="280" w:after="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Understanding the types of variables in the dataset helps in deciding the preprocessing steps and model selection.</w:t>
      </w:r>
    </w:p>
    <w:p w14:paraId="29F32195" w14:textId="77777777" w:rsidR="00E91196" w:rsidRDefault="00000000">
      <w:pPr>
        <w:numPr>
          <w:ilvl w:val="0"/>
          <w:numId w:val="65"/>
        </w:numPr>
        <w:spacing w:before="28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Numeric Variables</w:t>
      </w:r>
      <w:r>
        <w:rPr>
          <w:rFonts w:ascii="Times New Roman" w:eastAsia="Times New Roman" w:hAnsi="Times New Roman" w:cs="Times New Roman"/>
          <w:sz w:val="26"/>
          <w:szCs w:val="26"/>
        </w:rPr>
        <w:t xml:space="preserve">: Variables that contain numerical values, suitable for statistical analysis and predictive </w:t>
      </w:r>
      <w:proofErr w:type="spellStart"/>
      <w:r>
        <w:rPr>
          <w:rFonts w:ascii="Times New Roman" w:eastAsia="Times New Roman" w:hAnsi="Times New Roman" w:cs="Times New Roman"/>
          <w:sz w:val="26"/>
          <w:szCs w:val="26"/>
        </w:rPr>
        <w:t>modeling</w:t>
      </w:r>
      <w:proofErr w:type="spellEnd"/>
      <w:r>
        <w:rPr>
          <w:rFonts w:ascii="Times New Roman" w:eastAsia="Times New Roman" w:hAnsi="Times New Roman" w:cs="Times New Roman"/>
          <w:sz w:val="26"/>
          <w:szCs w:val="26"/>
        </w:rPr>
        <w:t>.</w:t>
      </w:r>
    </w:p>
    <w:p w14:paraId="6F5C2D83"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num_refill_req_l3m            </w:t>
      </w:r>
    </w:p>
    <w:p w14:paraId="3E4AF95E"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transport_issue_l1y           </w:t>
      </w:r>
    </w:p>
    <w:p w14:paraId="5D4D71E0"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Competitor_in_mkt</w:t>
      </w:r>
      <w:proofErr w:type="spellEnd"/>
      <w:r>
        <w:rPr>
          <w:rFonts w:ascii="Times New Roman" w:eastAsia="Times New Roman" w:hAnsi="Times New Roman" w:cs="Times New Roman"/>
          <w:sz w:val="26"/>
          <w:szCs w:val="26"/>
        </w:rPr>
        <w:t xml:space="preserve">             </w:t>
      </w:r>
    </w:p>
    <w:p w14:paraId="7F167956"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retail_shop_num</w:t>
      </w:r>
      <w:proofErr w:type="spellEnd"/>
      <w:r>
        <w:rPr>
          <w:rFonts w:ascii="Times New Roman" w:eastAsia="Times New Roman" w:hAnsi="Times New Roman" w:cs="Times New Roman"/>
          <w:sz w:val="26"/>
          <w:szCs w:val="26"/>
        </w:rPr>
        <w:t xml:space="preserve">  </w:t>
      </w:r>
    </w:p>
    <w:p w14:paraId="1C39C5B7"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distributor_num</w:t>
      </w:r>
      <w:proofErr w:type="spellEnd"/>
      <w:r>
        <w:rPr>
          <w:rFonts w:ascii="Times New Roman" w:eastAsia="Times New Roman" w:hAnsi="Times New Roman" w:cs="Times New Roman"/>
          <w:sz w:val="26"/>
          <w:szCs w:val="26"/>
        </w:rPr>
        <w:t xml:space="preserve">                              </w:t>
      </w:r>
    </w:p>
    <w:p w14:paraId="6F62BF7D"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dist_from_hub</w:t>
      </w:r>
      <w:proofErr w:type="spellEnd"/>
      <w:r>
        <w:rPr>
          <w:rFonts w:ascii="Times New Roman" w:eastAsia="Times New Roman" w:hAnsi="Times New Roman" w:cs="Times New Roman"/>
          <w:sz w:val="26"/>
          <w:szCs w:val="26"/>
        </w:rPr>
        <w:t xml:space="preserve">                 </w:t>
      </w:r>
    </w:p>
    <w:p w14:paraId="3A591F96"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workers_num</w:t>
      </w:r>
      <w:proofErr w:type="spellEnd"/>
      <w:r>
        <w:rPr>
          <w:rFonts w:ascii="Times New Roman" w:eastAsia="Times New Roman" w:hAnsi="Times New Roman" w:cs="Times New Roman"/>
          <w:sz w:val="26"/>
          <w:szCs w:val="26"/>
        </w:rPr>
        <w:t xml:space="preserve">                   </w:t>
      </w:r>
    </w:p>
    <w:p w14:paraId="081D9D08"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wh_est_year</w:t>
      </w:r>
      <w:proofErr w:type="spellEnd"/>
      <w:r>
        <w:rPr>
          <w:rFonts w:ascii="Times New Roman" w:eastAsia="Times New Roman" w:hAnsi="Times New Roman" w:cs="Times New Roman"/>
          <w:sz w:val="26"/>
          <w:szCs w:val="26"/>
        </w:rPr>
        <w:t xml:space="preserve">                   </w:t>
      </w:r>
    </w:p>
    <w:p w14:paraId="731DDFB8"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storage_issue_reported_l3m   </w:t>
      </w:r>
    </w:p>
    <w:p w14:paraId="5C1C8F4D"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temp_reg_mach</w:t>
      </w:r>
      <w:proofErr w:type="spellEnd"/>
      <w:r>
        <w:rPr>
          <w:rFonts w:ascii="Times New Roman" w:eastAsia="Times New Roman" w:hAnsi="Times New Roman" w:cs="Times New Roman"/>
          <w:sz w:val="26"/>
          <w:szCs w:val="26"/>
        </w:rPr>
        <w:t xml:space="preserve">     </w:t>
      </w:r>
    </w:p>
    <w:p w14:paraId="4EB267BF"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wh_breakdown_l3m              </w:t>
      </w:r>
    </w:p>
    <w:p w14:paraId="2D42DE02"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govt_check_l3m                </w:t>
      </w:r>
    </w:p>
    <w:p w14:paraId="794BC179"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product_wg_ton                </w:t>
      </w:r>
    </w:p>
    <w:p w14:paraId="6A4A3B7C"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Count :</w:t>
      </w:r>
      <w:proofErr w:type="gramEnd"/>
      <w:r>
        <w:rPr>
          <w:rFonts w:ascii="Times New Roman" w:eastAsia="Times New Roman" w:hAnsi="Times New Roman" w:cs="Times New Roman"/>
          <w:sz w:val="26"/>
          <w:szCs w:val="26"/>
        </w:rPr>
        <w:t xml:space="preserve">    16       </w:t>
      </w:r>
    </w:p>
    <w:p w14:paraId="3CD9000E" w14:textId="77777777" w:rsidR="00E91196"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BE3E429" w14:textId="77777777" w:rsidR="00E91196" w:rsidRDefault="00000000">
      <w:pPr>
        <w:numPr>
          <w:ilvl w:val="0"/>
          <w:numId w:val="65"/>
        </w:numPr>
        <w:spacing w:before="28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lastRenderedPageBreak/>
        <w:t>Categorical Variables</w:t>
      </w:r>
      <w:r>
        <w:rPr>
          <w:rFonts w:ascii="Times New Roman" w:eastAsia="Times New Roman" w:hAnsi="Times New Roman" w:cs="Times New Roman"/>
          <w:sz w:val="26"/>
          <w:szCs w:val="26"/>
        </w:rPr>
        <w:t>: Variables that contain categories or classifications, often requiring encoding before feeding them into a machine learning model.</w:t>
      </w:r>
    </w:p>
    <w:p w14:paraId="20B4F940"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Ware_house_ID</w:t>
      </w:r>
      <w:proofErr w:type="spellEnd"/>
      <w:r>
        <w:rPr>
          <w:rFonts w:ascii="Times New Roman" w:eastAsia="Times New Roman" w:hAnsi="Times New Roman" w:cs="Times New Roman"/>
          <w:sz w:val="26"/>
          <w:szCs w:val="26"/>
        </w:rPr>
        <w:t xml:space="preserve">                 </w:t>
      </w:r>
    </w:p>
    <w:p w14:paraId="59CAC592"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WH_Manager_ID</w:t>
      </w:r>
      <w:proofErr w:type="spellEnd"/>
      <w:r>
        <w:rPr>
          <w:rFonts w:ascii="Times New Roman" w:eastAsia="Times New Roman" w:hAnsi="Times New Roman" w:cs="Times New Roman"/>
          <w:sz w:val="26"/>
          <w:szCs w:val="26"/>
        </w:rPr>
        <w:t xml:space="preserve">                 </w:t>
      </w:r>
    </w:p>
    <w:p w14:paraId="530A4A27"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Location_type</w:t>
      </w:r>
      <w:proofErr w:type="spellEnd"/>
      <w:r>
        <w:rPr>
          <w:rFonts w:ascii="Times New Roman" w:eastAsia="Times New Roman" w:hAnsi="Times New Roman" w:cs="Times New Roman"/>
          <w:sz w:val="26"/>
          <w:szCs w:val="26"/>
        </w:rPr>
        <w:t xml:space="preserve">                 </w:t>
      </w:r>
    </w:p>
    <w:p w14:paraId="4CCBAB62"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WH_capacity_size</w:t>
      </w:r>
      <w:proofErr w:type="spellEnd"/>
      <w:r>
        <w:rPr>
          <w:rFonts w:ascii="Times New Roman" w:eastAsia="Times New Roman" w:hAnsi="Times New Roman" w:cs="Times New Roman"/>
          <w:sz w:val="26"/>
          <w:szCs w:val="26"/>
        </w:rPr>
        <w:t xml:space="preserve">              </w:t>
      </w:r>
    </w:p>
    <w:p w14:paraId="3C7ABA0D"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zone                          </w:t>
      </w:r>
    </w:p>
    <w:p w14:paraId="4B404A55"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WH_regional_zone</w:t>
      </w:r>
      <w:proofErr w:type="spellEnd"/>
    </w:p>
    <w:p w14:paraId="7C706EE6"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wh_owner_type</w:t>
      </w:r>
      <w:proofErr w:type="spellEnd"/>
    </w:p>
    <w:p w14:paraId="005B6D76"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approved_wh_govt_certificate</w:t>
      </w:r>
      <w:proofErr w:type="spellEnd"/>
      <w:r>
        <w:rPr>
          <w:rFonts w:ascii="Times New Roman" w:eastAsia="Times New Roman" w:hAnsi="Times New Roman" w:cs="Times New Roman"/>
          <w:sz w:val="26"/>
          <w:szCs w:val="26"/>
        </w:rPr>
        <w:t xml:space="preserve">  </w:t>
      </w:r>
    </w:p>
    <w:p w14:paraId="4E82FDBD"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flood_impacted</w:t>
      </w:r>
      <w:proofErr w:type="spellEnd"/>
      <w:r>
        <w:rPr>
          <w:rFonts w:ascii="Times New Roman" w:eastAsia="Times New Roman" w:hAnsi="Times New Roman" w:cs="Times New Roman"/>
          <w:sz w:val="26"/>
          <w:szCs w:val="26"/>
        </w:rPr>
        <w:t xml:space="preserve">                </w:t>
      </w:r>
    </w:p>
    <w:p w14:paraId="124D2C82"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flood_proof</w:t>
      </w:r>
      <w:proofErr w:type="spellEnd"/>
      <w:r>
        <w:rPr>
          <w:rFonts w:ascii="Times New Roman" w:eastAsia="Times New Roman" w:hAnsi="Times New Roman" w:cs="Times New Roman"/>
          <w:sz w:val="26"/>
          <w:szCs w:val="26"/>
        </w:rPr>
        <w:t xml:space="preserve">                   </w:t>
      </w:r>
    </w:p>
    <w:p w14:paraId="35B127DB"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electric_supply</w:t>
      </w:r>
      <w:proofErr w:type="spellEnd"/>
    </w:p>
    <w:p w14:paraId="6852D1FA" w14:textId="77777777" w:rsidR="00E91196" w:rsidRDefault="00000000">
      <w:pPr>
        <w:numPr>
          <w:ilvl w:val="1"/>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count :</w:t>
      </w:r>
      <w:proofErr w:type="gramEnd"/>
      <w:r>
        <w:rPr>
          <w:rFonts w:ascii="Times New Roman" w:eastAsia="Times New Roman" w:hAnsi="Times New Roman" w:cs="Times New Roman"/>
          <w:sz w:val="26"/>
          <w:szCs w:val="26"/>
        </w:rPr>
        <w:t xml:space="preserve"> 8</w:t>
      </w:r>
    </w:p>
    <w:p w14:paraId="4C4E405B" w14:textId="77777777" w:rsidR="00E91196" w:rsidRDefault="00E91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
    <w:p w14:paraId="7107C968" w14:textId="77777777" w:rsidR="00E91196" w:rsidRDefault="00E91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
    <w:p w14:paraId="52C69FA1" w14:textId="779503F0" w:rsidR="00E91196" w:rsidRDefault="00000000">
      <w:pPr>
        <w:spacing w:before="280" w:after="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 </w:t>
      </w:r>
      <w:r w:rsidR="004B6931">
        <w:rPr>
          <w:rFonts w:ascii="Times New Roman" w:eastAsia="Times New Roman" w:hAnsi="Times New Roman" w:cs="Times New Roman"/>
          <w:b/>
          <w:sz w:val="26"/>
          <w:szCs w:val="26"/>
        </w:rPr>
        <w:t>PRE-PROCESSING DATA ANALYSIS</w:t>
      </w:r>
    </w:p>
    <w:p w14:paraId="28E6BF47" w14:textId="77777777" w:rsidR="00E91196" w:rsidRDefault="00000000">
      <w:pPr>
        <w:spacing w:before="280" w:after="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crucial step before </w:t>
      </w:r>
      <w:proofErr w:type="spellStart"/>
      <w:r>
        <w:rPr>
          <w:rFonts w:ascii="Times New Roman" w:eastAsia="Times New Roman" w:hAnsi="Times New Roman" w:cs="Times New Roman"/>
          <w:sz w:val="26"/>
          <w:szCs w:val="26"/>
        </w:rPr>
        <w:t>modeling</w:t>
      </w:r>
      <w:proofErr w:type="spellEnd"/>
      <w:r>
        <w:rPr>
          <w:rFonts w:ascii="Times New Roman" w:eastAsia="Times New Roman" w:hAnsi="Times New Roman" w:cs="Times New Roman"/>
          <w:sz w:val="26"/>
          <w:szCs w:val="26"/>
        </w:rPr>
        <w:t xml:space="preserve"> is to assess the data quality, including any issues with missing values, redundant columns, and outliers. Here’s an overview of the common preprocessing steps:</w:t>
      </w:r>
    </w:p>
    <w:p w14:paraId="3744CDD3" w14:textId="77777777" w:rsidR="00E91196" w:rsidRDefault="00000000">
      <w:pPr>
        <w:numPr>
          <w:ilvl w:val="0"/>
          <w:numId w:val="132"/>
        </w:numPr>
        <w:spacing w:before="28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Missing/Null Values</w:t>
      </w:r>
      <w:r>
        <w:rPr>
          <w:rFonts w:ascii="Times New Roman" w:eastAsia="Times New Roman" w:hAnsi="Times New Roman" w:cs="Times New Roman"/>
          <w:sz w:val="26"/>
          <w:szCs w:val="26"/>
        </w:rPr>
        <w:t>: A count of missing or null values for each column should be obtained. For critical columns, imputation strategies may be required, while columns with high missing rates could be considered for removal if they provide limited value.</w:t>
      </w:r>
    </w:p>
    <w:p w14:paraId="6598F8FB" w14:textId="77777777" w:rsidR="00E91196" w:rsidRDefault="00000000">
      <w:pPr>
        <w:numPr>
          <w:ilvl w:val="0"/>
          <w:numId w:val="132"/>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Redundant Columns</w:t>
      </w:r>
      <w:r>
        <w:rPr>
          <w:rFonts w:ascii="Times New Roman" w:eastAsia="Times New Roman" w:hAnsi="Times New Roman" w:cs="Times New Roman"/>
          <w:sz w:val="26"/>
          <w:szCs w:val="26"/>
        </w:rPr>
        <w:t xml:space="preserve">: Certain columns may be duplicates, irrelevant, or have too many unique values (e.g., </w:t>
      </w:r>
      <w:proofErr w:type="spellStart"/>
      <w:r>
        <w:rPr>
          <w:rFonts w:ascii="Times New Roman" w:eastAsia="Times New Roman" w:hAnsi="Times New Roman" w:cs="Times New Roman"/>
          <w:sz w:val="26"/>
          <w:szCs w:val="26"/>
        </w:rPr>
        <w:t>WH_Manager_ID</w:t>
      </w:r>
      <w:proofErr w:type="spellEnd"/>
      <w:r>
        <w:rPr>
          <w:rFonts w:ascii="Times New Roman" w:eastAsia="Times New Roman" w:hAnsi="Times New Roman" w:cs="Times New Roman"/>
          <w:sz w:val="26"/>
          <w:szCs w:val="26"/>
        </w:rPr>
        <w:t>, which may not directly affect product demand). Identifying and removing these columns can reduce noise in the dataset.</w:t>
      </w:r>
    </w:p>
    <w:p w14:paraId="3894B383" w14:textId="77777777" w:rsidR="00E91196" w:rsidRDefault="00000000">
      <w:pPr>
        <w:numPr>
          <w:ilvl w:val="0"/>
          <w:numId w:val="132"/>
        </w:numPr>
        <w:spacing w:after="28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Outlier Detection</w:t>
      </w:r>
      <w:r>
        <w:rPr>
          <w:rFonts w:ascii="Times New Roman" w:eastAsia="Times New Roman" w:hAnsi="Times New Roman" w:cs="Times New Roman"/>
          <w:sz w:val="26"/>
          <w:szCs w:val="26"/>
        </w:rPr>
        <w:t xml:space="preserve">: Outliers in numeric fields (e.g., </w:t>
      </w:r>
      <w:proofErr w:type="spellStart"/>
      <w:r>
        <w:rPr>
          <w:rFonts w:ascii="Times New Roman" w:eastAsia="Times New Roman" w:hAnsi="Times New Roman" w:cs="Times New Roman"/>
          <w:sz w:val="26"/>
          <w:szCs w:val="26"/>
        </w:rPr>
        <w:t>dist_from_hub</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workers_num</w:t>
      </w:r>
      <w:proofErr w:type="spellEnd"/>
      <w:r>
        <w:rPr>
          <w:rFonts w:ascii="Times New Roman" w:eastAsia="Times New Roman" w:hAnsi="Times New Roman" w:cs="Times New Roman"/>
          <w:sz w:val="26"/>
          <w:szCs w:val="26"/>
        </w:rPr>
        <w:t>) might skew model predictions. Box plots or interquartile range (IQR) methods can help identify and manage these outliers.</w:t>
      </w:r>
    </w:p>
    <w:p w14:paraId="3BB78BDF" w14:textId="77777777" w:rsidR="00E91196" w:rsidRDefault="00E91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
    <w:p w14:paraId="0B7DB757" w14:textId="77777777" w:rsidR="00E91196" w:rsidRDefault="00E91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sz w:val="26"/>
          <w:szCs w:val="26"/>
        </w:rPr>
      </w:pPr>
    </w:p>
    <w:p w14:paraId="70EF4976" w14:textId="625EBFC0" w:rsidR="00E91196" w:rsidRDefault="00000000">
      <w:pPr>
        <w:pStyle w:val="Heading4"/>
        <w:keepNext w:val="0"/>
        <w:keepLines w:val="0"/>
        <w:spacing w:before="0" w:after="160"/>
        <w:jc w:val="both"/>
        <w:rPr>
          <w:rFonts w:ascii="Times New Roman" w:eastAsia="Times New Roman" w:hAnsi="Times New Roman" w:cs="Times New Roman"/>
          <w:b/>
          <w:color w:val="000000"/>
          <w:sz w:val="26"/>
          <w:szCs w:val="26"/>
        </w:rPr>
      </w:pPr>
      <w:bookmarkStart w:id="1" w:name="_xcfsrrfm28tx" w:colFirst="0" w:colLast="0"/>
      <w:bookmarkEnd w:id="1"/>
      <w:r>
        <w:rPr>
          <w:rFonts w:ascii="Times New Roman" w:eastAsia="Times New Roman" w:hAnsi="Times New Roman" w:cs="Times New Roman"/>
          <w:b/>
          <w:color w:val="000000"/>
          <w:sz w:val="26"/>
          <w:szCs w:val="26"/>
        </w:rPr>
        <w:lastRenderedPageBreak/>
        <w:t xml:space="preserve">  4. </w:t>
      </w:r>
      <w:r w:rsidR="004B6931">
        <w:rPr>
          <w:rFonts w:ascii="Times New Roman" w:eastAsia="Times New Roman" w:hAnsi="Times New Roman" w:cs="Times New Roman"/>
          <w:b/>
          <w:color w:val="000000"/>
          <w:sz w:val="26"/>
          <w:szCs w:val="26"/>
        </w:rPr>
        <w:t>ALTERNATE DATA SOURCES</w:t>
      </w:r>
    </w:p>
    <w:p w14:paraId="26E2314D" w14:textId="77777777" w:rsidR="00E91196" w:rsidRDefault="00000000">
      <w:pPr>
        <w:spacing w:before="280" w:after="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Incorporating additional data can enhance the predictive capability of the model. Here are some recommended supplementary data sources:</w:t>
      </w:r>
    </w:p>
    <w:p w14:paraId="4E8A0D25" w14:textId="77777777" w:rsidR="00E91196" w:rsidRDefault="00000000">
      <w:pPr>
        <w:numPr>
          <w:ilvl w:val="0"/>
          <w:numId w:val="98"/>
        </w:numPr>
        <w:spacing w:before="28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Weather Data</w:t>
      </w:r>
      <w:r>
        <w:rPr>
          <w:rFonts w:ascii="Times New Roman" w:eastAsia="Times New Roman" w:hAnsi="Times New Roman" w:cs="Times New Roman"/>
          <w:sz w:val="26"/>
          <w:szCs w:val="26"/>
        </w:rPr>
        <w:t xml:space="preserve">: Historical weather conditions for each warehouse’s region could provide valuable insights, particularly for </w:t>
      </w:r>
      <w:proofErr w:type="spellStart"/>
      <w:r>
        <w:rPr>
          <w:rFonts w:ascii="Times New Roman" w:eastAsia="Times New Roman" w:hAnsi="Times New Roman" w:cs="Times New Roman"/>
          <w:sz w:val="26"/>
          <w:szCs w:val="26"/>
        </w:rPr>
        <w:t>flood_impacted</w:t>
      </w:r>
      <w:proofErr w:type="spellEnd"/>
      <w:r>
        <w:rPr>
          <w:rFonts w:ascii="Times New Roman" w:eastAsia="Times New Roman" w:hAnsi="Times New Roman" w:cs="Times New Roman"/>
          <w:sz w:val="26"/>
          <w:szCs w:val="26"/>
        </w:rPr>
        <w:t xml:space="preserve"> warehouses. This information could help predict transport issues and supply disruptions.</w:t>
      </w:r>
    </w:p>
    <w:p w14:paraId="21272ACC" w14:textId="77777777" w:rsidR="00E91196" w:rsidRDefault="00000000">
      <w:pPr>
        <w:numPr>
          <w:ilvl w:val="0"/>
          <w:numId w:val="98"/>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Market Trends</w:t>
      </w:r>
      <w:r>
        <w:rPr>
          <w:rFonts w:ascii="Times New Roman" w:eastAsia="Times New Roman" w:hAnsi="Times New Roman" w:cs="Times New Roman"/>
          <w:sz w:val="26"/>
          <w:szCs w:val="26"/>
        </w:rPr>
        <w:t>: Demand forecasting could be improved by incorporating consumer trends or economic indicators, such as regional sales growth rates or GDP. A variable representing market demand forecasts would allow more proactive planning.</w:t>
      </w:r>
    </w:p>
    <w:p w14:paraId="76A18C3A" w14:textId="77777777" w:rsidR="00E91196" w:rsidRDefault="00000000">
      <w:pPr>
        <w:numPr>
          <w:ilvl w:val="0"/>
          <w:numId w:val="98"/>
        </w:numPr>
        <w:spacing w:after="28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Supply Chain Data</w:t>
      </w:r>
      <w:r>
        <w:rPr>
          <w:rFonts w:ascii="Times New Roman" w:eastAsia="Times New Roman" w:hAnsi="Times New Roman" w:cs="Times New Roman"/>
          <w:sz w:val="26"/>
          <w:szCs w:val="26"/>
        </w:rPr>
        <w:t xml:space="preserve">: Information on supplier reliability or lead times for each warehouse region could further refine demand predictions by accounting for external supply variability. For example, adding a </w:t>
      </w:r>
      <w:proofErr w:type="spellStart"/>
      <w:r>
        <w:rPr>
          <w:rFonts w:ascii="Times New Roman" w:eastAsia="Times New Roman" w:hAnsi="Times New Roman" w:cs="Times New Roman"/>
          <w:sz w:val="26"/>
          <w:szCs w:val="26"/>
        </w:rPr>
        <w:t>lead_time_days</w:t>
      </w:r>
      <w:proofErr w:type="spellEnd"/>
      <w:r>
        <w:rPr>
          <w:rFonts w:ascii="Times New Roman" w:eastAsia="Times New Roman" w:hAnsi="Times New Roman" w:cs="Times New Roman"/>
          <w:sz w:val="26"/>
          <w:szCs w:val="26"/>
        </w:rPr>
        <w:t xml:space="preserve"> variable would capture expected shipment delays.</w:t>
      </w:r>
    </w:p>
    <w:p w14:paraId="2E8D8F26" w14:textId="582C020D" w:rsidR="00E91196" w:rsidRDefault="00000000">
      <w:pPr>
        <w:spacing w:before="280" w:after="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5. </w:t>
      </w:r>
      <w:r w:rsidR="004B6931">
        <w:rPr>
          <w:rFonts w:ascii="Times New Roman" w:eastAsia="Times New Roman" w:hAnsi="Times New Roman" w:cs="Times New Roman"/>
          <w:b/>
          <w:sz w:val="26"/>
          <w:szCs w:val="26"/>
        </w:rPr>
        <w:t>PROJECT JUSTIFICATION</w:t>
      </w:r>
    </w:p>
    <w:p w14:paraId="07B964DF" w14:textId="77777777" w:rsidR="00E91196" w:rsidRDefault="00000000">
      <w:pPr>
        <w:spacing w:before="280" w:after="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holds considerable value across commercial, academic, and operational domains, as described below:</w:t>
      </w:r>
    </w:p>
    <w:p w14:paraId="6E5F7E19" w14:textId="77777777" w:rsidR="00E91196" w:rsidRDefault="00000000">
      <w:pPr>
        <w:numPr>
          <w:ilvl w:val="0"/>
          <w:numId w:val="114"/>
        </w:numPr>
        <w:spacing w:before="28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Project Statement</w:t>
      </w:r>
      <w:r>
        <w:rPr>
          <w:rFonts w:ascii="Times New Roman" w:eastAsia="Times New Roman" w:hAnsi="Times New Roman" w:cs="Times New Roman"/>
          <w:sz w:val="26"/>
          <w:szCs w:val="26"/>
        </w:rPr>
        <w:t>: The aim is to leverage machine learning to optimize demand forecasting and supply management for an FMCG company's instant noodles distribution, balancing supply across warehouses to meet regional demands efficiently.</w:t>
      </w:r>
    </w:p>
    <w:p w14:paraId="60758309" w14:textId="77777777" w:rsidR="00E91196" w:rsidRDefault="00000000">
      <w:pPr>
        <w:numPr>
          <w:ilvl w:val="0"/>
          <w:numId w:val="114"/>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Complexity</w:t>
      </w:r>
      <w:r>
        <w:rPr>
          <w:rFonts w:ascii="Times New Roman" w:eastAsia="Times New Roman" w:hAnsi="Times New Roman" w:cs="Times New Roman"/>
          <w:sz w:val="26"/>
          <w:szCs w:val="26"/>
        </w:rPr>
        <w:t>: The project involves handling high-dimensional data with both numerical and categorical features, identifying key operational factors, and using advanced machine learning techniques to generate reliable predictions. Model accuracy is crucial, given the financial impact of over- or under-supplying different regions.</w:t>
      </w:r>
    </w:p>
    <w:p w14:paraId="1730D726" w14:textId="77777777" w:rsidR="00E91196" w:rsidRDefault="00000000">
      <w:pPr>
        <w:numPr>
          <w:ilvl w:val="0"/>
          <w:numId w:val="114"/>
        </w:numPr>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Outcome and Value</w:t>
      </w:r>
      <w:r>
        <w:rPr>
          <w:rFonts w:ascii="Times New Roman" w:eastAsia="Times New Roman" w:hAnsi="Times New Roman" w:cs="Times New Roman"/>
          <w:sz w:val="26"/>
          <w:szCs w:val="26"/>
        </w:rPr>
        <w:t>:</w:t>
      </w:r>
    </w:p>
    <w:p w14:paraId="47BA8F57" w14:textId="77777777" w:rsidR="00E91196" w:rsidRDefault="00000000">
      <w:pPr>
        <w:numPr>
          <w:ilvl w:val="1"/>
          <w:numId w:val="114"/>
        </w:numPr>
        <w:jc w:val="both"/>
        <w:rPr>
          <w:rFonts w:ascii="Courier New" w:eastAsia="Courier New" w:hAnsi="Courier New" w:cs="Courier New"/>
          <w:sz w:val="26"/>
          <w:szCs w:val="26"/>
        </w:rPr>
      </w:pPr>
      <w:r>
        <w:rPr>
          <w:rFonts w:ascii="Times New Roman" w:eastAsia="Times New Roman" w:hAnsi="Times New Roman" w:cs="Times New Roman"/>
          <w:b/>
          <w:sz w:val="26"/>
          <w:szCs w:val="26"/>
        </w:rPr>
        <w:t>Commercial Value</w:t>
      </w:r>
      <w:r>
        <w:rPr>
          <w:rFonts w:ascii="Times New Roman" w:eastAsia="Times New Roman" w:hAnsi="Times New Roman" w:cs="Times New Roman"/>
          <w:sz w:val="26"/>
          <w:szCs w:val="26"/>
        </w:rPr>
        <w:t>: The model’s application directly supports cost reduction by minimizing inventory costs and waste while avoiding stockouts in high-demand areas. This enhances profitability and supply chain resilience, crucial for the company’s financial health.</w:t>
      </w:r>
    </w:p>
    <w:p w14:paraId="5B19E1D5" w14:textId="77777777" w:rsidR="00E91196" w:rsidRDefault="00000000">
      <w:pPr>
        <w:numPr>
          <w:ilvl w:val="1"/>
          <w:numId w:val="114"/>
        </w:numPr>
        <w:jc w:val="both"/>
        <w:rPr>
          <w:rFonts w:ascii="Courier New" w:eastAsia="Courier New" w:hAnsi="Courier New" w:cs="Courier New"/>
          <w:sz w:val="26"/>
          <w:szCs w:val="26"/>
        </w:rPr>
      </w:pPr>
      <w:r>
        <w:rPr>
          <w:rFonts w:ascii="Times New Roman" w:eastAsia="Times New Roman" w:hAnsi="Times New Roman" w:cs="Times New Roman"/>
          <w:b/>
          <w:sz w:val="26"/>
          <w:szCs w:val="26"/>
        </w:rPr>
        <w:lastRenderedPageBreak/>
        <w:t>Academic Value</w:t>
      </w:r>
      <w:r>
        <w:rPr>
          <w:rFonts w:ascii="Times New Roman" w:eastAsia="Times New Roman" w:hAnsi="Times New Roman" w:cs="Times New Roman"/>
          <w:sz w:val="26"/>
          <w:szCs w:val="26"/>
        </w:rPr>
        <w:t>: The project demonstrates the practical application of machine learning in supply chain optimization, making it a valuable case study for logistics, data science, and operations management fields.</w:t>
      </w:r>
    </w:p>
    <w:p w14:paraId="0AF9916F" w14:textId="77777777" w:rsidR="00E91196" w:rsidRDefault="00000000">
      <w:pPr>
        <w:numPr>
          <w:ilvl w:val="1"/>
          <w:numId w:val="114"/>
        </w:numPr>
        <w:spacing w:after="280"/>
        <w:jc w:val="both"/>
        <w:rPr>
          <w:rFonts w:ascii="Courier New" w:eastAsia="Courier New" w:hAnsi="Courier New" w:cs="Courier New"/>
          <w:sz w:val="26"/>
          <w:szCs w:val="26"/>
        </w:rPr>
      </w:pPr>
      <w:r>
        <w:rPr>
          <w:rFonts w:ascii="Times New Roman" w:eastAsia="Times New Roman" w:hAnsi="Times New Roman" w:cs="Times New Roman"/>
          <w:b/>
          <w:sz w:val="26"/>
          <w:szCs w:val="26"/>
        </w:rPr>
        <w:t>Social Value</w:t>
      </w:r>
      <w:r>
        <w:rPr>
          <w:rFonts w:ascii="Times New Roman" w:eastAsia="Times New Roman" w:hAnsi="Times New Roman" w:cs="Times New Roman"/>
          <w:sz w:val="26"/>
          <w:szCs w:val="26"/>
        </w:rPr>
        <w:t>: An optimized supply chain reduces waste, leading to a more sustainable business model. Furthermore, by ensuring product availability in high-demand areas, the company better serves its customer base, enhancing customer satisfaction and accessibility.</w:t>
      </w:r>
    </w:p>
    <w:p w14:paraId="234CF5C4" w14:textId="5978A0F9"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6)  </w:t>
      </w:r>
      <w:r w:rsidR="004B6931">
        <w:rPr>
          <w:rFonts w:ascii="Times New Roman" w:eastAsia="Times New Roman" w:hAnsi="Times New Roman" w:cs="Times New Roman"/>
          <w:b/>
          <w:sz w:val="26"/>
          <w:szCs w:val="26"/>
        </w:rPr>
        <w:t>DATA EXPLORATION (EDA)</w:t>
      </w:r>
    </w:p>
    <w:p w14:paraId="5A7D1AA5" w14:textId="77777777" w:rsidR="00E91196" w:rsidRDefault="00000000">
      <w:pPr>
        <w:numPr>
          <w:ilvl w:val="1"/>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Relationship between variables</w:t>
      </w:r>
    </w:p>
    <w:p w14:paraId="0C741FDC" w14:textId="77777777" w:rsidR="00E91196"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1C685F6" wp14:editId="280E0822">
            <wp:extent cx="4862513" cy="4159791"/>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4862513" cy="4159791"/>
                    </a:xfrm>
                    <a:prstGeom prst="rect">
                      <a:avLst/>
                    </a:prstGeom>
                    <a:ln/>
                  </pic:spPr>
                </pic:pic>
              </a:graphicData>
            </a:graphic>
          </wp:inline>
        </w:drawing>
      </w:r>
    </w:p>
    <w:p w14:paraId="5DF6EE52" w14:textId="77777777" w:rsidR="00E91196"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Observations:</w:t>
      </w:r>
    </w:p>
    <w:p w14:paraId="6521B0DB" w14:textId="77777777" w:rsidR="00E91196"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Pie Chart:</w:t>
      </w:r>
    </w:p>
    <w:p w14:paraId="588A9F11" w14:textId="4D39AC0C" w:rsidR="00E91196" w:rsidRPr="004B6931" w:rsidRDefault="00000000" w:rsidP="004B6931">
      <w:pPr>
        <w:pStyle w:val="ListParagraph"/>
        <w:numPr>
          <w:ilvl w:val="0"/>
          <w:numId w:val="178"/>
        </w:numPr>
        <w:jc w:val="both"/>
        <w:rPr>
          <w:rFonts w:ascii="Noto Sans Symbols" w:eastAsia="Noto Sans Symbols" w:hAnsi="Noto Sans Symbols" w:cs="Noto Sans Symbols"/>
          <w:sz w:val="26"/>
          <w:szCs w:val="26"/>
        </w:rPr>
      </w:pPr>
      <w:r w:rsidRPr="004B6931">
        <w:rPr>
          <w:rFonts w:ascii="Times New Roman" w:eastAsia="Times New Roman" w:hAnsi="Times New Roman" w:cs="Times New Roman"/>
          <w:b/>
          <w:sz w:val="26"/>
          <w:szCs w:val="26"/>
        </w:rPr>
        <w:t>Distribution of Location Type:</w:t>
      </w:r>
      <w:r w:rsidRPr="004B6931">
        <w:rPr>
          <w:rFonts w:ascii="Times New Roman" w:eastAsia="Times New Roman" w:hAnsi="Times New Roman" w:cs="Times New Roman"/>
          <w:sz w:val="26"/>
          <w:szCs w:val="26"/>
        </w:rPr>
        <w:t xml:space="preserve"> The pie chart shows that 92% of the data points belong to the "Rural" category, while only 8% belong to the "Urban" category. This indicates that the dataset is heavily skewed towards rural locations.</w:t>
      </w:r>
    </w:p>
    <w:p w14:paraId="7548A6A4" w14:textId="77777777" w:rsidR="004B6931" w:rsidRDefault="004B6931" w:rsidP="004B6931">
      <w:pPr>
        <w:ind w:left="720"/>
        <w:jc w:val="both"/>
        <w:rPr>
          <w:rFonts w:ascii="Times New Roman" w:eastAsia="Times New Roman" w:hAnsi="Times New Roman" w:cs="Times New Roman"/>
          <w:b/>
          <w:sz w:val="26"/>
          <w:szCs w:val="26"/>
        </w:rPr>
      </w:pPr>
    </w:p>
    <w:p w14:paraId="39F7229A" w14:textId="2FDABB1A" w:rsidR="00E91196" w:rsidRDefault="00000000" w:rsidP="004B6931">
      <w:pPr>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Bar Plot:</w:t>
      </w:r>
    </w:p>
    <w:p w14:paraId="58F74E87" w14:textId="0D93D520" w:rsidR="00E91196" w:rsidRPr="004B6931" w:rsidRDefault="00000000" w:rsidP="004B6931">
      <w:pPr>
        <w:pStyle w:val="ListParagraph"/>
        <w:numPr>
          <w:ilvl w:val="0"/>
          <w:numId w:val="178"/>
        </w:numPr>
        <w:jc w:val="both"/>
        <w:rPr>
          <w:rFonts w:ascii="Noto Sans Symbols" w:eastAsia="Noto Sans Symbols" w:hAnsi="Noto Sans Symbols" w:cs="Noto Sans Symbols"/>
          <w:sz w:val="26"/>
          <w:szCs w:val="26"/>
        </w:rPr>
      </w:pPr>
      <w:r w:rsidRPr="004B6931">
        <w:rPr>
          <w:rFonts w:ascii="Times New Roman" w:eastAsia="Times New Roman" w:hAnsi="Times New Roman" w:cs="Times New Roman"/>
          <w:b/>
          <w:sz w:val="26"/>
          <w:szCs w:val="26"/>
        </w:rPr>
        <w:t>Product Weight by Location Type:</w:t>
      </w:r>
      <w:r w:rsidRPr="004B6931">
        <w:rPr>
          <w:rFonts w:ascii="Times New Roman" w:eastAsia="Times New Roman" w:hAnsi="Times New Roman" w:cs="Times New Roman"/>
          <w:sz w:val="26"/>
          <w:szCs w:val="26"/>
        </w:rPr>
        <w:t xml:space="preserve"> The bar plot shows that the average product_wg_ton is significantly higher for rural locations compared to urban locations. The error bars represent the standard deviation, indicating the variability within each category.</w:t>
      </w:r>
    </w:p>
    <w:p w14:paraId="228C700E" w14:textId="77777777" w:rsidR="00E91196" w:rsidRDefault="00E91196">
      <w:pPr>
        <w:ind w:left="720"/>
        <w:jc w:val="both"/>
        <w:rPr>
          <w:rFonts w:ascii="Times New Roman" w:eastAsia="Times New Roman" w:hAnsi="Times New Roman" w:cs="Times New Roman"/>
          <w:b/>
          <w:sz w:val="26"/>
          <w:szCs w:val="26"/>
        </w:rPr>
      </w:pPr>
    </w:p>
    <w:p w14:paraId="00B388DB" w14:textId="77777777" w:rsidR="00E91196"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 between Variables:</w:t>
      </w:r>
    </w:p>
    <w:p w14:paraId="0295DCC7" w14:textId="77777777" w:rsidR="00E91196" w:rsidRPr="004B6931" w:rsidRDefault="00000000" w:rsidP="004B6931">
      <w:pPr>
        <w:pStyle w:val="ListParagraph"/>
        <w:numPr>
          <w:ilvl w:val="0"/>
          <w:numId w:val="178"/>
        </w:numPr>
        <w:spacing w:after="160"/>
        <w:jc w:val="both"/>
        <w:rPr>
          <w:rFonts w:ascii="Noto Sans Symbols" w:eastAsia="Noto Sans Symbols" w:hAnsi="Noto Sans Symbols" w:cs="Noto Sans Symbols"/>
          <w:sz w:val="26"/>
          <w:szCs w:val="26"/>
        </w:rPr>
      </w:pPr>
      <w:r w:rsidRPr="004B6931">
        <w:rPr>
          <w:rFonts w:ascii="Times New Roman" w:eastAsia="Times New Roman" w:hAnsi="Times New Roman" w:cs="Times New Roman"/>
          <w:b/>
          <w:sz w:val="26"/>
          <w:szCs w:val="26"/>
        </w:rPr>
        <w:t>Location Type and Product Weight:</w:t>
      </w:r>
      <w:r w:rsidRPr="004B6931">
        <w:rPr>
          <w:rFonts w:ascii="Times New Roman" w:eastAsia="Times New Roman" w:hAnsi="Times New Roman" w:cs="Times New Roman"/>
          <w:sz w:val="26"/>
          <w:szCs w:val="26"/>
        </w:rPr>
        <w:t xml:space="preserve"> There is a clear relationship between the location type and the average product weight. Rural locations tend to have products with significantly higher weights compared to urban locations. This difference could be due to various factors, such as different product types, transportation methods, or market dynamics.</w:t>
      </w:r>
    </w:p>
    <w:p w14:paraId="4A438002" w14:textId="1622554B"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B. </w:t>
      </w:r>
      <w:r w:rsidR="004B6931">
        <w:rPr>
          <w:rFonts w:ascii="Times New Roman" w:eastAsia="Times New Roman" w:hAnsi="Times New Roman" w:cs="Times New Roman"/>
          <w:b/>
          <w:sz w:val="26"/>
          <w:szCs w:val="26"/>
        </w:rPr>
        <w:t>DISTRIBUTION OF VARIABLES:</w:t>
      </w:r>
    </w:p>
    <w:p w14:paraId="1A92972B"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product_wg_ton Distribution using BOXPLOT: </w:t>
      </w:r>
    </w:p>
    <w:p w14:paraId="04BE0DF6"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D5ACB0E" wp14:editId="5F2CB598">
            <wp:extent cx="4852988" cy="290512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852988" cy="2905125"/>
                    </a:xfrm>
                    <a:prstGeom prst="rect">
                      <a:avLst/>
                    </a:prstGeom>
                    <a:ln/>
                  </pic:spPr>
                </pic:pic>
              </a:graphicData>
            </a:graphic>
          </wp:inline>
        </w:drawing>
      </w:r>
    </w:p>
    <w:p w14:paraId="0A2A58D5" w14:textId="77777777" w:rsidR="00E91196" w:rsidRDefault="00E91196">
      <w:pPr>
        <w:spacing w:after="160"/>
        <w:jc w:val="both"/>
        <w:rPr>
          <w:rFonts w:ascii="Times New Roman" w:eastAsia="Times New Roman" w:hAnsi="Times New Roman" w:cs="Times New Roman"/>
          <w:b/>
          <w:sz w:val="26"/>
          <w:szCs w:val="26"/>
        </w:rPr>
      </w:pPr>
    </w:p>
    <w:p w14:paraId="159E9B47" w14:textId="77777777" w:rsidR="00E91196" w:rsidRDefault="00E91196">
      <w:pPr>
        <w:spacing w:after="160"/>
        <w:jc w:val="both"/>
        <w:rPr>
          <w:rFonts w:ascii="Times New Roman" w:eastAsia="Times New Roman" w:hAnsi="Times New Roman" w:cs="Times New Roman"/>
          <w:b/>
          <w:sz w:val="26"/>
          <w:szCs w:val="26"/>
        </w:rPr>
      </w:pPr>
    </w:p>
    <w:p w14:paraId="00B7B99B"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Observations:</w:t>
      </w:r>
    </w:p>
    <w:p w14:paraId="23581560" w14:textId="77777777" w:rsidR="00E91196" w:rsidRDefault="00000000">
      <w:pPr>
        <w:numPr>
          <w:ilvl w:val="0"/>
          <w:numId w:val="18"/>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Distribution:</w:t>
      </w:r>
      <w:r>
        <w:rPr>
          <w:rFonts w:ascii="Times New Roman" w:eastAsia="Times New Roman" w:hAnsi="Times New Roman" w:cs="Times New Roman"/>
          <w:sz w:val="26"/>
          <w:szCs w:val="26"/>
        </w:rPr>
        <w:t xml:space="preserve"> The distribution of product_wg_ton appears to be right-skewed. This is indicated by the longer whisker on the right side of the boxplot.</w:t>
      </w:r>
    </w:p>
    <w:p w14:paraId="0538C1D9" w14:textId="77777777" w:rsidR="00E91196" w:rsidRDefault="00000000">
      <w:pPr>
        <w:numPr>
          <w:ilvl w:val="0"/>
          <w:numId w:val="18"/>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Central Tendency:</w:t>
      </w:r>
    </w:p>
    <w:p w14:paraId="6D7142C3" w14:textId="77777777" w:rsidR="00E91196" w:rsidRDefault="00000000">
      <w:pPr>
        <w:numPr>
          <w:ilvl w:val="1"/>
          <w:numId w:val="18"/>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Median:</w:t>
      </w:r>
      <w:r>
        <w:rPr>
          <w:rFonts w:ascii="Times New Roman" w:eastAsia="Times New Roman" w:hAnsi="Times New Roman" w:cs="Times New Roman"/>
          <w:sz w:val="26"/>
          <w:szCs w:val="26"/>
        </w:rPr>
        <w:t xml:space="preserve"> The median value lies around 25,000.</w:t>
      </w:r>
    </w:p>
    <w:p w14:paraId="2D1B1961" w14:textId="77777777" w:rsidR="00E91196" w:rsidRDefault="00000000">
      <w:pPr>
        <w:numPr>
          <w:ilvl w:val="1"/>
          <w:numId w:val="18"/>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Mean:</w:t>
      </w:r>
      <w:r>
        <w:rPr>
          <w:rFonts w:ascii="Times New Roman" w:eastAsia="Times New Roman" w:hAnsi="Times New Roman" w:cs="Times New Roman"/>
          <w:sz w:val="26"/>
          <w:szCs w:val="26"/>
        </w:rPr>
        <w:t xml:space="preserve"> The mean is likely to be slightly higher than the median due to the right-skewness.</w:t>
      </w:r>
    </w:p>
    <w:p w14:paraId="03A97B14" w14:textId="77777777" w:rsidR="00E91196" w:rsidRDefault="00000000">
      <w:pPr>
        <w:numPr>
          <w:ilvl w:val="0"/>
          <w:numId w:val="18"/>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Spread:</w:t>
      </w:r>
      <w:r>
        <w:rPr>
          <w:rFonts w:ascii="Times New Roman" w:eastAsia="Times New Roman" w:hAnsi="Times New Roman" w:cs="Times New Roman"/>
          <w:sz w:val="26"/>
          <w:szCs w:val="26"/>
        </w:rPr>
        <w:t xml:space="preserve"> </w:t>
      </w:r>
    </w:p>
    <w:p w14:paraId="17E363C4" w14:textId="77777777" w:rsidR="00E91196" w:rsidRDefault="00000000">
      <w:pPr>
        <w:numPr>
          <w:ilvl w:val="1"/>
          <w:numId w:val="18"/>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Range:</w:t>
      </w:r>
      <w:r>
        <w:rPr>
          <w:rFonts w:ascii="Times New Roman" w:eastAsia="Times New Roman" w:hAnsi="Times New Roman" w:cs="Times New Roman"/>
          <w:sz w:val="26"/>
          <w:szCs w:val="26"/>
        </w:rPr>
        <w:t xml:space="preserve"> The range seems to be approximately 50,000.</w:t>
      </w:r>
    </w:p>
    <w:p w14:paraId="09772435" w14:textId="77777777" w:rsidR="00E91196" w:rsidRDefault="00000000">
      <w:pPr>
        <w:numPr>
          <w:ilvl w:val="1"/>
          <w:numId w:val="18"/>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Interquartile Range (IQR):</w:t>
      </w:r>
      <w:r>
        <w:rPr>
          <w:rFonts w:ascii="Times New Roman" w:eastAsia="Times New Roman" w:hAnsi="Times New Roman" w:cs="Times New Roman"/>
          <w:sz w:val="26"/>
          <w:szCs w:val="26"/>
        </w:rPr>
        <w:t xml:space="preserve"> The IQR, represented by the box, is approximately 15,000.</w:t>
      </w:r>
    </w:p>
    <w:p w14:paraId="3AB4BC1A" w14:textId="77777777" w:rsidR="00E91196" w:rsidRDefault="00000000">
      <w:pPr>
        <w:numPr>
          <w:ilvl w:val="1"/>
          <w:numId w:val="18"/>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Outliers:</w:t>
      </w:r>
      <w:r>
        <w:rPr>
          <w:rFonts w:ascii="Times New Roman" w:eastAsia="Times New Roman" w:hAnsi="Times New Roman" w:cs="Times New Roman"/>
          <w:sz w:val="26"/>
          <w:szCs w:val="26"/>
        </w:rPr>
        <w:t xml:space="preserve"> There are no visible outliers in this dataset.</w:t>
      </w:r>
    </w:p>
    <w:p w14:paraId="42A109C9" w14:textId="26DFA47B" w:rsidR="00E91196" w:rsidRDefault="004B6931">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POSSIBLE INFERENCES:</w:t>
      </w:r>
    </w:p>
    <w:p w14:paraId="370143C7" w14:textId="77777777" w:rsidR="00E91196" w:rsidRDefault="00000000">
      <w:pPr>
        <w:numPr>
          <w:ilvl w:val="0"/>
          <w:numId w:val="50"/>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w:t>
      </w:r>
      <w:r>
        <w:rPr>
          <w:rFonts w:ascii="Times New Roman" w:eastAsia="Times New Roman" w:hAnsi="Times New Roman" w:cs="Times New Roman"/>
          <w:sz w:val="26"/>
          <w:szCs w:val="26"/>
        </w:rPr>
        <w:t xml:space="preserve"> The product_wg_ton likely represents the weight of a product in tons. The data suggests that the majority of products in the dataset have weights between 10,000 and 30,000 tons.</w:t>
      </w:r>
    </w:p>
    <w:p w14:paraId="46920860" w14:textId="77777777" w:rsidR="00E91196" w:rsidRDefault="00000000">
      <w:pPr>
        <w:numPr>
          <w:ilvl w:val="0"/>
          <w:numId w:val="50"/>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Variation:</w:t>
      </w:r>
      <w:r>
        <w:rPr>
          <w:rFonts w:ascii="Times New Roman" w:eastAsia="Times New Roman" w:hAnsi="Times New Roman" w:cs="Times New Roman"/>
          <w:sz w:val="26"/>
          <w:szCs w:val="26"/>
        </w:rPr>
        <w:t xml:space="preserve"> The right-skewness indicates that there are a few products with significantly higher weights compared to the majority. This could be due to a variety of factors, such as product type, size, or specific use cases.</w:t>
      </w:r>
    </w:p>
    <w:p w14:paraId="6B5837F8" w14:textId="77777777" w:rsidR="00E91196" w:rsidRDefault="00000000">
      <w:pPr>
        <w:numPr>
          <w:ilvl w:val="0"/>
          <w:numId w:val="50"/>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Quality:</w:t>
      </w:r>
      <w:r>
        <w:rPr>
          <w:rFonts w:ascii="Times New Roman" w:eastAsia="Times New Roman" w:hAnsi="Times New Roman" w:cs="Times New Roman"/>
          <w:sz w:val="26"/>
          <w:szCs w:val="26"/>
        </w:rPr>
        <w:t xml:space="preserve"> The absence of outliers suggests that the data is relatively clean and free from extreme values that might distort the analysis.</w:t>
      </w:r>
    </w:p>
    <w:p w14:paraId="326810EB" w14:textId="77777777" w:rsidR="00E91196" w:rsidRDefault="00E91196">
      <w:pPr>
        <w:spacing w:after="160"/>
        <w:jc w:val="both"/>
        <w:rPr>
          <w:rFonts w:ascii="Times New Roman" w:eastAsia="Times New Roman" w:hAnsi="Times New Roman" w:cs="Times New Roman"/>
          <w:sz w:val="26"/>
          <w:szCs w:val="26"/>
        </w:rPr>
      </w:pPr>
    </w:p>
    <w:p w14:paraId="5D5DC988" w14:textId="77777777" w:rsidR="00E91196" w:rsidRDefault="00E91196">
      <w:pPr>
        <w:spacing w:after="160"/>
        <w:jc w:val="both"/>
        <w:rPr>
          <w:rFonts w:ascii="Times New Roman" w:eastAsia="Times New Roman" w:hAnsi="Times New Roman" w:cs="Times New Roman"/>
          <w:sz w:val="26"/>
          <w:szCs w:val="26"/>
        </w:rPr>
      </w:pPr>
    </w:p>
    <w:p w14:paraId="72094F27" w14:textId="77777777" w:rsidR="00E91196" w:rsidRDefault="00E91196">
      <w:pPr>
        <w:spacing w:after="160"/>
        <w:jc w:val="both"/>
        <w:rPr>
          <w:rFonts w:ascii="Times New Roman" w:eastAsia="Times New Roman" w:hAnsi="Times New Roman" w:cs="Times New Roman"/>
          <w:sz w:val="26"/>
          <w:szCs w:val="26"/>
        </w:rPr>
      </w:pPr>
    </w:p>
    <w:p w14:paraId="6A2E88D2" w14:textId="77777777" w:rsidR="00E91196" w:rsidRDefault="00E91196">
      <w:pPr>
        <w:spacing w:after="160"/>
        <w:jc w:val="both"/>
        <w:rPr>
          <w:rFonts w:ascii="Times New Roman" w:eastAsia="Times New Roman" w:hAnsi="Times New Roman" w:cs="Times New Roman"/>
          <w:sz w:val="26"/>
          <w:szCs w:val="26"/>
        </w:rPr>
      </w:pPr>
    </w:p>
    <w:p w14:paraId="1643D1A9" w14:textId="77777777" w:rsidR="00E91196" w:rsidRDefault="00E91196">
      <w:pPr>
        <w:spacing w:after="160"/>
        <w:jc w:val="both"/>
        <w:rPr>
          <w:rFonts w:ascii="Times New Roman" w:eastAsia="Times New Roman" w:hAnsi="Times New Roman" w:cs="Times New Roman"/>
          <w:sz w:val="26"/>
          <w:szCs w:val="26"/>
        </w:rPr>
      </w:pPr>
    </w:p>
    <w:p w14:paraId="42CEED0D" w14:textId="77777777" w:rsidR="00E91196" w:rsidRDefault="00E91196">
      <w:pPr>
        <w:spacing w:after="160"/>
        <w:jc w:val="both"/>
        <w:rPr>
          <w:rFonts w:ascii="Times New Roman" w:eastAsia="Times New Roman" w:hAnsi="Times New Roman" w:cs="Times New Roman"/>
          <w:sz w:val="26"/>
          <w:szCs w:val="26"/>
        </w:rPr>
      </w:pPr>
    </w:p>
    <w:p w14:paraId="1768EF74" w14:textId="77777777" w:rsidR="00E91196" w:rsidRDefault="00E91196">
      <w:pPr>
        <w:spacing w:after="160"/>
        <w:jc w:val="both"/>
        <w:rPr>
          <w:rFonts w:ascii="Times New Roman" w:eastAsia="Times New Roman" w:hAnsi="Times New Roman" w:cs="Times New Roman"/>
          <w:sz w:val="26"/>
          <w:szCs w:val="26"/>
        </w:rPr>
      </w:pPr>
    </w:p>
    <w:p w14:paraId="2FB705EA" w14:textId="77777777" w:rsidR="00E91196" w:rsidRDefault="00000000" w:rsidP="004B6931">
      <w:pPr>
        <w:spacing w:after="16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Product Weight Distribution by Warehouse Capacity Size: </w:t>
      </w:r>
      <w:r>
        <w:rPr>
          <w:rFonts w:ascii="Times New Roman" w:eastAsia="Times New Roman" w:hAnsi="Times New Roman" w:cs="Times New Roman"/>
          <w:noProof/>
          <w:sz w:val="26"/>
          <w:szCs w:val="26"/>
        </w:rPr>
        <w:drawing>
          <wp:inline distT="0" distB="0" distL="0" distR="0" wp14:anchorId="513F7C6F" wp14:editId="0B957D9A">
            <wp:extent cx="3887284" cy="330632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887284" cy="3306327"/>
                    </a:xfrm>
                    <a:prstGeom prst="rect">
                      <a:avLst/>
                    </a:prstGeom>
                    <a:ln/>
                  </pic:spPr>
                </pic:pic>
              </a:graphicData>
            </a:graphic>
          </wp:inline>
        </w:drawing>
      </w:r>
    </w:p>
    <w:p w14:paraId="1B6AB482" w14:textId="77777777" w:rsidR="00E91196" w:rsidRDefault="00E91196">
      <w:pPr>
        <w:spacing w:after="160"/>
        <w:jc w:val="both"/>
        <w:rPr>
          <w:rFonts w:ascii="Times New Roman" w:eastAsia="Times New Roman" w:hAnsi="Times New Roman" w:cs="Times New Roman"/>
          <w:b/>
          <w:sz w:val="26"/>
          <w:szCs w:val="26"/>
        </w:rPr>
      </w:pPr>
    </w:p>
    <w:p w14:paraId="679B922D"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Observations:</w:t>
      </w:r>
    </w:p>
    <w:p w14:paraId="5643B5F7"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Pie Chart:</w:t>
      </w:r>
    </w:p>
    <w:p w14:paraId="7EA8BAF7" w14:textId="77777777" w:rsidR="00E91196" w:rsidRDefault="00000000">
      <w:pPr>
        <w:numPr>
          <w:ilvl w:val="0"/>
          <w:numId w:val="38"/>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Distribution of Warehouse Size:</w:t>
      </w:r>
      <w:r>
        <w:rPr>
          <w:rFonts w:ascii="Times New Roman" w:eastAsia="Times New Roman" w:hAnsi="Times New Roman" w:cs="Times New Roman"/>
          <w:sz w:val="26"/>
          <w:szCs w:val="26"/>
        </w:rPr>
        <w:t xml:space="preserve"> The pie chart shows that 41% of the warehouses are "Large," 40% are "Mid," and 19% are "Small." This indicates a relatively balanced distribution across the different warehouse sizes.</w:t>
      </w:r>
    </w:p>
    <w:p w14:paraId="2A1987B3"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Bar Plot:</w:t>
      </w:r>
    </w:p>
    <w:p w14:paraId="30779C25" w14:textId="77777777" w:rsidR="00E91196" w:rsidRDefault="00000000">
      <w:pPr>
        <w:numPr>
          <w:ilvl w:val="0"/>
          <w:numId w:val="8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Product Weight by Warehouse Size:</w:t>
      </w:r>
      <w:r>
        <w:rPr>
          <w:rFonts w:ascii="Times New Roman" w:eastAsia="Times New Roman" w:hAnsi="Times New Roman" w:cs="Times New Roman"/>
          <w:sz w:val="26"/>
          <w:szCs w:val="26"/>
        </w:rPr>
        <w:t xml:space="preserve"> The bar plot shows that the average product_wg_ton is similar across all warehouse sizes. The error bars represent the standard deviation, indicating the variability within each category.</w:t>
      </w:r>
    </w:p>
    <w:p w14:paraId="77AE012B"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 between Variables:</w:t>
      </w:r>
    </w:p>
    <w:p w14:paraId="696FC4A2" w14:textId="77777777" w:rsidR="00E91196" w:rsidRDefault="00000000">
      <w:pPr>
        <w:numPr>
          <w:ilvl w:val="0"/>
          <w:numId w:val="90"/>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Warehouse Size and Product Weight:</w:t>
      </w:r>
      <w:r>
        <w:rPr>
          <w:rFonts w:ascii="Times New Roman" w:eastAsia="Times New Roman" w:hAnsi="Times New Roman" w:cs="Times New Roman"/>
          <w:sz w:val="26"/>
          <w:szCs w:val="26"/>
        </w:rPr>
        <w:t xml:space="preserve"> There doesn't seem to be a strong relationship between the warehouse size and the average product weight. The similar average weights across different sizes suggest that warehouse size might not be a major factor influencing the weight of products stored.</w:t>
      </w:r>
    </w:p>
    <w:p w14:paraId="7FD757FC"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Inferences for Documentation:</w:t>
      </w:r>
    </w:p>
    <w:p w14:paraId="03575649" w14:textId="77777777" w:rsidR="00E91196" w:rsidRDefault="00000000">
      <w:pPr>
        <w:numPr>
          <w:ilvl w:val="0"/>
          <w:numId w:val="5"/>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Warehouse Size Distribution:</w:t>
      </w:r>
      <w:r>
        <w:rPr>
          <w:rFonts w:ascii="Times New Roman" w:eastAsia="Times New Roman" w:hAnsi="Times New Roman" w:cs="Times New Roman"/>
          <w:sz w:val="26"/>
          <w:szCs w:val="26"/>
        </w:rPr>
        <w:t xml:space="preserve"> The dataset contains a relatively balanced distribution of small, medium, and large warehouses.</w:t>
      </w:r>
    </w:p>
    <w:p w14:paraId="4895EC2F" w14:textId="77777777" w:rsidR="00E91196" w:rsidRDefault="00000000">
      <w:pPr>
        <w:numPr>
          <w:ilvl w:val="0"/>
          <w:numId w:val="5"/>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w:t>
      </w:r>
      <w:r>
        <w:rPr>
          <w:rFonts w:ascii="Times New Roman" w:eastAsia="Times New Roman" w:hAnsi="Times New Roman" w:cs="Times New Roman"/>
          <w:sz w:val="26"/>
          <w:szCs w:val="26"/>
        </w:rPr>
        <w:t xml:space="preserve"> The average weight of products stored in different warehouse sizes is comparable, suggesting that warehouse size doesn't significantly impact the weight distribution.</w:t>
      </w:r>
    </w:p>
    <w:p w14:paraId="3A92B3B9" w14:textId="77777777" w:rsidR="00E91196" w:rsidRDefault="00000000" w:rsidP="004B6931">
      <w:pPr>
        <w:spacing w:after="160"/>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 by Zone:</w:t>
      </w:r>
      <w:r>
        <w:rPr>
          <w:rFonts w:ascii="Times New Roman" w:eastAsia="Times New Roman" w:hAnsi="Times New Roman" w:cs="Times New Roman"/>
          <w:noProof/>
          <w:sz w:val="26"/>
          <w:szCs w:val="26"/>
        </w:rPr>
        <w:drawing>
          <wp:inline distT="0" distB="0" distL="0" distR="0" wp14:anchorId="0100372B" wp14:editId="00512545">
            <wp:extent cx="3852863" cy="3276022"/>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3852863" cy="3276022"/>
                    </a:xfrm>
                    <a:prstGeom prst="rect">
                      <a:avLst/>
                    </a:prstGeom>
                    <a:ln/>
                  </pic:spPr>
                </pic:pic>
              </a:graphicData>
            </a:graphic>
          </wp:inline>
        </w:drawing>
      </w:r>
    </w:p>
    <w:p w14:paraId="29058238" w14:textId="77777777" w:rsidR="00E91196" w:rsidRDefault="00E91196">
      <w:pPr>
        <w:spacing w:after="160"/>
        <w:jc w:val="both"/>
        <w:rPr>
          <w:rFonts w:ascii="Times New Roman" w:eastAsia="Times New Roman" w:hAnsi="Times New Roman" w:cs="Times New Roman"/>
          <w:sz w:val="26"/>
          <w:szCs w:val="26"/>
        </w:rPr>
      </w:pPr>
    </w:p>
    <w:p w14:paraId="53617928"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5D71D310"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(in tons) across four geographic zones: West, North, South, and East. The visualization employs a combination of a pie chart and a bar chart to provide a comprehensive view of the data.</w:t>
      </w:r>
    </w:p>
    <w:p w14:paraId="72BAFD5A" w14:textId="77777777" w:rsidR="00E91196" w:rsidRDefault="00E91196">
      <w:pPr>
        <w:spacing w:after="160"/>
        <w:jc w:val="both"/>
        <w:rPr>
          <w:rFonts w:ascii="Times New Roman" w:eastAsia="Times New Roman" w:hAnsi="Times New Roman" w:cs="Times New Roman"/>
          <w:b/>
          <w:sz w:val="26"/>
          <w:szCs w:val="26"/>
        </w:rPr>
      </w:pPr>
    </w:p>
    <w:p w14:paraId="0A965F28" w14:textId="77777777" w:rsidR="00E91196" w:rsidRDefault="00E91196">
      <w:pPr>
        <w:spacing w:after="160"/>
        <w:jc w:val="both"/>
        <w:rPr>
          <w:rFonts w:ascii="Times New Roman" w:eastAsia="Times New Roman" w:hAnsi="Times New Roman" w:cs="Times New Roman"/>
          <w:b/>
          <w:sz w:val="26"/>
          <w:szCs w:val="26"/>
        </w:rPr>
      </w:pPr>
    </w:p>
    <w:p w14:paraId="45CD45F1"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6F01022B" w14:textId="77777777" w:rsidR="00E91196" w:rsidRDefault="00000000">
      <w:pPr>
        <w:numPr>
          <w:ilvl w:val="0"/>
          <w:numId w:val="8"/>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w:t>
      </w:r>
      <w:r>
        <w:rPr>
          <w:rFonts w:ascii="Times New Roman" w:eastAsia="Times New Roman" w:hAnsi="Times New Roman" w:cs="Times New Roman"/>
          <w:sz w:val="26"/>
          <w:szCs w:val="26"/>
        </w:rPr>
        <w:t xml:space="preserve"> The pie chart reveals the proportion of total product weight attributed to each zone. The West zone dominates with 41%, </w:t>
      </w:r>
      <w:r>
        <w:rPr>
          <w:rFonts w:ascii="Times New Roman" w:eastAsia="Times New Roman" w:hAnsi="Times New Roman" w:cs="Times New Roman"/>
          <w:sz w:val="26"/>
          <w:szCs w:val="26"/>
        </w:rPr>
        <w:lastRenderedPageBreak/>
        <w:t>followed by the North zone with 32%. The South and East zones account for 25% and 2%, respectively.</w:t>
      </w:r>
    </w:p>
    <w:p w14:paraId="14BD20BD" w14:textId="77777777" w:rsidR="00E91196" w:rsidRDefault="00000000">
      <w:pPr>
        <w:numPr>
          <w:ilvl w:val="0"/>
          <w:numId w:val="8"/>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Zone-wise Product Weight:</w:t>
      </w:r>
      <w:r>
        <w:rPr>
          <w:rFonts w:ascii="Times New Roman" w:eastAsia="Times New Roman" w:hAnsi="Times New Roman" w:cs="Times New Roman"/>
          <w:sz w:val="26"/>
          <w:szCs w:val="26"/>
        </w:rPr>
        <w:t xml:space="preserve"> The bar chart offers a more granular view of the product weight distribution across zones. It confirms the dominance of the West zone, followed by the North zone. The South zone has a significantly higher product weight compared to the East zone.</w:t>
      </w:r>
    </w:p>
    <w:p w14:paraId="369DA28A"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58716498" w14:textId="77777777" w:rsidR="00E91196" w:rsidRDefault="00000000">
      <w:pPr>
        <w:spacing w:after="160"/>
        <w:ind w:left="720"/>
        <w:jc w:val="both"/>
        <w:rPr>
          <w:rFonts w:ascii="Times New Roman" w:eastAsia="Times New Roman" w:hAnsi="Times New Roman" w:cs="Times New Roman"/>
          <w:sz w:val="26"/>
          <w:szCs w:val="26"/>
        </w:rPr>
      </w:pPr>
      <w:r>
        <w:rPr>
          <w:noProof/>
        </w:rPr>
        <w:drawing>
          <wp:anchor distT="0" distB="0" distL="114300" distR="114300" simplePos="0" relativeHeight="251658240" behindDoc="0" locked="0" layoutInCell="1" hidden="0" allowOverlap="1" wp14:anchorId="440F87D5" wp14:editId="22DACB76">
            <wp:simplePos x="0" y="0"/>
            <wp:positionH relativeFrom="column">
              <wp:posOffset>4524375</wp:posOffset>
            </wp:positionH>
            <wp:positionV relativeFrom="paragraph">
              <wp:posOffset>0</wp:posOffset>
            </wp:positionV>
            <wp:extent cx="1471295" cy="504825"/>
            <wp:effectExtent l="0" t="0" r="0" b="0"/>
            <wp:wrapSquare wrapText="bothSides" distT="0" distB="0" distL="114300" distR="11430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471295" cy="504825"/>
                    </a:xfrm>
                    <a:prstGeom prst="rect">
                      <a:avLst/>
                    </a:prstGeom>
                    <a:ln/>
                  </pic:spPr>
                </pic:pic>
              </a:graphicData>
            </a:graphic>
          </wp:anchor>
        </w:drawing>
      </w:r>
    </w:p>
    <w:p w14:paraId="112CFA9B" w14:textId="77777777" w:rsidR="00E91196" w:rsidRDefault="00E91196">
      <w:pPr>
        <w:spacing w:after="160"/>
        <w:ind w:left="720"/>
        <w:jc w:val="both"/>
        <w:rPr>
          <w:rFonts w:ascii="Times New Roman" w:eastAsia="Times New Roman" w:hAnsi="Times New Roman" w:cs="Times New Roman"/>
          <w:sz w:val="26"/>
          <w:szCs w:val="26"/>
        </w:rPr>
      </w:pPr>
    </w:p>
    <w:p w14:paraId="0596C88E" w14:textId="77777777" w:rsidR="00E91196" w:rsidRDefault="00000000">
      <w:pPr>
        <w:numPr>
          <w:ilvl w:val="0"/>
          <w:numId w:val="7"/>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Regional Disparities:</w:t>
      </w:r>
      <w:r>
        <w:rPr>
          <w:rFonts w:ascii="Times New Roman" w:eastAsia="Times New Roman" w:hAnsi="Times New Roman" w:cs="Times New Roman"/>
          <w:sz w:val="26"/>
          <w:szCs w:val="26"/>
        </w:rPr>
        <w:t xml:space="preserve"> The substantial difference in product weight across zones suggests potential regional disparities in production, consumption, or logistics. The West zone, with its higher share of product weight, may have a larger industrial or manufacturing base compared to other zones. </w:t>
      </w:r>
    </w:p>
    <w:p w14:paraId="0498A490" w14:textId="77777777" w:rsidR="00E91196" w:rsidRDefault="00000000">
      <w:pPr>
        <w:numPr>
          <w:ilvl w:val="0"/>
          <w:numId w:val="7"/>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Zone-Specific Strategies:</w:t>
      </w:r>
      <w:r>
        <w:rPr>
          <w:rFonts w:ascii="Times New Roman" w:eastAsia="Times New Roman" w:hAnsi="Times New Roman" w:cs="Times New Roman"/>
          <w:sz w:val="26"/>
          <w:szCs w:val="26"/>
        </w:rPr>
        <w:t xml:space="preserve"> Understanding the regional variations in product weight can inform targeted strategies for production, distribution, and inventory management. For instance, the West zone might require more robust supply chain infrastructure to handle the higher volume of products.</w:t>
      </w:r>
    </w:p>
    <w:p w14:paraId="6EEDEBE5" w14:textId="77777777" w:rsidR="00E91196" w:rsidRDefault="00E91196">
      <w:pPr>
        <w:spacing w:after="160"/>
        <w:jc w:val="both"/>
        <w:rPr>
          <w:rFonts w:ascii="Times New Roman" w:eastAsia="Times New Roman" w:hAnsi="Times New Roman" w:cs="Times New Roman"/>
          <w:sz w:val="26"/>
          <w:szCs w:val="26"/>
        </w:rPr>
      </w:pPr>
    </w:p>
    <w:p w14:paraId="387FAA40" w14:textId="77777777" w:rsidR="00E91196" w:rsidRDefault="00E91196">
      <w:pPr>
        <w:spacing w:after="160"/>
        <w:jc w:val="both"/>
        <w:rPr>
          <w:rFonts w:ascii="Times New Roman" w:eastAsia="Times New Roman" w:hAnsi="Times New Roman" w:cs="Times New Roman"/>
          <w:sz w:val="26"/>
          <w:szCs w:val="26"/>
        </w:rPr>
      </w:pPr>
    </w:p>
    <w:p w14:paraId="14B32F0C" w14:textId="77777777" w:rsidR="00E91196" w:rsidRDefault="00000000" w:rsidP="004B6931">
      <w:pPr>
        <w:spacing w:after="1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Zone-wise Analysis of Product Count and Weight: </w:t>
      </w:r>
      <w:r>
        <w:rPr>
          <w:rFonts w:ascii="Times New Roman" w:eastAsia="Times New Roman" w:hAnsi="Times New Roman" w:cs="Times New Roman"/>
          <w:noProof/>
          <w:sz w:val="26"/>
          <w:szCs w:val="26"/>
        </w:rPr>
        <w:drawing>
          <wp:inline distT="0" distB="0" distL="0" distR="0" wp14:anchorId="3EBC2A1C" wp14:editId="53A84F82">
            <wp:extent cx="3652838" cy="3118276"/>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3652838" cy="3118276"/>
                    </a:xfrm>
                    <a:prstGeom prst="rect">
                      <a:avLst/>
                    </a:prstGeom>
                    <a:ln/>
                  </pic:spPr>
                </pic:pic>
              </a:graphicData>
            </a:graphic>
          </wp:inline>
        </w:drawing>
      </w:r>
    </w:p>
    <w:p w14:paraId="39209203"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Visualization:</w:t>
      </w:r>
    </w:p>
    <w:p w14:paraId="318E4ED6"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(in tons) across six geographic zones: Zone 1, Zone 2, Zone 3, Zone 4, Zone 5, and Zone 6. The visualization employs a combination of a bar chart and a histogram to provide a comprehensive view of the data.</w:t>
      </w:r>
    </w:p>
    <w:p w14:paraId="3B73481A"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 Observations:</w:t>
      </w:r>
    </w:p>
    <w:p w14:paraId="50A1D78C" w14:textId="77777777" w:rsidR="00E91196" w:rsidRDefault="00000000">
      <w:pPr>
        <w:numPr>
          <w:ilvl w:val="0"/>
          <w:numId w:val="25"/>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Zone-wise Product Weight:</w:t>
      </w:r>
      <w:r>
        <w:rPr>
          <w:rFonts w:ascii="Times New Roman" w:eastAsia="Times New Roman" w:hAnsi="Times New Roman" w:cs="Times New Roman"/>
          <w:sz w:val="26"/>
          <w:szCs w:val="26"/>
        </w:rPr>
        <w:t xml:space="preserve"> The bar chart reveals the product weight distribution across zones. Zone 6 has the highest product weight, followed by Zone 5. Zone 4 has the lowest product weight.</w:t>
      </w:r>
    </w:p>
    <w:p w14:paraId="6BD70859" w14:textId="77777777" w:rsidR="00E91196" w:rsidRDefault="00000000">
      <w:pPr>
        <w:numPr>
          <w:ilvl w:val="0"/>
          <w:numId w:val="25"/>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Count Distribution:</w:t>
      </w:r>
      <w:r>
        <w:rPr>
          <w:rFonts w:ascii="Times New Roman" w:eastAsia="Times New Roman" w:hAnsi="Times New Roman" w:cs="Times New Roman"/>
          <w:sz w:val="26"/>
          <w:szCs w:val="26"/>
        </w:rPr>
        <w:t xml:space="preserve"> The histogram shows the number of products in each zone. Zone 6 has the highest number of products, while Zone 4 has the lowest.</w:t>
      </w:r>
    </w:p>
    <w:p w14:paraId="33682D27"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Insights and Implications:</w:t>
      </w:r>
    </w:p>
    <w:p w14:paraId="3E98FD85" w14:textId="77777777" w:rsidR="00E91196" w:rsidRDefault="00000000">
      <w:pPr>
        <w:numPr>
          <w:ilvl w:val="0"/>
          <w:numId w:val="71"/>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Regional Disparities:</w:t>
      </w:r>
      <w:r>
        <w:rPr>
          <w:rFonts w:ascii="Times New Roman" w:eastAsia="Times New Roman" w:hAnsi="Times New Roman" w:cs="Times New Roman"/>
          <w:sz w:val="26"/>
          <w:szCs w:val="26"/>
        </w:rPr>
        <w:t xml:space="preserve"> The significant differences in product weight and product count across zones suggest potential regional disparities in production, consumption, or logistics. Zone 6, with its high product weight and count, might be a key production or consumption hub.</w:t>
      </w:r>
    </w:p>
    <w:p w14:paraId="0E42B4AE" w14:textId="77777777" w:rsidR="00E91196" w:rsidRDefault="00E91196">
      <w:pPr>
        <w:spacing w:after="160"/>
        <w:ind w:left="720"/>
        <w:jc w:val="both"/>
        <w:rPr>
          <w:rFonts w:ascii="Times New Roman" w:eastAsia="Times New Roman" w:hAnsi="Times New Roman" w:cs="Times New Roman"/>
          <w:sz w:val="26"/>
          <w:szCs w:val="26"/>
        </w:rPr>
      </w:pPr>
    </w:p>
    <w:p w14:paraId="301A3720" w14:textId="77777777" w:rsidR="00E91196" w:rsidRDefault="00000000">
      <w:pPr>
        <w:numPr>
          <w:ilvl w:val="0"/>
          <w:numId w:val="71"/>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Zone-Specific Strategies:</w:t>
      </w:r>
      <w:r>
        <w:rPr>
          <w:rFonts w:ascii="Times New Roman" w:eastAsia="Times New Roman" w:hAnsi="Times New Roman" w:cs="Times New Roman"/>
          <w:sz w:val="26"/>
          <w:szCs w:val="26"/>
        </w:rPr>
        <w:t xml:space="preserve"> Understanding the regional variations in product weight and count can inform targeted strategies for production, distribution, and inventory management. For instance, Zone 6 might require more robust supply chain infrastructure to handle the higher volume of products.</w:t>
      </w:r>
    </w:p>
    <w:p w14:paraId="78C19E23" w14:textId="77777777" w:rsidR="00E91196" w:rsidRDefault="00E91196">
      <w:pPr>
        <w:spacing w:after="160"/>
        <w:jc w:val="both"/>
        <w:rPr>
          <w:rFonts w:ascii="Times New Roman" w:eastAsia="Times New Roman" w:hAnsi="Times New Roman" w:cs="Times New Roman"/>
          <w:sz w:val="26"/>
          <w:szCs w:val="26"/>
        </w:rPr>
      </w:pPr>
    </w:p>
    <w:p w14:paraId="36DCAAEA" w14:textId="77777777" w:rsidR="00E91196" w:rsidRDefault="00000000" w:rsidP="004B6931">
      <w:pPr>
        <w:spacing w:after="160"/>
        <w:rPr>
          <w:rFonts w:ascii="Times New Roman" w:eastAsia="Times New Roman" w:hAnsi="Times New Roman" w:cs="Times New Roman"/>
          <w:sz w:val="26"/>
          <w:szCs w:val="26"/>
        </w:rPr>
      </w:pPr>
      <w:r>
        <w:rPr>
          <w:rFonts w:ascii="Times New Roman" w:eastAsia="Times New Roman" w:hAnsi="Times New Roman" w:cs="Times New Roman"/>
          <w:b/>
          <w:sz w:val="26"/>
          <w:szCs w:val="26"/>
        </w:rPr>
        <w:t>Impact of Transport Issues on Product Weight:</w:t>
      </w:r>
      <w:r>
        <w:rPr>
          <w:rFonts w:ascii="Times New Roman" w:eastAsia="Times New Roman" w:hAnsi="Times New Roman" w:cs="Times New Roman"/>
          <w:noProof/>
          <w:sz w:val="26"/>
          <w:szCs w:val="26"/>
        </w:rPr>
        <w:drawing>
          <wp:inline distT="0" distB="0" distL="0" distR="0" wp14:anchorId="7AFF182C" wp14:editId="274F4A0B">
            <wp:extent cx="3681413" cy="314305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681413" cy="3143055"/>
                    </a:xfrm>
                    <a:prstGeom prst="rect">
                      <a:avLst/>
                    </a:prstGeom>
                    <a:ln/>
                  </pic:spPr>
                </pic:pic>
              </a:graphicData>
            </a:graphic>
          </wp:inline>
        </w:drawing>
      </w:r>
    </w:p>
    <w:p w14:paraId="4A9592C5"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672C7F82"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The provided plot illustrates the relationship between the number of transport issues (transport_issue_1ly) and the product weight (product_wg_ton). The visualization employs a combination of a histogram and a bar chart to provide a comprehensive view of the data.</w:t>
      </w:r>
    </w:p>
    <w:p w14:paraId="3124864E"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61411D46" w14:textId="77777777" w:rsidR="00E91196" w:rsidRDefault="00000000">
      <w:pPr>
        <w:numPr>
          <w:ilvl w:val="0"/>
          <w:numId w:val="32"/>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Transport Issue Frequency:</w:t>
      </w:r>
      <w:r>
        <w:rPr>
          <w:rFonts w:ascii="Times New Roman" w:eastAsia="Times New Roman" w:hAnsi="Times New Roman" w:cs="Times New Roman"/>
          <w:sz w:val="26"/>
          <w:szCs w:val="26"/>
        </w:rPr>
        <w:t xml:space="preserve"> The histogram shows the distribution of the number of transport issues. The majority of products have experienced 0 or 1 transport issue, with a significant drop in frequency for higher issue counts.</w:t>
      </w:r>
    </w:p>
    <w:p w14:paraId="1A0CF673" w14:textId="77777777" w:rsidR="00E91196" w:rsidRDefault="00000000">
      <w:pPr>
        <w:numPr>
          <w:ilvl w:val="0"/>
          <w:numId w:val="32"/>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by Transport Issues:</w:t>
      </w:r>
      <w:r>
        <w:rPr>
          <w:rFonts w:ascii="Times New Roman" w:eastAsia="Times New Roman" w:hAnsi="Times New Roman" w:cs="Times New Roman"/>
          <w:sz w:val="26"/>
          <w:szCs w:val="26"/>
        </w:rPr>
        <w:t xml:space="preserve"> The bar chart reveals the average product weight for different levels of transport issues. Interestingly, the highest </w:t>
      </w:r>
      <w:r>
        <w:rPr>
          <w:rFonts w:ascii="Times New Roman" w:eastAsia="Times New Roman" w:hAnsi="Times New Roman" w:cs="Times New Roman"/>
          <w:sz w:val="26"/>
          <w:szCs w:val="26"/>
        </w:rPr>
        <w:lastRenderedPageBreak/>
        <w:t>average product weight is observed for products with 0 transport issues. As the number of transport issues increases, the average product weight tends to decrease.</w:t>
      </w:r>
    </w:p>
    <w:p w14:paraId="7E576274"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796903AF" w14:textId="77777777" w:rsidR="00E91196" w:rsidRDefault="00000000">
      <w:pPr>
        <w:numPr>
          <w:ilvl w:val="0"/>
          <w:numId w:val="55"/>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Transport Issues and Product Weight:</w:t>
      </w:r>
      <w:r>
        <w:rPr>
          <w:rFonts w:ascii="Times New Roman" w:eastAsia="Times New Roman" w:hAnsi="Times New Roman" w:cs="Times New Roman"/>
          <w:sz w:val="26"/>
          <w:szCs w:val="26"/>
        </w:rPr>
        <w:t xml:space="preserve"> There appears to be a negative correlation between the number of transport issues and the average product weight. This could indicate that products with higher weights might be more susceptible to transport-related challenges.</w:t>
      </w:r>
    </w:p>
    <w:p w14:paraId="4CBF410B" w14:textId="77777777" w:rsidR="00E91196" w:rsidRDefault="00E91196">
      <w:pPr>
        <w:spacing w:after="160"/>
        <w:jc w:val="both"/>
        <w:rPr>
          <w:rFonts w:ascii="Times New Roman" w:eastAsia="Times New Roman" w:hAnsi="Times New Roman" w:cs="Times New Roman"/>
          <w:sz w:val="26"/>
          <w:szCs w:val="26"/>
        </w:rPr>
      </w:pPr>
    </w:p>
    <w:p w14:paraId="602F0F32" w14:textId="77777777" w:rsidR="00E91196" w:rsidRDefault="00E91196">
      <w:pPr>
        <w:spacing w:after="160"/>
        <w:jc w:val="both"/>
        <w:rPr>
          <w:rFonts w:ascii="Times New Roman" w:eastAsia="Times New Roman" w:hAnsi="Times New Roman" w:cs="Times New Roman"/>
          <w:sz w:val="26"/>
          <w:szCs w:val="26"/>
        </w:rPr>
      </w:pPr>
    </w:p>
    <w:p w14:paraId="0866E6F4" w14:textId="77777777" w:rsidR="00E91196" w:rsidRDefault="00000000" w:rsidP="004B6931">
      <w:pPr>
        <w:spacing w:after="160"/>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Analyzing</w:t>
      </w:r>
      <w:proofErr w:type="spellEnd"/>
      <w:r>
        <w:rPr>
          <w:rFonts w:ascii="Times New Roman" w:eastAsia="Times New Roman" w:hAnsi="Times New Roman" w:cs="Times New Roman"/>
          <w:b/>
          <w:sz w:val="26"/>
          <w:szCs w:val="26"/>
        </w:rPr>
        <w:t xml:space="preserve"> the Impact of Competitor Presence on Product Count and Weight:</w:t>
      </w:r>
      <w:r>
        <w:rPr>
          <w:rFonts w:ascii="Times New Roman" w:eastAsia="Times New Roman" w:hAnsi="Times New Roman" w:cs="Times New Roman"/>
          <w:noProof/>
          <w:sz w:val="26"/>
          <w:szCs w:val="26"/>
        </w:rPr>
        <w:drawing>
          <wp:inline distT="0" distB="0" distL="0" distR="0" wp14:anchorId="27D85DCA" wp14:editId="3292E766">
            <wp:extent cx="3843338" cy="3286332"/>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3843338" cy="3286332"/>
                    </a:xfrm>
                    <a:prstGeom prst="rect">
                      <a:avLst/>
                    </a:prstGeom>
                    <a:ln/>
                  </pic:spPr>
                </pic:pic>
              </a:graphicData>
            </a:graphic>
          </wp:inline>
        </w:drawing>
      </w:r>
    </w:p>
    <w:p w14:paraId="6EB6E6CB" w14:textId="77777777" w:rsidR="00E91196" w:rsidRDefault="00E91196">
      <w:pPr>
        <w:spacing w:after="160"/>
        <w:jc w:val="both"/>
        <w:rPr>
          <w:rFonts w:ascii="Times New Roman" w:eastAsia="Times New Roman" w:hAnsi="Times New Roman" w:cs="Times New Roman"/>
          <w:b/>
          <w:sz w:val="26"/>
          <w:szCs w:val="26"/>
        </w:rPr>
      </w:pPr>
    </w:p>
    <w:p w14:paraId="79C0F6E0"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7ACBD666"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relationship between the number of competitors in the market (</w:t>
      </w:r>
      <w:proofErr w:type="spellStart"/>
      <w:r>
        <w:rPr>
          <w:rFonts w:ascii="Times New Roman" w:eastAsia="Times New Roman" w:hAnsi="Times New Roman" w:cs="Times New Roman"/>
          <w:sz w:val="26"/>
          <w:szCs w:val="26"/>
        </w:rPr>
        <w:t>Competitor_in_mkt</w:t>
      </w:r>
      <w:proofErr w:type="spellEnd"/>
      <w:r>
        <w:rPr>
          <w:rFonts w:ascii="Times New Roman" w:eastAsia="Times New Roman" w:hAnsi="Times New Roman" w:cs="Times New Roman"/>
          <w:sz w:val="26"/>
          <w:szCs w:val="26"/>
        </w:rPr>
        <w:t>) and the product weight (product_wg_ton). The visualization employs a combination of a bar chart and a bar plot to provide a comprehensive view of the data.</w:t>
      </w:r>
    </w:p>
    <w:p w14:paraId="78ECFDF6" w14:textId="77777777" w:rsidR="00E91196" w:rsidRDefault="00E91196">
      <w:pPr>
        <w:spacing w:after="160"/>
        <w:jc w:val="both"/>
        <w:rPr>
          <w:rFonts w:ascii="Times New Roman" w:eastAsia="Times New Roman" w:hAnsi="Times New Roman" w:cs="Times New Roman"/>
          <w:b/>
          <w:sz w:val="26"/>
          <w:szCs w:val="26"/>
        </w:rPr>
      </w:pPr>
    </w:p>
    <w:p w14:paraId="36D7D0C3"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10708F33" w14:textId="77777777" w:rsidR="00E91196" w:rsidRDefault="00000000">
      <w:pPr>
        <w:numPr>
          <w:ilvl w:val="0"/>
          <w:numId w:val="11"/>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Competitor Distribution:</w:t>
      </w:r>
      <w:r>
        <w:rPr>
          <w:rFonts w:ascii="Times New Roman" w:eastAsia="Times New Roman" w:hAnsi="Times New Roman" w:cs="Times New Roman"/>
          <w:sz w:val="26"/>
          <w:szCs w:val="26"/>
        </w:rPr>
        <w:t xml:space="preserve"> The bar chart shows the distribution of the number of competitors in the market. The majority of products are in markets with 0 or 1 competitor, with a gradual decrease in frequency as the number of competitors increases.</w:t>
      </w:r>
    </w:p>
    <w:p w14:paraId="49326082" w14:textId="77777777" w:rsidR="00E91196" w:rsidRDefault="00000000">
      <w:pPr>
        <w:numPr>
          <w:ilvl w:val="0"/>
          <w:numId w:val="11"/>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by Competitor Count:</w:t>
      </w:r>
      <w:r>
        <w:rPr>
          <w:rFonts w:ascii="Times New Roman" w:eastAsia="Times New Roman" w:hAnsi="Times New Roman" w:cs="Times New Roman"/>
          <w:sz w:val="26"/>
          <w:szCs w:val="26"/>
        </w:rPr>
        <w:t xml:space="preserve"> The bar plot reveals the average product weight for different levels of competitor presence. Interestingly, the highest average product weight is observed for markets with 10 competitors. The average product weight generally increases as the number of competitors increases, with a slight dip around 4-6 competitors.</w:t>
      </w:r>
    </w:p>
    <w:p w14:paraId="2CAD31EC"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0B60E448" w14:textId="77777777" w:rsidR="00E91196" w:rsidRDefault="00000000">
      <w:pPr>
        <w:numPr>
          <w:ilvl w:val="0"/>
          <w:numId w:val="92"/>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Competitor Presence and Product Weight:</w:t>
      </w:r>
      <w:r>
        <w:rPr>
          <w:rFonts w:ascii="Times New Roman" w:eastAsia="Times New Roman" w:hAnsi="Times New Roman" w:cs="Times New Roman"/>
          <w:sz w:val="26"/>
          <w:szCs w:val="26"/>
        </w:rPr>
        <w:t xml:space="preserve"> There appears to be a positive correlation between the number of competitors in the market and the average product weight. This could indicate that markets with more competition might drive companies to produce larger or heavier products to gain a competitive edge.</w:t>
      </w:r>
    </w:p>
    <w:p w14:paraId="1F2264D1" w14:textId="77777777" w:rsidR="00E91196" w:rsidRDefault="00000000" w:rsidP="004B6931">
      <w:pPr>
        <w:spacing w:after="160"/>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Analysis of Product Weight by Warehouse Ownership Type:</w:t>
      </w:r>
      <w:r>
        <w:rPr>
          <w:rFonts w:ascii="Times New Roman" w:eastAsia="Times New Roman" w:hAnsi="Times New Roman" w:cs="Times New Roman"/>
          <w:noProof/>
          <w:sz w:val="26"/>
          <w:szCs w:val="26"/>
        </w:rPr>
        <w:drawing>
          <wp:inline distT="0" distB="0" distL="0" distR="0" wp14:anchorId="48C405CD" wp14:editId="231F69D5">
            <wp:extent cx="3443288" cy="292877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443288" cy="2928773"/>
                    </a:xfrm>
                    <a:prstGeom prst="rect">
                      <a:avLst/>
                    </a:prstGeom>
                    <a:ln/>
                  </pic:spPr>
                </pic:pic>
              </a:graphicData>
            </a:graphic>
          </wp:inline>
        </w:drawing>
      </w:r>
    </w:p>
    <w:p w14:paraId="0582646B" w14:textId="77777777" w:rsidR="00E91196" w:rsidRDefault="00E91196">
      <w:pPr>
        <w:spacing w:after="160"/>
        <w:jc w:val="both"/>
        <w:rPr>
          <w:rFonts w:ascii="Times New Roman" w:eastAsia="Times New Roman" w:hAnsi="Times New Roman" w:cs="Times New Roman"/>
          <w:b/>
          <w:sz w:val="26"/>
          <w:szCs w:val="26"/>
        </w:rPr>
      </w:pPr>
    </w:p>
    <w:p w14:paraId="1721DAA2" w14:textId="77777777" w:rsidR="004B6931" w:rsidRDefault="004B6931">
      <w:pPr>
        <w:spacing w:after="160"/>
        <w:jc w:val="both"/>
        <w:rPr>
          <w:rFonts w:ascii="Times New Roman" w:eastAsia="Times New Roman" w:hAnsi="Times New Roman" w:cs="Times New Roman"/>
          <w:b/>
          <w:sz w:val="26"/>
          <w:szCs w:val="26"/>
        </w:rPr>
      </w:pPr>
    </w:p>
    <w:p w14:paraId="76532313" w14:textId="6CB5D7BA"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Data Visualization:</w:t>
      </w:r>
    </w:p>
    <w:p w14:paraId="6E7597AB"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(in tons) across two warehouse ownership types: Rented and Company Owned. The visualization employs a combination of a pie chart and a bar chart to provide a comprehensive view of the data.</w:t>
      </w:r>
    </w:p>
    <w:p w14:paraId="3048806B"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6873681A" w14:textId="77777777" w:rsidR="00E91196" w:rsidRDefault="00000000">
      <w:pPr>
        <w:numPr>
          <w:ilvl w:val="0"/>
          <w:numId w:val="9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Ownership Distribution:</w:t>
      </w:r>
      <w:r>
        <w:rPr>
          <w:rFonts w:ascii="Times New Roman" w:eastAsia="Times New Roman" w:hAnsi="Times New Roman" w:cs="Times New Roman"/>
          <w:sz w:val="26"/>
          <w:szCs w:val="26"/>
        </w:rPr>
        <w:t xml:space="preserve"> The pie chart reveals that 46% of the warehouses are rented, while 54% are company-owned.</w:t>
      </w:r>
    </w:p>
    <w:p w14:paraId="2E6DA87B" w14:textId="77777777" w:rsidR="00E91196" w:rsidRDefault="00000000">
      <w:pPr>
        <w:numPr>
          <w:ilvl w:val="0"/>
          <w:numId w:val="9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by Ownership:</w:t>
      </w:r>
      <w:r>
        <w:rPr>
          <w:rFonts w:ascii="Times New Roman" w:eastAsia="Times New Roman" w:hAnsi="Times New Roman" w:cs="Times New Roman"/>
          <w:sz w:val="26"/>
          <w:szCs w:val="26"/>
        </w:rPr>
        <w:t xml:space="preserve"> The bar chart shows the average product weight for rented and company-owned warehouses. Interestingly, there is a slight difference in average product weight between the two types, with rented warehouses having a slightly higher average weight.</w:t>
      </w:r>
    </w:p>
    <w:p w14:paraId="3FE533E6"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5704E7C1" w14:textId="77777777" w:rsidR="00E91196" w:rsidRDefault="00000000">
      <w:pPr>
        <w:numPr>
          <w:ilvl w:val="0"/>
          <w:numId w:val="86"/>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Ownership and Product Weight:</w:t>
      </w:r>
      <w:r>
        <w:rPr>
          <w:rFonts w:ascii="Times New Roman" w:eastAsia="Times New Roman" w:hAnsi="Times New Roman" w:cs="Times New Roman"/>
          <w:sz w:val="26"/>
          <w:szCs w:val="26"/>
        </w:rPr>
        <w:t xml:space="preserve"> While the difference in average product weight is not significant, it suggests that there might be subtle variations in the types of products stored in rented versus company-owned warehouses.</w:t>
      </w:r>
    </w:p>
    <w:p w14:paraId="723BB1D9" w14:textId="77777777" w:rsidR="00E91196" w:rsidRDefault="00000000">
      <w:pPr>
        <w:numPr>
          <w:ilvl w:val="0"/>
          <w:numId w:val="86"/>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Analysis of Product Weight and Distributor Count:</w:t>
      </w:r>
      <w:r>
        <w:rPr>
          <w:rFonts w:ascii="Times New Roman" w:eastAsia="Times New Roman" w:hAnsi="Times New Roman" w:cs="Times New Roman"/>
          <w:noProof/>
          <w:sz w:val="26"/>
          <w:szCs w:val="26"/>
        </w:rPr>
        <w:drawing>
          <wp:inline distT="0" distB="0" distL="0" distR="0" wp14:anchorId="072BDA7D" wp14:editId="3869932D">
            <wp:extent cx="4148138" cy="2486025"/>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148138" cy="2486025"/>
                    </a:xfrm>
                    <a:prstGeom prst="rect">
                      <a:avLst/>
                    </a:prstGeom>
                    <a:ln/>
                  </pic:spPr>
                </pic:pic>
              </a:graphicData>
            </a:graphic>
          </wp:inline>
        </w:drawing>
      </w:r>
    </w:p>
    <w:p w14:paraId="7722D0C2" w14:textId="77777777" w:rsidR="00E91196" w:rsidRDefault="00E91196">
      <w:pPr>
        <w:spacing w:after="160"/>
        <w:jc w:val="both"/>
        <w:rPr>
          <w:rFonts w:ascii="Times New Roman" w:eastAsia="Times New Roman" w:hAnsi="Times New Roman" w:cs="Times New Roman"/>
          <w:b/>
          <w:sz w:val="26"/>
          <w:szCs w:val="26"/>
        </w:rPr>
      </w:pPr>
    </w:p>
    <w:p w14:paraId="0DAF974B" w14:textId="77777777" w:rsidR="00E91196" w:rsidRDefault="00E91196">
      <w:pPr>
        <w:spacing w:after="160"/>
        <w:jc w:val="both"/>
        <w:rPr>
          <w:rFonts w:ascii="Times New Roman" w:eastAsia="Times New Roman" w:hAnsi="Times New Roman" w:cs="Times New Roman"/>
          <w:b/>
          <w:sz w:val="26"/>
          <w:szCs w:val="26"/>
        </w:rPr>
      </w:pPr>
    </w:p>
    <w:p w14:paraId="244BD29E" w14:textId="77777777" w:rsidR="00E91196" w:rsidRDefault="00E91196">
      <w:pPr>
        <w:spacing w:after="160"/>
        <w:jc w:val="both"/>
        <w:rPr>
          <w:rFonts w:ascii="Times New Roman" w:eastAsia="Times New Roman" w:hAnsi="Times New Roman" w:cs="Times New Roman"/>
          <w:b/>
          <w:sz w:val="26"/>
          <w:szCs w:val="26"/>
        </w:rPr>
      </w:pPr>
    </w:p>
    <w:p w14:paraId="0BDBBDFC"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Data Visualization:</w:t>
      </w:r>
    </w:p>
    <w:p w14:paraId="08142413"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different distributor numbers (</w:t>
      </w:r>
      <w:proofErr w:type="spellStart"/>
      <w:r>
        <w:rPr>
          <w:rFonts w:ascii="Times New Roman" w:eastAsia="Times New Roman" w:hAnsi="Times New Roman" w:cs="Times New Roman"/>
          <w:sz w:val="26"/>
          <w:szCs w:val="26"/>
        </w:rPr>
        <w:t>distributor_num</w:t>
      </w:r>
      <w:proofErr w:type="spellEnd"/>
      <w:r>
        <w:rPr>
          <w:rFonts w:ascii="Times New Roman" w:eastAsia="Times New Roman" w:hAnsi="Times New Roman" w:cs="Times New Roman"/>
          <w:sz w:val="26"/>
          <w:szCs w:val="26"/>
        </w:rPr>
        <w:t>). The visualization employs a combination of a histogram and a scatter plot to provide a comprehensive view of the data.</w:t>
      </w:r>
    </w:p>
    <w:p w14:paraId="07B890DF"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4E9A75AE" w14:textId="77777777" w:rsidR="00E91196" w:rsidRDefault="00000000">
      <w:pPr>
        <w:numPr>
          <w:ilvl w:val="0"/>
          <w:numId w:val="109"/>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Distributor Distribution:</w:t>
      </w:r>
      <w:r>
        <w:rPr>
          <w:rFonts w:ascii="Times New Roman" w:eastAsia="Times New Roman" w:hAnsi="Times New Roman" w:cs="Times New Roman"/>
          <w:sz w:val="26"/>
          <w:szCs w:val="26"/>
        </w:rPr>
        <w:t xml:space="preserve"> The histogram shows a relatively uniform distribution of distributor numbers, with a slight peak around the 50-60 range. This suggests that the data is fairly evenly spread across different distributors.</w:t>
      </w:r>
    </w:p>
    <w:p w14:paraId="16A176AB" w14:textId="77777777" w:rsidR="00E91196" w:rsidRDefault="00000000">
      <w:pPr>
        <w:numPr>
          <w:ilvl w:val="0"/>
          <w:numId w:val="109"/>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w:t>
      </w:r>
      <w:r>
        <w:rPr>
          <w:rFonts w:ascii="Times New Roman" w:eastAsia="Times New Roman" w:hAnsi="Times New Roman" w:cs="Times New Roman"/>
          <w:sz w:val="26"/>
          <w:szCs w:val="26"/>
        </w:rPr>
        <w:t xml:space="preserve"> The scatter plot reveals a wide range of product weights across different distributors. There appears to be a clustering of data points around the 30,000-40,000ton range, indicating that a significant portion of products fall within this weight category. However, there are also products with much higher and lower weights.</w:t>
      </w:r>
    </w:p>
    <w:p w14:paraId="4B524B86" w14:textId="77777777" w:rsidR="00E91196" w:rsidRDefault="00E91196">
      <w:pPr>
        <w:spacing w:after="160"/>
        <w:jc w:val="both"/>
        <w:rPr>
          <w:rFonts w:ascii="Times New Roman" w:eastAsia="Times New Roman" w:hAnsi="Times New Roman" w:cs="Times New Roman"/>
          <w:b/>
          <w:sz w:val="26"/>
          <w:szCs w:val="26"/>
        </w:rPr>
      </w:pPr>
    </w:p>
    <w:p w14:paraId="2F281F82"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314D912C" w14:textId="77777777" w:rsidR="00E91196" w:rsidRDefault="00000000">
      <w:pPr>
        <w:numPr>
          <w:ilvl w:val="0"/>
          <w:numId w:val="30"/>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Distributor Diversity:</w:t>
      </w:r>
      <w:r>
        <w:rPr>
          <w:rFonts w:ascii="Times New Roman" w:eastAsia="Times New Roman" w:hAnsi="Times New Roman" w:cs="Times New Roman"/>
          <w:sz w:val="26"/>
          <w:szCs w:val="26"/>
        </w:rPr>
        <w:t xml:space="preserve"> The uniform distribution of distributor numbers suggests that the data includes a diverse range of distributors, potentially representing different regions, market segments, or product categories.</w:t>
      </w:r>
    </w:p>
    <w:p w14:paraId="07C721C0" w14:textId="77777777" w:rsidR="00E91196" w:rsidRDefault="00000000">
      <w:pPr>
        <w:numPr>
          <w:ilvl w:val="0"/>
          <w:numId w:val="30"/>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Product Weight Variation:</w:t>
      </w:r>
      <w:r>
        <w:rPr>
          <w:rFonts w:ascii="Times New Roman" w:eastAsia="Times New Roman" w:hAnsi="Times New Roman" w:cs="Times New Roman"/>
          <w:sz w:val="26"/>
          <w:szCs w:val="26"/>
        </w:rPr>
        <w:t xml:space="preserve"> The wide range of product weights across distributors indicates that there is significant variation in the types of products being distributed. This could be due to factors such as product size, material density, or specific product categories.</w:t>
      </w:r>
    </w:p>
    <w:p w14:paraId="7D667147" w14:textId="77777777" w:rsidR="00E91196" w:rsidRDefault="00E91196">
      <w:pPr>
        <w:spacing w:after="160"/>
        <w:jc w:val="both"/>
        <w:rPr>
          <w:rFonts w:ascii="Times New Roman" w:eastAsia="Times New Roman" w:hAnsi="Times New Roman" w:cs="Times New Roman"/>
          <w:sz w:val="26"/>
          <w:szCs w:val="26"/>
        </w:rPr>
      </w:pPr>
    </w:p>
    <w:p w14:paraId="5E14A947" w14:textId="77777777" w:rsidR="00E91196" w:rsidRDefault="00000000" w:rsidP="004B6931">
      <w:pPr>
        <w:spacing w:after="16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Analysis of Product Weight and Encoded Distributor Distribution:</w:t>
      </w:r>
      <w:r>
        <w:rPr>
          <w:rFonts w:ascii="Times New Roman" w:eastAsia="Times New Roman" w:hAnsi="Times New Roman" w:cs="Times New Roman"/>
          <w:noProof/>
          <w:sz w:val="26"/>
          <w:szCs w:val="26"/>
        </w:rPr>
        <w:drawing>
          <wp:inline distT="0" distB="0" distL="0" distR="0" wp14:anchorId="453FEDCE" wp14:editId="4092C41D">
            <wp:extent cx="4300538" cy="33528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300538" cy="3352800"/>
                    </a:xfrm>
                    <a:prstGeom prst="rect">
                      <a:avLst/>
                    </a:prstGeom>
                    <a:ln/>
                  </pic:spPr>
                </pic:pic>
              </a:graphicData>
            </a:graphic>
          </wp:inline>
        </w:drawing>
      </w:r>
    </w:p>
    <w:p w14:paraId="59AEE5A1"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25AC2D5A"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different encoded distributor categories (</w:t>
      </w:r>
      <w:proofErr w:type="spellStart"/>
      <w:r>
        <w:rPr>
          <w:rFonts w:ascii="Times New Roman" w:eastAsia="Times New Roman" w:hAnsi="Times New Roman" w:cs="Times New Roman"/>
          <w:sz w:val="26"/>
          <w:szCs w:val="26"/>
        </w:rPr>
        <w:t>Encoded_distributor</w:t>
      </w:r>
      <w:proofErr w:type="spellEnd"/>
      <w:r>
        <w:rPr>
          <w:rFonts w:ascii="Times New Roman" w:eastAsia="Times New Roman" w:hAnsi="Times New Roman" w:cs="Times New Roman"/>
          <w:sz w:val="26"/>
          <w:szCs w:val="26"/>
        </w:rPr>
        <w:t>). The visualization employs a combination of a bar chart and a bar plot to provide a comprehensive view of the data.</w:t>
      </w:r>
    </w:p>
    <w:p w14:paraId="5954A3B2" w14:textId="77777777" w:rsidR="00E91196" w:rsidRDefault="00E91196">
      <w:pPr>
        <w:spacing w:after="160"/>
        <w:jc w:val="both"/>
        <w:rPr>
          <w:rFonts w:ascii="Times New Roman" w:eastAsia="Times New Roman" w:hAnsi="Times New Roman" w:cs="Times New Roman"/>
          <w:b/>
          <w:sz w:val="26"/>
          <w:szCs w:val="26"/>
        </w:rPr>
      </w:pPr>
    </w:p>
    <w:p w14:paraId="1F18C0E1"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13AC29B8" w14:textId="77777777" w:rsidR="00E91196" w:rsidRDefault="00000000">
      <w:pPr>
        <w:numPr>
          <w:ilvl w:val="0"/>
          <w:numId w:val="27"/>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Distributor Distribution:</w:t>
      </w:r>
      <w:r>
        <w:rPr>
          <w:rFonts w:ascii="Times New Roman" w:eastAsia="Times New Roman" w:hAnsi="Times New Roman" w:cs="Times New Roman"/>
          <w:sz w:val="26"/>
          <w:szCs w:val="26"/>
        </w:rPr>
        <w:t xml:space="preserve"> The bar chart shows a relatively even distribution of products across the different encoded distributor categories. This suggests that the data is fairly evenly spread across these categories.</w:t>
      </w:r>
    </w:p>
    <w:p w14:paraId="4EC9313D" w14:textId="77777777" w:rsidR="00E91196" w:rsidRDefault="00000000">
      <w:pPr>
        <w:numPr>
          <w:ilvl w:val="0"/>
          <w:numId w:val="27"/>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w:t>
      </w:r>
      <w:r>
        <w:rPr>
          <w:rFonts w:ascii="Times New Roman" w:eastAsia="Times New Roman" w:hAnsi="Times New Roman" w:cs="Times New Roman"/>
          <w:sz w:val="26"/>
          <w:szCs w:val="26"/>
        </w:rPr>
        <w:t xml:space="preserve"> The bar plot reveals a relatively consistent average product weight across the different encoded distributor categories. There is a slight variation in the average weight, with some categories having slightly higher or lower weights.</w:t>
      </w:r>
    </w:p>
    <w:p w14:paraId="1772D03F" w14:textId="77777777" w:rsidR="00E91196" w:rsidRDefault="00E91196">
      <w:pPr>
        <w:spacing w:after="160"/>
        <w:jc w:val="both"/>
        <w:rPr>
          <w:rFonts w:ascii="Times New Roman" w:eastAsia="Times New Roman" w:hAnsi="Times New Roman" w:cs="Times New Roman"/>
          <w:b/>
          <w:sz w:val="26"/>
          <w:szCs w:val="26"/>
        </w:rPr>
      </w:pPr>
    </w:p>
    <w:p w14:paraId="2AABC79F" w14:textId="77777777" w:rsidR="00E91196" w:rsidRDefault="00E91196">
      <w:pPr>
        <w:spacing w:after="160"/>
        <w:jc w:val="both"/>
        <w:rPr>
          <w:rFonts w:ascii="Times New Roman" w:eastAsia="Times New Roman" w:hAnsi="Times New Roman" w:cs="Times New Roman"/>
          <w:b/>
          <w:sz w:val="26"/>
          <w:szCs w:val="26"/>
        </w:rPr>
      </w:pPr>
    </w:p>
    <w:p w14:paraId="1B15E439"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Insights and Implications:</w:t>
      </w:r>
    </w:p>
    <w:p w14:paraId="31E120CC" w14:textId="77777777" w:rsidR="00E91196" w:rsidRDefault="00000000">
      <w:pPr>
        <w:numPr>
          <w:ilvl w:val="0"/>
          <w:numId w:val="1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Even Distribution:</w:t>
      </w:r>
      <w:r>
        <w:rPr>
          <w:rFonts w:ascii="Times New Roman" w:eastAsia="Times New Roman" w:hAnsi="Times New Roman" w:cs="Times New Roman"/>
          <w:sz w:val="26"/>
          <w:szCs w:val="26"/>
        </w:rPr>
        <w:t xml:space="preserve"> The even distribution of products across the encoded distributor categories suggests that the data is representative of a diverse range of distributors.</w:t>
      </w:r>
    </w:p>
    <w:p w14:paraId="24B3ED88" w14:textId="77777777" w:rsidR="00E91196" w:rsidRDefault="00000000">
      <w:pPr>
        <w:numPr>
          <w:ilvl w:val="0"/>
          <w:numId w:val="1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Consistent Product Weight:</w:t>
      </w:r>
      <w:r>
        <w:rPr>
          <w:rFonts w:ascii="Times New Roman" w:eastAsia="Times New Roman" w:hAnsi="Times New Roman" w:cs="Times New Roman"/>
          <w:sz w:val="26"/>
          <w:szCs w:val="26"/>
        </w:rPr>
        <w:t xml:space="preserve"> The consistent average product weight across categories indicates that the encoded distributor categories might not have a significant impact on the overall weight of products.</w:t>
      </w:r>
    </w:p>
    <w:p w14:paraId="25AC2F75" w14:textId="77777777" w:rsidR="00E91196" w:rsidRDefault="00000000">
      <w:pPr>
        <w:numPr>
          <w:ilvl w:val="0"/>
          <w:numId w:val="1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Potential Factors:</w:t>
      </w:r>
      <w:r>
        <w:rPr>
          <w:rFonts w:ascii="Times New Roman" w:eastAsia="Times New Roman" w:hAnsi="Times New Roman" w:cs="Times New Roman"/>
          <w:sz w:val="26"/>
          <w:szCs w:val="26"/>
        </w:rPr>
        <w:t xml:space="preserve"> Several factors could contribute to the observed product weight distribution:</w:t>
      </w:r>
    </w:p>
    <w:p w14:paraId="59A5660E" w14:textId="77777777" w:rsidR="00E91196" w:rsidRDefault="00000000">
      <w:pPr>
        <w:numPr>
          <w:ilvl w:val="1"/>
          <w:numId w:val="13"/>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Product Type:</w:t>
      </w:r>
      <w:r>
        <w:rPr>
          <w:rFonts w:ascii="Times New Roman" w:eastAsia="Times New Roman" w:hAnsi="Times New Roman" w:cs="Times New Roman"/>
          <w:sz w:val="26"/>
          <w:szCs w:val="26"/>
        </w:rPr>
        <w:t xml:space="preserve"> Different product types, such as bulk commodities or packaged goods, can have varying weights.</w:t>
      </w:r>
    </w:p>
    <w:p w14:paraId="39491D06" w14:textId="77777777" w:rsidR="00E91196" w:rsidRDefault="00000000">
      <w:pPr>
        <w:numPr>
          <w:ilvl w:val="1"/>
          <w:numId w:val="13"/>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Market Demand:</w:t>
      </w:r>
      <w:r>
        <w:rPr>
          <w:rFonts w:ascii="Times New Roman" w:eastAsia="Times New Roman" w:hAnsi="Times New Roman" w:cs="Times New Roman"/>
          <w:sz w:val="26"/>
          <w:szCs w:val="26"/>
        </w:rPr>
        <w:t xml:space="preserve"> The demand for different product types can influence the distribution of product weights.</w:t>
      </w:r>
    </w:p>
    <w:p w14:paraId="44EB4546" w14:textId="77777777" w:rsidR="00E91196" w:rsidRDefault="00000000">
      <w:pPr>
        <w:numPr>
          <w:ilvl w:val="1"/>
          <w:numId w:val="13"/>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Logistics and Transportation:</w:t>
      </w:r>
      <w:r>
        <w:rPr>
          <w:rFonts w:ascii="Times New Roman" w:eastAsia="Times New Roman" w:hAnsi="Times New Roman" w:cs="Times New Roman"/>
          <w:sz w:val="26"/>
          <w:szCs w:val="26"/>
        </w:rPr>
        <w:t xml:space="preserve"> The efficiency of logistics and transportation networks can impact the feasible product weights for different distributors.</w:t>
      </w:r>
    </w:p>
    <w:p w14:paraId="10CD5CF5" w14:textId="77777777" w:rsidR="00E91196" w:rsidRDefault="00E91196">
      <w:pPr>
        <w:spacing w:after="160"/>
        <w:jc w:val="both"/>
        <w:rPr>
          <w:rFonts w:ascii="Times New Roman" w:eastAsia="Times New Roman" w:hAnsi="Times New Roman" w:cs="Times New Roman"/>
          <w:sz w:val="26"/>
          <w:szCs w:val="26"/>
        </w:rPr>
      </w:pPr>
    </w:p>
    <w:p w14:paraId="3173E445" w14:textId="77777777" w:rsidR="00E91196" w:rsidRDefault="00000000" w:rsidP="004B6931">
      <w:pPr>
        <w:spacing w:after="1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Analysis of Product Weight and Flood Impact:</w:t>
      </w:r>
      <w:r>
        <w:rPr>
          <w:rFonts w:ascii="Times New Roman" w:eastAsia="Times New Roman" w:hAnsi="Times New Roman" w:cs="Times New Roman"/>
          <w:noProof/>
          <w:sz w:val="26"/>
          <w:szCs w:val="26"/>
        </w:rPr>
        <w:drawing>
          <wp:inline distT="0" distB="0" distL="0" distR="0" wp14:anchorId="597A62ED" wp14:editId="4732087F">
            <wp:extent cx="4538663" cy="3426149"/>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4538663" cy="3426149"/>
                    </a:xfrm>
                    <a:prstGeom prst="rect">
                      <a:avLst/>
                    </a:prstGeom>
                    <a:ln/>
                  </pic:spPr>
                </pic:pic>
              </a:graphicData>
            </a:graphic>
          </wp:inline>
        </w:drawing>
      </w:r>
    </w:p>
    <w:p w14:paraId="4608E68F"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Visualization:</w:t>
      </w:r>
    </w:p>
    <w:p w14:paraId="5E81DE54"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two flood impact categories: Yes and No. The visualization employs a combination of a pie chart and a bar chart to provide a comprehensive view of the data.</w:t>
      </w:r>
    </w:p>
    <w:p w14:paraId="373B2950"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 Observations:</w:t>
      </w:r>
    </w:p>
    <w:p w14:paraId="73ACB202" w14:textId="77777777" w:rsidR="00E91196" w:rsidRDefault="00000000">
      <w:pPr>
        <w:numPr>
          <w:ilvl w:val="0"/>
          <w:numId w:val="5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Flood Impact Distribution:</w:t>
      </w:r>
      <w:r>
        <w:rPr>
          <w:rFonts w:ascii="Times New Roman" w:eastAsia="Times New Roman" w:hAnsi="Times New Roman" w:cs="Times New Roman"/>
          <w:sz w:val="26"/>
          <w:szCs w:val="26"/>
        </w:rPr>
        <w:t xml:space="preserve"> The pie chart reveals that 90% of the products were not impacted by floods, while only 10% were affected.</w:t>
      </w:r>
    </w:p>
    <w:p w14:paraId="4335EFA9" w14:textId="77777777" w:rsidR="00E91196" w:rsidRDefault="00000000">
      <w:pPr>
        <w:numPr>
          <w:ilvl w:val="0"/>
          <w:numId w:val="5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by Flood Impact:</w:t>
      </w:r>
      <w:r>
        <w:rPr>
          <w:rFonts w:ascii="Times New Roman" w:eastAsia="Times New Roman" w:hAnsi="Times New Roman" w:cs="Times New Roman"/>
          <w:sz w:val="26"/>
          <w:szCs w:val="26"/>
        </w:rPr>
        <w:t xml:space="preserve"> The bar chart shows the average product weight for both flood-impacted and non-impacted products. Interestingly, there is a slight difference in average product weight, with flood-impacted products having a slightly higher average weight.</w:t>
      </w:r>
    </w:p>
    <w:p w14:paraId="073806D5" w14:textId="77777777" w:rsidR="00E91196" w:rsidRDefault="00E91196">
      <w:pPr>
        <w:spacing w:after="160"/>
        <w:jc w:val="both"/>
        <w:rPr>
          <w:rFonts w:ascii="Times New Roman" w:eastAsia="Times New Roman" w:hAnsi="Times New Roman" w:cs="Times New Roman"/>
          <w:b/>
          <w:sz w:val="26"/>
          <w:szCs w:val="26"/>
        </w:rPr>
      </w:pPr>
    </w:p>
    <w:p w14:paraId="0B6AC417" w14:textId="77777777" w:rsidR="00E91196" w:rsidRDefault="00E91196">
      <w:pPr>
        <w:spacing w:after="160"/>
        <w:jc w:val="both"/>
        <w:rPr>
          <w:rFonts w:ascii="Times New Roman" w:eastAsia="Times New Roman" w:hAnsi="Times New Roman" w:cs="Times New Roman"/>
          <w:b/>
          <w:sz w:val="26"/>
          <w:szCs w:val="26"/>
        </w:rPr>
      </w:pPr>
    </w:p>
    <w:p w14:paraId="4166ECFB" w14:textId="77777777" w:rsidR="004B6931" w:rsidRDefault="004B6931">
      <w:pPr>
        <w:spacing w:after="160"/>
        <w:jc w:val="both"/>
        <w:rPr>
          <w:rFonts w:ascii="Times New Roman" w:eastAsia="Times New Roman" w:hAnsi="Times New Roman" w:cs="Times New Roman"/>
          <w:b/>
          <w:sz w:val="26"/>
          <w:szCs w:val="26"/>
        </w:rPr>
      </w:pPr>
    </w:p>
    <w:p w14:paraId="65C76B73" w14:textId="77777777" w:rsidR="004B6931" w:rsidRDefault="004B6931">
      <w:pPr>
        <w:spacing w:after="160"/>
        <w:jc w:val="both"/>
        <w:rPr>
          <w:rFonts w:ascii="Times New Roman" w:eastAsia="Times New Roman" w:hAnsi="Times New Roman" w:cs="Times New Roman"/>
          <w:b/>
          <w:sz w:val="26"/>
          <w:szCs w:val="26"/>
        </w:rPr>
      </w:pPr>
    </w:p>
    <w:p w14:paraId="5E23AE9D" w14:textId="249E3E44"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Insights and Implications:</w:t>
      </w:r>
      <w:r>
        <w:rPr>
          <w:rFonts w:ascii="Times New Roman" w:eastAsia="Times New Roman" w:hAnsi="Times New Roman" w:cs="Times New Roman"/>
          <w:sz w:val="26"/>
          <w:szCs w:val="26"/>
        </w:rPr>
        <w:t xml:space="preserve"> </w:t>
      </w:r>
    </w:p>
    <w:p w14:paraId="19EEAC28" w14:textId="77777777" w:rsidR="00E91196" w:rsidRDefault="00000000">
      <w:pPr>
        <w:numPr>
          <w:ilvl w:val="0"/>
          <w:numId w:val="58"/>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Flood Impact and Product Weight:</w:t>
      </w:r>
      <w:r>
        <w:rPr>
          <w:rFonts w:ascii="Times New Roman" w:eastAsia="Times New Roman" w:hAnsi="Times New Roman" w:cs="Times New Roman"/>
          <w:sz w:val="26"/>
          <w:szCs w:val="26"/>
        </w:rPr>
        <w:t xml:space="preserve"> While the difference in average product weight is not significant, it suggests that there might be a subtle relationship between flood impact and product weight. Flood-impacted products might be associated with specific product types or storage locations that are more vulnerable to flood damage.</w:t>
      </w:r>
    </w:p>
    <w:p w14:paraId="744F3C51" w14:textId="77777777" w:rsidR="00E91196" w:rsidRDefault="00E91196">
      <w:pPr>
        <w:spacing w:after="160"/>
        <w:jc w:val="both"/>
        <w:rPr>
          <w:rFonts w:ascii="Times New Roman" w:eastAsia="Times New Roman" w:hAnsi="Times New Roman" w:cs="Times New Roman"/>
          <w:sz w:val="26"/>
          <w:szCs w:val="26"/>
        </w:rPr>
      </w:pPr>
    </w:p>
    <w:p w14:paraId="1EC9DBB3"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Analysis of Product Weight and Flood-Proofing:</w:t>
      </w:r>
    </w:p>
    <w:p w14:paraId="40FE27A3"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57CC747" wp14:editId="7EF5D225">
            <wp:extent cx="4050562" cy="347191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4050562" cy="3471910"/>
                    </a:xfrm>
                    <a:prstGeom prst="rect">
                      <a:avLst/>
                    </a:prstGeom>
                    <a:ln/>
                  </pic:spPr>
                </pic:pic>
              </a:graphicData>
            </a:graphic>
          </wp:inline>
        </w:drawing>
      </w:r>
    </w:p>
    <w:p w14:paraId="7143683C" w14:textId="77777777" w:rsidR="00E91196" w:rsidRDefault="00E91196">
      <w:pPr>
        <w:spacing w:after="160"/>
        <w:jc w:val="both"/>
        <w:rPr>
          <w:rFonts w:ascii="Times New Roman" w:eastAsia="Times New Roman" w:hAnsi="Times New Roman" w:cs="Times New Roman"/>
          <w:sz w:val="26"/>
          <w:szCs w:val="26"/>
        </w:rPr>
      </w:pPr>
    </w:p>
    <w:p w14:paraId="4202C5B3"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7F674043"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two flood-proofing categories: Yes and No. The visualization employs a combination of a pie chart and a bar chart to provide a comprehensive view of the data.</w:t>
      </w:r>
    </w:p>
    <w:p w14:paraId="37193B2F" w14:textId="77777777" w:rsidR="00E91196" w:rsidRDefault="00E91196">
      <w:pPr>
        <w:spacing w:after="160"/>
        <w:jc w:val="both"/>
        <w:rPr>
          <w:rFonts w:ascii="Times New Roman" w:eastAsia="Times New Roman" w:hAnsi="Times New Roman" w:cs="Times New Roman"/>
          <w:b/>
          <w:sz w:val="26"/>
          <w:szCs w:val="26"/>
        </w:rPr>
      </w:pPr>
    </w:p>
    <w:p w14:paraId="5E0042D4" w14:textId="77777777" w:rsidR="00E91196" w:rsidRDefault="00E91196">
      <w:pPr>
        <w:spacing w:after="160"/>
        <w:jc w:val="both"/>
        <w:rPr>
          <w:rFonts w:ascii="Times New Roman" w:eastAsia="Times New Roman" w:hAnsi="Times New Roman" w:cs="Times New Roman"/>
          <w:b/>
          <w:sz w:val="26"/>
          <w:szCs w:val="26"/>
        </w:rPr>
      </w:pPr>
    </w:p>
    <w:p w14:paraId="69C9E921" w14:textId="77777777" w:rsidR="004B6931" w:rsidRDefault="004B6931">
      <w:pPr>
        <w:spacing w:after="160"/>
        <w:jc w:val="both"/>
        <w:rPr>
          <w:rFonts w:ascii="Times New Roman" w:eastAsia="Times New Roman" w:hAnsi="Times New Roman" w:cs="Times New Roman"/>
          <w:b/>
          <w:sz w:val="26"/>
          <w:szCs w:val="26"/>
        </w:rPr>
      </w:pPr>
    </w:p>
    <w:p w14:paraId="4B10A72A"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Key Observations:</w:t>
      </w:r>
    </w:p>
    <w:p w14:paraId="58E9E287" w14:textId="77777777" w:rsidR="00E91196" w:rsidRDefault="00000000">
      <w:pPr>
        <w:numPr>
          <w:ilvl w:val="0"/>
          <w:numId w:val="129"/>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Flood-Proofing Distribution:</w:t>
      </w:r>
      <w:r>
        <w:rPr>
          <w:rFonts w:ascii="Times New Roman" w:eastAsia="Times New Roman" w:hAnsi="Times New Roman" w:cs="Times New Roman"/>
          <w:sz w:val="26"/>
          <w:szCs w:val="26"/>
        </w:rPr>
        <w:t xml:space="preserve"> The pie chart reveals that 95% of the products are not flood-proof, while only 5% are flood-proof.</w:t>
      </w:r>
    </w:p>
    <w:p w14:paraId="1FA440F1" w14:textId="77777777" w:rsidR="00E91196" w:rsidRDefault="00000000">
      <w:pPr>
        <w:numPr>
          <w:ilvl w:val="0"/>
          <w:numId w:val="129"/>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by Flood-Proofing:</w:t>
      </w:r>
      <w:r>
        <w:rPr>
          <w:rFonts w:ascii="Times New Roman" w:eastAsia="Times New Roman" w:hAnsi="Times New Roman" w:cs="Times New Roman"/>
          <w:sz w:val="26"/>
          <w:szCs w:val="26"/>
        </w:rPr>
        <w:t xml:space="preserve"> The bar chart shows the average product weight for both flood-proof and non-flood-proof products. Interestingly, there is a slight difference in average product weight, with flood-proof products having a slightly higher average weight.</w:t>
      </w:r>
    </w:p>
    <w:p w14:paraId="7B5C269A"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1941E5F9" w14:textId="77777777" w:rsidR="00E91196" w:rsidRDefault="00000000">
      <w:pPr>
        <w:numPr>
          <w:ilvl w:val="0"/>
          <w:numId w:val="117"/>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Flood-Proofing and Product Weight:</w:t>
      </w:r>
      <w:r>
        <w:rPr>
          <w:rFonts w:ascii="Times New Roman" w:eastAsia="Times New Roman" w:hAnsi="Times New Roman" w:cs="Times New Roman"/>
          <w:sz w:val="26"/>
          <w:szCs w:val="26"/>
        </w:rPr>
        <w:t xml:space="preserve"> While the difference in average product weight is not significant, it suggests that there might be a subtle relationship between flood-proofing and product weight. Flood-proof products might be associated with specific product types or storage locations that are more susceptible to flood damage.</w:t>
      </w:r>
    </w:p>
    <w:p w14:paraId="10203709" w14:textId="77777777" w:rsidR="00E91196" w:rsidRDefault="00000000">
      <w:pPr>
        <w:numPr>
          <w:ilvl w:val="0"/>
          <w:numId w:val="117"/>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Potential Factors:</w:t>
      </w:r>
      <w:r>
        <w:rPr>
          <w:rFonts w:ascii="Times New Roman" w:eastAsia="Times New Roman" w:hAnsi="Times New Roman" w:cs="Times New Roman"/>
          <w:sz w:val="26"/>
          <w:szCs w:val="26"/>
        </w:rPr>
        <w:t xml:space="preserve"> Several factors could contribute to this slight difference:</w:t>
      </w:r>
    </w:p>
    <w:p w14:paraId="3EEC02E0" w14:textId="77777777" w:rsidR="00E91196" w:rsidRDefault="00000000">
      <w:pPr>
        <w:numPr>
          <w:ilvl w:val="1"/>
          <w:numId w:val="117"/>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Product Type:</w:t>
      </w:r>
      <w:r>
        <w:rPr>
          <w:rFonts w:ascii="Times New Roman" w:eastAsia="Times New Roman" w:hAnsi="Times New Roman" w:cs="Times New Roman"/>
          <w:sz w:val="26"/>
          <w:szCs w:val="26"/>
        </w:rPr>
        <w:t xml:space="preserve"> Certain product types might be more susceptible to flood damage, leading to higher average weights for flood-proof products.</w:t>
      </w:r>
    </w:p>
    <w:p w14:paraId="7F372476" w14:textId="77777777" w:rsidR="00E91196" w:rsidRDefault="00000000">
      <w:pPr>
        <w:numPr>
          <w:ilvl w:val="1"/>
          <w:numId w:val="117"/>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Storage Location:</w:t>
      </w:r>
      <w:r>
        <w:rPr>
          <w:rFonts w:ascii="Times New Roman" w:eastAsia="Times New Roman" w:hAnsi="Times New Roman" w:cs="Times New Roman"/>
          <w:sz w:val="26"/>
          <w:szCs w:val="26"/>
        </w:rPr>
        <w:t xml:space="preserve"> Products stored in flood-prone areas might be more likely to be flood-proofed, and these areas might have specific product storage characteristics.</w:t>
      </w:r>
    </w:p>
    <w:p w14:paraId="017EC1F3" w14:textId="77777777" w:rsidR="00E91196" w:rsidRDefault="00000000">
      <w:pPr>
        <w:numPr>
          <w:ilvl w:val="1"/>
          <w:numId w:val="117"/>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Cost Considerations:</w:t>
      </w:r>
      <w:r>
        <w:rPr>
          <w:rFonts w:ascii="Times New Roman" w:eastAsia="Times New Roman" w:hAnsi="Times New Roman" w:cs="Times New Roman"/>
          <w:sz w:val="26"/>
          <w:szCs w:val="26"/>
        </w:rPr>
        <w:t xml:space="preserve"> The cost of flood-proofing might influence the decision to protect specific products, leading to a selection bias in the data.</w:t>
      </w:r>
    </w:p>
    <w:p w14:paraId="76E33D26" w14:textId="77777777" w:rsidR="00E91196" w:rsidRDefault="00E91196">
      <w:pPr>
        <w:spacing w:after="160"/>
        <w:jc w:val="both"/>
        <w:rPr>
          <w:rFonts w:ascii="Times New Roman" w:eastAsia="Times New Roman" w:hAnsi="Times New Roman" w:cs="Times New Roman"/>
          <w:sz w:val="26"/>
          <w:szCs w:val="26"/>
        </w:rPr>
      </w:pPr>
    </w:p>
    <w:p w14:paraId="06ADCBA7" w14:textId="77777777" w:rsidR="00E91196" w:rsidRDefault="00000000" w:rsidP="004B6931">
      <w:pPr>
        <w:spacing w:after="16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Analysis of Product Weight and Electric Supply:</w:t>
      </w:r>
      <w:r>
        <w:rPr>
          <w:rFonts w:ascii="Times New Roman" w:eastAsia="Times New Roman" w:hAnsi="Times New Roman" w:cs="Times New Roman"/>
          <w:noProof/>
          <w:sz w:val="26"/>
          <w:szCs w:val="26"/>
        </w:rPr>
        <w:drawing>
          <wp:inline distT="0" distB="0" distL="0" distR="0" wp14:anchorId="378BD01A" wp14:editId="09BB3643">
            <wp:extent cx="4207684" cy="3578628"/>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4207684" cy="3578628"/>
                    </a:xfrm>
                    <a:prstGeom prst="rect">
                      <a:avLst/>
                    </a:prstGeom>
                    <a:ln/>
                  </pic:spPr>
                </pic:pic>
              </a:graphicData>
            </a:graphic>
          </wp:inline>
        </w:drawing>
      </w:r>
    </w:p>
    <w:p w14:paraId="546A7373" w14:textId="77777777" w:rsidR="00E91196" w:rsidRDefault="00E91196">
      <w:pPr>
        <w:spacing w:after="160"/>
        <w:jc w:val="both"/>
        <w:rPr>
          <w:rFonts w:ascii="Times New Roman" w:eastAsia="Times New Roman" w:hAnsi="Times New Roman" w:cs="Times New Roman"/>
          <w:sz w:val="26"/>
          <w:szCs w:val="26"/>
        </w:rPr>
      </w:pPr>
    </w:p>
    <w:p w14:paraId="12DBDBF2"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17918C3D"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two electric supply categories: Yes and No. The visualization employs a combination of a pie chart and a bar chart to provide a comprehensive view of the data.</w:t>
      </w:r>
    </w:p>
    <w:p w14:paraId="45BDB1EA"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195F28DD" w14:textId="77777777" w:rsidR="00E91196" w:rsidRDefault="00000000">
      <w:pPr>
        <w:numPr>
          <w:ilvl w:val="0"/>
          <w:numId w:val="137"/>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Electric Supply Distribution:</w:t>
      </w:r>
      <w:r>
        <w:rPr>
          <w:rFonts w:ascii="Times New Roman" w:eastAsia="Times New Roman" w:hAnsi="Times New Roman" w:cs="Times New Roman"/>
          <w:sz w:val="26"/>
          <w:szCs w:val="26"/>
        </w:rPr>
        <w:t xml:space="preserve"> The pie chart reveals that 66% of the products are located in areas with electric supply, while 34% are in areas without electric supply.</w:t>
      </w:r>
    </w:p>
    <w:p w14:paraId="72AF6B5E" w14:textId="77777777" w:rsidR="00E91196" w:rsidRDefault="00000000">
      <w:pPr>
        <w:numPr>
          <w:ilvl w:val="0"/>
          <w:numId w:val="137"/>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by Electric Supply:</w:t>
      </w:r>
      <w:r>
        <w:rPr>
          <w:rFonts w:ascii="Times New Roman" w:eastAsia="Times New Roman" w:hAnsi="Times New Roman" w:cs="Times New Roman"/>
          <w:sz w:val="26"/>
          <w:szCs w:val="26"/>
        </w:rPr>
        <w:t xml:space="preserve"> The bar chart shows the average product weight for both areas with and without electric supply. Interestingly, there is a slight difference in average product weight, with areas without electric supply having a slightly higher average weight.</w:t>
      </w:r>
    </w:p>
    <w:p w14:paraId="1148CD87" w14:textId="77777777" w:rsidR="004B6931" w:rsidRDefault="004B6931">
      <w:pPr>
        <w:spacing w:after="160"/>
        <w:jc w:val="both"/>
        <w:rPr>
          <w:rFonts w:ascii="Times New Roman" w:eastAsia="Times New Roman" w:hAnsi="Times New Roman" w:cs="Times New Roman"/>
          <w:b/>
          <w:sz w:val="26"/>
          <w:szCs w:val="26"/>
        </w:rPr>
      </w:pPr>
    </w:p>
    <w:p w14:paraId="20D8A05E" w14:textId="77777777" w:rsidR="004B6931" w:rsidRDefault="004B6931">
      <w:pPr>
        <w:spacing w:after="160"/>
        <w:jc w:val="both"/>
        <w:rPr>
          <w:rFonts w:ascii="Times New Roman" w:eastAsia="Times New Roman" w:hAnsi="Times New Roman" w:cs="Times New Roman"/>
          <w:b/>
          <w:sz w:val="26"/>
          <w:szCs w:val="26"/>
        </w:rPr>
      </w:pPr>
    </w:p>
    <w:p w14:paraId="4EB6E11F" w14:textId="31017B01"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Insights and Implications:</w:t>
      </w:r>
    </w:p>
    <w:p w14:paraId="58E7325C" w14:textId="77777777" w:rsidR="00E91196" w:rsidRDefault="00000000">
      <w:pPr>
        <w:numPr>
          <w:ilvl w:val="0"/>
          <w:numId w:val="139"/>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Electric Supply and Product Weight:</w:t>
      </w:r>
      <w:r>
        <w:rPr>
          <w:rFonts w:ascii="Times New Roman" w:eastAsia="Times New Roman" w:hAnsi="Times New Roman" w:cs="Times New Roman"/>
          <w:sz w:val="26"/>
          <w:szCs w:val="26"/>
        </w:rPr>
        <w:t xml:space="preserve"> While the difference in average product weight is not significant, it suggests that there might be a subtle relationship between electric supply and product weight. Areas without electric supply might have specific product types or storage requirements that influence the average weight.</w:t>
      </w:r>
    </w:p>
    <w:p w14:paraId="3883D3EE" w14:textId="77777777" w:rsidR="00E91196" w:rsidRDefault="00E91196">
      <w:pPr>
        <w:spacing w:after="160"/>
        <w:jc w:val="both"/>
        <w:rPr>
          <w:rFonts w:ascii="Times New Roman" w:eastAsia="Times New Roman" w:hAnsi="Times New Roman" w:cs="Times New Roman"/>
          <w:sz w:val="26"/>
          <w:szCs w:val="26"/>
        </w:rPr>
      </w:pPr>
    </w:p>
    <w:p w14:paraId="34662981"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Analysis of Product Weight and Encoded Distance from Hub:</w:t>
      </w:r>
    </w:p>
    <w:p w14:paraId="4E52FDBF"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E1D6062" wp14:editId="78078AB5">
            <wp:extent cx="4220333" cy="356835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220333" cy="3568354"/>
                    </a:xfrm>
                    <a:prstGeom prst="rect">
                      <a:avLst/>
                    </a:prstGeom>
                    <a:ln/>
                  </pic:spPr>
                </pic:pic>
              </a:graphicData>
            </a:graphic>
          </wp:inline>
        </w:drawing>
      </w:r>
    </w:p>
    <w:p w14:paraId="60DD77F4" w14:textId="77777777" w:rsidR="00E91196" w:rsidRDefault="00E91196">
      <w:pPr>
        <w:spacing w:after="160"/>
        <w:jc w:val="both"/>
        <w:rPr>
          <w:rFonts w:ascii="Times New Roman" w:eastAsia="Times New Roman" w:hAnsi="Times New Roman" w:cs="Times New Roman"/>
          <w:sz w:val="26"/>
          <w:szCs w:val="26"/>
        </w:rPr>
      </w:pPr>
    </w:p>
    <w:p w14:paraId="2B4FB73D"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2C3572B5"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different encoded distance from hub categories (</w:t>
      </w:r>
      <w:proofErr w:type="spellStart"/>
      <w:r>
        <w:rPr>
          <w:rFonts w:ascii="Times New Roman" w:eastAsia="Times New Roman" w:hAnsi="Times New Roman" w:cs="Times New Roman"/>
          <w:sz w:val="26"/>
          <w:szCs w:val="26"/>
        </w:rPr>
        <w:t>Encoded_dist_from_hub</w:t>
      </w:r>
      <w:proofErr w:type="spellEnd"/>
      <w:r>
        <w:rPr>
          <w:rFonts w:ascii="Times New Roman" w:eastAsia="Times New Roman" w:hAnsi="Times New Roman" w:cs="Times New Roman"/>
          <w:sz w:val="26"/>
          <w:szCs w:val="26"/>
        </w:rPr>
        <w:t>). The visualization employs a combination of a bar chart and a bar plot to provide a comprehensive view of the data.</w:t>
      </w:r>
    </w:p>
    <w:p w14:paraId="197E518A" w14:textId="77777777" w:rsidR="00E91196" w:rsidRDefault="00E91196">
      <w:pPr>
        <w:spacing w:after="160"/>
        <w:jc w:val="both"/>
        <w:rPr>
          <w:rFonts w:ascii="Times New Roman" w:eastAsia="Times New Roman" w:hAnsi="Times New Roman" w:cs="Times New Roman"/>
          <w:b/>
          <w:sz w:val="26"/>
          <w:szCs w:val="26"/>
        </w:rPr>
      </w:pPr>
    </w:p>
    <w:p w14:paraId="1E0ACF0F" w14:textId="77777777" w:rsidR="00E91196" w:rsidRDefault="00E91196">
      <w:pPr>
        <w:spacing w:after="160"/>
        <w:jc w:val="both"/>
        <w:rPr>
          <w:rFonts w:ascii="Times New Roman" w:eastAsia="Times New Roman" w:hAnsi="Times New Roman" w:cs="Times New Roman"/>
          <w:b/>
          <w:sz w:val="26"/>
          <w:szCs w:val="26"/>
        </w:rPr>
      </w:pPr>
    </w:p>
    <w:p w14:paraId="1FB64792" w14:textId="77777777" w:rsidR="00E91196" w:rsidRDefault="00E91196">
      <w:pPr>
        <w:spacing w:after="160"/>
        <w:jc w:val="both"/>
        <w:rPr>
          <w:rFonts w:ascii="Times New Roman" w:eastAsia="Times New Roman" w:hAnsi="Times New Roman" w:cs="Times New Roman"/>
          <w:b/>
          <w:sz w:val="26"/>
          <w:szCs w:val="26"/>
        </w:rPr>
      </w:pPr>
    </w:p>
    <w:p w14:paraId="2EE46CB4" w14:textId="77777777" w:rsidR="00E91196" w:rsidRDefault="00E91196">
      <w:pPr>
        <w:spacing w:after="160"/>
        <w:jc w:val="both"/>
        <w:rPr>
          <w:rFonts w:ascii="Times New Roman" w:eastAsia="Times New Roman" w:hAnsi="Times New Roman" w:cs="Times New Roman"/>
          <w:b/>
          <w:sz w:val="26"/>
          <w:szCs w:val="26"/>
        </w:rPr>
      </w:pPr>
    </w:p>
    <w:p w14:paraId="0C2B05DE"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698CCC45" w14:textId="77777777" w:rsidR="00E91196" w:rsidRDefault="00000000">
      <w:pPr>
        <w:numPr>
          <w:ilvl w:val="0"/>
          <w:numId w:val="39"/>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Distance Distribution:</w:t>
      </w:r>
      <w:r>
        <w:rPr>
          <w:rFonts w:ascii="Times New Roman" w:eastAsia="Times New Roman" w:hAnsi="Times New Roman" w:cs="Times New Roman"/>
          <w:sz w:val="26"/>
          <w:szCs w:val="26"/>
        </w:rPr>
        <w:t xml:space="preserve"> The bar chart shows a relatively even distribution of products across the different encoded distance categories. This suggests that the data is fairly evenly spread across these distance ranges.</w:t>
      </w:r>
    </w:p>
    <w:p w14:paraId="59855CDD" w14:textId="77777777" w:rsidR="00E91196" w:rsidRDefault="00000000">
      <w:pPr>
        <w:numPr>
          <w:ilvl w:val="0"/>
          <w:numId w:val="39"/>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w:t>
      </w:r>
      <w:r>
        <w:rPr>
          <w:rFonts w:ascii="Times New Roman" w:eastAsia="Times New Roman" w:hAnsi="Times New Roman" w:cs="Times New Roman"/>
          <w:sz w:val="26"/>
          <w:szCs w:val="26"/>
        </w:rPr>
        <w:t xml:space="preserve"> The bar plot reveals a relatively consistent average product weight across the different encoded distance categories. There is a slight variation in the average weight, with some categories having slightly higher or lower weights.</w:t>
      </w:r>
    </w:p>
    <w:p w14:paraId="6C487668"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32F351BE" w14:textId="77777777" w:rsidR="00E91196" w:rsidRDefault="00000000">
      <w:pPr>
        <w:numPr>
          <w:ilvl w:val="0"/>
          <w:numId w:val="9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Even Distribution:</w:t>
      </w:r>
      <w:r>
        <w:rPr>
          <w:rFonts w:ascii="Times New Roman" w:eastAsia="Times New Roman" w:hAnsi="Times New Roman" w:cs="Times New Roman"/>
          <w:sz w:val="26"/>
          <w:szCs w:val="26"/>
        </w:rPr>
        <w:t xml:space="preserve"> The even distribution of products across the encoded distance categories suggests that the data is representative of a diverse range of distances from the hub.</w:t>
      </w:r>
    </w:p>
    <w:p w14:paraId="3B93B779" w14:textId="77777777" w:rsidR="00E91196" w:rsidRDefault="00000000">
      <w:pPr>
        <w:numPr>
          <w:ilvl w:val="0"/>
          <w:numId w:val="9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Consistent Product Weight:</w:t>
      </w:r>
      <w:r>
        <w:rPr>
          <w:rFonts w:ascii="Times New Roman" w:eastAsia="Times New Roman" w:hAnsi="Times New Roman" w:cs="Times New Roman"/>
          <w:sz w:val="26"/>
          <w:szCs w:val="26"/>
        </w:rPr>
        <w:t xml:space="preserve"> The consistent average product weight across categories indicates that the distance from the hub might not have a significant impact on the overall weight of products.</w:t>
      </w:r>
    </w:p>
    <w:p w14:paraId="2CF26171" w14:textId="77777777" w:rsidR="00E91196" w:rsidRDefault="00000000">
      <w:pPr>
        <w:numPr>
          <w:ilvl w:val="0"/>
          <w:numId w:val="9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Potential Factors:</w:t>
      </w:r>
      <w:r>
        <w:rPr>
          <w:rFonts w:ascii="Times New Roman" w:eastAsia="Times New Roman" w:hAnsi="Times New Roman" w:cs="Times New Roman"/>
          <w:sz w:val="26"/>
          <w:szCs w:val="26"/>
        </w:rPr>
        <w:t xml:space="preserve"> Several factors could contribute to the observed product weight distribution:</w:t>
      </w:r>
    </w:p>
    <w:p w14:paraId="699106A3" w14:textId="77777777" w:rsidR="00E91196" w:rsidRDefault="00000000">
      <w:pPr>
        <w:numPr>
          <w:ilvl w:val="1"/>
          <w:numId w:val="93"/>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Product Type:</w:t>
      </w:r>
      <w:r>
        <w:rPr>
          <w:rFonts w:ascii="Times New Roman" w:eastAsia="Times New Roman" w:hAnsi="Times New Roman" w:cs="Times New Roman"/>
          <w:sz w:val="26"/>
          <w:szCs w:val="26"/>
        </w:rPr>
        <w:t xml:space="preserve"> Different product types, such as bulk commodities or packaged goods, can have varying weights.</w:t>
      </w:r>
    </w:p>
    <w:p w14:paraId="7BB88C34" w14:textId="77777777" w:rsidR="00E91196" w:rsidRDefault="00000000">
      <w:pPr>
        <w:numPr>
          <w:ilvl w:val="1"/>
          <w:numId w:val="93"/>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Market Demand:</w:t>
      </w:r>
      <w:r>
        <w:rPr>
          <w:rFonts w:ascii="Times New Roman" w:eastAsia="Times New Roman" w:hAnsi="Times New Roman" w:cs="Times New Roman"/>
          <w:sz w:val="26"/>
          <w:szCs w:val="26"/>
        </w:rPr>
        <w:t xml:space="preserve"> The demand for different product types can influence the distribution of product weights.</w:t>
      </w:r>
    </w:p>
    <w:p w14:paraId="71E7A3CB" w14:textId="77777777" w:rsidR="00E91196" w:rsidRDefault="00000000">
      <w:pPr>
        <w:numPr>
          <w:ilvl w:val="1"/>
          <w:numId w:val="93"/>
        </w:numPr>
        <w:spacing w:after="160"/>
        <w:jc w:val="both"/>
        <w:rPr>
          <w:rFonts w:ascii="Courier New" w:eastAsia="Courier New" w:hAnsi="Courier New" w:cs="Courier New"/>
          <w:sz w:val="26"/>
          <w:szCs w:val="26"/>
        </w:rPr>
      </w:pPr>
      <w:r>
        <w:rPr>
          <w:rFonts w:ascii="Times New Roman" w:eastAsia="Times New Roman" w:hAnsi="Times New Roman" w:cs="Times New Roman"/>
          <w:b/>
          <w:sz w:val="26"/>
          <w:szCs w:val="26"/>
        </w:rPr>
        <w:t>Logistics and Transportation:</w:t>
      </w:r>
      <w:r>
        <w:rPr>
          <w:rFonts w:ascii="Times New Roman" w:eastAsia="Times New Roman" w:hAnsi="Times New Roman" w:cs="Times New Roman"/>
          <w:sz w:val="26"/>
          <w:szCs w:val="26"/>
        </w:rPr>
        <w:t xml:space="preserve"> The efficiency of logistics and transportation networks can impact the feasible product weights for different distances.</w:t>
      </w:r>
    </w:p>
    <w:p w14:paraId="5E839B28" w14:textId="77777777" w:rsidR="00E91196" w:rsidRDefault="00E91196">
      <w:pPr>
        <w:spacing w:after="160"/>
        <w:jc w:val="both"/>
        <w:rPr>
          <w:rFonts w:ascii="Times New Roman" w:eastAsia="Times New Roman" w:hAnsi="Times New Roman" w:cs="Times New Roman"/>
          <w:sz w:val="26"/>
          <w:szCs w:val="26"/>
        </w:rPr>
      </w:pPr>
    </w:p>
    <w:p w14:paraId="79E42379" w14:textId="77777777" w:rsidR="00E91196" w:rsidRDefault="00E91196">
      <w:pPr>
        <w:spacing w:after="160"/>
        <w:jc w:val="both"/>
        <w:rPr>
          <w:rFonts w:ascii="Times New Roman" w:eastAsia="Times New Roman" w:hAnsi="Times New Roman" w:cs="Times New Roman"/>
          <w:sz w:val="26"/>
          <w:szCs w:val="26"/>
        </w:rPr>
      </w:pPr>
    </w:p>
    <w:p w14:paraId="4031BFE9" w14:textId="77777777" w:rsidR="00E91196" w:rsidRDefault="00E91196">
      <w:pPr>
        <w:spacing w:after="160"/>
        <w:jc w:val="both"/>
        <w:rPr>
          <w:rFonts w:ascii="Times New Roman" w:eastAsia="Times New Roman" w:hAnsi="Times New Roman" w:cs="Times New Roman"/>
          <w:b/>
          <w:sz w:val="26"/>
          <w:szCs w:val="26"/>
        </w:rPr>
      </w:pPr>
    </w:p>
    <w:p w14:paraId="4F9C174C" w14:textId="77777777" w:rsidR="00E91196" w:rsidRDefault="00E91196">
      <w:pPr>
        <w:spacing w:after="160"/>
        <w:jc w:val="both"/>
        <w:rPr>
          <w:rFonts w:ascii="Times New Roman" w:eastAsia="Times New Roman" w:hAnsi="Times New Roman" w:cs="Times New Roman"/>
          <w:b/>
          <w:sz w:val="26"/>
          <w:szCs w:val="26"/>
        </w:rPr>
      </w:pPr>
    </w:p>
    <w:p w14:paraId="3236ADA7"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Analysis of Product Weight and Encoded Worker Number:</w:t>
      </w:r>
    </w:p>
    <w:p w14:paraId="76B0C0D9"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4612C60" wp14:editId="2EF04AFF">
            <wp:extent cx="4262438" cy="345757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4262438" cy="3457575"/>
                    </a:xfrm>
                    <a:prstGeom prst="rect">
                      <a:avLst/>
                    </a:prstGeom>
                    <a:ln/>
                  </pic:spPr>
                </pic:pic>
              </a:graphicData>
            </a:graphic>
          </wp:inline>
        </w:drawing>
      </w:r>
    </w:p>
    <w:p w14:paraId="75E33539"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287DB73B"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different encoded worker number categories (</w:t>
      </w:r>
      <w:proofErr w:type="spellStart"/>
      <w:r>
        <w:rPr>
          <w:rFonts w:ascii="Times New Roman" w:eastAsia="Times New Roman" w:hAnsi="Times New Roman" w:cs="Times New Roman"/>
          <w:sz w:val="26"/>
          <w:szCs w:val="26"/>
        </w:rPr>
        <w:t>Encoded_worker_num</w:t>
      </w:r>
      <w:proofErr w:type="spellEnd"/>
      <w:r>
        <w:rPr>
          <w:rFonts w:ascii="Times New Roman" w:eastAsia="Times New Roman" w:hAnsi="Times New Roman" w:cs="Times New Roman"/>
          <w:sz w:val="26"/>
          <w:szCs w:val="26"/>
        </w:rPr>
        <w:t>). The visualization employs a combination of a bar chart and a bar plot to provide a comprehensive view of the data.</w:t>
      </w:r>
    </w:p>
    <w:p w14:paraId="79EB1F15"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4C1461DD" w14:textId="77777777" w:rsidR="00E91196" w:rsidRDefault="00000000">
      <w:pPr>
        <w:numPr>
          <w:ilvl w:val="0"/>
          <w:numId w:val="10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Worker Distribution:</w:t>
      </w:r>
      <w:r>
        <w:rPr>
          <w:rFonts w:ascii="Times New Roman" w:eastAsia="Times New Roman" w:hAnsi="Times New Roman" w:cs="Times New Roman"/>
          <w:sz w:val="26"/>
          <w:szCs w:val="26"/>
        </w:rPr>
        <w:t xml:space="preserve"> The bar chart shows a distribution of workers across different encoded categories. The majority of products are associated with workers in the 21 to 30 and 31 to 40 categories.</w:t>
      </w:r>
    </w:p>
    <w:p w14:paraId="44FB313A" w14:textId="77777777" w:rsidR="00E91196" w:rsidRDefault="00000000">
      <w:pPr>
        <w:numPr>
          <w:ilvl w:val="0"/>
          <w:numId w:val="10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w:t>
      </w:r>
      <w:r>
        <w:rPr>
          <w:rFonts w:ascii="Times New Roman" w:eastAsia="Times New Roman" w:hAnsi="Times New Roman" w:cs="Times New Roman"/>
          <w:sz w:val="26"/>
          <w:szCs w:val="26"/>
        </w:rPr>
        <w:t xml:space="preserve"> The bar plot reveals a relatively consistent average product weight across the different encoded worker categories. There is some variation in the average weight, with certain categories having slightly higher or lower weights.</w:t>
      </w:r>
    </w:p>
    <w:p w14:paraId="739C6505" w14:textId="77777777" w:rsidR="00E91196" w:rsidRDefault="00E91196">
      <w:pPr>
        <w:spacing w:after="160"/>
        <w:jc w:val="both"/>
        <w:rPr>
          <w:rFonts w:ascii="Times New Roman" w:eastAsia="Times New Roman" w:hAnsi="Times New Roman" w:cs="Times New Roman"/>
          <w:b/>
          <w:sz w:val="26"/>
          <w:szCs w:val="26"/>
        </w:rPr>
      </w:pPr>
    </w:p>
    <w:p w14:paraId="51DC60AF" w14:textId="77777777" w:rsidR="00E91196" w:rsidRDefault="00E91196">
      <w:pPr>
        <w:spacing w:after="160"/>
        <w:jc w:val="both"/>
        <w:rPr>
          <w:rFonts w:ascii="Times New Roman" w:eastAsia="Times New Roman" w:hAnsi="Times New Roman" w:cs="Times New Roman"/>
          <w:b/>
          <w:sz w:val="26"/>
          <w:szCs w:val="26"/>
        </w:rPr>
      </w:pPr>
    </w:p>
    <w:p w14:paraId="0E75FAC2"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Insights and Implications:</w:t>
      </w:r>
    </w:p>
    <w:p w14:paraId="5F21AE81" w14:textId="77777777" w:rsidR="00E91196" w:rsidRDefault="00000000">
      <w:pPr>
        <w:numPr>
          <w:ilvl w:val="0"/>
          <w:numId w:val="89"/>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Worker Distribution:</w:t>
      </w:r>
      <w:r>
        <w:rPr>
          <w:rFonts w:ascii="Times New Roman" w:eastAsia="Times New Roman" w:hAnsi="Times New Roman" w:cs="Times New Roman"/>
          <w:sz w:val="26"/>
          <w:szCs w:val="26"/>
        </w:rPr>
        <w:t xml:space="preserve"> The distribution of workers across categories suggests that there might be variations in workforce size or productivity levels across different categories.</w:t>
      </w:r>
    </w:p>
    <w:p w14:paraId="2A307663" w14:textId="77777777" w:rsidR="00E91196" w:rsidRDefault="00000000">
      <w:pPr>
        <w:numPr>
          <w:ilvl w:val="0"/>
          <w:numId w:val="89"/>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Consistent Product Weight:</w:t>
      </w:r>
      <w:r>
        <w:rPr>
          <w:rFonts w:ascii="Times New Roman" w:eastAsia="Times New Roman" w:hAnsi="Times New Roman" w:cs="Times New Roman"/>
          <w:sz w:val="26"/>
          <w:szCs w:val="26"/>
        </w:rPr>
        <w:t xml:space="preserve"> The consistent average product weight across categories indicates that the encoded worker number might not have a significant impact on the overall weight of products. However, further analysis is needed to understand the underlying factors.</w:t>
      </w:r>
    </w:p>
    <w:p w14:paraId="203A808B" w14:textId="77777777" w:rsidR="00E91196" w:rsidRDefault="00E91196">
      <w:pPr>
        <w:spacing w:after="160"/>
        <w:jc w:val="both"/>
        <w:rPr>
          <w:rFonts w:ascii="Times New Roman" w:eastAsia="Times New Roman" w:hAnsi="Times New Roman" w:cs="Times New Roman"/>
          <w:sz w:val="26"/>
          <w:szCs w:val="26"/>
        </w:rPr>
      </w:pPr>
    </w:p>
    <w:p w14:paraId="7F622065"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Analysis of Product Weight and Encoded Storage Issue:</w:t>
      </w:r>
    </w:p>
    <w:p w14:paraId="7281C2F7"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379F699" wp14:editId="08F61CE2">
            <wp:extent cx="3910013" cy="305752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910013" cy="3057525"/>
                    </a:xfrm>
                    <a:prstGeom prst="rect">
                      <a:avLst/>
                    </a:prstGeom>
                    <a:ln/>
                  </pic:spPr>
                </pic:pic>
              </a:graphicData>
            </a:graphic>
          </wp:inline>
        </w:drawing>
      </w:r>
    </w:p>
    <w:p w14:paraId="77217CBB" w14:textId="77777777" w:rsidR="00E91196" w:rsidRDefault="00E91196">
      <w:pPr>
        <w:spacing w:after="160"/>
        <w:jc w:val="both"/>
        <w:rPr>
          <w:rFonts w:ascii="Times New Roman" w:eastAsia="Times New Roman" w:hAnsi="Times New Roman" w:cs="Times New Roman"/>
          <w:b/>
          <w:sz w:val="26"/>
          <w:szCs w:val="26"/>
        </w:rPr>
      </w:pPr>
    </w:p>
    <w:p w14:paraId="5ABB0DA4"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55072238"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different encoded storage issue categories (</w:t>
      </w:r>
      <w:proofErr w:type="spellStart"/>
      <w:r>
        <w:rPr>
          <w:rFonts w:ascii="Times New Roman" w:eastAsia="Times New Roman" w:hAnsi="Times New Roman" w:cs="Times New Roman"/>
          <w:sz w:val="26"/>
          <w:szCs w:val="26"/>
        </w:rPr>
        <w:t>Encoded_storage_issue</w:t>
      </w:r>
      <w:proofErr w:type="spellEnd"/>
      <w:r>
        <w:rPr>
          <w:rFonts w:ascii="Times New Roman" w:eastAsia="Times New Roman" w:hAnsi="Times New Roman" w:cs="Times New Roman"/>
          <w:sz w:val="26"/>
          <w:szCs w:val="26"/>
        </w:rPr>
        <w:t>). The visualization employs a combination of a bar chart and a bar plot to provide a comprehensive view of the data.</w:t>
      </w:r>
    </w:p>
    <w:p w14:paraId="0DB8AFCA" w14:textId="77777777" w:rsidR="00E91196" w:rsidRDefault="00E91196">
      <w:pPr>
        <w:spacing w:after="160"/>
        <w:jc w:val="both"/>
        <w:rPr>
          <w:rFonts w:ascii="Times New Roman" w:eastAsia="Times New Roman" w:hAnsi="Times New Roman" w:cs="Times New Roman"/>
          <w:b/>
          <w:sz w:val="26"/>
          <w:szCs w:val="26"/>
        </w:rPr>
      </w:pPr>
    </w:p>
    <w:p w14:paraId="013C8C03" w14:textId="77777777" w:rsidR="00E91196" w:rsidRDefault="00E91196">
      <w:pPr>
        <w:spacing w:after="160"/>
        <w:jc w:val="both"/>
        <w:rPr>
          <w:rFonts w:ascii="Times New Roman" w:eastAsia="Times New Roman" w:hAnsi="Times New Roman" w:cs="Times New Roman"/>
          <w:b/>
          <w:sz w:val="26"/>
          <w:szCs w:val="26"/>
        </w:rPr>
      </w:pPr>
    </w:p>
    <w:p w14:paraId="0AD40857"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Key Observations:</w:t>
      </w:r>
    </w:p>
    <w:p w14:paraId="03509C65" w14:textId="77777777" w:rsidR="00E91196" w:rsidRDefault="00000000">
      <w:pPr>
        <w:numPr>
          <w:ilvl w:val="0"/>
          <w:numId w:val="63"/>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Storage Issue Distribution:</w:t>
      </w:r>
      <w:r>
        <w:rPr>
          <w:rFonts w:ascii="Times New Roman" w:eastAsia="Times New Roman" w:hAnsi="Times New Roman" w:cs="Times New Roman"/>
          <w:sz w:val="26"/>
          <w:szCs w:val="26"/>
        </w:rPr>
        <w:t xml:space="preserve"> The bar chart shows a distribution of products across different encoded storage issue categories. The majority of products are associated with the "11 to 20" category, followed by the "Below 10" and "21 to 30" categories.</w:t>
      </w:r>
    </w:p>
    <w:p w14:paraId="468C82CE" w14:textId="77777777" w:rsidR="00E91196" w:rsidRDefault="00000000">
      <w:pPr>
        <w:numPr>
          <w:ilvl w:val="0"/>
          <w:numId w:val="63"/>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w:t>
      </w:r>
      <w:r>
        <w:rPr>
          <w:rFonts w:ascii="Times New Roman" w:eastAsia="Times New Roman" w:hAnsi="Times New Roman" w:cs="Times New Roman"/>
          <w:sz w:val="26"/>
          <w:szCs w:val="26"/>
        </w:rPr>
        <w:t xml:space="preserve"> The bar plot reveals a variation in the average product weight across the different encoded storage issue categories. The "31 to 40" category has the highest average product weight, while the "Below 10" category has the lowest.</w:t>
      </w:r>
    </w:p>
    <w:p w14:paraId="1782EC33"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14AC1AAD" w14:textId="77777777" w:rsidR="00E91196" w:rsidRDefault="00000000">
      <w:pPr>
        <w:numPr>
          <w:ilvl w:val="0"/>
          <w:numId w:val="2"/>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Storage Issue Impact:</w:t>
      </w:r>
      <w:r>
        <w:rPr>
          <w:rFonts w:ascii="Times New Roman" w:eastAsia="Times New Roman" w:hAnsi="Times New Roman" w:cs="Times New Roman"/>
          <w:sz w:val="26"/>
          <w:szCs w:val="26"/>
        </w:rPr>
        <w:t xml:space="preserve"> The distribution of products across storage issue categories suggests that there are different levels of storage issues affecting products. Higher levels of storage issues might be associated with specific product types or storage locations.</w:t>
      </w:r>
    </w:p>
    <w:p w14:paraId="29881087" w14:textId="77777777" w:rsidR="00E91196" w:rsidRDefault="00000000">
      <w:pPr>
        <w:numPr>
          <w:ilvl w:val="0"/>
          <w:numId w:val="2"/>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Product Weight Variation:</w:t>
      </w:r>
      <w:r>
        <w:rPr>
          <w:rFonts w:ascii="Times New Roman" w:eastAsia="Times New Roman" w:hAnsi="Times New Roman" w:cs="Times New Roman"/>
          <w:sz w:val="26"/>
          <w:szCs w:val="26"/>
        </w:rPr>
        <w:t xml:space="preserve"> The variation in average product weight across categories indicates that storage issues might have an impact on the types of products stored or the way they are stored. Higher storage issue categories might be associated with larger or more sensitive products.</w:t>
      </w:r>
    </w:p>
    <w:p w14:paraId="63EECEED" w14:textId="77777777" w:rsidR="00E91196" w:rsidRDefault="00000000" w:rsidP="004B6931">
      <w:pPr>
        <w:spacing w:after="160"/>
        <w:rPr>
          <w:rFonts w:ascii="Times New Roman" w:eastAsia="Times New Roman" w:hAnsi="Times New Roman" w:cs="Times New Roman"/>
          <w:sz w:val="26"/>
          <w:szCs w:val="26"/>
        </w:rPr>
      </w:pPr>
      <w:r>
        <w:rPr>
          <w:rFonts w:ascii="Times New Roman" w:eastAsia="Times New Roman" w:hAnsi="Times New Roman" w:cs="Times New Roman"/>
          <w:b/>
          <w:sz w:val="26"/>
          <w:szCs w:val="26"/>
        </w:rPr>
        <w:t>Analysis of Product Weight and Temperature Regulation Machine:</w:t>
      </w:r>
      <w:r>
        <w:rPr>
          <w:rFonts w:ascii="Times New Roman" w:eastAsia="Times New Roman" w:hAnsi="Times New Roman" w:cs="Times New Roman"/>
          <w:noProof/>
          <w:sz w:val="26"/>
          <w:szCs w:val="26"/>
        </w:rPr>
        <w:drawing>
          <wp:inline distT="0" distB="0" distL="0" distR="0" wp14:anchorId="64BEC0A6" wp14:editId="04F18324">
            <wp:extent cx="4090988" cy="305752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090988" cy="3057525"/>
                    </a:xfrm>
                    <a:prstGeom prst="rect">
                      <a:avLst/>
                    </a:prstGeom>
                    <a:ln/>
                  </pic:spPr>
                </pic:pic>
              </a:graphicData>
            </a:graphic>
          </wp:inline>
        </w:drawing>
      </w:r>
    </w:p>
    <w:p w14:paraId="5B8549AA"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Data Visualization:</w:t>
      </w:r>
    </w:p>
    <w:p w14:paraId="2367EA5B"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two temperature regulation machine categories: Yes and No. The visualization employs a combination of a pie chart and a bar chart to provide a comprehensive view of the data.</w:t>
      </w:r>
    </w:p>
    <w:p w14:paraId="6496789A" w14:textId="77777777" w:rsidR="00E91196" w:rsidRDefault="00E91196">
      <w:pPr>
        <w:spacing w:after="160"/>
        <w:jc w:val="both"/>
        <w:rPr>
          <w:rFonts w:ascii="Times New Roman" w:eastAsia="Times New Roman" w:hAnsi="Times New Roman" w:cs="Times New Roman"/>
          <w:sz w:val="26"/>
          <w:szCs w:val="26"/>
        </w:rPr>
      </w:pPr>
    </w:p>
    <w:p w14:paraId="7B9D9A16"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682D3EA4" w14:textId="77777777" w:rsidR="00E91196" w:rsidRDefault="00000000">
      <w:pPr>
        <w:numPr>
          <w:ilvl w:val="0"/>
          <w:numId w:val="91"/>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Temperature Regulation Machine Distribution:</w:t>
      </w:r>
      <w:r>
        <w:rPr>
          <w:rFonts w:ascii="Times New Roman" w:eastAsia="Times New Roman" w:hAnsi="Times New Roman" w:cs="Times New Roman"/>
          <w:sz w:val="26"/>
          <w:szCs w:val="26"/>
        </w:rPr>
        <w:t xml:space="preserve"> The pie chart reveals that 70% of the products are not regulated by a temperature machine, while 30% are regulated.</w:t>
      </w:r>
    </w:p>
    <w:p w14:paraId="2AC91523" w14:textId="77777777" w:rsidR="00E91196" w:rsidRDefault="00000000">
      <w:pPr>
        <w:numPr>
          <w:ilvl w:val="0"/>
          <w:numId w:val="91"/>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by Temperature Regulation:</w:t>
      </w:r>
      <w:r>
        <w:rPr>
          <w:rFonts w:ascii="Times New Roman" w:eastAsia="Times New Roman" w:hAnsi="Times New Roman" w:cs="Times New Roman"/>
          <w:sz w:val="26"/>
          <w:szCs w:val="26"/>
        </w:rPr>
        <w:t xml:space="preserve"> The bar chart shows the average product weight for both products with and without temperature regulation. Interestingly, products with temperature regulation have a significantly higher average weight.</w:t>
      </w:r>
    </w:p>
    <w:p w14:paraId="7F3CA758" w14:textId="77777777" w:rsidR="00E91196" w:rsidRDefault="00E91196">
      <w:pPr>
        <w:spacing w:after="160"/>
        <w:jc w:val="both"/>
        <w:rPr>
          <w:rFonts w:ascii="Times New Roman" w:eastAsia="Times New Roman" w:hAnsi="Times New Roman" w:cs="Times New Roman"/>
          <w:b/>
          <w:sz w:val="26"/>
          <w:szCs w:val="26"/>
        </w:rPr>
      </w:pPr>
    </w:p>
    <w:p w14:paraId="54ECCDAF"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r>
        <w:rPr>
          <w:rFonts w:ascii="Times New Roman" w:eastAsia="Times New Roman" w:hAnsi="Times New Roman" w:cs="Times New Roman"/>
          <w:sz w:val="26"/>
          <w:szCs w:val="26"/>
        </w:rPr>
        <w:t xml:space="preserve"> </w:t>
      </w:r>
    </w:p>
    <w:p w14:paraId="1B9B9003" w14:textId="77777777" w:rsidR="00E91196" w:rsidRDefault="00000000">
      <w:pPr>
        <w:numPr>
          <w:ilvl w:val="0"/>
          <w:numId w:val="21"/>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Temperature Regulation and Product Weight:</w:t>
      </w:r>
      <w:r>
        <w:rPr>
          <w:rFonts w:ascii="Times New Roman" w:eastAsia="Times New Roman" w:hAnsi="Times New Roman" w:cs="Times New Roman"/>
          <w:sz w:val="26"/>
          <w:szCs w:val="26"/>
        </w:rPr>
        <w:t xml:space="preserve"> The significant difference in average product weight suggests a strong relationship between temperature regulation and product weight. Products that require temperature control might be larger, heavier, or more sensitive to temperature fluctuations.</w:t>
      </w:r>
    </w:p>
    <w:p w14:paraId="39F089F9" w14:textId="77777777" w:rsidR="00E91196" w:rsidRDefault="00E91196">
      <w:pPr>
        <w:spacing w:after="160"/>
        <w:jc w:val="both"/>
        <w:rPr>
          <w:rFonts w:ascii="Times New Roman" w:eastAsia="Times New Roman" w:hAnsi="Times New Roman" w:cs="Times New Roman"/>
          <w:sz w:val="26"/>
          <w:szCs w:val="26"/>
        </w:rPr>
      </w:pPr>
    </w:p>
    <w:p w14:paraId="5BE9E8DA" w14:textId="77777777" w:rsidR="00E91196" w:rsidRDefault="00E91196">
      <w:pPr>
        <w:spacing w:after="160"/>
        <w:jc w:val="both"/>
        <w:rPr>
          <w:rFonts w:ascii="Times New Roman" w:eastAsia="Times New Roman" w:hAnsi="Times New Roman" w:cs="Times New Roman"/>
          <w:sz w:val="26"/>
          <w:szCs w:val="26"/>
        </w:rPr>
      </w:pPr>
    </w:p>
    <w:p w14:paraId="3796D367" w14:textId="77777777" w:rsidR="00E91196" w:rsidRDefault="00E91196">
      <w:pPr>
        <w:spacing w:after="160"/>
        <w:jc w:val="both"/>
        <w:rPr>
          <w:rFonts w:ascii="Times New Roman" w:eastAsia="Times New Roman" w:hAnsi="Times New Roman" w:cs="Times New Roman"/>
          <w:sz w:val="26"/>
          <w:szCs w:val="26"/>
        </w:rPr>
      </w:pPr>
    </w:p>
    <w:p w14:paraId="3038F8F3" w14:textId="77777777" w:rsidR="00E91196" w:rsidRDefault="00E91196">
      <w:pPr>
        <w:spacing w:after="160"/>
        <w:jc w:val="both"/>
        <w:rPr>
          <w:rFonts w:ascii="Times New Roman" w:eastAsia="Times New Roman" w:hAnsi="Times New Roman" w:cs="Times New Roman"/>
          <w:sz w:val="26"/>
          <w:szCs w:val="26"/>
        </w:rPr>
      </w:pPr>
    </w:p>
    <w:p w14:paraId="14B356A6" w14:textId="77777777" w:rsidR="00E91196" w:rsidRDefault="00E91196">
      <w:pPr>
        <w:spacing w:after="160"/>
        <w:jc w:val="both"/>
        <w:rPr>
          <w:rFonts w:ascii="Times New Roman" w:eastAsia="Times New Roman" w:hAnsi="Times New Roman" w:cs="Times New Roman"/>
          <w:sz w:val="26"/>
          <w:szCs w:val="26"/>
        </w:rPr>
      </w:pPr>
    </w:p>
    <w:p w14:paraId="3F0FE603" w14:textId="77777777" w:rsidR="00E91196" w:rsidRDefault="00E91196">
      <w:pPr>
        <w:spacing w:after="160"/>
        <w:jc w:val="both"/>
        <w:rPr>
          <w:rFonts w:ascii="Times New Roman" w:eastAsia="Times New Roman" w:hAnsi="Times New Roman" w:cs="Times New Roman"/>
          <w:sz w:val="26"/>
          <w:szCs w:val="26"/>
        </w:rPr>
      </w:pPr>
    </w:p>
    <w:p w14:paraId="5FF7D469" w14:textId="77777777" w:rsidR="00E91196" w:rsidRDefault="00E91196">
      <w:pPr>
        <w:spacing w:after="160"/>
        <w:jc w:val="both"/>
        <w:rPr>
          <w:rFonts w:ascii="Times New Roman" w:eastAsia="Times New Roman" w:hAnsi="Times New Roman" w:cs="Times New Roman"/>
          <w:sz w:val="26"/>
          <w:szCs w:val="26"/>
        </w:rPr>
      </w:pPr>
    </w:p>
    <w:p w14:paraId="419C9962" w14:textId="77777777" w:rsidR="00E91196" w:rsidRDefault="00E91196">
      <w:pPr>
        <w:spacing w:after="160"/>
        <w:jc w:val="both"/>
        <w:rPr>
          <w:rFonts w:ascii="Times New Roman" w:eastAsia="Times New Roman" w:hAnsi="Times New Roman" w:cs="Times New Roman"/>
          <w:sz w:val="26"/>
          <w:szCs w:val="26"/>
        </w:rPr>
      </w:pPr>
    </w:p>
    <w:p w14:paraId="2FB52B41" w14:textId="77777777" w:rsidR="00E91196" w:rsidRDefault="00E91196">
      <w:pPr>
        <w:spacing w:after="160"/>
        <w:jc w:val="both"/>
        <w:rPr>
          <w:rFonts w:ascii="Times New Roman" w:eastAsia="Times New Roman" w:hAnsi="Times New Roman" w:cs="Times New Roman"/>
          <w:sz w:val="26"/>
          <w:szCs w:val="26"/>
        </w:rPr>
      </w:pPr>
    </w:p>
    <w:p w14:paraId="1ED04277" w14:textId="77777777" w:rsidR="00980A52" w:rsidRDefault="00980A52">
      <w:pPr>
        <w:spacing w:after="160"/>
        <w:jc w:val="both"/>
        <w:rPr>
          <w:rFonts w:ascii="Times New Roman" w:eastAsia="Times New Roman" w:hAnsi="Times New Roman" w:cs="Times New Roman"/>
          <w:b/>
          <w:sz w:val="26"/>
          <w:szCs w:val="26"/>
        </w:rPr>
      </w:pPr>
    </w:p>
    <w:p w14:paraId="5449309B" w14:textId="4BE4AD11"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Analysis of Product Weight and Warehouse Government Certificate:</w:t>
      </w:r>
    </w:p>
    <w:p w14:paraId="16DA9BE7" w14:textId="77777777" w:rsidR="00E91196" w:rsidRDefault="00E91196">
      <w:pPr>
        <w:spacing w:after="160"/>
        <w:jc w:val="both"/>
        <w:rPr>
          <w:rFonts w:ascii="Times New Roman" w:eastAsia="Times New Roman" w:hAnsi="Times New Roman" w:cs="Times New Roman"/>
          <w:sz w:val="26"/>
          <w:szCs w:val="26"/>
        </w:rPr>
      </w:pPr>
    </w:p>
    <w:p w14:paraId="5B9BAE7B"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0409F98" wp14:editId="0A3767CF">
            <wp:extent cx="4519613" cy="30765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519613" cy="3076575"/>
                    </a:xfrm>
                    <a:prstGeom prst="rect">
                      <a:avLst/>
                    </a:prstGeom>
                    <a:ln/>
                  </pic:spPr>
                </pic:pic>
              </a:graphicData>
            </a:graphic>
          </wp:inline>
        </w:drawing>
      </w:r>
    </w:p>
    <w:p w14:paraId="7E817C0C" w14:textId="77777777" w:rsidR="00E91196" w:rsidRDefault="00E91196">
      <w:pPr>
        <w:spacing w:after="160"/>
        <w:jc w:val="both"/>
        <w:rPr>
          <w:rFonts w:ascii="Times New Roman" w:eastAsia="Times New Roman" w:hAnsi="Times New Roman" w:cs="Times New Roman"/>
          <w:sz w:val="26"/>
          <w:szCs w:val="26"/>
        </w:rPr>
      </w:pPr>
    </w:p>
    <w:p w14:paraId="4880D09E"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10D02BC5"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different warehouse government certificate categories (</w:t>
      </w:r>
      <w:proofErr w:type="spellStart"/>
      <w:r>
        <w:rPr>
          <w:rFonts w:ascii="Times New Roman" w:eastAsia="Times New Roman" w:hAnsi="Times New Roman" w:cs="Times New Roman"/>
          <w:sz w:val="26"/>
          <w:szCs w:val="26"/>
        </w:rPr>
        <w:t>approved_wh_govt_certificate</w:t>
      </w:r>
      <w:proofErr w:type="spellEnd"/>
      <w:r>
        <w:rPr>
          <w:rFonts w:ascii="Times New Roman" w:eastAsia="Times New Roman" w:hAnsi="Times New Roman" w:cs="Times New Roman"/>
          <w:sz w:val="26"/>
          <w:szCs w:val="26"/>
        </w:rPr>
        <w:t>). The visualization employs a combination of a bar chart and a bar plot to provide a comprehensive view of the data.</w:t>
      </w:r>
    </w:p>
    <w:p w14:paraId="1D2BED66"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393F2AD0" w14:textId="77777777" w:rsidR="00E91196" w:rsidRDefault="00000000">
      <w:pPr>
        <w:numPr>
          <w:ilvl w:val="0"/>
          <w:numId w:val="45"/>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Certificate Distribution:</w:t>
      </w:r>
      <w:r>
        <w:rPr>
          <w:rFonts w:ascii="Times New Roman" w:eastAsia="Times New Roman" w:hAnsi="Times New Roman" w:cs="Times New Roman"/>
          <w:sz w:val="26"/>
          <w:szCs w:val="26"/>
        </w:rPr>
        <w:t xml:space="preserve"> The bar chart shows a distribution of products across different government certificate categories. The majority of products are associated with the "A" and "A+" categories, followed by "C" and "B" categories.</w:t>
      </w:r>
    </w:p>
    <w:p w14:paraId="475A2F59" w14:textId="77777777" w:rsidR="00E91196" w:rsidRDefault="00000000">
      <w:pPr>
        <w:numPr>
          <w:ilvl w:val="0"/>
          <w:numId w:val="45"/>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w:t>
      </w:r>
      <w:r>
        <w:rPr>
          <w:rFonts w:ascii="Times New Roman" w:eastAsia="Times New Roman" w:hAnsi="Times New Roman" w:cs="Times New Roman"/>
          <w:sz w:val="26"/>
          <w:szCs w:val="26"/>
        </w:rPr>
        <w:t xml:space="preserve"> The bar plot reveals a variation in the average product weight across the different certificate categories. The "A+" category has the highest average product weight, followed by "B" and "C" categories. The "A" category has the lowest average product weight.</w:t>
      </w:r>
    </w:p>
    <w:p w14:paraId="69D7559A" w14:textId="77777777" w:rsidR="00E91196" w:rsidRDefault="00E91196">
      <w:pPr>
        <w:spacing w:after="160"/>
        <w:jc w:val="both"/>
        <w:rPr>
          <w:rFonts w:ascii="Times New Roman" w:eastAsia="Times New Roman" w:hAnsi="Times New Roman" w:cs="Times New Roman"/>
          <w:b/>
          <w:sz w:val="26"/>
          <w:szCs w:val="26"/>
        </w:rPr>
      </w:pPr>
    </w:p>
    <w:p w14:paraId="04FBE0D9"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4DED8786" w14:textId="77777777" w:rsidR="00E91196" w:rsidRDefault="00000000">
      <w:pPr>
        <w:numPr>
          <w:ilvl w:val="0"/>
          <w:numId w:val="10"/>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Certificate Impact:</w:t>
      </w:r>
      <w:r>
        <w:rPr>
          <w:rFonts w:ascii="Times New Roman" w:eastAsia="Times New Roman" w:hAnsi="Times New Roman" w:cs="Times New Roman"/>
          <w:sz w:val="26"/>
          <w:szCs w:val="26"/>
        </w:rPr>
        <w:t xml:space="preserve"> The distribution of products across certificate categories suggests that different government certificates might be associated with specific types of warehouses or storage facilities.</w:t>
      </w:r>
    </w:p>
    <w:p w14:paraId="2C74FD57" w14:textId="77777777" w:rsidR="00E91196" w:rsidRDefault="00000000">
      <w:pPr>
        <w:numPr>
          <w:ilvl w:val="0"/>
          <w:numId w:val="10"/>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Product Weight Variation:</w:t>
      </w:r>
      <w:r>
        <w:rPr>
          <w:rFonts w:ascii="Times New Roman" w:eastAsia="Times New Roman" w:hAnsi="Times New Roman" w:cs="Times New Roman"/>
          <w:sz w:val="26"/>
          <w:szCs w:val="26"/>
        </w:rPr>
        <w:t xml:space="preserve"> The variation in average product weight across categories indicates that the government certificate might influence the types of products stored or the capacity of the warehouse. Higher certificate ratings might be associated with warehouses that can store larger or more valuable products.</w:t>
      </w:r>
    </w:p>
    <w:p w14:paraId="1F27CE65" w14:textId="77777777" w:rsidR="00E91196" w:rsidRDefault="00E91196">
      <w:pPr>
        <w:spacing w:after="160"/>
        <w:jc w:val="both"/>
        <w:rPr>
          <w:rFonts w:ascii="Times New Roman" w:eastAsia="Times New Roman" w:hAnsi="Times New Roman" w:cs="Times New Roman"/>
          <w:sz w:val="26"/>
          <w:szCs w:val="26"/>
        </w:rPr>
      </w:pPr>
    </w:p>
    <w:p w14:paraId="5525BFB9"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Analysis of Product Weight and Warehouse Breakdown:</w:t>
      </w:r>
    </w:p>
    <w:p w14:paraId="2438FD8A" w14:textId="77777777" w:rsidR="00E91196" w:rsidRDefault="00E91196">
      <w:pPr>
        <w:spacing w:after="160"/>
        <w:jc w:val="both"/>
        <w:rPr>
          <w:rFonts w:ascii="Times New Roman" w:eastAsia="Times New Roman" w:hAnsi="Times New Roman" w:cs="Times New Roman"/>
          <w:sz w:val="26"/>
          <w:szCs w:val="26"/>
        </w:rPr>
      </w:pPr>
    </w:p>
    <w:p w14:paraId="39636F19"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A961EA9" wp14:editId="3C22DE2F">
            <wp:extent cx="3824288" cy="268605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824288" cy="2686050"/>
                    </a:xfrm>
                    <a:prstGeom prst="rect">
                      <a:avLst/>
                    </a:prstGeom>
                    <a:ln/>
                  </pic:spPr>
                </pic:pic>
              </a:graphicData>
            </a:graphic>
          </wp:inline>
        </w:drawing>
      </w:r>
    </w:p>
    <w:p w14:paraId="36A9F55D" w14:textId="77777777" w:rsidR="00E91196" w:rsidRDefault="00E91196">
      <w:pPr>
        <w:spacing w:after="160"/>
        <w:jc w:val="both"/>
        <w:rPr>
          <w:rFonts w:ascii="Times New Roman" w:eastAsia="Times New Roman" w:hAnsi="Times New Roman" w:cs="Times New Roman"/>
          <w:sz w:val="26"/>
          <w:szCs w:val="26"/>
        </w:rPr>
      </w:pPr>
    </w:p>
    <w:p w14:paraId="3136BE1D"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1C282366"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different warehouse breakdown categories (wh_breakdown_13m). The visualization employs a combination of a bar chart and a bar plot to provide a comprehensive view of the data.</w:t>
      </w:r>
    </w:p>
    <w:p w14:paraId="4AE2B0C2" w14:textId="77777777" w:rsidR="00E91196" w:rsidRDefault="00E91196">
      <w:pPr>
        <w:spacing w:after="160"/>
        <w:jc w:val="both"/>
        <w:rPr>
          <w:rFonts w:ascii="Times New Roman" w:eastAsia="Times New Roman" w:hAnsi="Times New Roman" w:cs="Times New Roman"/>
          <w:b/>
          <w:sz w:val="26"/>
          <w:szCs w:val="26"/>
        </w:rPr>
      </w:pPr>
    </w:p>
    <w:p w14:paraId="75A3DEDC"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Key Observations:</w:t>
      </w:r>
    </w:p>
    <w:p w14:paraId="2AA99CB4" w14:textId="77777777" w:rsidR="00E91196" w:rsidRDefault="00000000">
      <w:pPr>
        <w:numPr>
          <w:ilvl w:val="0"/>
          <w:numId w:val="115"/>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Breakdown Distribution:</w:t>
      </w:r>
      <w:r>
        <w:rPr>
          <w:rFonts w:ascii="Times New Roman" w:eastAsia="Times New Roman" w:hAnsi="Times New Roman" w:cs="Times New Roman"/>
          <w:sz w:val="26"/>
          <w:szCs w:val="26"/>
        </w:rPr>
        <w:t xml:space="preserve"> The bar chart shows a distribution of products across different breakdown categories. The majority of products are associated with categories 0 and 2, followed by categories 3 and 1.</w:t>
      </w:r>
    </w:p>
    <w:p w14:paraId="47ED65C1" w14:textId="77777777" w:rsidR="00E91196" w:rsidRDefault="00000000">
      <w:pPr>
        <w:numPr>
          <w:ilvl w:val="0"/>
          <w:numId w:val="115"/>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w:t>
      </w:r>
      <w:r>
        <w:rPr>
          <w:rFonts w:ascii="Times New Roman" w:eastAsia="Times New Roman" w:hAnsi="Times New Roman" w:cs="Times New Roman"/>
          <w:sz w:val="26"/>
          <w:szCs w:val="26"/>
        </w:rPr>
        <w:t xml:space="preserve"> The bar plot reveals a variation in the average product weight across the different breakdown categories. Categories 0 and 4 have the highest average product weight, while category 1 has the lowest.</w:t>
      </w:r>
      <w:r>
        <w:rPr>
          <w:noProof/>
        </w:rPr>
        <w:drawing>
          <wp:anchor distT="114300" distB="114300" distL="114300" distR="114300" simplePos="0" relativeHeight="251659264" behindDoc="0" locked="0" layoutInCell="1" hidden="0" allowOverlap="1" wp14:anchorId="20B29209" wp14:editId="7D991864">
            <wp:simplePos x="0" y="0"/>
            <wp:positionH relativeFrom="column">
              <wp:posOffset>4476750</wp:posOffset>
            </wp:positionH>
            <wp:positionV relativeFrom="paragraph">
              <wp:posOffset>1</wp:posOffset>
            </wp:positionV>
            <wp:extent cx="1471295" cy="504825"/>
            <wp:effectExtent l="0" t="0" r="0" b="0"/>
            <wp:wrapTopAndBottom distT="114300" distB="1143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1471295" cy="504825"/>
                    </a:xfrm>
                    <a:prstGeom prst="rect">
                      <a:avLst/>
                    </a:prstGeom>
                    <a:ln/>
                  </pic:spPr>
                </pic:pic>
              </a:graphicData>
            </a:graphic>
          </wp:anchor>
        </w:drawing>
      </w:r>
    </w:p>
    <w:p w14:paraId="79657813"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44BC5E5F" w14:textId="77777777" w:rsidR="00E91196" w:rsidRDefault="00000000">
      <w:pPr>
        <w:numPr>
          <w:ilvl w:val="0"/>
          <w:numId w:val="62"/>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Breakdown Impact:</w:t>
      </w:r>
      <w:r>
        <w:rPr>
          <w:rFonts w:ascii="Times New Roman" w:eastAsia="Times New Roman" w:hAnsi="Times New Roman" w:cs="Times New Roman"/>
          <w:sz w:val="26"/>
          <w:szCs w:val="26"/>
        </w:rPr>
        <w:t xml:space="preserve"> The distribution of products across breakdown categories suggests that different breakdowns might affect the types of products stored or the capacity of the warehouse.</w:t>
      </w:r>
    </w:p>
    <w:p w14:paraId="0AA59A5B" w14:textId="262E9AF0" w:rsidR="004B6931" w:rsidRPr="004B6931" w:rsidRDefault="00000000" w:rsidP="004B6931">
      <w:pPr>
        <w:numPr>
          <w:ilvl w:val="0"/>
          <w:numId w:val="62"/>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Product Weight Variation:</w:t>
      </w:r>
      <w:r>
        <w:rPr>
          <w:rFonts w:ascii="Times New Roman" w:eastAsia="Times New Roman" w:hAnsi="Times New Roman" w:cs="Times New Roman"/>
          <w:sz w:val="26"/>
          <w:szCs w:val="26"/>
        </w:rPr>
        <w:t xml:space="preserve"> The variation in average product weight across categories indicates that the breakdown might influence the types of products stored or the way they are stored. Higher breakdown categories might be associated with larger or more sensitive products.</w:t>
      </w:r>
    </w:p>
    <w:p w14:paraId="26AEC148"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Analysis of Product Weight and Warehouse Breakdown:</w:t>
      </w:r>
    </w:p>
    <w:p w14:paraId="1939A054"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549AC36" wp14:editId="2660856F">
            <wp:extent cx="4033838" cy="302895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4033838" cy="3028950"/>
                    </a:xfrm>
                    <a:prstGeom prst="rect">
                      <a:avLst/>
                    </a:prstGeom>
                    <a:ln/>
                  </pic:spPr>
                </pic:pic>
              </a:graphicData>
            </a:graphic>
          </wp:inline>
        </w:drawing>
      </w:r>
    </w:p>
    <w:p w14:paraId="52C880B2" w14:textId="77777777" w:rsidR="00E91196" w:rsidRDefault="00E91196">
      <w:pPr>
        <w:spacing w:after="160"/>
        <w:jc w:val="both"/>
        <w:rPr>
          <w:rFonts w:ascii="Times New Roman" w:eastAsia="Times New Roman" w:hAnsi="Times New Roman" w:cs="Times New Roman"/>
          <w:b/>
          <w:sz w:val="26"/>
          <w:szCs w:val="26"/>
        </w:rPr>
      </w:pPr>
    </w:p>
    <w:p w14:paraId="70FDFFC2"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5B49A02C"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across different warehouse breakdown categories (wh_breakdown_13m). The visualization employs a combination of a bar chart and a bar plot to provide a comprehensive view of the data.</w:t>
      </w:r>
    </w:p>
    <w:p w14:paraId="3292AB00"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3FB6F1DF" w14:textId="77777777" w:rsidR="00E91196" w:rsidRDefault="00000000">
      <w:pPr>
        <w:numPr>
          <w:ilvl w:val="0"/>
          <w:numId w:val="131"/>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Breakdown Distribution:</w:t>
      </w:r>
      <w:r>
        <w:rPr>
          <w:rFonts w:ascii="Times New Roman" w:eastAsia="Times New Roman" w:hAnsi="Times New Roman" w:cs="Times New Roman"/>
          <w:sz w:val="26"/>
          <w:szCs w:val="26"/>
        </w:rPr>
        <w:t xml:space="preserve"> The bar chart shows a distribution of products across different breakdown categories. The majority of products are associated with categories 0 and 2, followed by categories 3 and 1.</w:t>
      </w:r>
    </w:p>
    <w:p w14:paraId="6869CDCD" w14:textId="77777777" w:rsidR="00E91196" w:rsidRDefault="00000000">
      <w:pPr>
        <w:numPr>
          <w:ilvl w:val="0"/>
          <w:numId w:val="131"/>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Product Weight Distribution:</w:t>
      </w:r>
      <w:r>
        <w:rPr>
          <w:rFonts w:ascii="Times New Roman" w:eastAsia="Times New Roman" w:hAnsi="Times New Roman" w:cs="Times New Roman"/>
          <w:sz w:val="26"/>
          <w:szCs w:val="26"/>
        </w:rPr>
        <w:t xml:space="preserve"> The bar plot reveals a variation in the average product weight across the different breakdown categories. Categories 0 and 4 have the highest average product weight, while category 1 has the lowest.</w:t>
      </w:r>
    </w:p>
    <w:p w14:paraId="3E0930DA"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Insights and Implications:</w:t>
      </w:r>
    </w:p>
    <w:p w14:paraId="01A3ECF2" w14:textId="77777777" w:rsidR="00E91196" w:rsidRDefault="00000000">
      <w:pPr>
        <w:numPr>
          <w:ilvl w:val="0"/>
          <w:numId w:val="121"/>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Breakdown Impact:</w:t>
      </w:r>
      <w:r>
        <w:rPr>
          <w:rFonts w:ascii="Times New Roman" w:eastAsia="Times New Roman" w:hAnsi="Times New Roman" w:cs="Times New Roman"/>
          <w:sz w:val="26"/>
          <w:szCs w:val="26"/>
        </w:rPr>
        <w:t xml:space="preserve"> The distribution of products across breakdown categories suggests that different breakdowns might affect the types of products stored or the capacity of the warehouse.</w:t>
      </w:r>
    </w:p>
    <w:p w14:paraId="08C5B9EA" w14:textId="77777777" w:rsidR="00E91196" w:rsidRDefault="00000000">
      <w:pPr>
        <w:numPr>
          <w:ilvl w:val="0"/>
          <w:numId w:val="121"/>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Product Weight Variation:</w:t>
      </w:r>
      <w:r>
        <w:rPr>
          <w:rFonts w:ascii="Times New Roman" w:eastAsia="Times New Roman" w:hAnsi="Times New Roman" w:cs="Times New Roman"/>
          <w:sz w:val="26"/>
          <w:szCs w:val="26"/>
        </w:rPr>
        <w:t xml:space="preserve"> The variation in average product weight across categories indicates that the breakdown might influence the types of products stored or the way they are stored. Higher breakdown categories might be associated with larger or more sensitive products.</w:t>
      </w:r>
    </w:p>
    <w:p w14:paraId="2479E9C0" w14:textId="77777777" w:rsidR="00E91196" w:rsidRDefault="00E91196">
      <w:pPr>
        <w:spacing w:after="160"/>
        <w:jc w:val="both"/>
        <w:rPr>
          <w:rFonts w:ascii="Times New Roman" w:eastAsia="Times New Roman" w:hAnsi="Times New Roman" w:cs="Times New Roman"/>
          <w:sz w:val="26"/>
          <w:szCs w:val="26"/>
        </w:rPr>
      </w:pPr>
    </w:p>
    <w:p w14:paraId="74094260" w14:textId="77777777" w:rsidR="00E91196" w:rsidRDefault="00000000" w:rsidP="004B6931">
      <w:pPr>
        <w:spacing w:after="16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Analysis of Product Weight Distribution:</w:t>
      </w:r>
      <w:r>
        <w:rPr>
          <w:rFonts w:ascii="Times New Roman" w:eastAsia="Times New Roman" w:hAnsi="Times New Roman" w:cs="Times New Roman"/>
          <w:noProof/>
          <w:sz w:val="26"/>
          <w:szCs w:val="26"/>
        </w:rPr>
        <w:drawing>
          <wp:inline distT="0" distB="0" distL="0" distR="0" wp14:anchorId="5FEBC9DD" wp14:editId="73AC1B9E">
            <wp:extent cx="4433888" cy="30099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433888" cy="3009900"/>
                    </a:xfrm>
                    <a:prstGeom prst="rect">
                      <a:avLst/>
                    </a:prstGeom>
                    <a:ln/>
                  </pic:spPr>
                </pic:pic>
              </a:graphicData>
            </a:graphic>
          </wp:inline>
        </w:drawing>
      </w:r>
    </w:p>
    <w:p w14:paraId="22445A58" w14:textId="77777777" w:rsidR="00E91196" w:rsidRDefault="00E91196">
      <w:pPr>
        <w:spacing w:after="160"/>
        <w:jc w:val="both"/>
        <w:rPr>
          <w:rFonts w:ascii="Times New Roman" w:eastAsia="Times New Roman" w:hAnsi="Times New Roman" w:cs="Times New Roman"/>
          <w:sz w:val="26"/>
          <w:szCs w:val="26"/>
        </w:rPr>
      </w:pPr>
    </w:p>
    <w:p w14:paraId="334AAEC5" w14:textId="77777777" w:rsidR="00E91196" w:rsidRDefault="00E91196">
      <w:pPr>
        <w:spacing w:after="160"/>
        <w:jc w:val="both"/>
        <w:rPr>
          <w:rFonts w:ascii="Times New Roman" w:eastAsia="Times New Roman" w:hAnsi="Times New Roman" w:cs="Times New Roman"/>
          <w:b/>
          <w:sz w:val="26"/>
          <w:szCs w:val="26"/>
        </w:rPr>
      </w:pPr>
    </w:p>
    <w:p w14:paraId="531F9C5F"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Visualization:</w:t>
      </w:r>
    </w:p>
    <w:p w14:paraId="7EBEDC6C"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provided plot illustrates the distribution of product weight (product_wg_ton) using a histogram and density curve.</w:t>
      </w:r>
    </w:p>
    <w:p w14:paraId="7B1B1B5C"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59F589A3" w14:textId="77777777" w:rsidR="00E91196" w:rsidRDefault="00000000">
      <w:pPr>
        <w:numPr>
          <w:ilvl w:val="0"/>
          <w:numId w:val="6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Distribution Shape:</w:t>
      </w:r>
      <w:r>
        <w:rPr>
          <w:rFonts w:ascii="Times New Roman" w:eastAsia="Times New Roman" w:hAnsi="Times New Roman" w:cs="Times New Roman"/>
          <w:sz w:val="26"/>
          <w:szCs w:val="26"/>
        </w:rPr>
        <w:t xml:space="preserve"> The distribution is right-skewed, indicating that a majority of products have lower weights, while a smaller number of products have significantly higher weights.</w:t>
      </w:r>
    </w:p>
    <w:p w14:paraId="3BAE1DBD" w14:textId="77777777" w:rsidR="00E91196" w:rsidRDefault="00000000">
      <w:pPr>
        <w:numPr>
          <w:ilvl w:val="0"/>
          <w:numId w:val="6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Central Tendency:</w:t>
      </w:r>
      <w:r>
        <w:rPr>
          <w:rFonts w:ascii="Times New Roman" w:eastAsia="Times New Roman" w:hAnsi="Times New Roman" w:cs="Times New Roman"/>
          <w:sz w:val="26"/>
          <w:szCs w:val="26"/>
        </w:rPr>
        <w:t xml:space="preserve"> The peak of the distribution appears to be around the </w:t>
      </w:r>
      <w:proofErr w:type="gramStart"/>
      <w:r>
        <w:rPr>
          <w:rFonts w:ascii="Times New Roman" w:eastAsia="Times New Roman" w:hAnsi="Times New Roman" w:cs="Times New Roman"/>
          <w:sz w:val="26"/>
          <w:szCs w:val="26"/>
        </w:rPr>
        <w:t>20,000 to 25,000 ton</w:t>
      </w:r>
      <w:proofErr w:type="gramEnd"/>
      <w:r>
        <w:rPr>
          <w:rFonts w:ascii="Times New Roman" w:eastAsia="Times New Roman" w:hAnsi="Times New Roman" w:cs="Times New Roman"/>
          <w:sz w:val="26"/>
          <w:szCs w:val="26"/>
        </w:rPr>
        <w:t xml:space="preserve"> range, suggesting that this is the most common weight range for products.</w:t>
      </w:r>
    </w:p>
    <w:p w14:paraId="21B7A83D" w14:textId="77777777" w:rsidR="00E91196" w:rsidRDefault="00000000">
      <w:pPr>
        <w:numPr>
          <w:ilvl w:val="0"/>
          <w:numId w:val="6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Spread:</w:t>
      </w:r>
      <w:r>
        <w:rPr>
          <w:rFonts w:ascii="Times New Roman" w:eastAsia="Times New Roman" w:hAnsi="Times New Roman" w:cs="Times New Roman"/>
          <w:sz w:val="26"/>
          <w:szCs w:val="26"/>
        </w:rPr>
        <w:t xml:space="preserve"> The distribution spans a wide range of weights, from nearly 0 to around 60,000 tons. This indicates significant variability in product sizes and types.</w:t>
      </w:r>
    </w:p>
    <w:p w14:paraId="1DBDF811" w14:textId="77777777" w:rsidR="00E91196" w:rsidRDefault="00E91196">
      <w:pPr>
        <w:spacing w:after="160"/>
        <w:jc w:val="both"/>
        <w:rPr>
          <w:rFonts w:ascii="Times New Roman" w:eastAsia="Times New Roman" w:hAnsi="Times New Roman" w:cs="Times New Roman"/>
          <w:b/>
          <w:sz w:val="26"/>
          <w:szCs w:val="26"/>
        </w:rPr>
      </w:pPr>
    </w:p>
    <w:p w14:paraId="1BE257BB" w14:textId="77777777" w:rsidR="00E91196" w:rsidRDefault="00E91196">
      <w:pPr>
        <w:spacing w:after="160"/>
        <w:jc w:val="both"/>
        <w:rPr>
          <w:rFonts w:ascii="Times New Roman" w:eastAsia="Times New Roman" w:hAnsi="Times New Roman" w:cs="Times New Roman"/>
          <w:b/>
          <w:sz w:val="26"/>
          <w:szCs w:val="26"/>
        </w:rPr>
      </w:pPr>
    </w:p>
    <w:p w14:paraId="08A047B1" w14:textId="77777777" w:rsidR="00693521" w:rsidRDefault="00693521">
      <w:pPr>
        <w:spacing w:after="160"/>
        <w:jc w:val="both"/>
        <w:rPr>
          <w:rFonts w:ascii="Times New Roman" w:eastAsia="Times New Roman" w:hAnsi="Times New Roman" w:cs="Times New Roman"/>
          <w:b/>
          <w:sz w:val="26"/>
          <w:szCs w:val="26"/>
        </w:rPr>
      </w:pPr>
    </w:p>
    <w:p w14:paraId="554C5336" w14:textId="76AA919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Insights and Implications:</w:t>
      </w:r>
    </w:p>
    <w:p w14:paraId="6C2113E2" w14:textId="77777777" w:rsidR="00E91196" w:rsidRDefault="00000000">
      <w:pPr>
        <w:numPr>
          <w:ilvl w:val="0"/>
          <w:numId w:val="12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Product Diversity:</w:t>
      </w:r>
      <w:r>
        <w:rPr>
          <w:rFonts w:ascii="Times New Roman" w:eastAsia="Times New Roman" w:hAnsi="Times New Roman" w:cs="Times New Roman"/>
          <w:sz w:val="26"/>
          <w:szCs w:val="26"/>
        </w:rPr>
        <w:t xml:space="preserve"> The right-skewed distribution suggests a diverse range of products, with a mix of smaller and larger items.</w:t>
      </w:r>
    </w:p>
    <w:p w14:paraId="4C04BA10" w14:textId="77777777" w:rsidR="00E91196" w:rsidRDefault="00000000">
      <w:pPr>
        <w:numPr>
          <w:ilvl w:val="0"/>
          <w:numId w:val="12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Potential Outliers:</w:t>
      </w:r>
      <w:r>
        <w:rPr>
          <w:rFonts w:ascii="Times New Roman" w:eastAsia="Times New Roman" w:hAnsi="Times New Roman" w:cs="Times New Roman"/>
          <w:sz w:val="26"/>
          <w:szCs w:val="26"/>
        </w:rPr>
        <w:t xml:space="preserve"> The long tail on the right side of the distribution might indicate the presence of a few very large or heavy products that could be considered outliers.</w:t>
      </w:r>
    </w:p>
    <w:p w14:paraId="6C62E67B" w14:textId="77777777" w:rsidR="00E91196" w:rsidRPr="00980A52" w:rsidRDefault="00000000">
      <w:pPr>
        <w:numPr>
          <w:ilvl w:val="0"/>
          <w:numId w:val="123"/>
        </w:numPr>
        <w:spacing w:after="160"/>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Supply Chain Implications:</w:t>
      </w:r>
      <w:r>
        <w:rPr>
          <w:rFonts w:ascii="Times New Roman" w:eastAsia="Times New Roman" w:hAnsi="Times New Roman" w:cs="Times New Roman"/>
          <w:sz w:val="26"/>
          <w:szCs w:val="26"/>
        </w:rPr>
        <w:t xml:space="preserve"> The wide range of product weights has implications for storage, transportation, and packaging. Efficient handling of products with varying weights requires careful planning and resource allocation.</w:t>
      </w:r>
    </w:p>
    <w:p w14:paraId="05190FF1" w14:textId="77777777" w:rsidR="00980A52" w:rsidRDefault="00980A52" w:rsidP="00980A52">
      <w:pPr>
        <w:spacing w:after="160"/>
        <w:jc w:val="both"/>
        <w:rPr>
          <w:rFonts w:ascii="Times New Roman" w:eastAsia="Times New Roman" w:hAnsi="Times New Roman" w:cs="Times New Roman"/>
          <w:b/>
          <w:sz w:val="26"/>
          <w:szCs w:val="26"/>
        </w:rPr>
      </w:pPr>
    </w:p>
    <w:p w14:paraId="4748A732" w14:textId="77777777" w:rsidR="00980A52" w:rsidRDefault="00980A52" w:rsidP="00980A52">
      <w:pPr>
        <w:shd w:val="clear" w:color="auto" w:fill="FFFFFF"/>
        <w:spacing w:before="220"/>
        <w:jc w:val="both"/>
        <w:rPr>
          <w:rFonts w:ascii="Times New Roman" w:eastAsia="Times New Roman" w:hAnsi="Times New Roman" w:cs="Times New Roman"/>
          <w:sz w:val="26"/>
          <w:szCs w:val="26"/>
        </w:rPr>
      </w:pPr>
    </w:p>
    <w:p w14:paraId="494310CA" w14:textId="77777777" w:rsidR="00980A52" w:rsidRPr="002C65A1" w:rsidRDefault="00980A52" w:rsidP="00980A52">
      <w:pPr>
        <w:shd w:val="clear" w:color="auto" w:fill="FFFFFF"/>
        <w:spacing w:before="220"/>
        <w:jc w:val="both"/>
        <w:rPr>
          <w:rFonts w:ascii="Times New Roman" w:eastAsia="Times New Roman" w:hAnsi="Times New Roman" w:cs="Times New Roman"/>
          <w:b/>
          <w:bCs/>
          <w:sz w:val="24"/>
          <w:szCs w:val="24"/>
        </w:rPr>
      </w:pPr>
      <w:r w:rsidRPr="002C65A1">
        <w:rPr>
          <w:rFonts w:ascii="Times New Roman" w:eastAsia="Times New Roman" w:hAnsi="Times New Roman" w:cs="Times New Roman"/>
          <w:b/>
          <w:bCs/>
          <w:sz w:val="24"/>
          <w:szCs w:val="24"/>
        </w:rPr>
        <w:t>SCATTER PLOT OF STORAGE ISSUES REPORTED VS PRODUCT WEIGHTED TON:</w:t>
      </w:r>
    </w:p>
    <w:p w14:paraId="2CE7F73E" w14:textId="77777777" w:rsidR="00980A52" w:rsidRDefault="00980A52" w:rsidP="00980A52">
      <w:pPr>
        <w:pBdr>
          <w:top w:val="nil"/>
          <w:left w:val="nil"/>
          <w:bottom w:val="nil"/>
          <w:right w:val="nil"/>
          <w:between w:val="nil"/>
        </w:pBdr>
        <w:jc w:val="both"/>
        <w:rPr>
          <w:rFonts w:ascii="Times New Roman" w:eastAsia="Times New Roman" w:hAnsi="Times New Roman" w:cs="Times New Roman"/>
          <w:sz w:val="26"/>
          <w:szCs w:val="26"/>
        </w:rPr>
      </w:pPr>
      <w:r w:rsidRPr="00CA1A32">
        <w:rPr>
          <w:rFonts w:ascii="Times New Roman" w:eastAsia="Times New Roman" w:hAnsi="Times New Roman" w:cs="Times New Roman"/>
          <w:noProof/>
          <w:sz w:val="26"/>
          <w:szCs w:val="26"/>
        </w:rPr>
        <w:drawing>
          <wp:inline distT="0" distB="0" distL="0" distR="0" wp14:anchorId="1DA31831" wp14:editId="14E3D8C9">
            <wp:extent cx="5733415" cy="1333500"/>
            <wp:effectExtent l="0" t="0" r="635" b="0"/>
            <wp:docPr id="2287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9488" name=""/>
                    <pic:cNvPicPr/>
                  </pic:nvPicPr>
                  <pic:blipFill>
                    <a:blip r:embed="rId30"/>
                    <a:stretch>
                      <a:fillRect/>
                    </a:stretch>
                  </pic:blipFill>
                  <pic:spPr>
                    <a:xfrm>
                      <a:off x="0" y="0"/>
                      <a:ext cx="5733415" cy="1333500"/>
                    </a:xfrm>
                    <a:prstGeom prst="rect">
                      <a:avLst/>
                    </a:prstGeom>
                  </pic:spPr>
                </pic:pic>
              </a:graphicData>
            </a:graphic>
          </wp:inline>
        </w:drawing>
      </w:r>
    </w:p>
    <w:p w14:paraId="5A04C18A"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r>
    </w:p>
    <w:p w14:paraId="0381B7EF"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2279F569"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3BC88FB7"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183E3FC4"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27210557"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38D6AADB"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1E655BA4"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31797261"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1B25B7E0"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110BCE8A"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0CFF4686"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p>
    <w:p w14:paraId="3841339C"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r w:rsidRPr="00CA1A32">
        <w:rPr>
          <w:rFonts w:ascii="Times New Roman" w:eastAsia="Times New Roman" w:hAnsi="Times New Roman" w:cs="Times New Roman"/>
          <w:b/>
          <w:bCs/>
          <w:sz w:val="28"/>
          <w:szCs w:val="28"/>
        </w:rPr>
        <w:lastRenderedPageBreak/>
        <w:t>OUTPUT:</w:t>
      </w:r>
    </w:p>
    <w:p w14:paraId="3865B29A" w14:textId="77777777" w:rsidR="00980A5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r>
        <w:rPr>
          <w:noProof/>
        </w:rPr>
        <w:drawing>
          <wp:inline distT="0" distB="0" distL="0" distR="0" wp14:anchorId="0400475A" wp14:editId="19BE013E">
            <wp:extent cx="5381625" cy="4162425"/>
            <wp:effectExtent l="0" t="0" r="9525" b="9525"/>
            <wp:docPr id="1081372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1625" cy="4162425"/>
                    </a:xfrm>
                    <a:prstGeom prst="rect">
                      <a:avLst/>
                    </a:prstGeom>
                    <a:noFill/>
                    <a:ln>
                      <a:noFill/>
                    </a:ln>
                  </pic:spPr>
                </pic:pic>
              </a:graphicData>
            </a:graphic>
          </wp:inline>
        </w:drawing>
      </w:r>
    </w:p>
    <w:p w14:paraId="30818A00" w14:textId="77777777" w:rsidR="00980A52" w:rsidRPr="00CA1A32" w:rsidRDefault="00980A52" w:rsidP="00980A52">
      <w:pPr>
        <w:pBdr>
          <w:top w:val="nil"/>
          <w:left w:val="nil"/>
          <w:bottom w:val="nil"/>
          <w:right w:val="nil"/>
          <w:between w:val="nil"/>
        </w:pBdr>
        <w:jc w:val="both"/>
        <w:rPr>
          <w:rFonts w:ascii="Times New Roman" w:eastAsia="Times New Roman" w:hAnsi="Times New Roman" w:cs="Times New Roman"/>
          <w:sz w:val="26"/>
          <w:szCs w:val="26"/>
        </w:rPr>
      </w:pPr>
    </w:p>
    <w:p w14:paraId="7497E37C" w14:textId="77777777" w:rsidR="00980A52" w:rsidRPr="00CA1A32" w:rsidRDefault="00980A52" w:rsidP="00980A52">
      <w:pPr>
        <w:pBdr>
          <w:top w:val="nil"/>
          <w:left w:val="nil"/>
          <w:bottom w:val="nil"/>
          <w:right w:val="nil"/>
          <w:between w:val="nil"/>
        </w:pBdr>
        <w:jc w:val="both"/>
        <w:rPr>
          <w:rFonts w:ascii="Times New Roman" w:eastAsia="Times New Roman" w:hAnsi="Times New Roman" w:cs="Times New Roman"/>
          <w:b/>
          <w:bCs/>
          <w:sz w:val="28"/>
          <w:szCs w:val="28"/>
        </w:rPr>
      </w:pPr>
      <w:r w:rsidRPr="00CA1A32">
        <w:rPr>
          <w:rFonts w:ascii="Times New Roman" w:eastAsia="Times New Roman" w:hAnsi="Times New Roman" w:cs="Times New Roman"/>
          <w:b/>
          <w:bCs/>
          <w:sz w:val="28"/>
          <w:szCs w:val="28"/>
        </w:rPr>
        <w:t>INFERENCE FROM THE PLOT:</w:t>
      </w:r>
    </w:p>
    <w:p w14:paraId="01FF02D0" w14:textId="77777777" w:rsidR="00980A52" w:rsidRPr="00CA1A32" w:rsidRDefault="00980A52" w:rsidP="00980A52">
      <w:pPr>
        <w:pBdr>
          <w:top w:val="nil"/>
          <w:left w:val="nil"/>
          <w:bottom w:val="nil"/>
          <w:right w:val="nil"/>
          <w:between w:val="nil"/>
        </w:pBdr>
        <w:jc w:val="both"/>
        <w:rPr>
          <w:rFonts w:ascii="Times New Roman" w:eastAsia="Times New Roman" w:hAnsi="Times New Roman" w:cs="Times New Roman"/>
          <w:b/>
          <w:bCs/>
          <w:sz w:val="26"/>
          <w:szCs w:val="26"/>
        </w:rPr>
      </w:pPr>
      <w:r w:rsidRPr="00CA1A32">
        <w:rPr>
          <w:rFonts w:ascii="Times New Roman" w:eastAsia="Times New Roman" w:hAnsi="Times New Roman" w:cs="Times New Roman"/>
          <w:b/>
          <w:bCs/>
          <w:sz w:val="26"/>
          <w:szCs w:val="26"/>
        </w:rPr>
        <w:t>Positive Correlation:</w:t>
      </w:r>
    </w:p>
    <w:p w14:paraId="2F1B954B" w14:textId="77777777" w:rsidR="00980A52" w:rsidRPr="00CA1A32" w:rsidRDefault="00980A52" w:rsidP="00980A52">
      <w:pPr>
        <w:numPr>
          <w:ilvl w:val="0"/>
          <w:numId w:val="168"/>
        </w:numPr>
        <w:pBdr>
          <w:top w:val="nil"/>
          <w:left w:val="nil"/>
          <w:bottom w:val="nil"/>
          <w:right w:val="nil"/>
          <w:between w:val="nil"/>
        </w:pBdr>
        <w:jc w:val="both"/>
        <w:rPr>
          <w:rFonts w:ascii="Times New Roman" w:eastAsia="Times New Roman" w:hAnsi="Times New Roman" w:cs="Times New Roman"/>
          <w:sz w:val="26"/>
          <w:szCs w:val="26"/>
        </w:rPr>
      </w:pPr>
      <w:r w:rsidRPr="00CA1A32">
        <w:rPr>
          <w:rFonts w:ascii="Times New Roman" w:eastAsia="Times New Roman" w:hAnsi="Times New Roman" w:cs="Times New Roman"/>
          <w:sz w:val="26"/>
          <w:szCs w:val="26"/>
        </w:rPr>
        <w:t>The plot shows a clear positive linear relationship between the number of storage issues reported (x-axis) and the product weighted ton (y-axis). As the number of issues increases, the product weight also increases. Density of Data Points:</w:t>
      </w:r>
    </w:p>
    <w:p w14:paraId="503B2CC6" w14:textId="77777777" w:rsidR="00980A52" w:rsidRPr="00CA1A32" w:rsidRDefault="00980A52" w:rsidP="00980A52">
      <w:pPr>
        <w:numPr>
          <w:ilvl w:val="0"/>
          <w:numId w:val="168"/>
        </w:numPr>
        <w:pBdr>
          <w:top w:val="nil"/>
          <w:left w:val="nil"/>
          <w:bottom w:val="nil"/>
          <w:right w:val="nil"/>
          <w:between w:val="nil"/>
        </w:pBdr>
        <w:jc w:val="both"/>
        <w:rPr>
          <w:rFonts w:ascii="Times New Roman" w:eastAsia="Times New Roman" w:hAnsi="Times New Roman" w:cs="Times New Roman"/>
          <w:sz w:val="26"/>
          <w:szCs w:val="26"/>
        </w:rPr>
      </w:pPr>
      <w:r w:rsidRPr="00CA1A32">
        <w:rPr>
          <w:rFonts w:ascii="Times New Roman" w:eastAsia="Times New Roman" w:hAnsi="Times New Roman" w:cs="Times New Roman"/>
          <w:sz w:val="26"/>
          <w:szCs w:val="26"/>
        </w:rPr>
        <w:t xml:space="preserve">Data points are evenly distributed along the trend line, indicating that the relationship is consistent across the range of variables. Outlier </w:t>
      </w:r>
      <w:proofErr w:type="spellStart"/>
      <w:r w:rsidRPr="00CA1A32">
        <w:rPr>
          <w:rFonts w:ascii="Times New Roman" w:eastAsia="Times New Roman" w:hAnsi="Times New Roman" w:cs="Times New Roman"/>
          <w:sz w:val="26"/>
          <w:szCs w:val="26"/>
        </w:rPr>
        <w:t>Behavior</w:t>
      </w:r>
      <w:proofErr w:type="spellEnd"/>
      <w:r w:rsidRPr="00CA1A32">
        <w:rPr>
          <w:rFonts w:ascii="Times New Roman" w:eastAsia="Times New Roman" w:hAnsi="Times New Roman" w:cs="Times New Roman"/>
          <w:sz w:val="26"/>
          <w:szCs w:val="26"/>
        </w:rPr>
        <w:t>:</w:t>
      </w:r>
    </w:p>
    <w:p w14:paraId="09318033" w14:textId="77777777" w:rsidR="00980A52" w:rsidRPr="00CA1A32" w:rsidRDefault="00980A52" w:rsidP="00980A52">
      <w:pPr>
        <w:numPr>
          <w:ilvl w:val="0"/>
          <w:numId w:val="168"/>
        </w:numPr>
        <w:pBdr>
          <w:top w:val="nil"/>
          <w:left w:val="nil"/>
          <w:bottom w:val="nil"/>
          <w:right w:val="nil"/>
          <w:between w:val="nil"/>
        </w:pBdr>
        <w:jc w:val="both"/>
        <w:rPr>
          <w:rFonts w:ascii="Times New Roman" w:eastAsia="Times New Roman" w:hAnsi="Times New Roman" w:cs="Times New Roman"/>
          <w:sz w:val="26"/>
          <w:szCs w:val="26"/>
        </w:rPr>
      </w:pPr>
      <w:r w:rsidRPr="00CA1A32">
        <w:rPr>
          <w:rFonts w:ascii="Times New Roman" w:eastAsia="Times New Roman" w:hAnsi="Times New Roman" w:cs="Times New Roman"/>
          <w:sz w:val="26"/>
          <w:szCs w:val="26"/>
        </w:rPr>
        <w:t>A small cluster of points at the left (around 0-5 issues) deviates slightly from the main pattern. This could indicate an anomaly or special case worth further investigation. Interpretation for Business:</w:t>
      </w:r>
    </w:p>
    <w:p w14:paraId="4B0FD6F4" w14:textId="77777777" w:rsidR="00980A52" w:rsidRPr="00CA1A32" w:rsidRDefault="00980A52" w:rsidP="00980A52">
      <w:pPr>
        <w:numPr>
          <w:ilvl w:val="0"/>
          <w:numId w:val="168"/>
        </w:numPr>
        <w:pBdr>
          <w:top w:val="nil"/>
          <w:left w:val="nil"/>
          <w:bottom w:val="nil"/>
          <w:right w:val="nil"/>
          <w:between w:val="nil"/>
        </w:pBdr>
        <w:jc w:val="both"/>
        <w:rPr>
          <w:rFonts w:ascii="Times New Roman" w:eastAsia="Times New Roman" w:hAnsi="Times New Roman" w:cs="Times New Roman"/>
          <w:sz w:val="26"/>
          <w:szCs w:val="26"/>
        </w:rPr>
      </w:pPr>
      <w:r w:rsidRPr="00CA1A32">
        <w:rPr>
          <w:rFonts w:ascii="Times New Roman" w:eastAsia="Times New Roman" w:hAnsi="Times New Roman" w:cs="Times New Roman"/>
          <w:sz w:val="26"/>
          <w:szCs w:val="26"/>
        </w:rPr>
        <w:t>The increase in product weight with reported issues could indicate operational inefficiencies or scaling challenges as product quantities grow.</w:t>
      </w:r>
    </w:p>
    <w:p w14:paraId="39B631D9" w14:textId="77777777" w:rsidR="00980A52" w:rsidRDefault="00980A52" w:rsidP="00980A52">
      <w:pPr>
        <w:pBdr>
          <w:top w:val="nil"/>
          <w:left w:val="nil"/>
          <w:bottom w:val="nil"/>
          <w:right w:val="nil"/>
          <w:between w:val="nil"/>
        </w:pBdr>
        <w:jc w:val="both"/>
        <w:rPr>
          <w:rFonts w:ascii="Times New Roman" w:eastAsia="Times New Roman" w:hAnsi="Times New Roman" w:cs="Times New Roman"/>
          <w:sz w:val="26"/>
          <w:szCs w:val="26"/>
        </w:rPr>
      </w:pPr>
    </w:p>
    <w:p w14:paraId="6C2AF6BD" w14:textId="77777777" w:rsidR="00980A52" w:rsidRDefault="00980A52" w:rsidP="00980A52">
      <w:pPr>
        <w:spacing w:after="160"/>
        <w:jc w:val="both"/>
        <w:rPr>
          <w:rFonts w:ascii="Noto Sans Symbols" w:eastAsia="Noto Sans Symbols" w:hAnsi="Noto Sans Symbols" w:cs="Noto Sans Symbols"/>
          <w:sz w:val="26"/>
          <w:szCs w:val="26"/>
        </w:rPr>
      </w:pPr>
    </w:p>
    <w:p w14:paraId="2930E164"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7)  Model Building:</w:t>
      </w:r>
    </w:p>
    <w:p w14:paraId="53437199"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provided Python code splits the </w:t>
      </w:r>
      <w:proofErr w:type="spellStart"/>
      <w:r>
        <w:rPr>
          <w:rFonts w:ascii="Times New Roman" w:eastAsia="Times New Roman" w:hAnsi="Times New Roman" w:cs="Times New Roman"/>
          <w:sz w:val="26"/>
          <w:szCs w:val="26"/>
        </w:rPr>
        <w:t>DataFrame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df</w:t>
      </w:r>
      <w:proofErr w:type="spellEnd"/>
      <w:r>
        <w:rPr>
          <w:rFonts w:ascii="Times New Roman" w:eastAsia="Times New Roman" w:hAnsi="Times New Roman" w:cs="Times New Roman"/>
          <w:sz w:val="26"/>
          <w:szCs w:val="26"/>
        </w:rPr>
        <w:t xml:space="preserve"> into two parts:</w:t>
      </w:r>
    </w:p>
    <w:p w14:paraId="5D69E43B"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Features (x):</w:t>
      </w:r>
    </w:p>
    <w:p w14:paraId="4265899E" w14:textId="77777777" w:rsidR="00E91196" w:rsidRDefault="00000000">
      <w:pPr>
        <w:numPr>
          <w:ilvl w:val="0"/>
          <w:numId w:val="107"/>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includes all columns except product_wg_ton. These columns will be used as input features to predict the target variable.</w:t>
      </w:r>
    </w:p>
    <w:p w14:paraId="4C5D589A"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Target Variable (y):</w:t>
      </w:r>
    </w:p>
    <w:p w14:paraId="341CDC7F" w14:textId="77777777" w:rsidR="00E91196" w:rsidRDefault="00000000">
      <w:pPr>
        <w:numPr>
          <w:ilvl w:val="0"/>
          <w:numId w:val="112"/>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is the product_wg_ton column, which is the variable we want to predict.</w:t>
      </w:r>
    </w:p>
    <w:p w14:paraId="5243B1BA" w14:textId="77777777" w:rsidR="00E91196" w:rsidRDefault="00E91196">
      <w:pPr>
        <w:spacing w:after="160"/>
        <w:ind w:left="720"/>
        <w:jc w:val="both"/>
        <w:rPr>
          <w:rFonts w:ascii="Times New Roman" w:eastAsia="Times New Roman" w:hAnsi="Times New Roman" w:cs="Times New Roman"/>
          <w:sz w:val="26"/>
          <w:szCs w:val="26"/>
        </w:rPr>
      </w:pPr>
    </w:p>
    <w:p w14:paraId="0A061240" w14:textId="61AF60BA" w:rsidR="00E91196" w:rsidRPr="001C5FCE" w:rsidRDefault="001C5FCE">
      <w:pPr>
        <w:spacing w:after="160"/>
        <w:jc w:val="both"/>
        <w:rPr>
          <w:rFonts w:ascii="Times New Roman" w:eastAsia="Times New Roman" w:hAnsi="Times New Roman" w:cs="Times New Roman"/>
          <w:b/>
          <w:bCs/>
          <w:sz w:val="28"/>
          <w:szCs w:val="28"/>
        </w:rPr>
      </w:pPr>
      <w:r w:rsidRPr="001C5FCE">
        <w:rPr>
          <w:rFonts w:ascii="Times New Roman" w:eastAsia="Times New Roman" w:hAnsi="Times New Roman" w:cs="Times New Roman"/>
          <w:b/>
          <w:bCs/>
          <w:sz w:val="28"/>
          <w:szCs w:val="28"/>
        </w:rPr>
        <w:t>CODE:</w:t>
      </w:r>
    </w:p>
    <w:p w14:paraId="7AF1E3AF" w14:textId="607AED86" w:rsidR="00E91196" w:rsidRDefault="001C5FCE">
      <w:pPr>
        <w:spacing w:after="160"/>
        <w:jc w:val="both"/>
        <w:rPr>
          <w:rFonts w:ascii="Times New Roman" w:eastAsia="Times New Roman" w:hAnsi="Times New Roman" w:cs="Times New Roman"/>
          <w:sz w:val="26"/>
          <w:szCs w:val="26"/>
        </w:rPr>
      </w:pPr>
      <w:r w:rsidRPr="001C5FCE">
        <w:rPr>
          <w:rFonts w:ascii="Times New Roman" w:eastAsia="Times New Roman" w:hAnsi="Times New Roman" w:cs="Times New Roman"/>
          <w:noProof/>
          <w:sz w:val="26"/>
          <w:szCs w:val="26"/>
        </w:rPr>
        <w:drawing>
          <wp:inline distT="0" distB="0" distL="0" distR="0" wp14:anchorId="66F71681" wp14:editId="30273120">
            <wp:extent cx="2972215" cy="552527"/>
            <wp:effectExtent l="0" t="0" r="0" b="0"/>
            <wp:docPr id="13444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475" name=""/>
                    <pic:cNvPicPr/>
                  </pic:nvPicPr>
                  <pic:blipFill>
                    <a:blip r:embed="rId32"/>
                    <a:stretch>
                      <a:fillRect/>
                    </a:stretch>
                  </pic:blipFill>
                  <pic:spPr>
                    <a:xfrm>
                      <a:off x="0" y="0"/>
                      <a:ext cx="2972215" cy="552527"/>
                    </a:xfrm>
                    <a:prstGeom prst="rect">
                      <a:avLst/>
                    </a:prstGeom>
                  </pic:spPr>
                </pic:pic>
              </a:graphicData>
            </a:graphic>
          </wp:inline>
        </w:drawing>
      </w:r>
    </w:p>
    <w:p w14:paraId="2CB8B5B9"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Inference:</w:t>
      </w:r>
    </w:p>
    <w:p w14:paraId="45204B81" w14:textId="77777777" w:rsidR="00E91196" w:rsidRDefault="00000000">
      <w:pPr>
        <w:numPr>
          <w:ilvl w:val="0"/>
          <w:numId w:val="84"/>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code prepares the data for a potential machine learning model.</w:t>
      </w:r>
    </w:p>
    <w:p w14:paraId="02FD70C7" w14:textId="77777777" w:rsidR="00E91196" w:rsidRDefault="00000000">
      <w:pPr>
        <w:numPr>
          <w:ilvl w:val="0"/>
          <w:numId w:val="84"/>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goal is to build a model that can predict the product_wg_ton based on the other features in the dataset.</w:t>
      </w:r>
    </w:p>
    <w:p w14:paraId="4FDC3EC2" w14:textId="77777777" w:rsidR="00E91196" w:rsidRDefault="00E91196">
      <w:pPr>
        <w:spacing w:after="160"/>
        <w:jc w:val="both"/>
        <w:rPr>
          <w:rFonts w:ascii="Times New Roman" w:eastAsia="Times New Roman" w:hAnsi="Times New Roman" w:cs="Times New Roman"/>
          <w:sz w:val="26"/>
          <w:szCs w:val="26"/>
        </w:rPr>
      </w:pPr>
    </w:p>
    <w:p w14:paraId="602880AF" w14:textId="77777777" w:rsidR="00693521" w:rsidRDefault="00693521">
      <w:pPr>
        <w:spacing w:after="160"/>
        <w:jc w:val="both"/>
        <w:rPr>
          <w:rFonts w:ascii="Times New Roman" w:eastAsia="Times New Roman" w:hAnsi="Times New Roman" w:cs="Times New Roman"/>
          <w:sz w:val="26"/>
          <w:szCs w:val="26"/>
        </w:rPr>
      </w:pPr>
    </w:p>
    <w:p w14:paraId="2F2D2FFC" w14:textId="77777777" w:rsidR="00693521" w:rsidRDefault="00693521">
      <w:pPr>
        <w:spacing w:after="160"/>
        <w:jc w:val="both"/>
        <w:rPr>
          <w:rFonts w:ascii="Times New Roman" w:eastAsia="Times New Roman" w:hAnsi="Times New Roman" w:cs="Times New Roman"/>
          <w:sz w:val="26"/>
          <w:szCs w:val="26"/>
        </w:rPr>
      </w:pPr>
    </w:p>
    <w:p w14:paraId="4F6088B9" w14:textId="54C6E915" w:rsidR="00E91196" w:rsidRPr="00693521" w:rsidRDefault="00693521">
      <w:pPr>
        <w:spacing w:after="160"/>
        <w:jc w:val="both"/>
        <w:rPr>
          <w:rFonts w:ascii="Times New Roman" w:eastAsia="Times New Roman" w:hAnsi="Times New Roman" w:cs="Times New Roman"/>
          <w:b/>
          <w:bCs/>
          <w:sz w:val="28"/>
          <w:szCs w:val="28"/>
        </w:rPr>
      </w:pPr>
      <w:r w:rsidRPr="00693521">
        <w:rPr>
          <w:rFonts w:ascii="Times New Roman" w:eastAsia="Times New Roman" w:hAnsi="Times New Roman" w:cs="Times New Roman"/>
          <w:b/>
          <w:bCs/>
          <w:sz w:val="28"/>
          <w:szCs w:val="28"/>
        </w:rPr>
        <w:t>CODE:</w:t>
      </w:r>
    </w:p>
    <w:p w14:paraId="591DF1C0" w14:textId="224E1222" w:rsidR="001C5FCE" w:rsidRDefault="001C5FCE">
      <w:pPr>
        <w:spacing w:after="160"/>
        <w:jc w:val="both"/>
        <w:rPr>
          <w:rFonts w:ascii="Times New Roman" w:eastAsia="Times New Roman" w:hAnsi="Times New Roman" w:cs="Times New Roman"/>
          <w:sz w:val="26"/>
          <w:szCs w:val="26"/>
        </w:rPr>
      </w:pPr>
      <w:r w:rsidRPr="001C5FCE">
        <w:rPr>
          <w:rFonts w:ascii="Times New Roman" w:eastAsia="Times New Roman" w:hAnsi="Times New Roman" w:cs="Times New Roman"/>
          <w:noProof/>
          <w:sz w:val="26"/>
          <w:szCs w:val="26"/>
        </w:rPr>
        <w:drawing>
          <wp:inline distT="0" distB="0" distL="0" distR="0" wp14:anchorId="281A74A0" wp14:editId="3B0D64B0">
            <wp:extent cx="5733415" cy="412750"/>
            <wp:effectExtent l="0" t="0" r="635" b="6350"/>
            <wp:docPr id="29000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6535" name=""/>
                    <pic:cNvPicPr/>
                  </pic:nvPicPr>
                  <pic:blipFill>
                    <a:blip r:embed="rId33"/>
                    <a:stretch>
                      <a:fillRect/>
                    </a:stretch>
                  </pic:blipFill>
                  <pic:spPr>
                    <a:xfrm>
                      <a:off x="0" y="0"/>
                      <a:ext cx="5733415" cy="412750"/>
                    </a:xfrm>
                    <a:prstGeom prst="rect">
                      <a:avLst/>
                    </a:prstGeom>
                  </pic:spPr>
                </pic:pic>
              </a:graphicData>
            </a:graphic>
          </wp:inline>
        </w:drawing>
      </w:r>
    </w:p>
    <w:p w14:paraId="59B4683E" w14:textId="5265045C" w:rsidR="00E91196" w:rsidRDefault="004B6931">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INFERENCE:</w:t>
      </w:r>
    </w:p>
    <w:p w14:paraId="790FF367"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Split:</w:t>
      </w:r>
    </w:p>
    <w:p w14:paraId="73F9B14C" w14:textId="77777777" w:rsidR="00E91196" w:rsidRDefault="00000000">
      <w:pPr>
        <w:numPr>
          <w:ilvl w:val="0"/>
          <w:numId w:val="46"/>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dataset is divided into two parts:</w:t>
      </w:r>
    </w:p>
    <w:p w14:paraId="4D13AC9D" w14:textId="77777777" w:rsidR="00E91196" w:rsidRDefault="00E91196">
      <w:pPr>
        <w:spacing w:after="160"/>
        <w:jc w:val="both"/>
        <w:rPr>
          <w:rFonts w:ascii="Times New Roman" w:eastAsia="Times New Roman" w:hAnsi="Times New Roman" w:cs="Times New Roman"/>
          <w:b/>
          <w:sz w:val="26"/>
          <w:szCs w:val="26"/>
        </w:rPr>
      </w:pPr>
    </w:p>
    <w:p w14:paraId="7FA35D0B" w14:textId="77777777" w:rsidR="004B6931" w:rsidRDefault="004B6931">
      <w:pPr>
        <w:spacing w:after="160"/>
        <w:jc w:val="both"/>
        <w:rPr>
          <w:rFonts w:ascii="Times New Roman" w:eastAsia="Times New Roman" w:hAnsi="Times New Roman" w:cs="Times New Roman"/>
          <w:b/>
          <w:sz w:val="26"/>
          <w:szCs w:val="26"/>
        </w:rPr>
      </w:pPr>
    </w:p>
    <w:p w14:paraId="06D1F48E" w14:textId="64FAABF2"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Training Set:</w:t>
      </w:r>
    </w:p>
    <w:p w14:paraId="3F9FA62E" w14:textId="77777777" w:rsidR="00E91196" w:rsidRDefault="00000000">
      <w:pPr>
        <w:numPr>
          <w:ilvl w:val="0"/>
          <w:numId w:val="9"/>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Consists of 80% of the data (</w:t>
      </w:r>
      <w:proofErr w:type="spellStart"/>
      <w:r>
        <w:rPr>
          <w:rFonts w:ascii="Times New Roman" w:eastAsia="Times New Roman" w:hAnsi="Times New Roman" w:cs="Times New Roman"/>
          <w:sz w:val="26"/>
          <w:szCs w:val="26"/>
        </w:rPr>
        <w:t>X_train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y_train</w:t>
      </w:r>
      <w:proofErr w:type="spellEnd"/>
      <w:r>
        <w:rPr>
          <w:rFonts w:ascii="Times New Roman" w:eastAsia="Times New Roman" w:hAnsi="Times New Roman" w:cs="Times New Roman"/>
          <w:sz w:val="26"/>
          <w:szCs w:val="26"/>
        </w:rPr>
        <w:t>). This set is used to train the machine learning model.</w:t>
      </w:r>
    </w:p>
    <w:p w14:paraId="6AB70E32"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Testing Set:</w:t>
      </w:r>
      <w:r>
        <w:rPr>
          <w:rFonts w:ascii="Times New Roman" w:eastAsia="Times New Roman" w:hAnsi="Times New Roman" w:cs="Times New Roman"/>
          <w:sz w:val="26"/>
          <w:szCs w:val="26"/>
        </w:rPr>
        <w:t xml:space="preserve"> </w:t>
      </w:r>
    </w:p>
    <w:p w14:paraId="0BA88C0E" w14:textId="77777777" w:rsidR="00E91196" w:rsidRDefault="00000000">
      <w:pPr>
        <w:numPr>
          <w:ilvl w:val="0"/>
          <w:numId w:val="19"/>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Consists of 20% of the data (</w:t>
      </w:r>
      <w:proofErr w:type="spellStart"/>
      <w:r>
        <w:rPr>
          <w:rFonts w:ascii="Times New Roman" w:eastAsia="Times New Roman" w:hAnsi="Times New Roman" w:cs="Times New Roman"/>
          <w:sz w:val="26"/>
          <w:szCs w:val="26"/>
        </w:rPr>
        <w:t>X_test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y_test</w:t>
      </w:r>
      <w:proofErr w:type="spellEnd"/>
      <w:r>
        <w:rPr>
          <w:rFonts w:ascii="Times New Roman" w:eastAsia="Times New Roman" w:hAnsi="Times New Roman" w:cs="Times New Roman"/>
          <w:sz w:val="26"/>
          <w:szCs w:val="26"/>
        </w:rPr>
        <w:t>). This set is used to evaluate the performance of the trained model on unseen data.</w:t>
      </w:r>
    </w:p>
    <w:p w14:paraId="5C119A2D"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Random State:</w:t>
      </w:r>
    </w:p>
    <w:p w14:paraId="2A5486D1" w14:textId="0BDC9353" w:rsidR="00E91196" w:rsidRDefault="00000000">
      <w:pPr>
        <w:numPr>
          <w:ilvl w:val="0"/>
          <w:numId w:val="1"/>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random_state</w:t>
      </w:r>
      <w:proofErr w:type="spellEnd"/>
      <w:r>
        <w:rPr>
          <w:rFonts w:ascii="Times New Roman" w:eastAsia="Times New Roman" w:hAnsi="Times New Roman" w:cs="Times New Roman"/>
          <w:sz w:val="26"/>
          <w:szCs w:val="26"/>
        </w:rPr>
        <w:t>=1</w:t>
      </w:r>
      <w:r w:rsidR="001C5FCE">
        <w:rPr>
          <w:rFonts w:ascii="Times New Roman" w:eastAsia="Times New Roman" w:hAnsi="Times New Roman" w:cs="Times New Roman"/>
          <w:sz w:val="26"/>
          <w:szCs w:val="26"/>
        </w:rPr>
        <w:t>0</w:t>
      </w:r>
      <w:r>
        <w:rPr>
          <w:rFonts w:ascii="Times New Roman" w:eastAsia="Times New Roman" w:hAnsi="Times New Roman" w:cs="Times New Roman"/>
          <w:sz w:val="26"/>
          <w:szCs w:val="26"/>
        </w:rPr>
        <w:t xml:space="preserve"> ensures that the data is split randomly but in a reproducible manner. This means that if you run the code again with the same random state, you'll get the same train-test split.</w:t>
      </w:r>
    </w:p>
    <w:p w14:paraId="07C4CAEF"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Purpose:</w:t>
      </w:r>
    </w:p>
    <w:p w14:paraId="23A9DF7C"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This data splitting is crucial for building and evaluating machine learning models:</w:t>
      </w:r>
    </w:p>
    <w:p w14:paraId="46EF556A"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 Training:</w:t>
      </w:r>
    </w:p>
    <w:p w14:paraId="66AC9447" w14:textId="77777777" w:rsidR="00E91196" w:rsidRDefault="00000000">
      <w:pPr>
        <w:numPr>
          <w:ilvl w:val="0"/>
          <w:numId w:val="101"/>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training set is used to train the model, allowing it to learn patterns and relationships between the features (</w:t>
      </w:r>
      <w:proofErr w:type="spellStart"/>
      <w:r>
        <w:rPr>
          <w:rFonts w:ascii="Times New Roman" w:eastAsia="Times New Roman" w:hAnsi="Times New Roman" w:cs="Times New Roman"/>
          <w:sz w:val="26"/>
          <w:szCs w:val="26"/>
        </w:rPr>
        <w:t>X_train</w:t>
      </w:r>
      <w:proofErr w:type="spellEnd"/>
      <w:r>
        <w:rPr>
          <w:rFonts w:ascii="Times New Roman" w:eastAsia="Times New Roman" w:hAnsi="Times New Roman" w:cs="Times New Roman"/>
          <w:sz w:val="26"/>
          <w:szCs w:val="26"/>
        </w:rPr>
        <w:t>) and the target variable (</w:t>
      </w:r>
      <w:proofErr w:type="spellStart"/>
      <w:r>
        <w:rPr>
          <w:rFonts w:ascii="Times New Roman" w:eastAsia="Times New Roman" w:hAnsi="Times New Roman" w:cs="Times New Roman"/>
          <w:sz w:val="26"/>
          <w:szCs w:val="26"/>
        </w:rPr>
        <w:t>y_train</w:t>
      </w:r>
      <w:proofErr w:type="spellEnd"/>
      <w:r>
        <w:rPr>
          <w:rFonts w:ascii="Times New Roman" w:eastAsia="Times New Roman" w:hAnsi="Times New Roman" w:cs="Times New Roman"/>
          <w:sz w:val="26"/>
          <w:szCs w:val="26"/>
        </w:rPr>
        <w:t>).</w:t>
      </w:r>
    </w:p>
    <w:p w14:paraId="05C160A8" w14:textId="77777777" w:rsidR="00E91196" w:rsidRDefault="00000000">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 Evaluation:</w:t>
      </w:r>
    </w:p>
    <w:p w14:paraId="66A5BFFB" w14:textId="77777777" w:rsidR="00E91196" w:rsidRDefault="00000000">
      <w:pPr>
        <w:numPr>
          <w:ilvl w:val="0"/>
          <w:numId w:val="43"/>
        </w:numPr>
        <w:spacing w:after="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testing set is used to evaluate the model's performance on unseen data. This helps assess the model's ability to generalize to new data and avoid overfitting.</w:t>
      </w:r>
    </w:p>
    <w:p w14:paraId="057F6508" w14:textId="77777777" w:rsidR="001C5FCE" w:rsidRDefault="001C5FCE" w:rsidP="001C5FCE">
      <w:pPr>
        <w:spacing w:after="160"/>
        <w:jc w:val="both"/>
        <w:rPr>
          <w:rFonts w:ascii="Times New Roman" w:eastAsia="Times New Roman" w:hAnsi="Times New Roman" w:cs="Times New Roman"/>
          <w:sz w:val="26"/>
          <w:szCs w:val="26"/>
        </w:rPr>
      </w:pPr>
    </w:p>
    <w:p w14:paraId="67E46507" w14:textId="77777777" w:rsidR="001C5FCE" w:rsidRDefault="001C5FCE" w:rsidP="001C5FCE">
      <w:pPr>
        <w:spacing w:after="160"/>
        <w:jc w:val="both"/>
        <w:rPr>
          <w:rFonts w:ascii="Times New Roman" w:eastAsia="Times New Roman" w:hAnsi="Times New Roman" w:cs="Times New Roman"/>
          <w:sz w:val="26"/>
          <w:szCs w:val="26"/>
        </w:rPr>
      </w:pPr>
    </w:p>
    <w:p w14:paraId="0DDF5D5E" w14:textId="77777777" w:rsidR="001C5FCE" w:rsidRDefault="001C5FCE" w:rsidP="001C5FCE">
      <w:pPr>
        <w:spacing w:after="160"/>
        <w:jc w:val="both"/>
        <w:rPr>
          <w:rFonts w:ascii="Times New Roman" w:eastAsia="Times New Roman" w:hAnsi="Times New Roman" w:cs="Times New Roman"/>
          <w:sz w:val="26"/>
          <w:szCs w:val="26"/>
        </w:rPr>
      </w:pPr>
    </w:p>
    <w:p w14:paraId="1E8DA0FA" w14:textId="77777777" w:rsidR="001C5FCE" w:rsidRDefault="001C5FCE" w:rsidP="001C5FCE">
      <w:pPr>
        <w:spacing w:after="160"/>
        <w:jc w:val="both"/>
        <w:rPr>
          <w:rFonts w:ascii="Times New Roman" w:eastAsia="Times New Roman" w:hAnsi="Times New Roman" w:cs="Times New Roman"/>
          <w:sz w:val="26"/>
          <w:szCs w:val="26"/>
        </w:rPr>
      </w:pPr>
    </w:p>
    <w:p w14:paraId="5EDC895E" w14:textId="77777777" w:rsidR="001C5FCE" w:rsidRDefault="001C5FCE" w:rsidP="001C5FCE">
      <w:pPr>
        <w:spacing w:after="160"/>
        <w:jc w:val="both"/>
        <w:rPr>
          <w:rFonts w:ascii="Times New Roman" w:eastAsia="Times New Roman" w:hAnsi="Times New Roman" w:cs="Times New Roman"/>
          <w:sz w:val="26"/>
          <w:szCs w:val="26"/>
        </w:rPr>
      </w:pPr>
    </w:p>
    <w:p w14:paraId="29BB9132" w14:textId="77777777" w:rsidR="004B6931" w:rsidRDefault="004B6931" w:rsidP="001C5FCE">
      <w:pPr>
        <w:spacing w:after="160"/>
        <w:jc w:val="both"/>
        <w:rPr>
          <w:rFonts w:ascii="Times New Roman" w:eastAsia="Times New Roman" w:hAnsi="Times New Roman" w:cs="Times New Roman"/>
          <w:b/>
          <w:bCs/>
          <w:sz w:val="26"/>
          <w:szCs w:val="26"/>
        </w:rPr>
      </w:pPr>
    </w:p>
    <w:p w14:paraId="5EF62108" w14:textId="77777777" w:rsidR="004B6931" w:rsidRDefault="004B6931" w:rsidP="001C5FCE">
      <w:pPr>
        <w:spacing w:after="160"/>
        <w:jc w:val="both"/>
        <w:rPr>
          <w:rFonts w:ascii="Times New Roman" w:eastAsia="Times New Roman" w:hAnsi="Times New Roman" w:cs="Times New Roman"/>
          <w:b/>
          <w:bCs/>
          <w:sz w:val="26"/>
          <w:szCs w:val="26"/>
        </w:rPr>
      </w:pPr>
    </w:p>
    <w:p w14:paraId="6C8B74D2" w14:textId="77777777" w:rsidR="004B6931" w:rsidRDefault="004B6931" w:rsidP="001C5FCE">
      <w:pPr>
        <w:spacing w:after="160"/>
        <w:jc w:val="both"/>
        <w:rPr>
          <w:rFonts w:ascii="Times New Roman" w:eastAsia="Times New Roman" w:hAnsi="Times New Roman" w:cs="Times New Roman"/>
          <w:b/>
          <w:bCs/>
          <w:sz w:val="26"/>
          <w:szCs w:val="26"/>
        </w:rPr>
      </w:pPr>
    </w:p>
    <w:p w14:paraId="4AAA2897" w14:textId="77777777" w:rsidR="004B6931" w:rsidRDefault="004B6931" w:rsidP="001C5FCE">
      <w:pPr>
        <w:spacing w:after="160"/>
        <w:jc w:val="both"/>
        <w:rPr>
          <w:rFonts w:ascii="Times New Roman" w:eastAsia="Times New Roman" w:hAnsi="Times New Roman" w:cs="Times New Roman"/>
          <w:b/>
          <w:bCs/>
          <w:sz w:val="26"/>
          <w:szCs w:val="26"/>
        </w:rPr>
      </w:pPr>
    </w:p>
    <w:p w14:paraId="3B4D6078" w14:textId="3D0D84BD" w:rsidR="001C5FCE" w:rsidRPr="001C5FCE" w:rsidRDefault="001C5FCE" w:rsidP="001C5FCE">
      <w:pPr>
        <w:spacing w:after="160"/>
        <w:jc w:val="both"/>
        <w:rPr>
          <w:rFonts w:ascii="Times New Roman" w:eastAsia="Times New Roman" w:hAnsi="Times New Roman" w:cs="Times New Roman"/>
          <w:b/>
          <w:bCs/>
          <w:sz w:val="26"/>
          <w:szCs w:val="26"/>
        </w:rPr>
      </w:pPr>
      <w:r w:rsidRPr="001C5FCE">
        <w:rPr>
          <w:rFonts w:ascii="Times New Roman" w:eastAsia="Times New Roman" w:hAnsi="Times New Roman" w:cs="Times New Roman"/>
          <w:b/>
          <w:bCs/>
          <w:sz w:val="26"/>
          <w:szCs w:val="26"/>
        </w:rPr>
        <w:lastRenderedPageBreak/>
        <w:t>STANDARD SCALER:</w:t>
      </w:r>
    </w:p>
    <w:p w14:paraId="5928553B" w14:textId="724DA861" w:rsidR="001C5FCE" w:rsidRDefault="001C5FCE" w:rsidP="001C5FCE">
      <w:pPr>
        <w:spacing w:after="160"/>
        <w:jc w:val="both"/>
        <w:rPr>
          <w:rFonts w:ascii="Times New Roman" w:eastAsia="Times New Roman" w:hAnsi="Times New Roman" w:cs="Times New Roman"/>
          <w:sz w:val="26"/>
          <w:szCs w:val="26"/>
        </w:rPr>
      </w:pPr>
      <w:r w:rsidRPr="001C5FCE">
        <w:rPr>
          <w:rFonts w:ascii="Times New Roman" w:eastAsia="Times New Roman" w:hAnsi="Times New Roman" w:cs="Times New Roman"/>
          <w:noProof/>
          <w:sz w:val="26"/>
          <w:szCs w:val="26"/>
        </w:rPr>
        <w:drawing>
          <wp:inline distT="0" distB="0" distL="0" distR="0" wp14:anchorId="284179EA" wp14:editId="72EED667">
            <wp:extent cx="3982006" cy="1000265"/>
            <wp:effectExtent l="0" t="0" r="0" b="9525"/>
            <wp:docPr id="153879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99595" name=""/>
                    <pic:cNvPicPr/>
                  </pic:nvPicPr>
                  <pic:blipFill>
                    <a:blip r:embed="rId34"/>
                    <a:stretch>
                      <a:fillRect/>
                    </a:stretch>
                  </pic:blipFill>
                  <pic:spPr>
                    <a:xfrm>
                      <a:off x="0" y="0"/>
                      <a:ext cx="3982006" cy="1000265"/>
                    </a:xfrm>
                    <a:prstGeom prst="rect">
                      <a:avLst/>
                    </a:prstGeom>
                  </pic:spPr>
                </pic:pic>
              </a:graphicData>
            </a:graphic>
          </wp:inline>
        </w:drawing>
      </w:r>
    </w:p>
    <w:p w14:paraId="7BAA4710" w14:textId="6CBA10A2" w:rsidR="001C5FCE" w:rsidRDefault="001C5FCE" w:rsidP="001C5FCE">
      <w:pPr>
        <w:spacing w:after="160"/>
        <w:jc w:val="both"/>
        <w:rPr>
          <w:rFonts w:ascii="Times New Roman" w:eastAsia="Times New Roman" w:hAnsi="Times New Roman" w:cs="Times New Roman"/>
          <w:b/>
          <w:bCs/>
          <w:sz w:val="26"/>
          <w:szCs w:val="26"/>
        </w:rPr>
      </w:pPr>
      <w:r w:rsidRPr="001C5FCE">
        <w:rPr>
          <w:rFonts w:ascii="Times New Roman" w:eastAsia="Times New Roman" w:hAnsi="Times New Roman" w:cs="Times New Roman"/>
          <w:b/>
          <w:bCs/>
          <w:sz w:val="26"/>
          <w:szCs w:val="26"/>
        </w:rPr>
        <w:t>INFERENCE:</w:t>
      </w:r>
    </w:p>
    <w:p w14:paraId="1709BFB6" w14:textId="77777777" w:rsidR="001C5FCE" w:rsidRPr="001C5FCE" w:rsidRDefault="001C5FCE" w:rsidP="001C5FCE">
      <w:pPr>
        <w:spacing w:after="160"/>
        <w:jc w:val="both"/>
        <w:rPr>
          <w:rFonts w:ascii="Times New Roman" w:eastAsia="Times New Roman" w:hAnsi="Times New Roman" w:cs="Times New Roman"/>
          <w:sz w:val="26"/>
          <w:szCs w:val="26"/>
        </w:rPr>
      </w:pPr>
      <w:r w:rsidRPr="001C5FCE">
        <w:rPr>
          <w:rFonts w:ascii="Times New Roman" w:eastAsia="Times New Roman" w:hAnsi="Times New Roman" w:cs="Times New Roman"/>
          <w:sz w:val="26"/>
          <w:szCs w:val="26"/>
        </w:rPr>
        <w:t xml:space="preserve">Feature scaling has been applied using </w:t>
      </w:r>
      <w:proofErr w:type="spellStart"/>
      <w:r w:rsidRPr="001C5FCE">
        <w:rPr>
          <w:rFonts w:ascii="Times New Roman" w:eastAsia="Times New Roman" w:hAnsi="Times New Roman" w:cs="Times New Roman"/>
          <w:sz w:val="26"/>
          <w:szCs w:val="26"/>
        </w:rPr>
        <w:t>StandardScaler</w:t>
      </w:r>
      <w:proofErr w:type="spellEnd"/>
      <w:r w:rsidRPr="001C5FCE">
        <w:rPr>
          <w:rFonts w:ascii="Times New Roman" w:eastAsia="Times New Roman" w:hAnsi="Times New Roman" w:cs="Times New Roman"/>
          <w:sz w:val="26"/>
          <w:szCs w:val="26"/>
        </w:rPr>
        <w:t>:</w:t>
      </w:r>
    </w:p>
    <w:p w14:paraId="6C0C5553" w14:textId="77777777" w:rsidR="001C5FCE" w:rsidRPr="001C5FCE" w:rsidRDefault="001C5FCE" w:rsidP="001C5FCE">
      <w:pPr>
        <w:spacing w:after="160"/>
        <w:jc w:val="both"/>
        <w:rPr>
          <w:rFonts w:ascii="Times New Roman" w:eastAsia="Times New Roman" w:hAnsi="Times New Roman" w:cs="Times New Roman"/>
          <w:sz w:val="26"/>
          <w:szCs w:val="26"/>
        </w:rPr>
      </w:pPr>
      <w:proofErr w:type="spellStart"/>
      <w:r w:rsidRPr="001C5FCE">
        <w:rPr>
          <w:rFonts w:ascii="Times New Roman" w:eastAsia="Times New Roman" w:hAnsi="Times New Roman" w:cs="Times New Roman"/>
          <w:sz w:val="26"/>
          <w:szCs w:val="26"/>
        </w:rPr>
        <w:t>xtrain_sc</w:t>
      </w:r>
      <w:proofErr w:type="spellEnd"/>
      <w:r w:rsidRPr="001C5FCE">
        <w:rPr>
          <w:rFonts w:ascii="Times New Roman" w:eastAsia="Times New Roman" w:hAnsi="Times New Roman" w:cs="Times New Roman"/>
          <w:sz w:val="26"/>
          <w:szCs w:val="26"/>
        </w:rPr>
        <w:t>: The training data is standardized by removing the mean and scaling to unit variance (fitted and transformed).</w:t>
      </w:r>
    </w:p>
    <w:p w14:paraId="30323170" w14:textId="77777777" w:rsidR="001C5FCE" w:rsidRPr="001C5FCE" w:rsidRDefault="001C5FCE" w:rsidP="001C5FCE">
      <w:pPr>
        <w:spacing w:after="160"/>
        <w:jc w:val="both"/>
        <w:rPr>
          <w:rFonts w:ascii="Times New Roman" w:eastAsia="Times New Roman" w:hAnsi="Times New Roman" w:cs="Times New Roman"/>
          <w:sz w:val="26"/>
          <w:szCs w:val="26"/>
        </w:rPr>
      </w:pPr>
      <w:proofErr w:type="spellStart"/>
      <w:r w:rsidRPr="001C5FCE">
        <w:rPr>
          <w:rFonts w:ascii="Times New Roman" w:eastAsia="Times New Roman" w:hAnsi="Times New Roman" w:cs="Times New Roman"/>
          <w:sz w:val="26"/>
          <w:szCs w:val="26"/>
        </w:rPr>
        <w:t>xtest_sc</w:t>
      </w:r>
      <w:proofErr w:type="spellEnd"/>
      <w:r w:rsidRPr="001C5FCE">
        <w:rPr>
          <w:rFonts w:ascii="Times New Roman" w:eastAsia="Times New Roman" w:hAnsi="Times New Roman" w:cs="Times New Roman"/>
          <w:sz w:val="26"/>
          <w:szCs w:val="26"/>
        </w:rPr>
        <w:t>: The testing data is transformed using the scaler fitted on the training data. This ensures the features are on the same scale, improving model performance and stability, especially for algorithms sensitive to feature magnitudes.</w:t>
      </w:r>
    </w:p>
    <w:p w14:paraId="28A34CF2" w14:textId="77777777" w:rsidR="001C5FCE" w:rsidRPr="001C5FCE" w:rsidRDefault="001C5FCE" w:rsidP="001C5FCE">
      <w:pPr>
        <w:spacing w:after="160"/>
        <w:jc w:val="both"/>
        <w:rPr>
          <w:rFonts w:ascii="Times New Roman" w:eastAsia="Times New Roman" w:hAnsi="Times New Roman" w:cs="Times New Roman"/>
          <w:sz w:val="26"/>
          <w:szCs w:val="26"/>
        </w:rPr>
      </w:pPr>
    </w:p>
    <w:p w14:paraId="0586B2B8" w14:textId="3FF1C759" w:rsidR="00E91196" w:rsidRPr="001C5FCE" w:rsidRDefault="001C5FCE">
      <w:pPr>
        <w:spacing w:after="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BASE MODEL:</w:t>
      </w:r>
    </w:p>
    <w:p w14:paraId="1B83011B" w14:textId="02A84D7B" w:rsidR="00E91196" w:rsidRPr="001C5FCE" w:rsidRDefault="001C5FCE">
      <w:pPr>
        <w:spacing w:after="160"/>
        <w:jc w:val="both"/>
        <w:rPr>
          <w:rFonts w:ascii="Times New Roman" w:eastAsia="Times New Roman" w:hAnsi="Times New Roman" w:cs="Times New Roman"/>
          <w:b/>
          <w:bCs/>
          <w:sz w:val="26"/>
          <w:szCs w:val="26"/>
        </w:rPr>
      </w:pPr>
      <w:r w:rsidRPr="001C5FCE">
        <w:rPr>
          <w:rFonts w:ascii="Times New Roman" w:eastAsia="Times New Roman" w:hAnsi="Times New Roman" w:cs="Times New Roman"/>
          <w:b/>
          <w:bCs/>
          <w:sz w:val="26"/>
          <w:szCs w:val="26"/>
        </w:rPr>
        <w:t>CODE:</w:t>
      </w:r>
    </w:p>
    <w:p w14:paraId="642B3127" w14:textId="3A6EC064" w:rsidR="00E91196" w:rsidRPr="001C5FCE" w:rsidRDefault="001C5FCE">
      <w:pPr>
        <w:spacing w:after="160"/>
        <w:jc w:val="both"/>
        <w:rPr>
          <w:rFonts w:ascii="Times New Roman" w:eastAsia="Times New Roman" w:hAnsi="Times New Roman" w:cs="Times New Roman"/>
          <w:b/>
          <w:sz w:val="26"/>
          <w:szCs w:val="26"/>
        </w:rPr>
      </w:pPr>
      <w:r w:rsidRPr="001C5FCE">
        <w:rPr>
          <w:rFonts w:ascii="Times New Roman" w:eastAsia="Times New Roman" w:hAnsi="Times New Roman" w:cs="Times New Roman"/>
          <w:b/>
          <w:noProof/>
          <w:sz w:val="26"/>
          <w:szCs w:val="26"/>
        </w:rPr>
        <w:drawing>
          <wp:inline distT="0" distB="0" distL="0" distR="0" wp14:anchorId="1CDC3CF9" wp14:editId="481BE92F">
            <wp:extent cx="3991532" cy="1009791"/>
            <wp:effectExtent l="0" t="0" r="9525" b="0"/>
            <wp:docPr id="17994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19309" name=""/>
                    <pic:cNvPicPr/>
                  </pic:nvPicPr>
                  <pic:blipFill>
                    <a:blip r:embed="rId35"/>
                    <a:stretch>
                      <a:fillRect/>
                    </a:stretch>
                  </pic:blipFill>
                  <pic:spPr>
                    <a:xfrm>
                      <a:off x="0" y="0"/>
                      <a:ext cx="3991532" cy="1009791"/>
                    </a:xfrm>
                    <a:prstGeom prst="rect">
                      <a:avLst/>
                    </a:prstGeom>
                  </pic:spPr>
                </pic:pic>
              </a:graphicData>
            </a:graphic>
          </wp:inline>
        </w:drawing>
      </w:r>
    </w:p>
    <w:p w14:paraId="2DAFBCD5" w14:textId="77777777" w:rsidR="001C5FCE" w:rsidRDefault="001C5FCE">
      <w:pPr>
        <w:spacing w:after="160"/>
        <w:jc w:val="both"/>
        <w:rPr>
          <w:rFonts w:ascii="Times New Roman" w:eastAsia="Times New Roman" w:hAnsi="Times New Roman" w:cs="Times New Roman"/>
          <w:sz w:val="26"/>
          <w:szCs w:val="26"/>
        </w:rPr>
      </w:pPr>
    </w:p>
    <w:p w14:paraId="7BD41743" w14:textId="77777777" w:rsidR="001C5FCE" w:rsidRDefault="001C5FCE">
      <w:pPr>
        <w:spacing w:after="160"/>
        <w:jc w:val="both"/>
        <w:rPr>
          <w:rFonts w:ascii="Times New Roman" w:eastAsia="Times New Roman" w:hAnsi="Times New Roman" w:cs="Times New Roman"/>
          <w:sz w:val="26"/>
          <w:szCs w:val="26"/>
        </w:rPr>
      </w:pPr>
    </w:p>
    <w:p w14:paraId="51F6BFDA" w14:textId="77777777" w:rsidR="001C5FCE" w:rsidRDefault="001C5FCE">
      <w:pPr>
        <w:spacing w:after="160"/>
        <w:jc w:val="both"/>
        <w:rPr>
          <w:rFonts w:ascii="Times New Roman" w:eastAsia="Times New Roman" w:hAnsi="Times New Roman" w:cs="Times New Roman"/>
          <w:sz w:val="26"/>
          <w:szCs w:val="26"/>
        </w:rPr>
      </w:pPr>
    </w:p>
    <w:p w14:paraId="4281D98A" w14:textId="77777777" w:rsidR="001C5FCE" w:rsidRDefault="001C5FCE">
      <w:pPr>
        <w:spacing w:after="160"/>
        <w:jc w:val="both"/>
        <w:rPr>
          <w:rFonts w:ascii="Times New Roman" w:eastAsia="Times New Roman" w:hAnsi="Times New Roman" w:cs="Times New Roman"/>
          <w:sz w:val="26"/>
          <w:szCs w:val="26"/>
        </w:rPr>
      </w:pPr>
    </w:p>
    <w:p w14:paraId="6981E870" w14:textId="77777777" w:rsidR="001C5FCE" w:rsidRDefault="001C5FCE">
      <w:pPr>
        <w:spacing w:after="160"/>
        <w:jc w:val="both"/>
        <w:rPr>
          <w:rFonts w:ascii="Times New Roman" w:eastAsia="Times New Roman" w:hAnsi="Times New Roman" w:cs="Times New Roman"/>
          <w:sz w:val="26"/>
          <w:szCs w:val="26"/>
        </w:rPr>
      </w:pPr>
    </w:p>
    <w:p w14:paraId="32AB098B" w14:textId="77777777" w:rsidR="001C5FCE" w:rsidRDefault="001C5FCE">
      <w:pPr>
        <w:spacing w:after="160"/>
        <w:jc w:val="both"/>
        <w:rPr>
          <w:rFonts w:ascii="Times New Roman" w:eastAsia="Times New Roman" w:hAnsi="Times New Roman" w:cs="Times New Roman"/>
          <w:sz w:val="26"/>
          <w:szCs w:val="26"/>
        </w:rPr>
      </w:pPr>
    </w:p>
    <w:p w14:paraId="3952D059" w14:textId="77777777" w:rsidR="001C5FCE" w:rsidRDefault="001C5FCE">
      <w:pPr>
        <w:spacing w:after="160"/>
        <w:jc w:val="both"/>
        <w:rPr>
          <w:rFonts w:ascii="Times New Roman" w:eastAsia="Times New Roman" w:hAnsi="Times New Roman" w:cs="Times New Roman"/>
          <w:sz w:val="26"/>
          <w:szCs w:val="26"/>
        </w:rPr>
      </w:pPr>
    </w:p>
    <w:p w14:paraId="2C12AC3F" w14:textId="77777777" w:rsidR="001C5FCE" w:rsidRDefault="001C5FCE">
      <w:pPr>
        <w:spacing w:after="160"/>
        <w:jc w:val="both"/>
        <w:rPr>
          <w:rFonts w:ascii="Times New Roman" w:eastAsia="Times New Roman" w:hAnsi="Times New Roman" w:cs="Times New Roman"/>
          <w:sz w:val="26"/>
          <w:szCs w:val="26"/>
        </w:rPr>
      </w:pPr>
    </w:p>
    <w:p w14:paraId="680980D7" w14:textId="1E5B3239" w:rsidR="00E91196" w:rsidRPr="001C5FCE" w:rsidRDefault="001C5FCE">
      <w:pPr>
        <w:spacing w:after="160"/>
        <w:jc w:val="both"/>
        <w:rPr>
          <w:rFonts w:ascii="Times New Roman" w:eastAsia="Times New Roman" w:hAnsi="Times New Roman" w:cs="Times New Roman"/>
          <w:b/>
          <w:bCs/>
          <w:sz w:val="28"/>
          <w:szCs w:val="28"/>
        </w:rPr>
      </w:pPr>
      <w:r w:rsidRPr="001C5FCE">
        <w:rPr>
          <w:rFonts w:ascii="Times New Roman" w:eastAsia="Times New Roman" w:hAnsi="Times New Roman" w:cs="Times New Roman"/>
          <w:b/>
          <w:bCs/>
          <w:sz w:val="28"/>
          <w:szCs w:val="28"/>
        </w:rPr>
        <w:lastRenderedPageBreak/>
        <w:t>OUTPUT:</w:t>
      </w:r>
    </w:p>
    <w:p w14:paraId="4FA0AE31" w14:textId="16CFEB48" w:rsidR="00E91196" w:rsidRDefault="001C5FCE">
      <w:pPr>
        <w:spacing w:after="160"/>
        <w:jc w:val="both"/>
        <w:rPr>
          <w:rFonts w:ascii="Times New Roman" w:eastAsia="Times New Roman" w:hAnsi="Times New Roman" w:cs="Times New Roman"/>
          <w:sz w:val="26"/>
          <w:szCs w:val="26"/>
        </w:rPr>
      </w:pPr>
      <w:r w:rsidRPr="001C5FCE">
        <w:rPr>
          <w:rFonts w:ascii="Times New Roman" w:eastAsia="Times New Roman" w:hAnsi="Times New Roman" w:cs="Times New Roman"/>
          <w:noProof/>
          <w:sz w:val="26"/>
          <w:szCs w:val="26"/>
        </w:rPr>
        <w:drawing>
          <wp:inline distT="0" distB="0" distL="0" distR="0" wp14:anchorId="4181E938" wp14:editId="2FDCEECC">
            <wp:extent cx="4934639" cy="3153215"/>
            <wp:effectExtent l="0" t="0" r="0" b="9525"/>
            <wp:docPr id="190295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51597" name=""/>
                    <pic:cNvPicPr/>
                  </pic:nvPicPr>
                  <pic:blipFill>
                    <a:blip r:embed="rId36"/>
                    <a:stretch>
                      <a:fillRect/>
                    </a:stretch>
                  </pic:blipFill>
                  <pic:spPr>
                    <a:xfrm>
                      <a:off x="0" y="0"/>
                      <a:ext cx="4934639" cy="3153215"/>
                    </a:xfrm>
                    <a:prstGeom prst="rect">
                      <a:avLst/>
                    </a:prstGeom>
                  </pic:spPr>
                </pic:pic>
              </a:graphicData>
            </a:graphic>
          </wp:inline>
        </w:drawing>
      </w:r>
    </w:p>
    <w:p w14:paraId="624771D4" w14:textId="0C012AA0" w:rsidR="00E91196" w:rsidRDefault="008601E9">
      <w:pPr>
        <w:spacing w:after="160"/>
        <w:jc w:val="both"/>
        <w:rPr>
          <w:rFonts w:ascii="Times New Roman" w:eastAsia="Times New Roman" w:hAnsi="Times New Roman" w:cs="Times New Roman"/>
          <w:b/>
          <w:sz w:val="28"/>
          <w:szCs w:val="28"/>
        </w:rPr>
      </w:pPr>
      <w:r w:rsidRPr="008601E9">
        <w:rPr>
          <w:rFonts w:ascii="Times New Roman" w:eastAsia="Times New Roman" w:hAnsi="Times New Roman" w:cs="Times New Roman"/>
          <w:b/>
          <w:sz w:val="28"/>
          <w:szCs w:val="28"/>
        </w:rPr>
        <w:t>INTERPRETING THE OLS REGRESSION RESULTS</w:t>
      </w:r>
    </w:p>
    <w:p w14:paraId="26D0CE62" w14:textId="12B54980" w:rsidR="008601E9" w:rsidRDefault="008601E9">
      <w:pPr>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INFERENCE FOR OUTPUT:</w:t>
      </w:r>
    </w:p>
    <w:p w14:paraId="37825DB5" w14:textId="77777777" w:rsidR="008601E9" w:rsidRPr="008601E9" w:rsidRDefault="008601E9" w:rsidP="008601E9">
      <w:pPr>
        <w:spacing w:after="160"/>
        <w:jc w:val="both"/>
        <w:rPr>
          <w:rFonts w:ascii="Times New Roman" w:eastAsia="Times New Roman" w:hAnsi="Times New Roman" w:cs="Times New Roman"/>
          <w:b/>
          <w:bCs/>
          <w:sz w:val="26"/>
          <w:szCs w:val="26"/>
        </w:rPr>
      </w:pPr>
      <w:r w:rsidRPr="008601E9">
        <w:rPr>
          <w:rFonts w:ascii="Times New Roman" w:eastAsia="Times New Roman" w:hAnsi="Times New Roman" w:cs="Times New Roman"/>
          <w:b/>
          <w:bCs/>
          <w:sz w:val="26"/>
          <w:szCs w:val="26"/>
        </w:rPr>
        <w:t>Key Metrics and Inferences</w:t>
      </w:r>
    </w:p>
    <w:p w14:paraId="1F51AB71"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t>Dependent Variable</w:t>
      </w:r>
      <w:r w:rsidRPr="008601E9">
        <w:rPr>
          <w:rFonts w:ascii="Times New Roman" w:eastAsia="Times New Roman" w:hAnsi="Times New Roman" w:cs="Times New Roman"/>
          <w:bCs/>
          <w:sz w:val="26"/>
          <w:szCs w:val="26"/>
        </w:rPr>
        <w:t>:</w:t>
      </w:r>
    </w:p>
    <w:p w14:paraId="1B2ADADB"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dependent variable is </w:t>
      </w:r>
      <w:r w:rsidRPr="008601E9">
        <w:rPr>
          <w:rFonts w:ascii="Times New Roman" w:eastAsia="Times New Roman" w:hAnsi="Times New Roman" w:cs="Times New Roman"/>
          <w:b/>
          <w:bCs/>
          <w:sz w:val="26"/>
          <w:szCs w:val="26"/>
        </w:rPr>
        <w:t>product_wg_ton</w:t>
      </w:r>
      <w:r w:rsidRPr="008601E9">
        <w:rPr>
          <w:rFonts w:ascii="Times New Roman" w:eastAsia="Times New Roman" w:hAnsi="Times New Roman" w:cs="Times New Roman"/>
          <w:bCs/>
          <w:sz w:val="26"/>
          <w:szCs w:val="26"/>
        </w:rPr>
        <w:t>, which likely represents the weight of a product in tons.</w:t>
      </w:r>
    </w:p>
    <w:p w14:paraId="561ABE00"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t>R-squared</w:t>
      </w:r>
      <w:r w:rsidRPr="008601E9">
        <w:rPr>
          <w:rFonts w:ascii="Times New Roman" w:eastAsia="Times New Roman" w:hAnsi="Times New Roman" w:cs="Times New Roman"/>
          <w:bCs/>
          <w:sz w:val="26"/>
          <w:szCs w:val="26"/>
        </w:rPr>
        <w:t>:</w:t>
      </w:r>
    </w:p>
    <w:p w14:paraId="5AF7F9EA"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w:t>
      </w:r>
      <w:r w:rsidRPr="008601E9">
        <w:rPr>
          <w:rFonts w:ascii="Times New Roman" w:eastAsia="Times New Roman" w:hAnsi="Times New Roman" w:cs="Times New Roman"/>
          <w:b/>
          <w:bCs/>
          <w:sz w:val="26"/>
          <w:szCs w:val="26"/>
        </w:rPr>
        <w:t>R-squared value of 0.977</w:t>
      </w:r>
      <w:r w:rsidRPr="008601E9">
        <w:rPr>
          <w:rFonts w:ascii="Times New Roman" w:eastAsia="Times New Roman" w:hAnsi="Times New Roman" w:cs="Times New Roman"/>
          <w:bCs/>
          <w:sz w:val="26"/>
          <w:szCs w:val="26"/>
        </w:rPr>
        <w:t> indicates that approximately </w:t>
      </w:r>
      <w:r w:rsidRPr="008601E9">
        <w:rPr>
          <w:rFonts w:ascii="Times New Roman" w:eastAsia="Times New Roman" w:hAnsi="Times New Roman" w:cs="Times New Roman"/>
          <w:b/>
          <w:bCs/>
          <w:sz w:val="26"/>
          <w:szCs w:val="26"/>
        </w:rPr>
        <w:t>97.7%</w:t>
      </w:r>
      <w:r w:rsidRPr="008601E9">
        <w:rPr>
          <w:rFonts w:ascii="Times New Roman" w:eastAsia="Times New Roman" w:hAnsi="Times New Roman" w:cs="Times New Roman"/>
          <w:bCs/>
          <w:sz w:val="26"/>
          <w:szCs w:val="26"/>
        </w:rPr>
        <w:t> of the variance in the dependent variable can be explained by the independent variables in the model. This suggests a very good fit, meaning the model explains the data well.</w:t>
      </w:r>
    </w:p>
    <w:p w14:paraId="763B5FC5"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t>Adjusted R-squared</w:t>
      </w:r>
      <w:r w:rsidRPr="008601E9">
        <w:rPr>
          <w:rFonts w:ascii="Times New Roman" w:eastAsia="Times New Roman" w:hAnsi="Times New Roman" w:cs="Times New Roman"/>
          <w:bCs/>
          <w:sz w:val="26"/>
          <w:szCs w:val="26"/>
        </w:rPr>
        <w:t>:</w:t>
      </w:r>
    </w:p>
    <w:p w14:paraId="5ED5F9A2"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w:t>
      </w:r>
      <w:r w:rsidRPr="008601E9">
        <w:rPr>
          <w:rFonts w:ascii="Times New Roman" w:eastAsia="Times New Roman" w:hAnsi="Times New Roman" w:cs="Times New Roman"/>
          <w:b/>
          <w:bCs/>
          <w:sz w:val="26"/>
          <w:szCs w:val="26"/>
        </w:rPr>
        <w:t>Adjusted R-squared is also 0.977</w:t>
      </w:r>
      <w:r w:rsidRPr="008601E9">
        <w:rPr>
          <w:rFonts w:ascii="Times New Roman" w:eastAsia="Times New Roman" w:hAnsi="Times New Roman" w:cs="Times New Roman"/>
          <w:bCs/>
          <w:sz w:val="26"/>
          <w:szCs w:val="26"/>
        </w:rPr>
        <w:t>, which adjusts for the number of predictors in the model. This reinforces the conclusion that the model is robust and that the independent variables contribute significantly to explaining the variance in the dependent variable.</w:t>
      </w:r>
    </w:p>
    <w:p w14:paraId="51D69970"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lastRenderedPageBreak/>
        <w:t>F-statistic</w:t>
      </w:r>
      <w:r w:rsidRPr="008601E9">
        <w:rPr>
          <w:rFonts w:ascii="Times New Roman" w:eastAsia="Times New Roman" w:hAnsi="Times New Roman" w:cs="Times New Roman"/>
          <w:bCs/>
          <w:sz w:val="26"/>
          <w:szCs w:val="26"/>
        </w:rPr>
        <w:t>:</w:t>
      </w:r>
    </w:p>
    <w:p w14:paraId="30C93282"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w:t>
      </w:r>
      <w:r w:rsidRPr="008601E9">
        <w:rPr>
          <w:rFonts w:ascii="Times New Roman" w:eastAsia="Times New Roman" w:hAnsi="Times New Roman" w:cs="Times New Roman"/>
          <w:b/>
          <w:bCs/>
          <w:sz w:val="26"/>
          <w:szCs w:val="26"/>
        </w:rPr>
        <w:t>F-statistic of 3.447e+04</w:t>
      </w:r>
      <w:r w:rsidRPr="008601E9">
        <w:rPr>
          <w:rFonts w:ascii="Times New Roman" w:eastAsia="Times New Roman" w:hAnsi="Times New Roman" w:cs="Times New Roman"/>
          <w:bCs/>
          <w:sz w:val="26"/>
          <w:szCs w:val="26"/>
        </w:rPr>
        <w:t> (or </w:t>
      </w:r>
      <w:r w:rsidRPr="008601E9">
        <w:rPr>
          <w:rFonts w:ascii="Times New Roman" w:eastAsia="Times New Roman" w:hAnsi="Times New Roman" w:cs="Times New Roman"/>
          <w:b/>
          <w:bCs/>
          <w:sz w:val="26"/>
          <w:szCs w:val="26"/>
        </w:rPr>
        <w:t>34470</w:t>
      </w:r>
      <w:r w:rsidRPr="008601E9">
        <w:rPr>
          <w:rFonts w:ascii="Times New Roman" w:eastAsia="Times New Roman" w:hAnsi="Times New Roman" w:cs="Times New Roman"/>
          <w:bCs/>
          <w:sz w:val="26"/>
          <w:szCs w:val="26"/>
        </w:rPr>
        <w:t>) is quite high, indicating that the model is statistically significant. This suggests that at least one of the independent variables is significantly related to the dependent variable.</w:t>
      </w:r>
    </w:p>
    <w:p w14:paraId="31A37061"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t>Prob (F-statistic)</w:t>
      </w:r>
      <w:r w:rsidRPr="008601E9">
        <w:rPr>
          <w:rFonts w:ascii="Times New Roman" w:eastAsia="Times New Roman" w:hAnsi="Times New Roman" w:cs="Times New Roman"/>
          <w:bCs/>
          <w:sz w:val="26"/>
          <w:szCs w:val="26"/>
        </w:rPr>
        <w:t>:</w:t>
      </w:r>
    </w:p>
    <w:p w14:paraId="661B1A32"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w:t>
      </w:r>
      <w:r w:rsidRPr="008601E9">
        <w:rPr>
          <w:rFonts w:ascii="Times New Roman" w:eastAsia="Times New Roman" w:hAnsi="Times New Roman" w:cs="Times New Roman"/>
          <w:b/>
          <w:bCs/>
          <w:sz w:val="26"/>
          <w:szCs w:val="26"/>
        </w:rPr>
        <w:t>p-value associated with the F-statistic is 0.00</w:t>
      </w:r>
      <w:r w:rsidRPr="008601E9">
        <w:rPr>
          <w:rFonts w:ascii="Times New Roman" w:eastAsia="Times New Roman" w:hAnsi="Times New Roman" w:cs="Times New Roman"/>
          <w:bCs/>
          <w:sz w:val="26"/>
          <w:szCs w:val="26"/>
        </w:rPr>
        <w:t>, which is less than the conventional alpha level of 0.05. This indicates strong evidence against the null hypothesis, suggesting that the model provides a better fit than a model with no predictors.</w:t>
      </w:r>
    </w:p>
    <w:p w14:paraId="38C8CBA7"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t>Number of Observations</w:t>
      </w:r>
      <w:r w:rsidRPr="008601E9">
        <w:rPr>
          <w:rFonts w:ascii="Times New Roman" w:eastAsia="Times New Roman" w:hAnsi="Times New Roman" w:cs="Times New Roman"/>
          <w:bCs/>
          <w:sz w:val="26"/>
          <w:szCs w:val="26"/>
        </w:rPr>
        <w:t>:</w:t>
      </w:r>
    </w:p>
    <w:p w14:paraId="0A399732"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model is based on </w:t>
      </w:r>
      <w:r w:rsidRPr="008601E9">
        <w:rPr>
          <w:rFonts w:ascii="Times New Roman" w:eastAsia="Times New Roman" w:hAnsi="Times New Roman" w:cs="Times New Roman"/>
          <w:b/>
          <w:bCs/>
          <w:sz w:val="26"/>
          <w:szCs w:val="26"/>
        </w:rPr>
        <w:t>20,000 observations</w:t>
      </w:r>
      <w:r w:rsidRPr="008601E9">
        <w:rPr>
          <w:rFonts w:ascii="Times New Roman" w:eastAsia="Times New Roman" w:hAnsi="Times New Roman" w:cs="Times New Roman"/>
          <w:bCs/>
          <w:sz w:val="26"/>
          <w:szCs w:val="26"/>
        </w:rPr>
        <w:t>, which is a substantial sample size, enhancing the reliability of the results.</w:t>
      </w:r>
    </w:p>
    <w:p w14:paraId="5E69FE41"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t>Log-Likelihood</w:t>
      </w:r>
      <w:r w:rsidRPr="008601E9">
        <w:rPr>
          <w:rFonts w:ascii="Times New Roman" w:eastAsia="Times New Roman" w:hAnsi="Times New Roman" w:cs="Times New Roman"/>
          <w:bCs/>
          <w:sz w:val="26"/>
          <w:szCs w:val="26"/>
        </w:rPr>
        <w:t>:</w:t>
      </w:r>
    </w:p>
    <w:p w14:paraId="234BDA15"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w:t>
      </w:r>
      <w:r w:rsidRPr="008601E9">
        <w:rPr>
          <w:rFonts w:ascii="Times New Roman" w:eastAsia="Times New Roman" w:hAnsi="Times New Roman" w:cs="Times New Roman"/>
          <w:b/>
          <w:bCs/>
          <w:sz w:val="26"/>
          <w:szCs w:val="26"/>
        </w:rPr>
        <w:t>Log-Likelihood value of -1.7766e+05</w:t>
      </w:r>
      <w:r w:rsidRPr="008601E9">
        <w:rPr>
          <w:rFonts w:ascii="Times New Roman" w:eastAsia="Times New Roman" w:hAnsi="Times New Roman" w:cs="Times New Roman"/>
          <w:bCs/>
          <w:sz w:val="26"/>
          <w:szCs w:val="26"/>
        </w:rPr>
        <w:t> is a measure of the model's fit. While this value alone is not interpretable without context, it is used in calculating information criteria.</w:t>
      </w:r>
    </w:p>
    <w:p w14:paraId="2FFA22A2"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t>AIC and BIC</w:t>
      </w:r>
      <w:r w:rsidRPr="008601E9">
        <w:rPr>
          <w:rFonts w:ascii="Times New Roman" w:eastAsia="Times New Roman" w:hAnsi="Times New Roman" w:cs="Times New Roman"/>
          <w:bCs/>
          <w:sz w:val="26"/>
          <w:szCs w:val="26"/>
        </w:rPr>
        <w:t>:</w:t>
      </w:r>
    </w:p>
    <w:p w14:paraId="2A0F73E0"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w:t>
      </w:r>
      <w:r w:rsidRPr="008601E9">
        <w:rPr>
          <w:rFonts w:ascii="Times New Roman" w:eastAsia="Times New Roman" w:hAnsi="Times New Roman" w:cs="Times New Roman"/>
          <w:b/>
          <w:bCs/>
          <w:sz w:val="26"/>
          <w:szCs w:val="26"/>
        </w:rPr>
        <w:t>Akaike Information Criterion (AIC)</w:t>
      </w:r>
      <w:r w:rsidRPr="008601E9">
        <w:rPr>
          <w:rFonts w:ascii="Times New Roman" w:eastAsia="Times New Roman" w:hAnsi="Times New Roman" w:cs="Times New Roman"/>
          <w:bCs/>
          <w:sz w:val="26"/>
          <w:szCs w:val="26"/>
        </w:rPr>
        <w:t> is </w:t>
      </w:r>
      <w:r w:rsidRPr="008601E9">
        <w:rPr>
          <w:rFonts w:ascii="Times New Roman" w:eastAsia="Times New Roman" w:hAnsi="Times New Roman" w:cs="Times New Roman"/>
          <w:b/>
          <w:bCs/>
          <w:sz w:val="26"/>
          <w:szCs w:val="26"/>
        </w:rPr>
        <w:t>3.554e+05</w:t>
      </w:r>
      <w:r w:rsidRPr="008601E9">
        <w:rPr>
          <w:rFonts w:ascii="Times New Roman" w:eastAsia="Times New Roman" w:hAnsi="Times New Roman" w:cs="Times New Roman"/>
          <w:bCs/>
          <w:sz w:val="26"/>
          <w:szCs w:val="26"/>
        </w:rPr>
        <w:t>, and the </w:t>
      </w:r>
      <w:r w:rsidRPr="008601E9">
        <w:rPr>
          <w:rFonts w:ascii="Times New Roman" w:eastAsia="Times New Roman" w:hAnsi="Times New Roman" w:cs="Times New Roman"/>
          <w:b/>
          <w:bCs/>
          <w:sz w:val="26"/>
          <w:szCs w:val="26"/>
        </w:rPr>
        <w:t>Bayesian Information Criterion (BIC)</w:t>
      </w:r>
      <w:r w:rsidRPr="008601E9">
        <w:rPr>
          <w:rFonts w:ascii="Times New Roman" w:eastAsia="Times New Roman" w:hAnsi="Times New Roman" w:cs="Times New Roman"/>
          <w:bCs/>
          <w:sz w:val="26"/>
          <w:szCs w:val="26"/>
        </w:rPr>
        <w:t> is </w:t>
      </w:r>
      <w:r w:rsidRPr="008601E9">
        <w:rPr>
          <w:rFonts w:ascii="Times New Roman" w:eastAsia="Times New Roman" w:hAnsi="Times New Roman" w:cs="Times New Roman"/>
          <w:b/>
          <w:bCs/>
          <w:sz w:val="26"/>
          <w:szCs w:val="26"/>
        </w:rPr>
        <w:t>3.556e+05</w:t>
      </w:r>
      <w:r w:rsidRPr="008601E9">
        <w:rPr>
          <w:rFonts w:ascii="Times New Roman" w:eastAsia="Times New Roman" w:hAnsi="Times New Roman" w:cs="Times New Roman"/>
          <w:bCs/>
          <w:sz w:val="26"/>
          <w:szCs w:val="26"/>
        </w:rPr>
        <w:t>. Lower values of AIC and BIC indicate a better model fit when comparing multiple models. These values can be used to assess model performance relative to other potential models.</w:t>
      </w:r>
    </w:p>
    <w:p w14:paraId="2DDD15BE"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t>Degrees of Freedom</w:t>
      </w:r>
      <w:r w:rsidRPr="008601E9">
        <w:rPr>
          <w:rFonts w:ascii="Times New Roman" w:eastAsia="Times New Roman" w:hAnsi="Times New Roman" w:cs="Times New Roman"/>
          <w:bCs/>
          <w:sz w:val="26"/>
          <w:szCs w:val="26"/>
        </w:rPr>
        <w:t>:</w:t>
      </w:r>
    </w:p>
    <w:p w14:paraId="1597EACD"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w:t>
      </w:r>
      <w:r w:rsidRPr="008601E9">
        <w:rPr>
          <w:rFonts w:ascii="Times New Roman" w:eastAsia="Times New Roman" w:hAnsi="Times New Roman" w:cs="Times New Roman"/>
          <w:b/>
          <w:bCs/>
          <w:sz w:val="26"/>
          <w:szCs w:val="26"/>
        </w:rPr>
        <w:t>degrees of freedom for residuals (</w:t>
      </w:r>
      <w:proofErr w:type="spellStart"/>
      <w:r w:rsidRPr="008601E9">
        <w:rPr>
          <w:rFonts w:ascii="Times New Roman" w:eastAsia="Times New Roman" w:hAnsi="Times New Roman" w:cs="Times New Roman"/>
          <w:b/>
          <w:bCs/>
          <w:sz w:val="26"/>
          <w:szCs w:val="26"/>
        </w:rPr>
        <w:t>Df</w:t>
      </w:r>
      <w:proofErr w:type="spellEnd"/>
      <w:r w:rsidRPr="008601E9">
        <w:rPr>
          <w:rFonts w:ascii="Times New Roman" w:eastAsia="Times New Roman" w:hAnsi="Times New Roman" w:cs="Times New Roman"/>
          <w:b/>
          <w:bCs/>
          <w:sz w:val="26"/>
          <w:szCs w:val="26"/>
        </w:rPr>
        <w:t xml:space="preserve"> Residuals)</w:t>
      </w:r>
      <w:r w:rsidRPr="008601E9">
        <w:rPr>
          <w:rFonts w:ascii="Times New Roman" w:eastAsia="Times New Roman" w:hAnsi="Times New Roman" w:cs="Times New Roman"/>
          <w:bCs/>
          <w:sz w:val="26"/>
          <w:szCs w:val="26"/>
        </w:rPr>
        <w:t> </w:t>
      </w:r>
      <w:proofErr w:type="gramStart"/>
      <w:r w:rsidRPr="008601E9">
        <w:rPr>
          <w:rFonts w:ascii="Times New Roman" w:eastAsia="Times New Roman" w:hAnsi="Times New Roman" w:cs="Times New Roman"/>
          <w:bCs/>
          <w:sz w:val="26"/>
          <w:szCs w:val="26"/>
        </w:rPr>
        <w:t>is</w:t>
      </w:r>
      <w:proofErr w:type="gramEnd"/>
      <w:r w:rsidRPr="008601E9">
        <w:rPr>
          <w:rFonts w:ascii="Times New Roman" w:eastAsia="Times New Roman" w:hAnsi="Times New Roman" w:cs="Times New Roman"/>
          <w:bCs/>
          <w:sz w:val="26"/>
          <w:szCs w:val="26"/>
        </w:rPr>
        <w:t> </w:t>
      </w:r>
      <w:r w:rsidRPr="008601E9">
        <w:rPr>
          <w:rFonts w:ascii="Times New Roman" w:eastAsia="Times New Roman" w:hAnsi="Times New Roman" w:cs="Times New Roman"/>
          <w:b/>
          <w:bCs/>
          <w:sz w:val="26"/>
          <w:szCs w:val="26"/>
        </w:rPr>
        <w:t>19,974</w:t>
      </w:r>
      <w:r w:rsidRPr="008601E9">
        <w:rPr>
          <w:rFonts w:ascii="Times New Roman" w:eastAsia="Times New Roman" w:hAnsi="Times New Roman" w:cs="Times New Roman"/>
          <w:bCs/>
          <w:sz w:val="26"/>
          <w:szCs w:val="26"/>
        </w:rPr>
        <w:t>, and the </w:t>
      </w:r>
      <w:r w:rsidRPr="008601E9">
        <w:rPr>
          <w:rFonts w:ascii="Times New Roman" w:eastAsia="Times New Roman" w:hAnsi="Times New Roman" w:cs="Times New Roman"/>
          <w:b/>
          <w:bCs/>
          <w:sz w:val="26"/>
          <w:szCs w:val="26"/>
        </w:rPr>
        <w:t>degrees of freedom for the model (</w:t>
      </w:r>
      <w:proofErr w:type="spellStart"/>
      <w:r w:rsidRPr="008601E9">
        <w:rPr>
          <w:rFonts w:ascii="Times New Roman" w:eastAsia="Times New Roman" w:hAnsi="Times New Roman" w:cs="Times New Roman"/>
          <w:b/>
          <w:bCs/>
          <w:sz w:val="26"/>
          <w:szCs w:val="26"/>
        </w:rPr>
        <w:t>Df</w:t>
      </w:r>
      <w:proofErr w:type="spellEnd"/>
      <w:r w:rsidRPr="008601E9">
        <w:rPr>
          <w:rFonts w:ascii="Times New Roman" w:eastAsia="Times New Roman" w:hAnsi="Times New Roman" w:cs="Times New Roman"/>
          <w:b/>
          <w:bCs/>
          <w:sz w:val="26"/>
          <w:szCs w:val="26"/>
        </w:rPr>
        <w:t xml:space="preserve"> Model)</w:t>
      </w:r>
      <w:r w:rsidRPr="008601E9">
        <w:rPr>
          <w:rFonts w:ascii="Times New Roman" w:eastAsia="Times New Roman" w:hAnsi="Times New Roman" w:cs="Times New Roman"/>
          <w:bCs/>
          <w:sz w:val="26"/>
          <w:szCs w:val="26"/>
        </w:rPr>
        <w:t> is </w:t>
      </w:r>
      <w:r w:rsidRPr="008601E9">
        <w:rPr>
          <w:rFonts w:ascii="Times New Roman" w:eastAsia="Times New Roman" w:hAnsi="Times New Roman" w:cs="Times New Roman"/>
          <w:b/>
          <w:bCs/>
          <w:sz w:val="26"/>
          <w:szCs w:val="26"/>
        </w:rPr>
        <w:t>25</w:t>
      </w:r>
      <w:r w:rsidRPr="008601E9">
        <w:rPr>
          <w:rFonts w:ascii="Times New Roman" w:eastAsia="Times New Roman" w:hAnsi="Times New Roman" w:cs="Times New Roman"/>
          <w:bCs/>
          <w:sz w:val="26"/>
          <w:szCs w:val="26"/>
        </w:rPr>
        <w:t>. This indicates that there are 25 predictors in the model, which is a reasonable number given the sample size.</w:t>
      </w:r>
    </w:p>
    <w:p w14:paraId="0017669C" w14:textId="77777777" w:rsidR="008601E9" w:rsidRPr="008601E9" w:rsidRDefault="008601E9" w:rsidP="008601E9">
      <w:pPr>
        <w:numPr>
          <w:ilvl w:val="0"/>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
          <w:bCs/>
          <w:sz w:val="26"/>
          <w:szCs w:val="26"/>
        </w:rPr>
        <w:t>Covariance Type</w:t>
      </w:r>
      <w:r w:rsidRPr="008601E9">
        <w:rPr>
          <w:rFonts w:ascii="Times New Roman" w:eastAsia="Times New Roman" w:hAnsi="Times New Roman" w:cs="Times New Roman"/>
          <w:bCs/>
          <w:sz w:val="26"/>
          <w:szCs w:val="26"/>
        </w:rPr>
        <w:t>:</w:t>
      </w:r>
    </w:p>
    <w:p w14:paraId="1CC821A0" w14:textId="77777777" w:rsidR="008601E9" w:rsidRPr="008601E9" w:rsidRDefault="008601E9" w:rsidP="008601E9">
      <w:pPr>
        <w:numPr>
          <w:ilvl w:val="1"/>
          <w:numId w:val="169"/>
        </w:numPr>
        <w:spacing w:after="160"/>
        <w:jc w:val="both"/>
        <w:rPr>
          <w:rFonts w:ascii="Times New Roman" w:eastAsia="Times New Roman" w:hAnsi="Times New Roman" w:cs="Times New Roman"/>
          <w:bCs/>
          <w:sz w:val="26"/>
          <w:szCs w:val="26"/>
        </w:rPr>
      </w:pPr>
      <w:r w:rsidRPr="008601E9">
        <w:rPr>
          <w:rFonts w:ascii="Times New Roman" w:eastAsia="Times New Roman" w:hAnsi="Times New Roman" w:cs="Times New Roman"/>
          <w:bCs/>
          <w:sz w:val="26"/>
          <w:szCs w:val="26"/>
        </w:rPr>
        <w:t>The model uses </w:t>
      </w:r>
      <w:proofErr w:type="spellStart"/>
      <w:r w:rsidRPr="008601E9">
        <w:rPr>
          <w:rFonts w:ascii="Times New Roman" w:eastAsia="Times New Roman" w:hAnsi="Times New Roman" w:cs="Times New Roman"/>
          <w:b/>
          <w:bCs/>
          <w:sz w:val="26"/>
          <w:szCs w:val="26"/>
        </w:rPr>
        <w:t>nonrobust</w:t>
      </w:r>
      <w:proofErr w:type="spellEnd"/>
      <w:r w:rsidRPr="008601E9">
        <w:rPr>
          <w:rFonts w:ascii="Times New Roman" w:eastAsia="Times New Roman" w:hAnsi="Times New Roman" w:cs="Times New Roman"/>
          <w:b/>
          <w:bCs/>
          <w:sz w:val="26"/>
          <w:szCs w:val="26"/>
        </w:rPr>
        <w:t xml:space="preserve"> covariance</w:t>
      </w:r>
      <w:r w:rsidRPr="008601E9">
        <w:rPr>
          <w:rFonts w:ascii="Times New Roman" w:eastAsia="Times New Roman" w:hAnsi="Times New Roman" w:cs="Times New Roman"/>
          <w:bCs/>
          <w:sz w:val="26"/>
          <w:szCs w:val="26"/>
        </w:rPr>
        <w:t>, which assumes that the errors are homoscedastic (constant variance). If this assumption is violated, it may affect the validity of the inference.</w:t>
      </w:r>
    </w:p>
    <w:p w14:paraId="37BC5413" w14:textId="77777777" w:rsidR="008601E9" w:rsidRPr="008601E9" w:rsidRDefault="008601E9">
      <w:pPr>
        <w:spacing w:after="160"/>
        <w:jc w:val="both"/>
        <w:rPr>
          <w:rFonts w:ascii="Times New Roman" w:eastAsia="Times New Roman" w:hAnsi="Times New Roman" w:cs="Times New Roman"/>
          <w:bCs/>
          <w:sz w:val="26"/>
          <w:szCs w:val="26"/>
        </w:rPr>
      </w:pPr>
    </w:p>
    <w:p w14:paraId="058F252E" w14:textId="7774D7CA" w:rsidR="00E91196" w:rsidRDefault="008601E9">
      <w:pPr>
        <w:spacing w:after="160"/>
        <w:jc w:val="both"/>
        <w:rPr>
          <w:rFonts w:ascii="Times New Roman" w:eastAsia="Times New Roman" w:hAnsi="Times New Roman" w:cs="Times New Roman"/>
          <w:b/>
          <w:bCs/>
          <w:noProof/>
          <w:sz w:val="28"/>
          <w:szCs w:val="28"/>
        </w:rPr>
      </w:pPr>
      <w:r w:rsidRPr="008601E9">
        <w:rPr>
          <w:rFonts w:ascii="Times New Roman" w:eastAsia="Times New Roman" w:hAnsi="Times New Roman" w:cs="Times New Roman"/>
          <w:b/>
          <w:bCs/>
          <w:noProof/>
          <w:sz w:val="28"/>
          <w:szCs w:val="28"/>
        </w:rPr>
        <w:t>OUTPUT:</w:t>
      </w:r>
    </w:p>
    <w:p w14:paraId="69766AB4" w14:textId="5B082874" w:rsidR="008601E9" w:rsidRDefault="008601E9">
      <w:p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noProof/>
          <w:sz w:val="26"/>
          <w:szCs w:val="26"/>
        </w:rPr>
        <w:drawing>
          <wp:inline distT="0" distB="0" distL="0" distR="0" wp14:anchorId="35FEDC99" wp14:editId="0595B332">
            <wp:extent cx="3366269" cy="6334125"/>
            <wp:effectExtent l="0" t="0" r="5715" b="0"/>
            <wp:docPr id="192850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03718" name=""/>
                    <pic:cNvPicPr/>
                  </pic:nvPicPr>
                  <pic:blipFill>
                    <a:blip r:embed="rId37"/>
                    <a:stretch>
                      <a:fillRect/>
                    </a:stretch>
                  </pic:blipFill>
                  <pic:spPr>
                    <a:xfrm>
                      <a:off x="0" y="0"/>
                      <a:ext cx="3378310" cy="6356783"/>
                    </a:xfrm>
                    <a:prstGeom prst="rect">
                      <a:avLst/>
                    </a:prstGeom>
                  </pic:spPr>
                </pic:pic>
              </a:graphicData>
            </a:graphic>
          </wp:inline>
        </w:drawing>
      </w:r>
    </w:p>
    <w:p w14:paraId="549B3D91" w14:textId="77777777" w:rsidR="004B6931" w:rsidRDefault="004B6931" w:rsidP="008601E9">
      <w:pPr>
        <w:spacing w:after="160"/>
        <w:jc w:val="both"/>
        <w:rPr>
          <w:rFonts w:ascii="Times New Roman" w:eastAsia="Times New Roman" w:hAnsi="Times New Roman" w:cs="Times New Roman"/>
          <w:b/>
          <w:sz w:val="28"/>
          <w:szCs w:val="28"/>
        </w:rPr>
      </w:pPr>
    </w:p>
    <w:p w14:paraId="242A12EC" w14:textId="77777777" w:rsidR="004B6931" w:rsidRDefault="004B6931" w:rsidP="008601E9">
      <w:pPr>
        <w:spacing w:after="160"/>
        <w:jc w:val="both"/>
        <w:rPr>
          <w:rFonts w:ascii="Times New Roman" w:eastAsia="Times New Roman" w:hAnsi="Times New Roman" w:cs="Times New Roman"/>
          <w:b/>
          <w:sz w:val="28"/>
          <w:szCs w:val="28"/>
        </w:rPr>
      </w:pPr>
    </w:p>
    <w:p w14:paraId="036595A2" w14:textId="77777777" w:rsidR="004B6931" w:rsidRDefault="004B6931" w:rsidP="008601E9">
      <w:pPr>
        <w:spacing w:after="160"/>
        <w:jc w:val="both"/>
        <w:rPr>
          <w:rFonts w:ascii="Times New Roman" w:eastAsia="Times New Roman" w:hAnsi="Times New Roman" w:cs="Times New Roman"/>
          <w:b/>
          <w:sz w:val="28"/>
          <w:szCs w:val="28"/>
        </w:rPr>
      </w:pPr>
    </w:p>
    <w:p w14:paraId="585AFBA5" w14:textId="7D24AF4A" w:rsidR="008601E9" w:rsidRDefault="008601E9" w:rsidP="008601E9">
      <w:pPr>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INFERENCE FOR OUTPUT:</w:t>
      </w:r>
    </w:p>
    <w:p w14:paraId="699F149E" w14:textId="77777777" w:rsidR="008601E9" w:rsidRPr="008601E9" w:rsidRDefault="008601E9" w:rsidP="008601E9">
      <w:p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Overall Model Performance:</w:t>
      </w:r>
    </w:p>
    <w:p w14:paraId="16E6E3F7" w14:textId="77777777" w:rsidR="008601E9" w:rsidRPr="008601E9" w:rsidRDefault="008601E9" w:rsidP="008601E9">
      <w:pPr>
        <w:numPr>
          <w:ilvl w:val="0"/>
          <w:numId w:val="170"/>
        </w:num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Significance:</w:t>
      </w:r>
      <w:r w:rsidRPr="008601E9">
        <w:rPr>
          <w:rFonts w:ascii="Times New Roman" w:eastAsia="Times New Roman" w:hAnsi="Times New Roman" w:cs="Times New Roman"/>
          <w:sz w:val="26"/>
          <w:szCs w:val="26"/>
        </w:rPr>
        <w:t> The model as a whole is statistically significant, as evidenced by the p-values for the F-statistic (not shown here). This means that at least one of the independent variables is significantly related to the dependent variable.</w:t>
      </w:r>
    </w:p>
    <w:p w14:paraId="32C44A28" w14:textId="77777777" w:rsidR="008601E9" w:rsidRPr="008601E9" w:rsidRDefault="008601E9" w:rsidP="008601E9">
      <w:pPr>
        <w:numPr>
          <w:ilvl w:val="0"/>
          <w:numId w:val="170"/>
        </w:num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Explanatory Power:</w:t>
      </w:r>
      <w:r w:rsidRPr="008601E9">
        <w:rPr>
          <w:rFonts w:ascii="Times New Roman" w:eastAsia="Times New Roman" w:hAnsi="Times New Roman" w:cs="Times New Roman"/>
          <w:sz w:val="26"/>
          <w:szCs w:val="26"/>
        </w:rPr>
        <w:t> The R-squared value (not shown here) would indicate how much of the variation in the dependent variable is explained by the model. A high R-squared value suggests a good fit.</w:t>
      </w:r>
    </w:p>
    <w:p w14:paraId="2F5DA8B0" w14:textId="77777777" w:rsidR="008601E9" w:rsidRPr="008601E9" w:rsidRDefault="008601E9" w:rsidP="008601E9">
      <w:p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Individual Variable Contributions:</w:t>
      </w:r>
    </w:p>
    <w:p w14:paraId="371D3EB5" w14:textId="77777777" w:rsidR="008601E9" w:rsidRPr="008601E9" w:rsidRDefault="008601E9" w:rsidP="008601E9">
      <w:pPr>
        <w:numPr>
          <w:ilvl w:val="0"/>
          <w:numId w:val="171"/>
        </w:num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Significant Variables:</w:t>
      </w:r>
      <w:r w:rsidRPr="008601E9">
        <w:rPr>
          <w:rFonts w:ascii="Times New Roman" w:eastAsia="Times New Roman" w:hAnsi="Times New Roman" w:cs="Times New Roman"/>
          <w:sz w:val="26"/>
          <w:szCs w:val="26"/>
        </w:rPr>
        <w:t> Variables with </w:t>
      </w:r>
      <w:r w:rsidRPr="008601E9">
        <w:rPr>
          <w:rFonts w:ascii="Times New Roman" w:eastAsia="Times New Roman" w:hAnsi="Times New Roman" w:cs="Times New Roman"/>
          <w:b/>
          <w:bCs/>
          <w:sz w:val="26"/>
          <w:szCs w:val="26"/>
        </w:rPr>
        <w:t>p-values less than 0.05</w:t>
      </w:r>
      <w:r w:rsidRPr="008601E9">
        <w:rPr>
          <w:rFonts w:ascii="Times New Roman" w:eastAsia="Times New Roman" w:hAnsi="Times New Roman" w:cs="Times New Roman"/>
          <w:sz w:val="26"/>
          <w:szCs w:val="26"/>
        </w:rPr>
        <w:t> (typically considered statistically significant) are likely to have a meaningful relationship with the dependent variable.</w:t>
      </w:r>
    </w:p>
    <w:p w14:paraId="77FB6644" w14:textId="77777777" w:rsidR="008601E9" w:rsidRPr="008601E9" w:rsidRDefault="008601E9" w:rsidP="008601E9">
      <w:pPr>
        <w:numPr>
          <w:ilvl w:val="1"/>
          <w:numId w:val="171"/>
        </w:num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x1, x4, x13, x14, x15, x16:</w:t>
      </w:r>
      <w:r w:rsidRPr="008601E9">
        <w:rPr>
          <w:rFonts w:ascii="Times New Roman" w:eastAsia="Times New Roman" w:hAnsi="Times New Roman" w:cs="Times New Roman"/>
          <w:sz w:val="26"/>
          <w:szCs w:val="26"/>
        </w:rPr>
        <w:t> These variables show statistically significant relationships with the dependent variable.</w:t>
      </w:r>
    </w:p>
    <w:p w14:paraId="028F279B" w14:textId="77777777" w:rsidR="008601E9" w:rsidRPr="008601E9" w:rsidRDefault="008601E9" w:rsidP="008601E9">
      <w:pPr>
        <w:numPr>
          <w:ilvl w:val="1"/>
          <w:numId w:val="171"/>
        </w:num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x7:</w:t>
      </w:r>
      <w:r w:rsidRPr="008601E9">
        <w:rPr>
          <w:rFonts w:ascii="Times New Roman" w:eastAsia="Times New Roman" w:hAnsi="Times New Roman" w:cs="Times New Roman"/>
          <w:sz w:val="26"/>
          <w:szCs w:val="26"/>
        </w:rPr>
        <w:t> This variable is marginally significant with a p-value of 0.049.</w:t>
      </w:r>
    </w:p>
    <w:p w14:paraId="48EF242C" w14:textId="77777777" w:rsidR="008601E9" w:rsidRPr="008601E9" w:rsidRDefault="008601E9" w:rsidP="008601E9">
      <w:pPr>
        <w:numPr>
          <w:ilvl w:val="0"/>
          <w:numId w:val="171"/>
        </w:num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Non-Significant Variables:</w:t>
      </w:r>
      <w:r w:rsidRPr="008601E9">
        <w:rPr>
          <w:rFonts w:ascii="Times New Roman" w:eastAsia="Times New Roman" w:hAnsi="Times New Roman" w:cs="Times New Roman"/>
          <w:sz w:val="26"/>
          <w:szCs w:val="26"/>
        </w:rPr>
        <w:t> Variables with </w:t>
      </w:r>
      <w:r w:rsidRPr="008601E9">
        <w:rPr>
          <w:rFonts w:ascii="Times New Roman" w:eastAsia="Times New Roman" w:hAnsi="Times New Roman" w:cs="Times New Roman"/>
          <w:b/>
          <w:bCs/>
          <w:sz w:val="26"/>
          <w:szCs w:val="26"/>
        </w:rPr>
        <w:t>p-values greater than 0.05</w:t>
      </w:r>
      <w:r w:rsidRPr="008601E9">
        <w:rPr>
          <w:rFonts w:ascii="Times New Roman" w:eastAsia="Times New Roman" w:hAnsi="Times New Roman" w:cs="Times New Roman"/>
          <w:sz w:val="26"/>
          <w:szCs w:val="26"/>
        </w:rPr>
        <w:t> are not statistically significant, suggesting that their relationship with the dependent variable is not strong enough to be considered meaningful.</w:t>
      </w:r>
    </w:p>
    <w:p w14:paraId="194B950A" w14:textId="77777777" w:rsidR="008601E9" w:rsidRPr="008601E9" w:rsidRDefault="008601E9" w:rsidP="008601E9">
      <w:pPr>
        <w:numPr>
          <w:ilvl w:val="0"/>
          <w:numId w:val="171"/>
        </w:num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Coefficient Interpretation:</w:t>
      </w:r>
      <w:r w:rsidRPr="008601E9">
        <w:rPr>
          <w:rFonts w:ascii="Times New Roman" w:eastAsia="Times New Roman" w:hAnsi="Times New Roman" w:cs="Times New Roman"/>
          <w:sz w:val="26"/>
          <w:szCs w:val="26"/>
        </w:rPr>
        <w:t> The </w:t>
      </w:r>
      <w:r w:rsidRPr="008601E9">
        <w:rPr>
          <w:rFonts w:ascii="Times New Roman" w:eastAsia="Times New Roman" w:hAnsi="Times New Roman" w:cs="Times New Roman"/>
          <w:b/>
          <w:bCs/>
          <w:sz w:val="26"/>
          <w:szCs w:val="26"/>
        </w:rPr>
        <w:t>coefficients</w:t>
      </w:r>
      <w:r w:rsidRPr="008601E9">
        <w:rPr>
          <w:rFonts w:ascii="Times New Roman" w:eastAsia="Times New Roman" w:hAnsi="Times New Roman" w:cs="Times New Roman"/>
          <w:sz w:val="26"/>
          <w:szCs w:val="26"/>
        </w:rPr>
        <w:t> represent the estimated change in the dependent variable for a one-unit change in the corresponding independent variable, holding all other variables constant.</w:t>
      </w:r>
    </w:p>
    <w:p w14:paraId="03A15E14" w14:textId="77777777" w:rsidR="008601E9" w:rsidRPr="008601E9" w:rsidRDefault="008601E9" w:rsidP="008601E9">
      <w:pPr>
        <w:numPr>
          <w:ilvl w:val="1"/>
          <w:numId w:val="171"/>
        </w:num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Negative coefficients:</w:t>
      </w:r>
      <w:r w:rsidRPr="008601E9">
        <w:rPr>
          <w:rFonts w:ascii="Times New Roman" w:eastAsia="Times New Roman" w:hAnsi="Times New Roman" w:cs="Times New Roman"/>
          <w:sz w:val="26"/>
          <w:szCs w:val="26"/>
        </w:rPr>
        <w:t> Indicate an inverse relationship (as the independent variable increases, the dependent variable decreases).</w:t>
      </w:r>
    </w:p>
    <w:p w14:paraId="092D04F9" w14:textId="77777777" w:rsidR="008601E9" w:rsidRDefault="008601E9" w:rsidP="008601E9">
      <w:pPr>
        <w:numPr>
          <w:ilvl w:val="1"/>
          <w:numId w:val="171"/>
        </w:num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b/>
          <w:bCs/>
          <w:sz w:val="26"/>
          <w:szCs w:val="26"/>
        </w:rPr>
        <w:t>Positive coefficients:</w:t>
      </w:r>
      <w:r w:rsidRPr="008601E9">
        <w:rPr>
          <w:rFonts w:ascii="Times New Roman" w:eastAsia="Times New Roman" w:hAnsi="Times New Roman" w:cs="Times New Roman"/>
          <w:sz w:val="26"/>
          <w:szCs w:val="26"/>
        </w:rPr>
        <w:t> Indicate a direct relationship (as the independent variable increases, the dependent variable increases).</w:t>
      </w:r>
    </w:p>
    <w:p w14:paraId="439BC6AD" w14:textId="77777777" w:rsidR="008601E9" w:rsidRDefault="008601E9" w:rsidP="008601E9">
      <w:pPr>
        <w:spacing w:after="160"/>
        <w:jc w:val="both"/>
        <w:rPr>
          <w:rFonts w:ascii="Times New Roman" w:eastAsia="Times New Roman" w:hAnsi="Times New Roman" w:cs="Times New Roman"/>
          <w:sz w:val="26"/>
          <w:szCs w:val="26"/>
        </w:rPr>
      </w:pPr>
    </w:p>
    <w:p w14:paraId="0788735C" w14:textId="77777777" w:rsidR="008601E9" w:rsidRDefault="008601E9" w:rsidP="008601E9">
      <w:pPr>
        <w:spacing w:after="160"/>
        <w:jc w:val="both"/>
        <w:rPr>
          <w:rFonts w:ascii="Times New Roman" w:eastAsia="Times New Roman" w:hAnsi="Times New Roman" w:cs="Times New Roman"/>
          <w:sz w:val="26"/>
          <w:szCs w:val="26"/>
        </w:rPr>
      </w:pPr>
    </w:p>
    <w:p w14:paraId="547F3467" w14:textId="77777777" w:rsidR="008601E9" w:rsidRDefault="008601E9" w:rsidP="008601E9">
      <w:pPr>
        <w:spacing w:after="160"/>
        <w:jc w:val="both"/>
        <w:rPr>
          <w:rFonts w:ascii="Times New Roman" w:eastAsia="Times New Roman" w:hAnsi="Times New Roman" w:cs="Times New Roman"/>
          <w:sz w:val="26"/>
          <w:szCs w:val="26"/>
        </w:rPr>
      </w:pPr>
    </w:p>
    <w:p w14:paraId="33015F76" w14:textId="77777777" w:rsidR="008601E9" w:rsidRDefault="008601E9" w:rsidP="008601E9">
      <w:pPr>
        <w:spacing w:after="160"/>
        <w:jc w:val="both"/>
        <w:rPr>
          <w:rFonts w:ascii="Times New Roman" w:eastAsia="Times New Roman" w:hAnsi="Times New Roman" w:cs="Times New Roman"/>
          <w:sz w:val="26"/>
          <w:szCs w:val="26"/>
        </w:rPr>
      </w:pPr>
    </w:p>
    <w:p w14:paraId="6D60F387" w14:textId="0416CB70" w:rsidR="008601E9" w:rsidRPr="008601E9" w:rsidRDefault="008601E9" w:rsidP="008601E9">
      <w:pPr>
        <w:spacing w:after="160"/>
        <w:jc w:val="both"/>
        <w:rPr>
          <w:rFonts w:ascii="Times New Roman" w:eastAsia="Times New Roman" w:hAnsi="Times New Roman" w:cs="Times New Roman"/>
          <w:b/>
          <w:bCs/>
          <w:noProof/>
          <w:sz w:val="28"/>
          <w:szCs w:val="28"/>
        </w:rPr>
      </w:pPr>
      <w:r w:rsidRPr="008601E9">
        <w:rPr>
          <w:rFonts w:ascii="Times New Roman" w:eastAsia="Times New Roman" w:hAnsi="Times New Roman" w:cs="Times New Roman"/>
          <w:b/>
          <w:bCs/>
          <w:noProof/>
          <w:sz w:val="28"/>
          <w:szCs w:val="28"/>
        </w:rPr>
        <w:lastRenderedPageBreak/>
        <w:t>OUTPUT:</w:t>
      </w:r>
    </w:p>
    <w:p w14:paraId="514FFDE3" w14:textId="58F539E6" w:rsidR="00E91196" w:rsidRDefault="008601E9" w:rsidP="008601E9">
      <w:pPr>
        <w:spacing w:after="160"/>
        <w:jc w:val="both"/>
        <w:rPr>
          <w:rFonts w:ascii="Times New Roman" w:eastAsia="Times New Roman" w:hAnsi="Times New Roman" w:cs="Times New Roman"/>
          <w:sz w:val="26"/>
          <w:szCs w:val="26"/>
        </w:rPr>
      </w:pPr>
      <w:r w:rsidRPr="008601E9">
        <w:rPr>
          <w:rFonts w:ascii="Times New Roman" w:eastAsia="Times New Roman" w:hAnsi="Times New Roman" w:cs="Times New Roman"/>
          <w:noProof/>
          <w:sz w:val="26"/>
          <w:szCs w:val="26"/>
        </w:rPr>
        <w:drawing>
          <wp:inline distT="0" distB="0" distL="0" distR="0" wp14:anchorId="52BB03A7" wp14:editId="6B88091D">
            <wp:extent cx="3410426" cy="1286054"/>
            <wp:effectExtent l="0" t="0" r="0" b="9525"/>
            <wp:docPr id="141800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04435" name=""/>
                    <pic:cNvPicPr/>
                  </pic:nvPicPr>
                  <pic:blipFill>
                    <a:blip r:embed="rId38"/>
                    <a:stretch>
                      <a:fillRect/>
                    </a:stretch>
                  </pic:blipFill>
                  <pic:spPr>
                    <a:xfrm>
                      <a:off x="0" y="0"/>
                      <a:ext cx="3410426" cy="1286054"/>
                    </a:xfrm>
                    <a:prstGeom prst="rect">
                      <a:avLst/>
                    </a:prstGeom>
                  </pic:spPr>
                </pic:pic>
              </a:graphicData>
            </a:graphic>
          </wp:inline>
        </w:drawing>
      </w:r>
    </w:p>
    <w:p w14:paraId="69F3AFB2" w14:textId="77777777" w:rsidR="008601E9" w:rsidRDefault="008601E9" w:rsidP="008601E9">
      <w:pPr>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INFERENCE FOR OUTPUT:</w:t>
      </w:r>
    </w:p>
    <w:p w14:paraId="6D947FF3" w14:textId="77777777" w:rsidR="009A505D" w:rsidRPr="009A505D" w:rsidRDefault="009A505D" w:rsidP="009A505D">
      <w:pPr>
        <w:spacing w:after="160"/>
        <w:jc w:val="both"/>
        <w:rPr>
          <w:rFonts w:ascii="Times New Roman" w:eastAsia="Times New Roman" w:hAnsi="Times New Roman" w:cs="Times New Roman"/>
          <w:b/>
          <w:bCs/>
          <w:sz w:val="26"/>
          <w:szCs w:val="26"/>
        </w:rPr>
      </w:pPr>
      <w:r w:rsidRPr="009A505D">
        <w:rPr>
          <w:rFonts w:ascii="Times New Roman" w:eastAsia="Times New Roman" w:hAnsi="Times New Roman" w:cs="Times New Roman"/>
          <w:b/>
          <w:bCs/>
          <w:sz w:val="26"/>
          <w:szCs w:val="26"/>
        </w:rPr>
        <w:t>Key Metrics and Inferences</w:t>
      </w:r>
    </w:p>
    <w:p w14:paraId="74FD915F" w14:textId="77777777" w:rsidR="009A505D" w:rsidRPr="009A505D" w:rsidRDefault="009A505D" w:rsidP="009A505D">
      <w:pPr>
        <w:numPr>
          <w:ilvl w:val="0"/>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b/>
          <w:bCs/>
          <w:sz w:val="26"/>
          <w:szCs w:val="26"/>
        </w:rPr>
        <w:t>Omnibus</w:t>
      </w:r>
      <w:r w:rsidRPr="009A505D">
        <w:rPr>
          <w:rFonts w:ascii="Times New Roman" w:eastAsia="Times New Roman" w:hAnsi="Times New Roman" w:cs="Times New Roman"/>
          <w:sz w:val="26"/>
          <w:szCs w:val="26"/>
        </w:rPr>
        <w:t>:</w:t>
      </w:r>
    </w:p>
    <w:p w14:paraId="3EBEF2B5" w14:textId="77777777" w:rsidR="009A505D" w:rsidRPr="009A505D" w:rsidRDefault="009A505D" w:rsidP="009A505D">
      <w:pPr>
        <w:numPr>
          <w:ilvl w:val="1"/>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sz w:val="26"/>
          <w:szCs w:val="26"/>
        </w:rPr>
        <w:t>The </w:t>
      </w:r>
      <w:r w:rsidRPr="009A505D">
        <w:rPr>
          <w:rFonts w:ascii="Times New Roman" w:eastAsia="Times New Roman" w:hAnsi="Times New Roman" w:cs="Times New Roman"/>
          <w:b/>
          <w:bCs/>
          <w:sz w:val="26"/>
          <w:szCs w:val="26"/>
        </w:rPr>
        <w:t>Omnibus statistic of 6377.440</w:t>
      </w:r>
      <w:r w:rsidRPr="009A505D">
        <w:rPr>
          <w:rFonts w:ascii="Times New Roman" w:eastAsia="Times New Roman" w:hAnsi="Times New Roman" w:cs="Times New Roman"/>
          <w:sz w:val="26"/>
          <w:szCs w:val="26"/>
        </w:rPr>
        <w:t> indicates a strong departure from normality in the residuals. This suggests that the residuals are not normally distributed, which is a key assumption of linear regression.</w:t>
      </w:r>
    </w:p>
    <w:p w14:paraId="3E71D3B5" w14:textId="77777777" w:rsidR="009A505D" w:rsidRPr="009A505D" w:rsidRDefault="009A505D" w:rsidP="009A505D">
      <w:pPr>
        <w:numPr>
          <w:ilvl w:val="0"/>
          <w:numId w:val="172"/>
        </w:numPr>
        <w:spacing w:after="160"/>
        <w:jc w:val="both"/>
        <w:rPr>
          <w:rFonts w:ascii="Times New Roman" w:eastAsia="Times New Roman" w:hAnsi="Times New Roman" w:cs="Times New Roman"/>
          <w:sz w:val="26"/>
          <w:szCs w:val="26"/>
        </w:rPr>
      </w:pPr>
      <w:proofErr w:type="gramStart"/>
      <w:r w:rsidRPr="009A505D">
        <w:rPr>
          <w:rFonts w:ascii="Times New Roman" w:eastAsia="Times New Roman" w:hAnsi="Times New Roman" w:cs="Times New Roman"/>
          <w:b/>
          <w:bCs/>
          <w:sz w:val="26"/>
          <w:szCs w:val="26"/>
        </w:rPr>
        <w:t>Prob(</w:t>
      </w:r>
      <w:proofErr w:type="gramEnd"/>
      <w:r w:rsidRPr="009A505D">
        <w:rPr>
          <w:rFonts w:ascii="Times New Roman" w:eastAsia="Times New Roman" w:hAnsi="Times New Roman" w:cs="Times New Roman"/>
          <w:b/>
          <w:bCs/>
          <w:sz w:val="26"/>
          <w:szCs w:val="26"/>
        </w:rPr>
        <w:t>Omnibus)</w:t>
      </w:r>
      <w:r w:rsidRPr="009A505D">
        <w:rPr>
          <w:rFonts w:ascii="Times New Roman" w:eastAsia="Times New Roman" w:hAnsi="Times New Roman" w:cs="Times New Roman"/>
          <w:sz w:val="26"/>
          <w:szCs w:val="26"/>
        </w:rPr>
        <w:t>:</w:t>
      </w:r>
    </w:p>
    <w:p w14:paraId="2FD3AB4F" w14:textId="77777777" w:rsidR="009A505D" w:rsidRPr="009A505D" w:rsidRDefault="009A505D" w:rsidP="009A505D">
      <w:pPr>
        <w:numPr>
          <w:ilvl w:val="1"/>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sz w:val="26"/>
          <w:szCs w:val="26"/>
        </w:rPr>
        <w:t>The </w:t>
      </w:r>
      <w:r w:rsidRPr="009A505D">
        <w:rPr>
          <w:rFonts w:ascii="Times New Roman" w:eastAsia="Times New Roman" w:hAnsi="Times New Roman" w:cs="Times New Roman"/>
          <w:b/>
          <w:bCs/>
          <w:sz w:val="26"/>
          <w:szCs w:val="26"/>
        </w:rPr>
        <w:t>p-value associated with the Omnibus statistic is 0.00</w:t>
      </w:r>
      <w:r w:rsidRPr="009A505D">
        <w:rPr>
          <w:rFonts w:ascii="Times New Roman" w:eastAsia="Times New Roman" w:hAnsi="Times New Roman" w:cs="Times New Roman"/>
          <w:sz w:val="26"/>
          <w:szCs w:val="26"/>
        </w:rPr>
        <w:t>, which is extremely small. This provides strong evidence against the null hypothesis that the residuals are normally distributed.</w:t>
      </w:r>
    </w:p>
    <w:p w14:paraId="665FC665" w14:textId="77777777" w:rsidR="009A505D" w:rsidRPr="009A505D" w:rsidRDefault="009A505D" w:rsidP="009A505D">
      <w:pPr>
        <w:numPr>
          <w:ilvl w:val="0"/>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b/>
          <w:bCs/>
          <w:sz w:val="26"/>
          <w:szCs w:val="26"/>
        </w:rPr>
        <w:t>Jarque-Bera (JB)</w:t>
      </w:r>
      <w:r w:rsidRPr="009A505D">
        <w:rPr>
          <w:rFonts w:ascii="Times New Roman" w:eastAsia="Times New Roman" w:hAnsi="Times New Roman" w:cs="Times New Roman"/>
          <w:sz w:val="26"/>
          <w:szCs w:val="26"/>
        </w:rPr>
        <w:t>:</w:t>
      </w:r>
    </w:p>
    <w:p w14:paraId="034B0296" w14:textId="77777777" w:rsidR="009A505D" w:rsidRPr="009A505D" w:rsidRDefault="009A505D" w:rsidP="009A505D">
      <w:pPr>
        <w:numPr>
          <w:ilvl w:val="1"/>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sz w:val="26"/>
          <w:szCs w:val="26"/>
        </w:rPr>
        <w:t>The </w:t>
      </w:r>
      <w:r w:rsidRPr="009A505D">
        <w:rPr>
          <w:rFonts w:ascii="Times New Roman" w:eastAsia="Times New Roman" w:hAnsi="Times New Roman" w:cs="Times New Roman"/>
          <w:b/>
          <w:bCs/>
          <w:sz w:val="26"/>
          <w:szCs w:val="26"/>
        </w:rPr>
        <w:t>Jarque-Bera (JB) statistic of 36171.526</w:t>
      </w:r>
      <w:r w:rsidRPr="009A505D">
        <w:rPr>
          <w:rFonts w:ascii="Times New Roman" w:eastAsia="Times New Roman" w:hAnsi="Times New Roman" w:cs="Times New Roman"/>
          <w:sz w:val="26"/>
          <w:szCs w:val="26"/>
        </w:rPr>
        <w:t> further reinforces the non-normality of the residuals. This statistic tests for skewness and kurtosis, which are measures of the shape of the distribution.</w:t>
      </w:r>
    </w:p>
    <w:p w14:paraId="6FAEEB90" w14:textId="77777777" w:rsidR="009A505D" w:rsidRPr="009A505D" w:rsidRDefault="009A505D" w:rsidP="009A505D">
      <w:pPr>
        <w:numPr>
          <w:ilvl w:val="0"/>
          <w:numId w:val="172"/>
        </w:numPr>
        <w:spacing w:after="160"/>
        <w:jc w:val="both"/>
        <w:rPr>
          <w:rFonts w:ascii="Times New Roman" w:eastAsia="Times New Roman" w:hAnsi="Times New Roman" w:cs="Times New Roman"/>
          <w:sz w:val="26"/>
          <w:szCs w:val="26"/>
        </w:rPr>
      </w:pPr>
      <w:proofErr w:type="gramStart"/>
      <w:r w:rsidRPr="009A505D">
        <w:rPr>
          <w:rFonts w:ascii="Times New Roman" w:eastAsia="Times New Roman" w:hAnsi="Times New Roman" w:cs="Times New Roman"/>
          <w:b/>
          <w:bCs/>
          <w:sz w:val="26"/>
          <w:szCs w:val="26"/>
        </w:rPr>
        <w:t>Prob(</w:t>
      </w:r>
      <w:proofErr w:type="gramEnd"/>
      <w:r w:rsidRPr="009A505D">
        <w:rPr>
          <w:rFonts w:ascii="Times New Roman" w:eastAsia="Times New Roman" w:hAnsi="Times New Roman" w:cs="Times New Roman"/>
          <w:b/>
          <w:bCs/>
          <w:sz w:val="26"/>
          <w:szCs w:val="26"/>
        </w:rPr>
        <w:t>JB)</w:t>
      </w:r>
      <w:r w:rsidRPr="009A505D">
        <w:rPr>
          <w:rFonts w:ascii="Times New Roman" w:eastAsia="Times New Roman" w:hAnsi="Times New Roman" w:cs="Times New Roman"/>
          <w:sz w:val="26"/>
          <w:szCs w:val="26"/>
        </w:rPr>
        <w:t>:</w:t>
      </w:r>
    </w:p>
    <w:p w14:paraId="248FE090" w14:textId="77777777" w:rsidR="009A505D" w:rsidRPr="009A505D" w:rsidRDefault="009A505D" w:rsidP="009A505D">
      <w:pPr>
        <w:numPr>
          <w:ilvl w:val="1"/>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sz w:val="26"/>
          <w:szCs w:val="26"/>
        </w:rPr>
        <w:t>The </w:t>
      </w:r>
      <w:r w:rsidRPr="009A505D">
        <w:rPr>
          <w:rFonts w:ascii="Times New Roman" w:eastAsia="Times New Roman" w:hAnsi="Times New Roman" w:cs="Times New Roman"/>
          <w:b/>
          <w:bCs/>
          <w:sz w:val="26"/>
          <w:szCs w:val="26"/>
        </w:rPr>
        <w:t>p-value for the JB statistic is also 0.00</w:t>
      </w:r>
      <w:r w:rsidRPr="009A505D">
        <w:rPr>
          <w:rFonts w:ascii="Times New Roman" w:eastAsia="Times New Roman" w:hAnsi="Times New Roman" w:cs="Times New Roman"/>
          <w:sz w:val="26"/>
          <w:szCs w:val="26"/>
        </w:rPr>
        <w:t>, indicating strong evidence against the null hypothesis of normality.</w:t>
      </w:r>
    </w:p>
    <w:p w14:paraId="3EA6B86C" w14:textId="77777777" w:rsidR="009A505D" w:rsidRPr="009A505D" w:rsidRDefault="009A505D" w:rsidP="009A505D">
      <w:pPr>
        <w:numPr>
          <w:ilvl w:val="0"/>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b/>
          <w:bCs/>
          <w:sz w:val="26"/>
          <w:szCs w:val="26"/>
        </w:rPr>
        <w:t>Skew</w:t>
      </w:r>
      <w:r w:rsidRPr="009A505D">
        <w:rPr>
          <w:rFonts w:ascii="Times New Roman" w:eastAsia="Times New Roman" w:hAnsi="Times New Roman" w:cs="Times New Roman"/>
          <w:sz w:val="26"/>
          <w:szCs w:val="26"/>
        </w:rPr>
        <w:t>:</w:t>
      </w:r>
    </w:p>
    <w:p w14:paraId="1CFDE559" w14:textId="77777777" w:rsidR="009A505D" w:rsidRDefault="009A505D" w:rsidP="009A505D">
      <w:pPr>
        <w:numPr>
          <w:ilvl w:val="1"/>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sz w:val="26"/>
          <w:szCs w:val="26"/>
        </w:rPr>
        <w:t>The </w:t>
      </w:r>
      <w:r w:rsidRPr="009A505D">
        <w:rPr>
          <w:rFonts w:ascii="Times New Roman" w:eastAsia="Times New Roman" w:hAnsi="Times New Roman" w:cs="Times New Roman"/>
          <w:b/>
          <w:bCs/>
          <w:sz w:val="26"/>
          <w:szCs w:val="26"/>
        </w:rPr>
        <w:t>skew value of 1.420</w:t>
      </w:r>
      <w:r w:rsidRPr="009A505D">
        <w:rPr>
          <w:rFonts w:ascii="Times New Roman" w:eastAsia="Times New Roman" w:hAnsi="Times New Roman" w:cs="Times New Roman"/>
          <w:sz w:val="26"/>
          <w:szCs w:val="26"/>
        </w:rPr>
        <w:t> suggests that the distribution of residuals is positively skewed. This means that the tail of the distribution is longer on the right side, indicating a higher concentration of residuals on the lower end of the distribution.</w:t>
      </w:r>
    </w:p>
    <w:p w14:paraId="2A386B8B" w14:textId="77777777" w:rsidR="009A505D" w:rsidRPr="009A505D" w:rsidRDefault="009A505D" w:rsidP="009A505D">
      <w:pPr>
        <w:spacing w:after="160"/>
        <w:ind w:left="720"/>
        <w:jc w:val="both"/>
        <w:rPr>
          <w:rFonts w:ascii="Times New Roman" w:eastAsia="Times New Roman" w:hAnsi="Times New Roman" w:cs="Times New Roman"/>
          <w:sz w:val="26"/>
          <w:szCs w:val="26"/>
        </w:rPr>
      </w:pPr>
    </w:p>
    <w:p w14:paraId="53544034" w14:textId="77777777" w:rsidR="009A505D" w:rsidRPr="009A505D" w:rsidRDefault="009A505D" w:rsidP="009A505D">
      <w:pPr>
        <w:numPr>
          <w:ilvl w:val="0"/>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b/>
          <w:bCs/>
          <w:sz w:val="26"/>
          <w:szCs w:val="26"/>
        </w:rPr>
        <w:lastRenderedPageBreak/>
        <w:t>Kurtosis</w:t>
      </w:r>
      <w:r w:rsidRPr="009A505D">
        <w:rPr>
          <w:rFonts w:ascii="Times New Roman" w:eastAsia="Times New Roman" w:hAnsi="Times New Roman" w:cs="Times New Roman"/>
          <w:sz w:val="26"/>
          <w:szCs w:val="26"/>
        </w:rPr>
        <w:t>:</w:t>
      </w:r>
    </w:p>
    <w:p w14:paraId="622FDF8F" w14:textId="77777777" w:rsidR="009A505D" w:rsidRPr="009A505D" w:rsidRDefault="009A505D" w:rsidP="009A505D">
      <w:pPr>
        <w:numPr>
          <w:ilvl w:val="1"/>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sz w:val="26"/>
          <w:szCs w:val="26"/>
        </w:rPr>
        <w:t>The </w:t>
      </w:r>
      <w:r w:rsidRPr="009A505D">
        <w:rPr>
          <w:rFonts w:ascii="Times New Roman" w:eastAsia="Times New Roman" w:hAnsi="Times New Roman" w:cs="Times New Roman"/>
          <w:b/>
          <w:bCs/>
          <w:sz w:val="26"/>
          <w:szCs w:val="26"/>
        </w:rPr>
        <w:t>kurtosis value of 8.945</w:t>
      </w:r>
      <w:r w:rsidRPr="009A505D">
        <w:rPr>
          <w:rFonts w:ascii="Times New Roman" w:eastAsia="Times New Roman" w:hAnsi="Times New Roman" w:cs="Times New Roman"/>
          <w:sz w:val="26"/>
          <w:szCs w:val="26"/>
        </w:rPr>
        <w:t> indicates that the distribution of residuals is leptokurtic, meaning it has a higher peak and heavier tails than a normal distribution. This suggests a higher concentration of residuals around the mean and more extreme outliers.</w:t>
      </w:r>
    </w:p>
    <w:p w14:paraId="61A05487" w14:textId="77777777" w:rsidR="009A505D" w:rsidRPr="009A505D" w:rsidRDefault="009A505D" w:rsidP="009A505D">
      <w:pPr>
        <w:numPr>
          <w:ilvl w:val="0"/>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b/>
          <w:bCs/>
          <w:sz w:val="26"/>
          <w:szCs w:val="26"/>
        </w:rPr>
        <w:t>Durbin-Watson</w:t>
      </w:r>
      <w:r w:rsidRPr="009A505D">
        <w:rPr>
          <w:rFonts w:ascii="Times New Roman" w:eastAsia="Times New Roman" w:hAnsi="Times New Roman" w:cs="Times New Roman"/>
          <w:sz w:val="26"/>
          <w:szCs w:val="26"/>
        </w:rPr>
        <w:t>:</w:t>
      </w:r>
    </w:p>
    <w:p w14:paraId="5ED7A83E" w14:textId="77777777" w:rsidR="009A505D" w:rsidRPr="009A505D" w:rsidRDefault="009A505D" w:rsidP="009A505D">
      <w:pPr>
        <w:numPr>
          <w:ilvl w:val="1"/>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sz w:val="26"/>
          <w:szCs w:val="26"/>
        </w:rPr>
        <w:t>The </w:t>
      </w:r>
      <w:r w:rsidRPr="009A505D">
        <w:rPr>
          <w:rFonts w:ascii="Times New Roman" w:eastAsia="Times New Roman" w:hAnsi="Times New Roman" w:cs="Times New Roman"/>
          <w:b/>
          <w:bCs/>
          <w:sz w:val="26"/>
          <w:szCs w:val="26"/>
        </w:rPr>
        <w:t>Durbin-Watson statistic of 2.000</w:t>
      </w:r>
      <w:r w:rsidRPr="009A505D">
        <w:rPr>
          <w:rFonts w:ascii="Times New Roman" w:eastAsia="Times New Roman" w:hAnsi="Times New Roman" w:cs="Times New Roman"/>
          <w:sz w:val="26"/>
          <w:szCs w:val="26"/>
        </w:rPr>
        <w:t> falls within the range of 1.5 to 2.5, suggesting no evidence of autocorrelation in the residuals. This is a good sign, as autocorrelation can violate the assumption of independence of errors in linear regression.</w:t>
      </w:r>
    </w:p>
    <w:p w14:paraId="125E2D44" w14:textId="77777777" w:rsidR="009A505D" w:rsidRPr="009A505D" w:rsidRDefault="009A505D" w:rsidP="009A505D">
      <w:pPr>
        <w:numPr>
          <w:ilvl w:val="0"/>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b/>
          <w:bCs/>
          <w:sz w:val="26"/>
          <w:szCs w:val="26"/>
        </w:rPr>
        <w:t>Cond. No.</w:t>
      </w:r>
    </w:p>
    <w:p w14:paraId="41FB3BE8" w14:textId="77777777" w:rsidR="009A505D" w:rsidRPr="009A505D" w:rsidRDefault="009A505D" w:rsidP="009A505D">
      <w:pPr>
        <w:numPr>
          <w:ilvl w:val="1"/>
          <w:numId w:val="172"/>
        </w:num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sz w:val="26"/>
          <w:szCs w:val="26"/>
        </w:rPr>
        <w:t>The </w:t>
      </w:r>
      <w:r w:rsidRPr="009A505D">
        <w:rPr>
          <w:rFonts w:ascii="Times New Roman" w:eastAsia="Times New Roman" w:hAnsi="Times New Roman" w:cs="Times New Roman"/>
          <w:b/>
          <w:bCs/>
          <w:sz w:val="26"/>
          <w:szCs w:val="26"/>
        </w:rPr>
        <w:t>Condition Number (Cond. No.) of 8.90</w:t>
      </w:r>
      <w:r w:rsidRPr="009A505D">
        <w:rPr>
          <w:rFonts w:ascii="Times New Roman" w:eastAsia="Times New Roman" w:hAnsi="Times New Roman" w:cs="Times New Roman"/>
          <w:sz w:val="26"/>
          <w:szCs w:val="26"/>
        </w:rPr>
        <w:t> is relatively low, indicating a low level of multicollinearity among the independent variables. This is a good sign, as multicollinearity can make it difficult to interpret the coefficients and can affect the stability of the model.</w:t>
      </w:r>
    </w:p>
    <w:p w14:paraId="5E360194" w14:textId="77777777" w:rsidR="009A505D" w:rsidRPr="009A505D" w:rsidRDefault="009A505D" w:rsidP="009A505D">
      <w:pPr>
        <w:spacing w:after="160"/>
        <w:jc w:val="both"/>
        <w:rPr>
          <w:rFonts w:ascii="Times New Roman" w:eastAsia="Times New Roman" w:hAnsi="Times New Roman" w:cs="Times New Roman"/>
          <w:b/>
          <w:bCs/>
          <w:sz w:val="26"/>
          <w:szCs w:val="26"/>
        </w:rPr>
      </w:pPr>
      <w:r w:rsidRPr="009A505D">
        <w:rPr>
          <w:rFonts w:ascii="Times New Roman" w:eastAsia="Times New Roman" w:hAnsi="Times New Roman" w:cs="Times New Roman"/>
          <w:b/>
          <w:bCs/>
          <w:sz w:val="26"/>
          <w:szCs w:val="26"/>
        </w:rPr>
        <w:t>Conclusion</w:t>
      </w:r>
    </w:p>
    <w:p w14:paraId="58E783D9" w14:textId="77777777" w:rsidR="009A505D" w:rsidRPr="009A505D" w:rsidRDefault="009A505D" w:rsidP="009A505D">
      <w:pPr>
        <w:spacing w:after="160"/>
        <w:jc w:val="both"/>
        <w:rPr>
          <w:rFonts w:ascii="Times New Roman" w:eastAsia="Times New Roman" w:hAnsi="Times New Roman" w:cs="Times New Roman"/>
          <w:sz w:val="26"/>
          <w:szCs w:val="26"/>
        </w:rPr>
      </w:pPr>
      <w:r w:rsidRPr="009A505D">
        <w:rPr>
          <w:rFonts w:ascii="Times New Roman" w:eastAsia="Times New Roman" w:hAnsi="Times New Roman" w:cs="Times New Roman"/>
          <w:sz w:val="26"/>
          <w:szCs w:val="26"/>
        </w:rPr>
        <w:t>The analysis of the residuals suggests that the assumption of normality is violated in this linear regression model. The residuals are significantly skewed and leptokurtic, indicating a non-normal distribution. This violation of the assumption of normality can affect the validity of the inferences drawn from the model.</w:t>
      </w:r>
    </w:p>
    <w:p w14:paraId="566B0F9B" w14:textId="77777777" w:rsidR="008601E9" w:rsidRDefault="008601E9" w:rsidP="008601E9">
      <w:pPr>
        <w:spacing w:after="160"/>
        <w:jc w:val="both"/>
        <w:rPr>
          <w:rFonts w:ascii="Times New Roman" w:eastAsia="Times New Roman" w:hAnsi="Times New Roman" w:cs="Times New Roman"/>
          <w:sz w:val="26"/>
          <w:szCs w:val="26"/>
        </w:rPr>
      </w:pPr>
    </w:p>
    <w:p w14:paraId="1877CDCA" w14:textId="77777777" w:rsidR="009A505D" w:rsidRDefault="009A505D" w:rsidP="008601E9">
      <w:pPr>
        <w:spacing w:after="160"/>
        <w:jc w:val="both"/>
        <w:rPr>
          <w:rFonts w:ascii="Times New Roman" w:eastAsia="Times New Roman" w:hAnsi="Times New Roman" w:cs="Times New Roman"/>
          <w:sz w:val="26"/>
          <w:szCs w:val="26"/>
        </w:rPr>
      </w:pPr>
    </w:p>
    <w:p w14:paraId="75537E7B" w14:textId="77777777" w:rsidR="009A505D" w:rsidRPr="008601E9" w:rsidRDefault="009A505D" w:rsidP="008601E9">
      <w:pPr>
        <w:spacing w:after="160"/>
        <w:jc w:val="both"/>
        <w:rPr>
          <w:rFonts w:ascii="Times New Roman" w:eastAsia="Times New Roman" w:hAnsi="Times New Roman" w:cs="Times New Roman"/>
          <w:sz w:val="26"/>
          <w:szCs w:val="26"/>
        </w:rPr>
      </w:pPr>
    </w:p>
    <w:p w14:paraId="4EF43C75" w14:textId="77777777" w:rsidR="009A505D" w:rsidRDefault="009A505D">
      <w:pPr>
        <w:spacing w:before="220" w:after="140"/>
        <w:jc w:val="both"/>
        <w:rPr>
          <w:rFonts w:ascii="Times New Roman" w:eastAsia="Times New Roman" w:hAnsi="Times New Roman" w:cs="Times New Roman"/>
          <w:b/>
          <w:sz w:val="26"/>
          <w:szCs w:val="26"/>
        </w:rPr>
      </w:pPr>
    </w:p>
    <w:p w14:paraId="0C5C7983" w14:textId="77777777" w:rsidR="009A505D" w:rsidRDefault="009A505D">
      <w:pPr>
        <w:spacing w:before="220" w:after="140"/>
        <w:jc w:val="both"/>
        <w:rPr>
          <w:rFonts w:ascii="Times New Roman" w:eastAsia="Times New Roman" w:hAnsi="Times New Roman" w:cs="Times New Roman"/>
          <w:b/>
          <w:sz w:val="26"/>
          <w:szCs w:val="26"/>
        </w:rPr>
      </w:pPr>
    </w:p>
    <w:p w14:paraId="031FE291" w14:textId="77777777" w:rsidR="009A505D" w:rsidRDefault="009A505D">
      <w:pPr>
        <w:spacing w:before="220" w:after="140"/>
        <w:jc w:val="both"/>
        <w:rPr>
          <w:rFonts w:ascii="Times New Roman" w:eastAsia="Times New Roman" w:hAnsi="Times New Roman" w:cs="Times New Roman"/>
          <w:b/>
          <w:sz w:val="26"/>
          <w:szCs w:val="26"/>
        </w:rPr>
      </w:pPr>
    </w:p>
    <w:p w14:paraId="303261AD" w14:textId="77777777" w:rsidR="009A505D" w:rsidRDefault="009A505D">
      <w:pPr>
        <w:spacing w:before="220" w:after="140"/>
        <w:jc w:val="both"/>
        <w:rPr>
          <w:rFonts w:ascii="Times New Roman" w:eastAsia="Times New Roman" w:hAnsi="Times New Roman" w:cs="Times New Roman"/>
          <w:b/>
          <w:sz w:val="26"/>
          <w:szCs w:val="26"/>
        </w:rPr>
      </w:pPr>
    </w:p>
    <w:p w14:paraId="22B7FE02" w14:textId="77777777" w:rsidR="009A505D" w:rsidRDefault="009A505D">
      <w:pPr>
        <w:spacing w:before="220" w:after="140"/>
        <w:jc w:val="both"/>
        <w:rPr>
          <w:rFonts w:ascii="Times New Roman" w:eastAsia="Times New Roman" w:hAnsi="Times New Roman" w:cs="Times New Roman"/>
          <w:b/>
          <w:sz w:val="26"/>
          <w:szCs w:val="26"/>
        </w:rPr>
      </w:pPr>
    </w:p>
    <w:p w14:paraId="04CBCB47" w14:textId="05FD9140" w:rsidR="00E91196" w:rsidRDefault="00000000">
      <w:pPr>
        <w:spacing w:before="220" w:after="1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VIF</w:t>
      </w:r>
      <w:r w:rsidR="009A505D">
        <w:rPr>
          <w:rFonts w:ascii="Times New Roman" w:eastAsia="Times New Roman" w:hAnsi="Times New Roman" w:cs="Times New Roman"/>
          <w:b/>
          <w:sz w:val="26"/>
          <w:szCs w:val="26"/>
        </w:rPr>
        <w:t xml:space="preserve"> - </w:t>
      </w:r>
      <w:r w:rsidR="009A505D" w:rsidRPr="009A505D">
        <w:rPr>
          <w:rFonts w:ascii="Times New Roman" w:eastAsia="Times New Roman" w:hAnsi="Times New Roman" w:cs="Times New Roman"/>
          <w:b/>
          <w:bCs/>
          <w:sz w:val="26"/>
          <w:szCs w:val="26"/>
        </w:rPr>
        <w:t>Variance Inflation Factor</w:t>
      </w:r>
      <w:r w:rsidR="009A505D">
        <w:rPr>
          <w:rFonts w:ascii="Times New Roman" w:eastAsia="Times New Roman" w:hAnsi="Times New Roman" w:cs="Times New Roman"/>
          <w:b/>
          <w:bCs/>
          <w:sz w:val="26"/>
          <w:szCs w:val="26"/>
        </w:rPr>
        <w:t>:</w:t>
      </w:r>
    </w:p>
    <w:p w14:paraId="19422628" w14:textId="63DE0696" w:rsidR="00E91196" w:rsidRDefault="009A505D">
      <w:pPr>
        <w:spacing w:before="220" w:after="140"/>
        <w:jc w:val="both"/>
        <w:rPr>
          <w:rFonts w:ascii="Times New Roman" w:eastAsia="Times New Roman" w:hAnsi="Times New Roman" w:cs="Times New Roman"/>
          <w:b/>
          <w:sz w:val="26"/>
          <w:szCs w:val="26"/>
        </w:rPr>
      </w:pPr>
      <w:r w:rsidRPr="009A505D">
        <w:rPr>
          <w:rFonts w:ascii="Times New Roman" w:eastAsia="Times New Roman" w:hAnsi="Times New Roman" w:cs="Times New Roman"/>
          <w:b/>
          <w:noProof/>
          <w:sz w:val="26"/>
          <w:szCs w:val="26"/>
        </w:rPr>
        <w:drawing>
          <wp:inline distT="0" distB="0" distL="0" distR="0" wp14:anchorId="57AF8BFF" wp14:editId="14DBC0A1">
            <wp:extent cx="5733415" cy="3448050"/>
            <wp:effectExtent l="0" t="0" r="635" b="0"/>
            <wp:docPr id="96822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25341" name=""/>
                    <pic:cNvPicPr/>
                  </pic:nvPicPr>
                  <pic:blipFill>
                    <a:blip r:embed="rId39"/>
                    <a:stretch>
                      <a:fillRect/>
                    </a:stretch>
                  </pic:blipFill>
                  <pic:spPr>
                    <a:xfrm>
                      <a:off x="0" y="0"/>
                      <a:ext cx="5733415" cy="3448050"/>
                    </a:xfrm>
                    <a:prstGeom prst="rect">
                      <a:avLst/>
                    </a:prstGeom>
                  </pic:spPr>
                </pic:pic>
              </a:graphicData>
            </a:graphic>
          </wp:inline>
        </w:drawing>
      </w:r>
    </w:p>
    <w:p w14:paraId="3DF3AADF" w14:textId="647EC042" w:rsidR="00E91196" w:rsidRDefault="00AA2EAC">
      <w:pPr>
        <w:spacing w:after="16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INFERENCE FOR CODE:</w:t>
      </w:r>
    </w:p>
    <w:p w14:paraId="6EADF18D" w14:textId="72ACE5AF" w:rsidR="00E91196" w:rsidRDefault="00000000" w:rsidP="009A505D">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Findings:</w:t>
      </w:r>
    </w:p>
    <w:p w14:paraId="7070F609" w14:textId="77777777" w:rsidR="009A505D" w:rsidRPr="009A505D" w:rsidRDefault="009A505D" w:rsidP="009A505D">
      <w:p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1. Identifying Multicollinearity:</w:t>
      </w:r>
    </w:p>
    <w:p w14:paraId="389B9C33" w14:textId="77777777" w:rsidR="009A505D" w:rsidRPr="009A505D" w:rsidRDefault="009A505D" w:rsidP="009A505D">
      <w:pPr>
        <w:numPr>
          <w:ilvl w:val="0"/>
          <w:numId w:val="173"/>
        </w:numPr>
        <w:spacing w:after="160" w:line="259" w:lineRule="auto"/>
        <w:jc w:val="both"/>
        <w:rPr>
          <w:rFonts w:ascii="Times New Roman" w:eastAsia="Courier New" w:hAnsi="Times New Roman" w:cs="Times New Roman"/>
          <w:sz w:val="26"/>
          <w:szCs w:val="26"/>
        </w:rPr>
      </w:pPr>
      <w:proofErr w:type="spellStart"/>
      <w:r w:rsidRPr="009A505D">
        <w:rPr>
          <w:rFonts w:ascii="Times New Roman" w:eastAsia="Courier New" w:hAnsi="Times New Roman" w:cs="Times New Roman"/>
          <w:b/>
          <w:bCs/>
          <w:sz w:val="26"/>
          <w:szCs w:val="26"/>
        </w:rPr>
        <w:t>variance_inflation_factor</w:t>
      </w:r>
      <w:proofErr w:type="spellEnd"/>
      <w:r w:rsidRPr="009A505D">
        <w:rPr>
          <w:rFonts w:ascii="Times New Roman" w:eastAsia="Courier New" w:hAnsi="Times New Roman" w:cs="Times New Roman"/>
          <w:b/>
          <w:bCs/>
          <w:sz w:val="26"/>
          <w:szCs w:val="26"/>
        </w:rPr>
        <w:t> Function:</w:t>
      </w:r>
      <w:r w:rsidRPr="009A505D">
        <w:rPr>
          <w:rFonts w:ascii="Times New Roman" w:eastAsia="Courier New" w:hAnsi="Times New Roman" w:cs="Times New Roman"/>
          <w:sz w:val="26"/>
          <w:szCs w:val="26"/>
        </w:rPr>
        <w:t> This function from the </w:t>
      </w:r>
      <w:proofErr w:type="spellStart"/>
      <w:r w:rsidRPr="009A505D">
        <w:rPr>
          <w:rFonts w:ascii="Times New Roman" w:eastAsia="Courier New" w:hAnsi="Times New Roman" w:cs="Times New Roman"/>
          <w:sz w:val="26"/>
          <w:szCs w:val="26"/>
        </w:rPr>
        <w:t>statsmodels</w:t>
      </w:r>
      <w:proofErr w:type="spellEnd"/>
      <w:r w:rsidRPr="009A505D">
        <w:rPr>
          <w:rFonts w:ascii="Times New Roman" w:eastAsia="Courier New" w:hAnsi="Times New Roman" w:cs="Times New Roman"/>
          <w:sz w:val="26"/>
          <w:szCs w:val="26"/>
        </w:rPr>
        <w:t> library calculates the VIF for each feature in your dataset X. A VIF value above a certain threshold (typically 5 or 10) indicates a high degree of multicollinearity, meaning that the feature is highly correlated with other features in the model.</w:t>
      </w:r>
    </w:p>
    <w:p w14:paraId="44C41DC7" w14:textId="77777777" w:rsidR="009A505D" w:rsidRPr="009A505D" w:rsidRDefault="009A505D" w:rsidP="009A505D">
      <w:p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2. Iterative Feature Removal:</w:t>
      </w:r>
    </w:p>
    <w:p w14:paraId="32B73F8C" w14:textId="77777777" w:rsidR="009A505D" w:rsidRPr="009A505D" w:rsidRDefault="009A505D" w:rsidP="009A505D">
      <w:pPr>
        <w:numPr>
          <w:ilvl w:val="0"/>
          <w:numId w:val="174"/>
        </w:numPr>
        <w:spacing w:after="160" w:line="259" w:lineRule="auto"/>
        <w:jc w:val="both"/>
        <w:rPr>
          <w:rFonts w:ascii="Times New Roman" w:eastAsia="Courier New" w:hAnsi="Times New Roman" w:cs="Times New Roman"/>
          <w:sz w:val="26"/>
          <w:szCs w:val="26"/>
        </w:rPr>
      </w:pPr>
      <w:proofErr w:type="spellStart"/>
      <w:r w:rsidRPr="009A505D">
        <w:rPr>
          <w:rFonts w:ascii="Times New Roman" w:eastAsia="Courier New" w:hAnsi="Times New Roman" w:cs="Times New Roman"/>
          <w:b/>
          <w:bCs/>
          <w:sz w:val="26"/>
          <w:szCs w:val="26"/>
        </w:rPr>
        <w:t>select_low_vif_variables</w:t>
      </w:r>
      <w:proofErr w:type="spellEnd"/>
      <w:r w:rsidRPr="009A505D">
        <w:rPr>
          <w:rFonts w:ascii="Times New Roman" w:eastAsia="Courier New" w:hAnsi="Times New Roman" w:cs="Times New Roman"/>
          <w:b/>
          <w:bCs/>
          <w:sz w:val="26"/>
          <w:szCs w:val="26"/>
        </w:rPr>
        <w:t> Function:</w:t>
      </w:r>
      <w:r w:rsidRPr="009A505D">
        <w:rPr>
          <w:rFonts w:ascii="Times New Roman" w:eastAsia="Courier New" w:hAnsi="Times New Roman" w:cs="Times New Roman"/>
          <w:sz w:val="26"/>
          <w:szCs w:val="26"/>
        </w:rPr>
        <w:t> This function iteratively removes features with the highest VIF until all remaining features have a VIF below the specified threshold.</w:t>
      </w:r>
    </w:p>
    <w:p w14:paraId="3B0DB90C" w14:textId="77777777" w:rsidR="009A505D" w:rsidRPr="009A505D" w:rsidRDefault="009A505D" w:rsidP="009A505D">
      <w:pPr>
        <w:numPr>
          <w:ilvl w:val="1"/>
          <w:numId w:val="174"/>
        </w:num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 xml:space="preserve">while </w:t>
      </w:r>
      <w:proofErr w:type="gramStart"/>
      <w:r w:rsidRPr="009A505D">
        <w:rPr>
          <w:rFonts w:ascii="Times New Roman" w:eastAsia="Courier New" w:hAnsi="Times New Roman" w:cs="Times New Roman"/>
          <w:b/>
          <w:bCs/>
          <w:sz w:val="26"/>
          <w:szCs w:val="26"/>
        </w:rPr>
        <w:t>True::</w:t>
      </w:r>
      <w:proofErr w:type="gramEnd"/>
      <w:r w:rsidRPr="009A505D">
        <w:rPr>
          <w:rFonts w:ascii="Times New Roman" w:eastAsia="Courier New" w:hAnsi="Times New Roman" w:cs="Times New Roman"/>
          <w:sz w:val="26"/>
          <w:szCs w:val="26"/>
        </w:rPr>
        <w:t> This loop continues until all VIFs are below the threshold.</w:t>
      </w:r>
    </w:p>
    <w:p w14:paraId="1880DD60" w14:textId="77777777" w:rsidR="009A505D" w:rsidRPr="009A505D" w:rsidRDefault="009A505D" w:rsidP="009A505D">
      <w:pPr>
        <w:numPr>
          <w:ilvl w:val="1"/>
          <w:numId w:val="174"/>
        </w:numPr>
        <w:spacing w:after="160" w:line="259" w:lineRule="auto"/>
        <w:jc w:val="both"/>
        <w:rPr>
          <w:rFonts w:ascii="Times New Roman" w:eastAsia="Courier New" w:hAnsi="Times New Roman" w:cs="Times New Roman"/>
          <w:sz w:val="26"/>
          <w:szCs w:val="26"/>
        </w:rPr>
      </w:pPr>
      <w:proofErr w:type="spellStart"/>
      <w:r w:rsidRPr="009A505D">
        <w:rPr>
          <w:rFonts w:ascii="Times New Roman" w:eastAsia="Courier New" w:hAnsi="Times New Roman" w:cs="Times New Roman"/>
          <w:b/>
          <w:bCs/>
          <w:sz w:val="26"/>
          <w:szCs w:val="26"/>
        </w:rPr>
        <w:t>vif_df</w:t>
      </w:r>
      <w:proofErr w:type="spellEnd"/>
      <w:r w:rsidRPr="009A505D">
        <w:rPr>
          <w:rFonts w:ascii="Times New Roman" w:eastAsia="Courier New" w:hAnsi="Times New Roman" w:cs="Times New Roman"/>
          <w:b/>
          <w:bCs/>
          <w:sz w:val="26"/>
          <w:szCs w:val="26"/>
        </w:rPr>
        <w:t xml:space="preserve"> = </w:t>
      </w:r>
      <w:proofErr w:type="spellStart"/>
      <w:proofErr w:type="gramStart"/>
      <w:r w:rsidRPr="009A505D">
        <w:rPr>
          <w:rFonts w:ascii="Times New Roman" w:eastAsia="Courier New" w:hAnsi="Times New Roman" w:cs="Times New Roman"/>
          <w:b/>
          <w:bCs/>
          <w:sz w:val="26"/>
          <w:szCs w:val="26"/>
        </w:rPr>
        <w:t>pd.DataFrame</w:t>
      </w:r>
      <w:proofErr w:type="spellEnd"/>
      <w:proofErr w:type="gramEnd"/>
      <w:r w:rsidRPr="009A505D">
        <w:rPr>
          <w:rFonts w:ascii="Times New Roman" w:eastAsia="Courier New" w:hAnsi="Times New Roman" w:cs="Times New Roman"/>
          <w:b/>
          <w:bCs/>
          <w:sz w:val="26"/>
          <w:szCs w:val="26"/>
        </w:rPr>
        <w:t xml:space="preserve">({'Feature': </w:t>
      </w:r>
      <w:proofErr w:type="spellStart"/>
      <w:r w:rsidRPr="009A505D">
        <w:rPr>
          <w:rFonts w:ascii="Times New Roman" w:eastAsia="Courier New" w:hAnsi="Times New Roman" w:cs="Times New Roman"/>
          <w:b/>
          <w:bCs/>
          <w:sz w:val="26"/>
          <w:szCs w:val="26"/>
        </w:rPr>
        <w:t>X.columns</w:t>
      </w:r>
      <w:proofErr w:type="spellEnd"/>
      <w:r w:rsidRPr="009A505D">
        <w:rPr>
          <w:rFonts w:ascii="Times New Roman" w:eastAsia="Courier New" w:hAnsi="Times New Roman" w:cs="Times New Roman"/>
          <w:b/>
          <w:bCs/>
          <w:sz w:val="26"/>
          <w:szCs w:val="26"/>
        </w:rPr>
        <w:t xml:space="preserve">, 'VIF': </w:t>
      </w:r>
      <w:proofErr w:type="spellStart"/>
      <w:r w:rsidRPr="009A505D">
        <w:rPr>
          <w:rFonts w:ascii="Times New Roman" w:eastAsia="Courier New" w:hAnsi="Times New Roman" w:cs="Times New Roman"/>
          <w:b/>
          <w:bCs/>
          <w:sz w:val="26"/>
          <w:szCs w:val="26"/>
        </w:rPr>
        <w:t>vif</w:t>
      </w:r>
      <w:proofErr w:type="spellEnd"/>
      <w:r w:rsidRPr="009A505D">
        <w:rPr>
          <w:rFonts w:ascii="Times New Roman" w:eastAsia="Courier New" w:hAnsi="Times New Roman" w:cs="Times New Roman"/>
          <w:b/>
          <w:bCs/>
          <w:sz w:val="26"/>
          <w:szCs w:val="26"/>
        </w:rPr>
        <w:t>}).</w:t>
      </w:r>
      <w:proofErr w:type="spellStart"/>
      <w:r w:rsidRPr="009A505D">
        <w:rPr>
          <w:rFonts w:ascii="Times New Roman" w:eastAsia="Courier New" w:hAnsi="Times New Roman" w:cs="Times New Roman"/>
          <w:b/>
          <w:bCs/>
          <w:sz w:val="26"/>
          <w:szCs w:val="26"/>
        </w:rPr>
        <w:t>sort_values</w:t>
      </w:r>
      <w:proofErr w:type="spellEnd"/>
      <w:r w:rsidRPr="009A505D">
        <w:rPr>
          <w:rFonts w:ascii="Times New Roman" w:eastAsia="Courier New" w:hAnsi="Times New Roman" w:cs="Times New Roman"/>
          <w:b/>
          <w:bCs/>
          <w:sz w:val="26"/>
          <w:szCs w:val="26"/>
        </w:rPr>
        <w:t>(by='VIF', ascending=False):</w:t>
      </w:r>
      <w:r w:rsidRPr="009A505D">
        <w:rPr>
          <w:rFonts w:ascii="Times New Roman" w:eastAsia="Courier New" w:hAnsi="Times New Roman" w:cs="Times New Roman"/>
          <w:sz w:val="26"/>
          <w:szCs w:val="26"/>
        </w:rPr>
        <w:t xml:space="preserve"> This creates a </w:t>
      </w:r>
      <w:proofErr w:type="spellStart"/>
      <w:r w:rsidRPr="009A505D">
        <w:rPr>
          <w:rFonts w:ascii="Times New Roman" w:eastAsia="Courier New" w:hAnsi="Times New Roman" w:cs="Times New Roman"/>
          <w:sz w:val="26"/>
          <w:szCs w:val="26"/>
        </w:rPr>
        <w:lastRenderedPageBreak/>
        <w:t>DataFrame</w:t>
      </w:r>
      <w:proofErr w:type="spellEnd"/>
      <w:r w:rsidRPr="009A505D">
        <w:rPr>
          <w:rFonts w:ascii="Times New Roman" w:eastAsia="Courier New" w:hAnsi="Times New Roman" w:cs="Times New Roman"/>
          <w:sz w:val="26"/>
          <w:szCs w:val="26"/>
        </w:rPr>
        <w:t xml:space="preserve"> that shows the VIF for each feature, sorted in descending order of VIF.</w:t>
      </w:r>
    </w:p>
    <w:p w14:paraId="22B96173" w14:textId="77777777" w:rsidR="009A505D" w:rsidRPr="009A505D" w:rsidRDefault="009A505D" w:rsidP="009A505D">
      <w:pPr>
        <w:numPr>
          <w:ilvl w:val="1"/>
          <w:numId w:val="174"/>
        </w:num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 xml:space="preserve">if </w:t>
      </w:r>
      <w:proofErr w:type="spellStart"/>
      <w:r w:rsidRPr="009A505D">
        <w:rPr>
          <w:rFonts w:ascii="Times New Roman" w:eastAsia="Courier New" w:hAnsi="Times New Roman" w:cs="Times New Roman"/>
          <w:b/>
          <w:bCs/>
          <w:sz w:val="26"/>
          <w:szCs w:val="26"/>
        </w:rPr>
        <w:t>vif_df</w:t>
      </w:r>
      <w:proofErr w:type="spellEnd"/>
      <w:r w:rsidRPr="009A505D">
        <w:rPr>
          <w:rFonts w:ascii="Times New Roman" w:eastAsia="Courier New" w:hAnsi="Times New Roman" w:cs="Times New Roman"/>
          <w:b/>
          <w:bCs/>
          <w:sz w:val="26"/>
          <w:szCs w:val="26"/>
        </w:rPr>
        <w:t>['VIF'].</w:t>
      </w:r>
      <w:proofErr w:type="gramStart"/>
      <w:r w:rsidRPr="009A505D">
        <w:rPr>
          <w:rFonts w:ascii="Times New Roman" w:eastAsia="Courier New" w:hAnsi="Times New Roman" w:cs="Times New Roman"/>
          <w:b/>
          <w:bCs/>
          <w:sz w:val="26"/>
          <w:szCs w:val="26"/>
        </w:rPr>
        <w:t>max(</w:t>
      </w:r>
      <w:proofErr w:type="gramEnd"/>
      <w:r w:rsidRPr="009A505D">
        <w:rPr>
          <w:rFonts w:ascii="Times New Roman" w:eastAsia="Courier New" w:hAnsi="Times New Roman" w:cs="Times New Roman"/>
          <w:b/>
          <w:bCs/>
          <w:sz w:val="26"/>
          <w:szCs w:val="26"/>
        </w:rPr>
        <w:t>) &lt; threshold::</w:t>
      </w:r>
      <w:r w:rsidRPr="009A505D">
        <w:rPr>
          <w:rFonts w:ascii="Times New Roman" w:eastAsia="Courier New" w:hAnsi="Times New Roman" w:cs="Times New Roman"/>
          <w:sz w:val="26"/>
          <w:szCs w:val="26"/>
        </w:rPr>
        <w:t> This condition checks if the maximum VIF is below the threshold. If it is, the loop breaks, indicating that multicollinearity has been sufficiently addressed.</w:t>
      </w:r>
    </w:p>
    <w:p w14:paraId="3CDC4DBF" w14:textId="77777777" w:rsidR="009A505D" w:rsidRPr="009A505D" w:rsidRDefault="009A505D" w:rsidP="009A505D">
      <w:pPr>
        <w:numPr>
          <w:ilvl w:val="1"/>
          <w:numId w:val="174"/>
        </w:numPr>
        <w:spacing w:after="160" w:line="259" w:lineRule="auto"/>
        <w:jc w:val="both"/>
        <w:rPr>
          <w:rFonts w:ascii="Times New Roman" w:eastAsia="Courier New" w:hAnsi="Times New Roman" w:cs="Times New Roman"/>
          <w:sz w:val="26"/>
          <w:szCs w:val="26"/>
        </w:rPr>
      </w:pPr>
      <w:proofErr w:type="spellStart"/>
      <w:r w:rsidRPr="009A505D">
        <w:rPr>
          <w:rFonts w:ascii="Times New Roman" w:eastAsia="Courier New" w:hAnsi="Times New Roman" w:cs="Times New Roman"/>
          <w:b/>
          <w:bCs/>
          <w:sz w:val="26"/>
          <w:szCs w:val="26"/>
        </w:rPr>
        <w:t>feature_to_drop</w:t>
      </w:r>
      <w:proofErr w:type="spellEnd"/>
      <w:r w:rsidRPr="009A505D">
        <w:rPr>
          <w:rFonts w:ascii="Times New Roman" w:eastAsia="Courier New" w:hAnsi="Times New Roman" w:cs="Times New Roman"/>
          <w:b/>
          <w:bCs/>
          <w:sz w:val="26"/>
          <w:szCs w:val="26"/>
        </w:rPr>
        <w:t xml:space="preserve"> = </w:t>
      </w:r>
      <w:proofErr w:type="spellStart"/>
      <w:r w:rsidRPr="009A505D">
        <w:rPr>
          <w:rFonts w:ascii="Times New Roman" w:eastAsia="Courier New" w:hAnsi="Times New Roman" w:cs="Times New Roman"/>
          <w:b/>
          <w:bCs/>
          <w:sz w:val="26"/>
          <w:szCs w:val="26"/>
        </w:rPr>
        <w:t>vif_</w:t>
      </w:r>
      <w:proofErr w:type="gramStart"/>
      <w:r w:rsidRPr="009A505D">
        <w:rPr>
          <w:rFonts w:ascii="Times New Roman" w:eastAsia="Courier New" w:hAnsi="Times New Roman" w:cs="Times New Roman"/>
          <w:b/>
          <w:bCs/>
          <w:sz w:val="26"/>
          <w:szCs w:val="26"/>
        </w:rPr>
        <w:t>df.iloc</w:t>
      </w:r>
      <w:proofErr w:type="spellEnd"/>
      <w:proofErr w:type="gramEnd"/>
      <w:r w:rsidRPr="009A505D">
        <w:rPr>
          <w:rFonts w:ascii="Times New Roman" w:eastAsia="Courier New" w:hAnsi="Times New Roman" w:cs="Times New Roman"/>
          <w:b/>
          <w:bCs/>
          <w:sz w:val="26"/>
          <w:szCs w:val="26"/>
        </w:rPr>
        <w:t>[0]['Feature']:</w:t>
      </w:r>
      <w:r w:rsidRPr="009A505D">
        <w:rPr>
          <w:rFonts w:ascii="Times New Roman" w:eastAsia="Courier New" w:hAnsi="Times New Roman" w:cs="Times New Roman"/>
          <w:sz w:val="26"/>
          <w:szCs w:val="26"/>
        </w:rPr>
        <w:t> This line identifies the feature with the highest VIF.</w:t>
      </w:r>
    </w:p>
    <w:p w14:paraId="6A9F7179" w14:textId="77777777" w:rsidR="009A505D" w:rsidRPr="009A505D" w:rsidRDefault="009A505D" w:rsidP="009A505D">
      <w:pPr>
        <w:numPr>
          <w:ilvl w:val="1"/>
          <w:numId w:val="174"/>
        </w:num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 xml:space="preserve">X = </w:t>
      </w:r>
      <w:proofErr w:type="spellStart"/>
      <w:proofErr w:type="gramStart"/>
      <w:r w:rsidRPr="009A505D">
        <w:rPr>
          <w:rFonts w:ascii="Times New Roman" w:eastAsia="Courier New" w:hAnsi="Times New Roman" w:cs="Times New Roman"/>
          <w:b/>
          <w:bCs/>
          <w:sz w:val="26"/>
          <w:szCs w:val="26"/>
        </w:rPr>
        <w:t>X.drop</w:t>
      </w:r>
      <w:proofErr w:type="spellEnd"/>
      <w:proofErr w:type="gramEnd"/>
      <w:r w:rsidRPr="009A505D">
        <w:rPr>
          <w:rFonts w:ascii="Times New Roman" w:eastAsia="Courier New" w:hAnsi="Times New Roman" w:cs="Times New Roman"/>
          <w:b/>
          <w:bCs/>
          <w:sz w:val="26"/>
          <w:szCs w:val="26"/>
        </w:rPr>
        <w:t>(columns=[</w:t>
      </w:r>
      <w:proofErr w:type="spellStart"/>
      <w:r w:rsidRPr="009A505D">
        <w:rPr>
          <w:rFonts w:ascii="Times New Roman" w:eastAsia="Courier New" w:hAnsi="Times New Roman" w:cs="Times New Roman"/>
          <w:b/>
          <w:bCs/>
          <w:sz w:val="26"/>
          <w:szCs w:val="26"/>
        </w:rPr>
        <w:t>feature_to_drop</w:t>
      </w:r>
      <w:proofErr w:type="spellEnd"/>
      <w:r w:rsidRPr="009A505D">
        <w:rPr>
          <w:rFonts w:ascii="Times New Roman" w:eastAsia="Courier New" w:hAnsi="Times New Roman" w:cs="Times New Roman"/>
          <w:b/>
          <w:bCs/>
          <w:sz w:val="26"/>
          <w:szCs w:val="26"/>
        </w:rPr>
        <w:t>]):</w:t>
      </w:r>
      <w:r w:rsidRPr="009A505D">
        <w:rPr>
          <w:rFonts w:ascii="Times New Roman" w:eastAsia="Courier New" w:hAnsi="Times New Roman" w:cs="Times New Roman"/>
          <w:sz w:val="26"/>
          <w:szCs w:val="26"/>
        </w:rPr>
        <w:t> This line drops the identified feature from the dataset X.</w:t>
      </w:r>
    </w:p>
    <w:p w14:paraId="01D12E0A" w14:textId="77777777" w:rsidR="009A505D" w:rsidRPr="009A505D" w:rsidRDefault="009A505D" w:rsidP="009A505D">
      <w:pPr>
        <w:numPr>
          <w:ilvl w:val="1"/>
          <w:numId w:val="174"/>
        </w:numPr>
        <w:spacing w:after="160" w:line="259" w:lineRule="auto"/>
        <w:jc w:val="both"/>
        <w:rPr>
          <w:rFonts w:ascii="Times New Roman" w:eastAsia="Courier New" w:hAnsi="Times New Roman" w:cs="Times New Roman"/>
          <w:sz w:val="26"/>
          <w:szCs w:val="26"/>
        </w:rPr>
      </w:pPr>
      <w:proofErr w:type="gramStart"/>
      <w:r w:rsidRPr="009A505D">
        <w:rPr>
          <w:rFonts w:ascii="Times New Roman" w:eastAsia="Courier New" w:hAnsi="Times New Roman" w:cs="Times New Roman"/>
          <w:b/>
          <w:bCs/>
          <w:sz w:val="26"/>
          <w:szCs w:val="26"/>
        </w:rPr>
        <w:t>print(</w:t>
      </w:r>
      <w:proofErr w:type="spellStart"/>
      <w:proofErr w:type="gramEnd"/>
      <w:r w:rsidRPr="009A505D">
        <w:rPr>
          <w:rFonts w:ascii="Times New Roman" w:eastAsia="Courier New" w:hAnsi="Times New Roman" w:cs="Times New Roman"/>
          <w:b/>
          <w:bCs/>
          <w:sz w:val="26"/>
          <w:szCs w:val="26"/>
        </w:rPr>
        <w:t>f"Dropping</w:t>
      </w:r>
      <w:proofErr w:type="spellEnd"/>
      <w:r w:rsidRPr="009A505D">
        <w:rPr>
          <w:rFonts w:ascii="Times New Roman" w:eastAsia="Courier New" w:hAnsi="Times New Roman" w:cs="Times New Roman"/>
          <w:b/>
          <w:bCs/>
          <w:sz w:val="26"/>
          <w:szCs w:val="26"/>
        </w:rPr>
        <w:t xml:space="preserve"> feature: {</w:t>
      </w:r>
      <w:proofErr w:type="spellStart"/>
      <w:r w:rsidRPr="009A505D">
        <w:rPr>
          <w:rFonts w:ascii="Times New Roman" w:eastAsia="Courier New" w:hAnsi="Times New Roman" w:cs="Times New Roman"/>
          <w:b/>
          <w:bCs/>
          <w:sz w:val="26"/>
          <w:szCs w:val="26"/>
        </w:rPr>
        <w:t>feature_to_drop</w:t>
      </w:r>
      <w:proofErr w:type="spellEnd"/>
      <w:r w:rsidRPr="009A505D">
        <w:rPr>
          <w:rFonts w:ascii="Times New Roman" w:eastAsia="Courier New" w:hAnsi="Times New Roman" w:cs="Times New Roman"/>
          <w:b/>
          <w:bCs/>
          <w:sz w:val="26"/>
          <w:szCs w:val="26"/>
        </w:rPr>
        <w:t>} with VIF: {</w:t>
      </w:r>
      <w:proofErr w:type="spellStart"/>
      <w:r w:rsidRPr="009A505D">
        <w:rPr>
          <w:rFonts w:ascii="Times New Roman" w:eastAsia="Courier New" w:hAnsi="Times New Roman" w:cs="Times New Roman"/>
          <w:b/>
          <w:bCs/>
          <w:sz w:val="26"/>
          <w:szCs w:val="26"/>
        </w:rPr>
        <w:t>vif_df.iloc</w:t>
      </w:r>
      <w:proofErr w:type="spellEnd"/>
      <w:r w:rsidRPr="009A505D">
        <w:rPr>
          <w:rFonts w:ascii="Times New Roman" w:eastAsia="Courier New" w:hAnsi="Times New Roman" w:cs="Times New Roman"/>
          <w:b/>
          <w:bCs/>
          <w:sz w:val="26"/>
          <w:szCs w:val="26"/>
        </w:rPr>
        <w:t>[0]['VIF']:.2f}"):</w:t>
      </w:r>
      <w:r w:rsidRPr="009A505D">
        <w:rPr>
          <w:rFonts w:ascii="Times New Roman" w:eastAsia="Courier New" w:hAnsi="Times New Roman" w:cs="Times New Roman"/>
          <w:sz w:val="26"/>
          <w:szCs w:val="26"/>
        </w:rPr>
        <w:t> This line prints a message indicating which feature was dropped and its VIF value.</w:t>
      </w:r>
    </w:p>
    <w:p w14:paraId="50DFEB81" w14:textId="77777777" w:rsidR="009A505D" w:rsidRPr="009A505D" w:rsidRDefault="009A505D" w:rsidP="009A505D">
      <w:p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3. Final Selected Features and VIFs:</w:t>
      </w:r>
    </w:p>
    <w:p w14:paraId="395AA4B5" w14:textId="77777777" w:rsidR="009A505D" w:rsidRPr="009A505D" w:rsidRDefault="009A505D" w:rsidP="009A505D">
      <w:pPr>
        <w:numPr>
          <w:ilvl w:val="0"/>
          <w:numId w:val="175"/>
        </w:numPr>
        <w:spacing w:after="160" w:line="259" w:lineRule="auto"/>
        <w:jc w:val="both"/>
        <w:rPr>
          <w:rFonts w:ascii="Times New Roman" w:eastAsia="Courier New" w:hAnsi="Times New Roman" w:cs="Times New Roman"/>
          <w:sz w:val="26"/>
          <w:szCs w:val="26"/>
        </w:rPr>
      </w:pPr>
      <w:proofErr w:type="spellStart"/>
      <w:r w:rsidRPr="009A505D">
        <w:rPr>
          <w:rFonts w:ascii="Times New Roman" w:eastAsia="Courier New" w:hAnsi="Times New Roman" w:cs="Times New Roman"/>
          <w:b/>
          <w:bCs/>
          <w:sz w:val="26"/>
          <w:szCs w:val="26"/>
        </w:rPr>
        <w:t>selected_X</w:t>
      </w:r>
      <w:proofErr w:type="spellEnd"/>
      <w:r w:rsidRPr="009A505D">
        <w:rPr>
          <w:rFonts w:ascii="Times New Roman" w:eastAsia="Courier New" w:hAnsi="Times New Roman" w:cs="Times New Roman"/>
          <w:b/>
          <w:bCs/>
          <w:sz w:val="26"/>
          <w:szCs w:val="26"/>
        </w:rPr>
        <w:t xml:space="preserve">, </w:t>
      </w:r>
      <w:proofErr w:type="spellStart"/>
      <w:r w:rsidRPr="009A505D">
        <w:rPr>
          <w:rFonts w:ascii="Times New Roman" w:eastAsia="Courier New" w:hAnsi="Times New Roman" w:cs="Times New Roman"/>
          <w:b/>
          <w:bCs/>
          <w:sz w:val="26"/>
          <w:szCs w:val="26"/>
        </w:rPr>
        <w:t>final_vif_df</w:t>
      </w:r>
      <w:proofErr w:type="spellEnd"/>
      <w:r w:rsidRPr="009A505D">
        <w:rPr>
          <w:rFonts w:ascii="Times New Roman" w:eastAsia="Courier New" w:hAnsi="Times New Roman" w:cs="Times New Roman"/>
          <w:b/>
          <w:bCs/>
          <w:sz w:val="26"/>
          <w:szCs w:val="26"/>
        </w:rPr>
        <w:t xml:space="preserve"> = </w:t>
      </w:r>
      <w:proofErr w:type="spellStart"/>
      <w:r w:rsidRPr="009A505D">
        <w:rPr>
          <w:rFonts w:ascii="Times New Roman" w:eastAsia="Courier New" w:hAnsi="Times New Roman" w:cs="Times New Roman"/>
          <w:b/>
          <w:bCs/>
          <w:sz w:val="26"/>
          <w:szCs w:val="26"/>
        </w:rPr>
        <w:t>select_low_vif_variables</w:t>
      </w:r>
      <w:proofErr w:type="spellEnd"/>
      <w:r w:rsidRPr="009A505D">
        <w:rPr>
          <w:rFonts w:ascii="Times New Roman" w:eastAsia="Courier New" w:hAnsi="Times New Roman" w:cs="Times New Roman"/>
          <w:b/>
          <w:bCs/>
          <w:sz w:val="26"/>
          <w:szCs w:val="26"/>
        </w:rPr>
        <w:t>(X):</w:t>
      </w:r>
      <w:r w:rsidRPr="009A505D">
        <w:rPr>
          <w:rFonts w:ascii="Times New Roman" w:eastAsia="Courier New" w:hAnsi="Times New Roman" w:cs="Times New Roman"/>
          <w:sz w:val="26"/>
          <w:szCs w:val="26"/>
        </w:rPr>
        <w:t> This line calls the </w:t>
      </w:r>
      <w:proofErr w:type="spellStart"/>
      <w:r w:rsidRPr="009A505D">
        <w:rPr>
          <w:rFonts w:ascii="Times New Roman" w:eastAsia="Courier New" w:hAnsi="Times New Roman" w:cs="Times New Roman"/>
          <w:sz w:val="26"/>
          <w:szCs w:val="26"/>
        </w:rPr>
        <w:t>select_low_vif_variables</w:t>
      </w:r>
      <w:proofErr w:type="spellEnd"/>
      <w:r w:rsidRPr="009A505D">
        <w:rPr>
          <w:rFonts w:ascii="Times New Roman" w:eastAsia="Courier New" w:hAnsi="Times New Roman" w:cs="Times New Roman"/>
          <w:sz w:val="26"/>
          <w:szCs w:val="26"/>
        </w:rPr>
        <w:t> function and stores the resulting dataset with low VIF features in </w:t>
      </w:r>
      <w:proofErr w:type="spellStart"/>
      <w:r w:rsidRPr="009A505D">
        <w:rPr>
          <w:rFonts w:ascii="Times New Roman" w:eastAsia="Courier New" w:hAnsi="Times New Roman" w:cs="Times New Roman"/>
          <w:sz w:val="26"/>
          <w:szCs w:val="26"/>
        </w:rPr>
        <w:t>selected_X</w:t>
      </w:r>
      <w:proofErr w:type="spellEnd"/>
      <w:r w:rsidRPr="009A505D">
        <w:rPr>
          <w:rFonts w:ascii="Times New Roman" w:eastAsia="Courier New" w:hAnsi="Times New Roman" w:cs="Times New Roman"/>
          <w:sz w:val="26"/>
          <w:szCs w:val="26"/>
        </w:rPr>
        <w:t> and the final VIF </w:t>
      </w:r>
      <w:proofErr w:type="spellStart"/>
      <w:r w:rsidRPr="009A505D">
        <w:rPr>
          <w:rFonts w:ascii="Times New Roman" w:eastAsia="Courier New" w:hAnsi="Times New Roman" w:cs="Times New Roman"/>
          <w:sz w:val="26"/>
          <w:szCs w:val="26"/>
        </w:rPr>
        <w:t>DataFrame</w:t>
      </w:r>
      <w:proofErr w:type="spellEnd"/>
      <w:r w:rsidRPr="009A505D">
        <w:rPr>
          <w:rFonts w:ascii="Times New Roman" w:eastAsia="Courier New" w:hAnsi="Times New Roman" w:cs="Times New Roman"/>
          <w:sz w:val="26"/>
          <w:szCs w:val="26"/>
        </w:rPr>
        <w:t xml:space="preserve"> in </w:t>
      </w:r>
      <w:proofErr w:type="spellStart"/>
      <w:r w:rsidRPr="009A505D">
        <w:rPr>
          <w:rFonts w:ascii="Times New Roman" w:eastAsia="Courier New" w:hAnsi="Times New Roman" w:cs="Times New Roman"/>
          <w:sz w:val="26"/>
          <w:szCs w:val="26"/>
        </w:rPr>
        <w:t>final_vif_df</w:t>
      </w:r>
      <w:proofErr w:type="spellEnd"/>
      <w:r w:rsidRPr="009A505D">
        <w:rPr>
          <w:rFonts w:ascii="Times New Roman" w:eastAsia="Courier New" w:hAnsi="Times New Roman" w:cs="Times New Roman"/>
          <w:sz w:val="26"/>
          <w:szCs w:val="26"/>
        </w:rPr>
        <w:t>.</w:t>
      </w:r>
    </w:p>
    <w:p w14:paraId="656D935C" w14:textId="77777777" w:rsidR="009A505D" w:rsidRPr="009A505D" w:rsidRDefault="009A505D" w:rsidP="009A505D">
      <w:pPr>
        <w:numPr>
          <w:ilvl w:val="0"/>
          <w:numId w:val="175"/>
        </w:numPr>
        <w:spacing w:after="160" w:line="259" w:lineRule="auto"/>
        <w:jc w:val="both"/>
        <w:rPr>
          <w:rFonts w:ascii="Times New Roman" w:eastAsia="Courier New" w:hAnsi="Times New Roman" w:cs="Times New Roman"/>
          <w:sz w:val="26"/>
          <w:szCs w:val="26"/>
        </w:rPr>
      </w:pPr>
      <w:proofErr w:type="gramStart"/>
      <w:r w:rsidRPr="009A505D">
        <w:rPr>
          <w:rFonts w:ascii="Times New Roman" w:eastAsia="Courier New" w:hAnsi="Times New Roman" w:cs="Times New Roman"/>
          <w:b/>
          <w:bCs/>
          <w:sz w:val="26"/>
          <w:szCs w:val="26"/>
        </w:rPr>
        <w:t>print(</w:t>
      </w:r>
      <w:proofErr w:type="gramEnd"/>
      <w:r w:rsidRPr="009A505D">
        <w:rPr>
          <w:rFonts w:ascii="Times New Roman" w:eastAsia="Courier New" w:hAnsi="Times New Roman" w:cs="Times New Roman"/>
          <w:b/>
          <w:bCs/>
          <w:sz w:val="26"/>
          <w:szCs w:val="26"/>
        </w:rPr>
        <w:t>"Final selected features:") and print(</w:t>
      </w:r>
      <w:proofErr w:type="spellStart"/>
      <w:r w:rsidRPr="009A505D">
        <w:rPr>
          <w:rFonts w:ascii="Times New Roman" w:eastAsia="Courier New" w:hAnsi="Times New Roman" w:cs="Times New Roman"/>
          <w:b/>
          <w:bCs/>
          <w:sz w:val="26"/>
          <w:szCs w:val="26"/>
        </w:rPr>
        <w:t>selected_X.columns</w:t>
      </w:r>
      <w:proofErr w:type="spellEnd"/>
      <w:r w:rsidRPr="009A505D">
        <w:rPr>
          <w:rFonts w:ascii="Times New Roman" w:eastAsia="Courier New" w:hAnsi="Times New Roman" w:cs="Times New Roman"/>
          <w:b/>
          <w:bCs/>
          <w:sz w:val="26"/>
          <w:szCs w:val="26"/>
        </w:rPr>
        <w:t>):</w:t>
      </w:r>
      <w:r w:rsidRPr="009A505D">
        <w:rPr>
          <w:rFonts w:ascii="Times New Roman" w:eastAsia="Courier New" w:hAnsi="Times New Roman" w:cs="Times New Roman"/>
          <w:sz w:val="26"/>
          <w:szCs w:val="26"/>
        </w:rPr>
        <w:t> This prints the names of the features remaining after the multicollinearity removal process.</w:t>
      </w:r>
    </w:p>
    <w:p w14:paraId="37BB27EF" w14:textId="77777777" w:rsidR="009A505D" w:rsidRPr="009A505D" w:rsidRDefault="009A505D" w:rsidP="009A505D">
      <w:pPr>
        <w:numPr>
          <w:ilvl w:val="0"/>
          <w:numId w:val="175"/>
        </w:numPr>
        <w:spacing w:after="160" w:line="259" w:lineRule="auto"/>
        <w:jc w:val="both"/>
        <w:rPr>
          <w:rFonts w:ascii="Times New Roman" w:eastAsia="Courier New" w:hAnsi="Times New Roman" w:cs="Times New Roman"/>
          <w:sz w:val="26"/>
          <w:szCs w:val="26"/>
        </w:rPr>
      </w:pPr>
      <w:proofErr w:type="gramStart"/>
      <w:r w:rsidRPr="009A505D">
        <w:rPr>
          <w:rFonts w:ascii="Times New Roman" w:eastAsia="Courier New" w:hAnsi="Times New Roman" w:cs="Times New Roman"/>
          <w:b/>
          <w:bCs/>
          <w:sz w:val="26"/>
          <w:szCs w:val="26"/>
        </w:rPr>
        <w:t>print(</w:t>
      </w:r>
      <w:proofErr w:type="gramEnd"/>
      <w:r w:rsidRPr="009A505D">
        <w:rPr>
          <w:rFonts w:ascii="Times New Roman" w:eastAsia="Courier New" w:hAnsi="Times New Roman" w:cs="Times New Roman"/>
          <w:b/>
          <w:bCs/>
          <w:sz w:val="26"/>
          <w:szCs w:val="26"/>
        </w:rPr>
        <w:t>"Final VIF values:") and </w:t>
      </w:r>
      <w:proofErr w:type="spellStart"/>
      <w:r w:rsidRPr="009A505D">
        <w:rPr>
          <w:rFonts w:ascii="Times New Roman" w:eastAsia="Courier New" w:hAnsi="Times New Roman" w:cs="Times New Roman"/>
          <w:b/>
          <w:bCs/>
          <w:sz w:val="26"/>
          <w:szCs w:val="26"/>
        </w:rPr>
        <w:t>final_vif_df</w:t>
      </w:r>
      <w:proofErr w:type="spellEnd"/>
      <w:r w:rsidRPr="009A505D">
        <w:rPr>
          <w:rFonts w:ascii="Times New Roman" w:eastAsia="Courier New" w:hAnsi="Times New Roman" w:cs="Times New Roman"/>
          <w:b/>
          <w:bCs/>
          <w:sz w:val="26"/>
          <w:szCs w:val="26"/>
        </w:rPr>
        <w:t>:</w:t>
      </w:r>
      <w:r w:rsidRPr="009A505D">
        <w:rPr>
          <w:rFonts w:ascii="Times New Roman" w:eastAsia="Courier New" w:hAnsi="Times New Roman" w:cs="Times New Roman"/>
          <w:sz w:val="26"/>
          <w:szCs w:val="26"/>
        </w:rPr>
        <w:t> This prints the final VIF </w:t>
      </w:r>
      <w:proofErr w:type="spellStart"/>
      <w:r w:rsidRPr="009A505D">
        <w:rPr>
          <w:rFonts w:ascii="Times New Roman" w:eastAsia="Courier New" w:hAnsi="Times New Roman" w:cs="Times New Roman"/>
          <w:sz w:val="26"/>
          <w:szCs w:val="26"/>
        </w:rPr>
        <w:t>DataFrame</w:t>
      </w:r>
      <w:proofErr w:type="spellEnd"/>
      <w:r w:rsidRPr="009A505D">
        <w:rPr>
          <w:rFonts w:ascii="Times New Roman" w:eastAsia="Courier New" w:hAnsi="Times New Roman" w:cs="Times New Roman"/>
          <w:sz w:val="26"/>
          <w:szCs w:val="26"/>
        </w:rPr>
        <w:t>, showing the VIF values for the selected features.</w:t>
      </w:r>
    </w:p>
    <w:p w14:paraId="21F7CACD" w14:textId="4A9229BD" w:rsidR="009A505D" w:rsidRPr="009A505D" w:rsidRDefault="004B6931" w:rsidP="009A505D">
      <w:p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INFERENCES:</w:t>
      </w:r>
    </w:p>
    <w:p w14:paraId="3A2BDF2F" w14:textId="77777777" w:rsidR="009A505D" w:rsidRPr="009A505D" w:rsidRDefault="009A505D" w:rsidP="009A505D">
      <w:pPr>
        <w:numPr>
          <w:ilvl w:val="0"/>
          <w:numId w:val="176"/>
        </w:num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Improved Model Stability:</w:t>
      </w:r>
      <w:r w:rsidRPr="009A505D">
        <w:rPr>
          <w:rFonts w:ascii="Times New Roman" w:eastAsia="Courier New" w:hAnsi="Times New Roman" w:cs="Times New Roman"/>
          <w:sz w:val="26"/>
          <w:szCs w:val="26"/>
        </w:rPr>
        <w:t> By removing features with high VIF, the model becomes more stable and less sensitive to small changes in the data. This is because multicollinearity can make it difficult to estimate the individual effects of correlated variables.</w:t>
      </w:r>
    </w:p>
    <w:p w14:paraId="401DD734" w14:textId="77777777" w:rsidR="009A505D" w:rsidRPr="009A505D" w:rsidRDefault="009A505D" w:rsidP="009A505D">
      <w:pPr>
        <w:numPr>
          <w:ilvl w:val="0"/>
          <w:numId w:val="176"/>
        </w:num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Reduced Complexity:</w:t>
      </w:r>
      <w:r w:rsidRPr="009A505D">
        <w:rPr>
          <w:rFonts w:ascii="Times New Roman" w:eastAsia="Courier New" w:hAnsi="Times New Roman" w:cs="Times New Roman"/>
          <w:sz w:val="26"/>
          <w:szCs w:val="26"/>
        </w:rPr>
        <w:t> The model becomes simpler and easier to interpret by reducing the number of features.</w:t>
      </w:r>
    </w:p>
    <w:p w14:paraId="53D5CA85" w14:textId="77777777" w:rsidR="009A505D" w:rsidRPr="009A505D" w:rsidRDefault="009A505D" w:rsidP="009A505D">
      <w:pPr>
        <w:numPr>
          <w:ilvl w:val="0"/>
          <w:numId w:val="176"/>
        </w:numPr>
        <w:spacing w:after="160" w:line="259" w:lineRule="auto"/>
        <w:jc w:val="both"/>
        <w:rPr>
          <w:rFonts w:ascii="Times New Roman" w:eastAsia="Courier New" w:hAnsi="Times New Roman" w:cs="Times New Roman"/>
          <w:sz w:val="26"/>
          <w:szCs w:val="26"/>
        </w:rPr>
      </w:pPr>
      <w:r w:rsidRPr="009A505D">
        <w:rPr>
          <w:rFonts w:ascii="Times New Roman" w:eastAsia="Courier New" w:hAnsi="Times New Roman" w:cs="Times New Roman"/>
          <w:b/>
          <w:bCs/>
          <w:sz w:val="26"/>
          <w:szCs w:val="26"/>
        </w:rPr>
        <w:t>Improved Coefficient Estimates:</w:t>
      </w:r>
      <w:r w:rsidRPr="009A505D">
        <w:rPr>
          <w:rFonts w:ascii="Times New Roman" w:eastAsia="Courier New" w:hAnsi="Times New Roman" w:cs="Times New Roman"/>
          <w:sz w:val="26"/>
          <w:szCs w:val="26"/>
        </w:rPr>
        <w:t> The coefficients of the remaining features are likely to be more reliable and accurate after addressing multicollinearity.</w:t>
      </w:r>
    </w:p>
    <w:p w14:paraId="29D9BAA7" w14:textId="77777777" w:rsidR="009A505D" w:rsidRDefault="009A505D" w:rsidP="009A505D">
      <w:pPr>
        <w:spacing w:after="160" w:line="259" w:lineRule="auto"/>
        <w:jc w:val="both"/>
        <w:rPr>
          <w:rFonts w:ascii="Courier New" w:eastAsia="Courier New" w:hAnsi="Courier New" w:cs="Courier New"/>
          <w:sz w:val="26"/>
          <w:szCs w:val="26"/>
        </w:rPr>
      </w:pPr>
    </w:p>
    <w:p w14:paraId="4704DBB7" w14:textId="77777777" w:rsidR="009A505D" w:rsidRDefault="009A505D" w:rsidP="009A505D">
      <w:pPr>
        <w:spacing w:after="160" w:line="259" w:lineRule="auto"/>
        <w:jc w:val="both"/>
        <w:rPr>
          <w:rFonts w:ascii="Courier New" w:eastAsia="Courier New" w:hAnsi="Courier New" w:cs="Courier New"/>
          <w:sz w:val="26"/>
          <w:szCs w:val="26"/>
        </w:rPr>
      </w:pPr>
    </w:p>
    <w:p w14:paraId="323889F8" w14:textId="77777777" w:rsidR="009A505D" w:rsidRDefault="009A505D" w:rsidP="009A505D">
      <w:pPr>
        <w:spacing w:after="160" w:line="259" w:lineRule="auto"/>
        <w:jc w:val="both"/>
        <w:rPr>
          <w:rFonts w:ascii="Courier New" w:eastAsia="Courier New" w:hAnsi="Courier New" w:cs="Courier New"/>
          <w:sz w:val="26"/>
          <w:szCs w:val="26"/>
        </w:rPr>
      </w:pPr>
    </w:p>
    <w:p w14:paraId="49314332" w14:textId="78900CA8" w:rsidR="009A505D" w:rsidRPr="004B6931" w:rsidRDefault="00AA2EAC" w:rsidP="009A505D">
      <w:pPr>
        <w:spacing w:after="160" w:line="259" w:lineRule="auto"/>
        <w:jc w:val="both"/>
        <w:rPr>
          <w:rFonts w:ascii="Times New Roman" w:eastAsia="Courier New" w:hAnsi="Times New Roman" w:cs="Times New Roman"/>
          <w:b/>
          <w:bCs/>
          <w:sz w:val="28"/>
          <w:szCs w:val="28"/>
        </w:rPr>
      </w:pPr>
      <w:r w:rsidRPr="004B6931">
        <w:rPr>
          <w:rFonts w:ascii="Times New Roman" w:eastAsia="Courier New" w:hAnsi="Times New Roman" w:cs="Times New Roman"/>
          <w:b/>
          <w:bCs/>
          <w:sz w:val="28"/>
          <w:szCs w:val="28"/>
        </w:rPr>
        <w:lastRenderedPageBreak/>
        <w:t>OUTPUT:</w:t>
      </w:r>
    </w:p>
    <w:p w14:paraId="2218A6EF" w14:textId="77388979" w:rsidR="00E91196" w:rsidRDefault="00AA2EAC">
      <w:pPr>
        <w:spacing w:after="160" w:line="259" w:lineRule="auto"/>
        <w:jc w:val="both"/>
        <w:rPr>
          <w:rFonts w:ascii="Times New Roman" w:eastAsia="Times New Roman" w:hAnsi="Times New Roman" w:cs="Times New Roman"/>
          <w:sz w:val="26"/>
          <w:szCs w:val="26"/>
        </w:rPr>
      </w:pPr>
      <w:r w:rsidRPr="00AA2EAC">
        <w:rPr>
          <w:rFonts w:ascii="Times New Roman" w:eastAsia="Times New Roman" w:hAnsi="Times New Roman" w:cs="Times New Roman"/>
          <w:noProof/>
          <w:sz w:val="26"/>
          <w:szCs w:val="26"/>
        </w:rPr>
        <w:drawing>
          <wp:inline distT="0" distB="0" distL="0" distR="0" wp14:anchorId="4EFEECDA" wp14:editId="24D157D1">
            <wp:extent cx="3315163" cy="1190791"/>
            <wp:effectExtent l="0" t="0" r="0" b="9525"/>
            <wp:docPr id="179959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95766" name=""/>
                    <pic:cNvPicPr/>
                  </pic:nvPicPr>
                  <pic:blipFill>
                    <a:blip r:embed="rId40"/>
                    <a:stretch>
                      <a:fillRect/>
                    </a:stretch>
                  </pic:blipFill>
                  <pic:spPr>
                    <a:xfrm>
                      <a:off x="0" y="0"/>
                      <a:ext cx="3315163" cy="1190791"/>
                    </a:xfrm>
                    <a:prstGeom prst="rect">
                      <a:avLst/>
                    </a:prstGeom>
                  </pic:spPr>
                </pic:pic>
              </a:graphicData>
            </a:graphic>
          </wp:inline>
        </w:drawing>
      </w:r>
    </w:p>
    <w:p w14:paraId="78133DBA" w14:textId="77777777" w:rsidR="00AA2EAC" w:rsidRDefault="00AA2EAC" w:rsidP="00AA2EAC">
      <w:pPr>
        <w:spacing w:after="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INFERENCE FOR OUTPUT:</w:t>
      </w:r>
    </w:p>
    <w:p w14:paraId="2A24900D" w14:textId="77777777" w:rsidR="00570847" w:rsidRPr="00570847" w:rsidRDefault="00570847" w:rsidP="00570847">
      <w:pPr>
        <w:spacing w:after="160" w:line="259" w:lineRule="auto"/>
        <w:jc w:val="both"/>
        <w:rPr>
          <w:rFonts w:ascii="Times New Roman" w:eastAsia="Times New Roman" w:hAnsi="Times New Roman" w:cs="Times New Roman"/>
          <w:sz w:val="26"/>
          <w:szCs w:val="26"/>
        </w:rPr>
      </w:pPr>
      <w:r w:rsidRPr="00570847">
        <w:rPr>
          <w:rFonts w:ascii="Times New Roman" w:eastAsia="Times New Roman" w:hAnsi="Times New Roman" w:cs="Times New Roman"/>
          <w:b/>
          <w:bCs/>
          <w:sz w:val="26"/>
          <w:szCs w:val="26"/>
        </w:rPr>
        <w:t> Significant Multicollinearity:</w:t>
      </w:r>
    </w:p>
    <w:p w14:paraId="116202D4" w14:textId="1CB9FB60" w:rsidR="00AA2EAC" w:rsidRPr="00570847" w:rsidRDefault="00570847" w:rsidP="00570847">
      <w:pPr>
        <w:numPr>
          <w:ilvl w:val="0"/>
          <w:numId w:val="177"/>
        </w:numPr>
        <w:spacing w:after="160" w:line="259" w:lineRule="auto"/>
        <w:jc w:val="both"/>
        <w:rPr>
          <w:rFonts w:ascii="Times New Roman" w:eastAsia="Times New Roman" w:hAnsi="Times New Roman" w:cs="Times New Roman"/>
          <w:sz w:val="26"/>
          <w:szCs w:val="26"/>
        </w:rPr>
      </w:pPr>
      <w:r w:rsidRPr="00570847">
        <w:rPr>
          <w:rFonts w:ascii="Times New Roman" w:eastAsia="Times New Roman" w:hAnsi="Times New Roman" w:cs="Times New Roman"/>
          <w:sz w:val="26"/>
          <w:szCs w:val="26"/>
        </w:rPr>
        <w:t>The high VIF values (above 5) for the dropped features indicate that these variables were highly correlated with other variables in the model. This multicollinearity could have negatively impacted the stability and interpretability of the regression coefficients.</w:t>
      </w:r>
    </w:p>
    <w:p w14:paraId="502C9B83" w14:textId="24321A74" w:rsidR="00570847" w:rsidRDefault="00570847">
      <w:pPr>
        <w:spacing w:after="160" w:line="259" w:lineRule="auto"/>
        <w:jc w:val="both"/>
        <w:rPr>
          <w:rFonts w:ascii="Times New Roman" w:eastAsia="Times New Roman" w:hAnsi="Times New Roman" w:cs="Times New Roman"/>
          <w:b/>
          <w:bCs/>
          <w:sz w:val="28"/>
          <w:szCs w:val="28"/>
        </w:rPr>
      </w:pPr>
      <w:r w:rsidRPr="00570847">
        <w:rPr>
          <w:rFonts w:ascii="Times New Roman" w:eastAsia="Times New Roman" w:hAnsi="Times New Roman" w:cs="Times New Roman"/>
          <w:b/>
          <w:bCs/>
          <w:sz w:val="28"/>
          <w:szCs w:val="28"/>
        </w:rPr>
        <w:t>OUTPUT:</w:t>
      </w:r>
    </w:p>
    <w:p w14:paraId="7626FC22" w14:textId="3F3129B0" w:rsidR="00570847" w:rsidRDefault="00570847">
      <w:pPr>
        <w:spacing w:after="160" w:line="259" w:lineRule="auto"/>
        <w:jc w:val="both"/>
        <w:rPr>
          <w:rFonts w:ascii="Times New Roman" w:eastAsia="Times New Roman" w:hAnsi="Times New Roman" w:cs="Times New Roman"/>
          <w:b/>
          <w:bCs/>
          <w:sz w:val="28"/>
          <w:szCs w:val="28"/>
        </w:rPr>
      </w:pPr>
      <w:r w:rsidRPr="00570847">
        <w:rPr>
          <w:rFonts w:ascii="Times New Roman" w:eastAsia="Times New Roman" w:hAnsi="Times New Roman" w:cs="Times New Roman"/>
          <w:b/>
          <w:bCs/>
          <w:noProof/>
          <w:sz w:val="28"/>
          <w:szCs w:val="28"/>
        </w:rPr>
        <w:drawing>
          <wp:inline distT="0" distB="0" distL="0" distR="0" wp14:anchorId="5C190839" wp14:editId="2BCD7818">
            <wp:extent cx="5229225" cy="1590675"/>
            <wp:effectExtent l="0" t="0" r="9525" b="9525"/>
            <wp:docPr id="16241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9568" name=""/>
                    <pic:cNvPicPr/>
                  </pic:nvPicPr>
                  <pic:blipFill>
                    <a:blip r:embed="rId41"/>
                    <a:stretch>
                      <a:fillRect/>
                    </a:stretch>
                  </pic:blipFill>
                  <pic:spPr>
                    <a:xfrm>
                      <a:off x="0" y="0"/>
                      <a:ext cx="5229968" cy="1590901"/>
                    </a:xfrm>
                    <a:prstGeom prst="rect">
                      <a:avLst/>
                    </a:prstGeom>
                  </pic:spPr>
                </pic:pic>
              </a:graphicData>
            </a:graphic>
          </wp:inline>
        </w:drawing>
      </w:r>
    </w:p>
    <w:p w14:paraId="7A2778D7" w14:textId="449961F6" w:rsidR="00570847" w:rsidRDefault="00570847">
      <w:p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INFERENCE FOR OUTPUT:</w:t>
      </w:r>
    </w:p>
    <w:p w14:paraId="14010075" w14:textId="1465E35E" w:rsidR="00570847" w:rsidRDefault="00570847">
      <w:pPr>
        <w:spacing w:after="160" w:line="259" w:lineRule="auto"/>
        <w:jc w:val="both"/>
        <w:rPr>
          <w:rFonts w:ascii="Times New Roman" w:eastAsia="Times New Roman" w:hAnsi="Times New Roman" w:cs="Times New Roman"/>
          <w:sz w:val="24"/>
          <w:szCs w:val="24"/>
        </w:rPr>
      </w:pPr>
      <w:r w:rsidRPr="00570847">
        <w:rPr>
          <w:rFonts w:ascii="Times New Roman" w:eastAsia="Times New Roman" w:hAnsi="Times New Roman" w:cs="Times New Roman"/>
          <w:sz w:val="24"/>
          <w:szCs w:val="24"/>
        </w:rPr>
        <w:t>The final model uses 17 features</w:t>
      </w:r>
      <w:r>
        <w:rPr>
          <w:rFonts w:ascii="Times New Roman" w:eastAsia="Times New Roman" w:hAnsi="Times New Roman" w:cs="Times New Roman"/>
          <w:sz w:val="24"/>
          <w:szCs w:val="24"/>
        </w:rPr>
        <w:t>.</w:t>
      </w:r>
    </w:p>
    <w:p w14:paraId="0AE6C249" w14:textId="77777777" w:rsidR="00570847" w:rsidRDefault="00570847">
      <w:pPr>
        <w:spacing w:after="160" w:line="259" w:lineRule="auto"/>
        <w:jc w:val="both"/>
        <w:rPr>
          <w:rFonts w:ascii="Times New Roman" w:eastAsia="Times New Roman" w:hAnsi="Times New Roman" w:cs="Times New Roman"/>
          <w:sz w:val="24"/>
          <w:szCs w:val="24"/>
        </w:rPr>
      </w:pPr>
    </w:p>
    <w:p w14:paraId="224C0FD1" w14:textId="77777777" w:rsidR="00570847" w:rsidRDefault="00570847">
      <w:pPr>
        <w:spacing w:after="160" w:line="259" w:lineRule="auto"/>
        <w:jc w:val="both"/>
        <w:rPr>
          <w:rFonts w:ascii="Times New Roman" w:eastAsia="Times New Roman" w:hAnsi="Times New Roman" w:cs="Times New Roman"/>
          <w:sz w:val="24"/>
          <w:szCs w:val="24"/>
        </w:rPr>
      </w:pPr>
    </w:p>
    <w:p w14:paraId="49972E19" w14:textId="77777777" w:rsidR="00570847" w:rsidRDefault="00570847">
      <w:pPr>
        <w:spacing w:after="160" w:line="259" w:lineRule="auto"/>
        <w:jc w:val="both"/>
        <w:rPr>
          <w:rFonts w:ascii="Times New Roman" w:eastAsia="Times New Roman" w:hAnsi="Times New Roman" w:cs="Times New Roman"/>
          <w:sz w:val="24"/>
          <w:szCs w:val="24"/>
        </w:rPr>
      </w:pPr>
    </w:p>
    <w:p w14:paraId="1C9EAED9" w14:textId="77777777" w:rsidR="00570847" w:rsidRDefault="00570847">
      <w:pPr>
        <w:spacing w:after="160" w:line="259" w:lineRule="auto"/>
        <w:jc w:val="both"/>
        <w:rPr>
          <w:rFonts w:ascii="Times New Roman" w:eastAsia="Times New Roman" w:hAnsi="Times New Roman" w:cs="Times New Roman"/>
          <w:sz w:val="24"/>
          <w:szCs w:val="24"/>
        </w:rPr>
      </w:pPr>
    </w:p>
    <w:p w14:paraId="26A84769" w14:textId="77777777" w:rsidR="00570847" w:rsidRDefault="00570847">
      <w:pPr>
        <w:spacing w:after="160" w:line="259" w:lineRule="auto"/>
        <w:jc w:val="both"/>
        <w:rPr>
          <w:rFonts w:ascii="Times New Roman" w:eastAsia="Times New Roman" w:hAnsi="Times New Roman" w:cs="Times New Roman"/>
          <w:sz w:val="24"/>
          <w:szCs w:val="24"/>
        </w:rPr>
      </w:pPr>
    </w:p>
    <w:p w14:paraId="3E694152" w14:textId="77777777" w:rsidR="00570847" w:rsidRDefault="00570847">
      <w:pPr>
        <w:spacing w:after="160" w:line="259" w:lineRule="auto"/>
        <w:jc w:val="both"/>
        <w:rPr>
          <w:rFonts w:ascii="Times New Roman" w:eastAsia="Times New Roman" w:hAnsi="Times New Roman" w:cs="Times New Roman"/>
          <w:sz w:val="24"/>
          <w:szCs w:val="24"/>
        </w:rPr>
      </w:pPr>
    </w:p>
    <w:p w14:paraId="60E92B61" w14:textId="77777777" w:rsidR="00570847" w:rsidRDefault="00570847">
      <w:pPr>
        <w:spacing w:after="160" w:line="259" w:lineRule="auto"/>
        <w:jc w:val="both"/>
        <w:rPr>
          <w:rFonts w:ascii="Times New Roman" w:eastAsia="Times New Roman" w:hAnsi="Times New Roman" w:cs="Times New Roman"/>
          <w:sz w:val="24"/>
          <w:szCs w:val="24"/>
        </w:rPr>
      </w:pPr>
    </w:p>
    <w:p w14:paraId="5527AF34" w14:textId="77777777" w:rsidR="00570847" w:rsidRDefault="00570847">
      <w:pPr>
        <w:spacing w:after="160" w:line="259" w:lineRule="auto"/>
        <w:jc w:val="both"/>
        <w:rPr>
          <w:rFonts w:ascii="Times New Roman" w:eastAsia="Times New Roman" w:hAnsi="Times New Roman" w:cs="Times New Roman"/>
          <w:sz w:val="24"/>
          <w:szCs w:val="24"/>
        </w:rPr>
      </w:pPr>
    </w:p>
    <w:p w14:paraId="6CE441CF" w14:textId="7C162A8E" w:rsidR="00570847" w:rsidRPr="00570847" w:rsidRDefault="00570847">
      <w:pPr>
        <w:spacing w:after="160" w:line="259" w:lineRule="auto"/>
        <w:jc w:val="both"/>
        <w:rPr>
          <w:rFonts w:ascii="Times New Roman" w:eastAsia="Times New Roman" w:hAnsi="Times New Roman" w:cs="Times New Roman"/>
          <w:b/>
          <w:bCs/>
          <w:sz w:val="28"/>
          <w:szCs w:val="28"/>
        </w:rPr>
      </w:pPr>
      <w:r w:rsidRPr="00570847">
        <w:rPr>
          <w:rFonts w:ascii="Times New Roman" w:eastAsia="Times New Roman" w:hAnsi="Times New Roman" w:cs="Times New Roman"/>
          <w:b/>
          <w:bCs/>
          <w:sz w:val="28"/>
          <w:szCs w:val="28"/>
        </w:rPr>
        <w:lastRenderedPageBreak/>
        <w:t>OUTPUT:</w:t>
      </w:r>
    </w:p>
    <w:p w14:paraId="26C8EA47" w14:textId="77777777" w:rsidR="00E91196"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B10C3DF" wp14:editId="2D372B36">
            <wp:extent cx="3433763" cy="359294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3433763" cy="3592944"/>
                    </a:xfrm>
                    <a:prstGeom prst="rect">
                      <a:avLst/>
                    </a:prstGeom>
                    <a:ln/>
                  </pic:spPr>
                </pic:pic>
              </a:graphicData>
            </a:graphic>
          </wp:inline>
        </w:drawing>
      </w:r>
    </w:p>
    <w:p w14:paraId="243736F9" w14:textId="77777777" w:rsidR="00570847" w:rsidRDefault="00570847">
      <w:pPr>
        <w:spacing w:after="160" w:line="259" w:lineRule="auto"/>
        <w:jc w:val="both"/>
        <w:rPr>
          <w:rFonts w:ascii="Times New Roman" w:eastAsia="Times New Roman" w:hAnsi="Times New Roman" w:cs="Times New Roman"/>
          <w:sz w:val="26"/>
          <w:szCs w:val="26"/>
        </w:rPr>
      </w:pPr>
    </w:p>
    <w:p w14:paraId="723C0FF8" w14:textId="168A6747" w:rsidR="00570847" w:rsidRPr="00570847" w:rsidRDefault="00570847">
      <w:pPr>
        <w:spacing w:after="160" w:line="259" w:lineRule="auto"/>
        <w:jc w:val="both"/>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INFERENCE FOR OUTPUT:</w:t>
      </w:r>
    </w:p>
    <w:p w14:paraId="2D8EFC56" w14:textId="4E842F7F" w:rsidR="00570847" w:rsidRDefault="00570847">
      <w:pPr>
        <w:spacing w:after="160" w:line="259" w:lineRule="auto"/>
        <w:jc w:val="both"/>
        <w:rPr>
          <w:rFonts w:ascii="Times New Roman" w:eastAsia="Times New Roman" w:hAnsi="Times New Roman" w:cs="Times New Roman"/>
          <w:sz w:val="26"/>
          <w:szCs w:val="26"/>
        </w:rPr>
      </w:pPr>
      <w:r w:rsidRPr="00570847">
        <w:rPr>
          <w:rFonts w:ascii="Times New Roman" w:eastAsia="Times New Roman" w:hAnsi="Times New Roman" w:cs="Times New Roman"/>
          <w:sz w:val="26"/>
          <w:szCs w:val="26"/>
        </w:rPr>
        <w:t>The VIF (Variance Inflation Factor) scores indicate that multicollinearity is not a major concern in the model. The highest VIF score is </w:t>
      </w:r>
      <w:r w:rsidRPr="00570847">
        <w:rPr>
          <w:rFonts w:ascii="Times New Roman" w:eastAsia="Times New Roman" w:hAnsi="Times New Roman" w:cs="Times New Roman"/>
          <w:b/>
          <w:bCs/>
          <w:sz w:val="26"/>
          <w:szCs w:val="26"/>
        </w:rPr>
        <w:t>3.87</w:t>
      </w:r>
      <w:r w:rsidRPr="00570847">
        <w:rPr>
          <w:rFonts w:ascii="Times New Roman" w:eastAsia="Times New Roman" w:hAnsi="Times New Roman" w:cs="Times New Roman"/>
          <w:sz w:val="26"/>
          <w:szCs w:val="26"/>
        </w:rPr>
        <w:t> for storage_issue_reported_l3m, which is below the commonly accepted threshold of </w:t>
      </w:r>
      <w:r w:rsidRPr="00570847">
        <w:rPr>
          <w:rFonts w:ascii="Times New Roman" w:eastAsia="Times New Roman" w:hAnsi="Times New Roman" w:cs="Times New Roman"/>
          <w:b/>
          <w:bCs/>
          <w:sz w:val="26"/>
          <w:szCs w:val="26"/>
        </w:rPr>
        <w:t>5</w:t>
      </w:r>
      <w:r w:rsidRPr="00570847">
        <w:rPr>
          <w:rFonts w:ascii="Times New Roman" w:eastAsia="Times New Roman" w:hAnsi="Times New Roman" w:cs="Times New Roman"/>
          <w:sz w:val="26"/>
          <w:szCs w:val="26"/>
        </w:rPr>
        <w:t>. This suggests that the independent variables are not overly correlated with each other, and the model is likely to be reliable.</w:t>
      </w:r>
    </w:p>
    <w:p w14:paraId="04D07C44" w14:textId="77777777" w:rsidR="00E91196" w:rsidRDefault="00E91196">
      <w:pPr>
        <w:spacing w:after="160" w:line="259" w:lineRule="auto"/>
        <w:jc w:val="both"/>
        <w:rPr>
          <w:rFonts w:ascii="Times New Roman" w:eastAsia="Times New Roman" w:hAnsi="Times New Roman" w:cs="Times New Roman"/>
          <w:sz w:val="26"/>
          <w:szCs w:val="26"/>
        </w:rPr>
      </w:pPr>
    </w:p>
    <w:p w14:paraId="231D1A9D" w14:textId="04E6A28F" w:rsidR="00570847" w:rsidRPr="00570847" w:rsidRDefault="00570847">
      <w:pPr>
        <w:spacing w:after="160" w:line="259" w:lineRule="auto"/>
        <w:jc w:val="both"/>
        <w:rPr>
          <w:rFonts w:ascii="Times New Roman" w:eastAsia="Times New Roman" w:hAnsi="Times New Roman" w:cs="Times New Roman"/>
          <w:b/>
          <w:bCs/>
          <w:sz w:val="28"/>
          <w:szCs w:val="28"/>
        </w:rPr>
      </w:pPr>
      <w:r w:rsidRPr="00570847">
        <w:rPr>
          <w:rFonts w:ascii="Times New Roman" w:eastAsia="Times New Roman" w:hAnsi="Times New Roman" w:cs="Times New Roman"/>
          <w:b/>
          <w:bCs/>
          <w:sz w:val="28"/>
          <w:szCs w:val="28"/>
        </w:rPr>
        <w:t>CODE:</w:t>
      </w:r>
    </w:p>
    <w:p w14:paraId="4D3BE158" w14:textId="477DD212" w:rsidR="00E91196" w:rsidRDefault="00912368">
      <w:pPr>
        <w:spacing w:after="160" w:line="259" w:lineRule="auto"/>
        <w:jc w:val="both"/>
        <w:rPr>
          <w:rFonts w:ascii="Times New Roman" w:eastAsia="Times New Roman" w:hAnsi="Times New Roman" w:cs="Times New Roman"/>
          <w:sz w:val="26"/>
          <w:szCs w:val="26"/>
        </w:rPr>
      </w:pPr>
      <w:r w:rsidRPr="00912368">
        <w:rPr>
          <w:rFonts w:ascii="Times New Roman" w:eastAsia="Times New Roman" w:hAnsi="Times New Roman" w:cs="Times New Roman"/>
          <w:noProof/>
          <w:sz w:val="26"/>
          <w:szCs w:val="26"/>
        </w:rPr>
        <w:drawing>
          <wp:inline distT="0" distB="0" distL="0" distR="0" wp14:anchorId="40F0E1FE" wp14:editId="69C369FC">
            <wp:extent cx="5566483" cy="1476375"/>
            <wp:effectExtent l="0" t="0" r="0" b="0"/>
            <wp:docPr id="168941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6982" name=""/>
                    <pic:cNvPicPr/>
                  </pic:nvPicPr>
                  <pic:blipFill>
                    <a:blip r:embed="rId43"/>
                    <a:stretch>
                      <a:fillRect/>
                    </a:stretch>
                  </pic:blipFill>
                  <pic:spPr>
                    <a:xfrm>
                      <a:off x="0" y="0"/>
                      <a:ext cx="5569686" cy="1477225"/>
                    </a:xfrm>
                    <a:prstGeom prst="rect">
                      <a:avLst/>
                    </a:prstGeom>
                  </pic:spPr>
                </pic:pic>
              </a:graphicData>
            </a:graphic>
          </wp:inline>
        </w:drawing>
      </w:r>
    </w:p>
    <w:p w14:paraId="6B1A3045" w14:textId="77777777" w:rsidR="00570847" w:rsidRDefault="00570847">
      <w:pPr>
        <w:spacing w:after="160" w:line="259" w:lineRule="auto"/>
        <w:jc w:val="both"/>
        <w:rPr>
          <w:rFonts w:ascii="Times New Roman" w:eastAsia="Times New Roman" w:hAnsi="Times New Roman" w:cs="Times New Roman"/>
          <w:b/>
          <w:sz w:val="26"/>
          <w:szCs w:val="26"/>
        </w:rPr>
      </w:pPr>
    </w:p>
    <w:p w14:paraId="0D40BFFE" w14:textId="58A5C8EE" w:rsidR="00E91196"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Key Observations:</w:t>
      </w:r>
    </w:p>
    <w:p w14:paraId="081230A5" w14:textId="77777777" w:rsidR="00E91196" w:rsidRDefault="00000000">
      <w:pPr>
        <w:numPr>
          <w:ilvl w:val="0"/>
          <w:numId w:val="28"/>
        </w:numPr>
        <w:spacing w:after="160" w:line="259" w:lineRule="auto"/>
        <w:jc w:val="both"/>
        <w:rPr>
          <w:rFonts w:ascii="Calibri" w:eastAsia="Calibri" w:hAnsi="Calibri" w:cs="Calibri"/>
          <w:sz w:val="26"/>
          <w:szCs w:val="26"/>
        </w:rPr>
      </w:pPr>
      <w:r>
        <w:rPr>
          <w:rFonts w:ascii="Times New Roman" w:eastAsia="Times New Roman" w:hAnsi="Times New Roman" w:cs="Times New Roman"/>
          <w:b/>
          <w:sz w:val="26"/>
          <w:szCs w:val="26"/>
        </w:rPr>
        <w:t>Feature Selection:</w:t>
      </w:r>
      <w:r>
        <w:rPr>
          <w:rFonts w:ascii="Times New Roman" w:eastAsia="Times New Roman" w:hAnsi="Times New Roman" w:cs="Times New Roman"/>
          <w:sz w:val="26"/>
          <w:szCs w:val="26"/>
        </w:rPr>
        <w:t> You've created a new </w:t>
      </w:r>
      <w:proofErr w:type="spellStart"/>
      <w:r>
        <w:rPr>
          <w:rFonts w:ascii="Times New Roman" w:eastAsia="Times New Roman" w:hAnsi="Times New Roman" w:cs="Times New Roman"/>
          <w:sz w:val="26"/>
          <w:szCs w:val="26"/>
        </w:rPr>
        <w:t>DataFrame</w:t>
      </w:r>
      <w:proofErr w:type="spellEnd"/>
      <w:r>
        <w:rPr>
          <w:rFonts w:ascii="Times New Roman" w:eastAsia="Times New Roman" w:hAnsi="Times New Roman" w:cs="Times New Roman"/>
          <w:sz w:val="26"/>
          <w:szCs w:val="26"/>
        </w:rPr>
        <w:t> called X1 by selecting a subset of features from your original </w:t>
      </w:r>
      <w:proofErr w:type="spellStart"/>
      <w:r>
        <w:rPr>
          <w:rFonts w:ascii="Times New Roman" w:eastAsia="Times New Roman" w:hAnsi="Times New Roman" w:cs="Times New Roman"/>
          <w:sz w:val="26"/>
          <w:szCs w:val="26"/>
        </w:rPr>
        <w:t>DataFrame</w:t>
      </w:r>
      <w:proofErr w:type="spellEnd"/>
      <w:r>
        <w:rPr>
          <w:rFonts w:ascii="Times New Roman" w:eastAsia="Times New Roman" w:hAnsi="Times New Roman" w:cs="Times New Roman"/>
          <w:sz w:val="26"/>
          <w:szCs w:val="26"/>
        </w:rPr>
        <w:t> (presumably named X). These features are the ones that survived your VIF analysis, meaning they are likely to be less correlated with each other and provide more independent information for your model.</w:t>
      </w:r>
    </w:p>
    <w:p w14:paraId="3CE0D45A" w14:textId="77777777" w:rsidR="00E91196" w:rsidRDefault="00000000">
      <w:pPr>
        <w:numPr>
          <w:ilvl w:val="0"/>
          <w:numId w:val="28"/>
        </w:numPr>
        <w:spacing w:after="160" w:line="259" w:lineRule="auto"/>
        <w:jc w:val="both"/>
        <w:rPr>
          <w:rFonts w:ascii="Calibri" w:eastAsia="Calibri" w:hAnsi="Calibri" w:cs="Calibri"/>
          <w:sz w:val="26"/>
          <w:szCs w:val="26"/>
        </w:rPr>
      </w:pPr>
      <w:r>
        <w:rPr>
          <w:rFonts w:ascii="Times New Roman" w:eastAsia="Times New Roman" w:hAnsi="Times New Roman" w:cs="Times New Roman"/>
          <w:b/>
          <w:sz w:val="26"/>
          <w:szCs w:val="26"/>
        </w:rPr>
        <w:t>X</w:t>
      </w:r>
      <w:proofErr w:type="gramStart"/>
      <w:r>
        <w:rPr>
          <w:rFonts w:ascii="Times New Roman" w:eastAsia="Times New Roman" w:hAnsi="Times New Roman" w:cs="Times New Roman"/>
          <w:b/>
          <w:sz w:val="26"/>
          <w:szCs w:val="26"/>
        </w:rPr>
        <w:t>1.head</w:t>
      </w:r>
      <w:proofErr w:type="gramEnd"/>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You're using the .head() method to display the first few rows of the X1 </w:t>
      </w:r>
      <w:proofErr w:type="spellStart"/>
      <w:r>
        <w:rPr>
          <w:rFonts w:ascii="Times New Roman" w:eastAsia="Times New Roman" w:hAnsi="Times New Roman" w:cs="Times New Roman"/>
          <w:sz w:val="26"/>
          <w:szCs w:val="26"/>
        </w:rPr>
        <w:t>DataFrame</w:t>
      </w:r>
      <w:proofErr w:type="spellEnd"/>
      <w:r>
        <w:rPr>
          <w:rFonts w:ascii="Times New Roman" w:eastAsia="Times New Roman" w:hAnsi="Times New Roman" w:cs="Times New Roman"/>
          <w:sz w:val="26"/>
          <w:szCs w:val="26"/>
        </w:rPr>
        <w:t>. This gives you a quick visual preview of the selected features and their values.</w:t>
      </w:r>
    </w:p>
    <w:p w14:paraId="183F5332" w14:textId="77777777" w:rsidR="00E91196" w:rsidRDefault="00000000">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Inferences:</w:t>
      </w:r>
    </w:p>
    <w:p w14:paraId="5067581D" w14:textId="77777777" w:rsidR="00E91196" w:rsidRDefault="00000000">
      <w:pPr>
        <w:numPr>
          <w:ilvl w:val="0"/>
          <w:numId w:val="22"/>
        </w:numPr>
        <w:spacing w:after="160" w:line="259" w:lineRule="auto"/>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Reduced Complexity:</w:t>
      </w:r>
      <w:r>
        <w:rPr>
          <w:rFonts w:ascii="Times New Roman" w:eastAsia="Times New Roman" w:hAnsi="Times New Roman" w:cs="Times New Roman"/>
          <w:sz w:val="26"/>
          <w:szCs w:val="26"/>
        </w:rPr>
        <w:t> By removing features with high VIF, you've simplified your model and potentially improved its interpretability. You're now working with a smaller set of features that are likely to have a more distinct impact on your dependent variable.</w:t>
      </w:r>
    </w:p>
    <w:p w14:paraId="27AC3E28" w14:textId="77777777" w:rsidR="00E91196" w:rsidRDefault="00000000">
      <w:pPr>
        <w:numPr>
          <w:ilvl w:val="0"/>
          <w:numId w:val="22"/>
        </w:numPr>
        <w:spacing w:after="160" w:line="259" w:lineRule="auto"/>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Improved Model Performance:</w:t>
      </w:r>
      <w:r>
        <w:rPr>
          <w:rFonts w:ascii="Times New Roman" w:eastAsia="Times New Roman" w:hAnsi="Times New Roman" w:cs="Times New Roman"/>
          <w:sz w:val="26"/>
          <w:szCs w:val="26"/>
        </w:rPr>
        <w:t> The reduced multicollinearity will likely lead to more stable and reliable coefficient estimates, potentially improving the overall performance of your regression model.</w:t>
      </w:r>
    </w:p>
    <w:p w14:paraId="15D95468" w14:textId="77777777" w:rsidR="00E91196" w:rsidRPr="00912368" w:rsidRDefault="00000000">
      <w:pPr>
        <w:numPr>
          <w:ilvl w:val="0"/>
          <w:numId w:val="22"/>
        </w:numPr>
        <w:spacing w:after="160" w:line="259" w:lineRule="auto"/>
        <w:jc w:val="both"/>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Focus on Key Drivers:</w:t>
      </w:r>
      <w:r>
        <w:rPr>
          <w:rFonts w:ascii="Times New Roman" w:eastAsia="Times New Roman" w:hAnsi="Times New Roman" w:cs="Times New Roman"/>
          <w:sz w:val="26"/>
          <w:szCs w:val="26"/>
        </w:rPr>
        <w:t> You've narrowed down your focus to a set of features that are likely to be the most important drivers of your dependent variable.</w:t>
      </w:r>
    </w:p>
    <w:p w14:paraId="67AF16B9" w14:textId="77777777" w:rsidR="00912368" w:rsidRDefault="00912368" w:rsidP="00912368">
      <w:pPr>
        <w:spacing w:after="160" w:line="259" w:lineRule="auto"/>
        <w:jc w:val="both"/>
        <w:rPr>
          <w:rFonts w:ascii="Times New Roman" w:eastAsia="Times New Roman" w:hAnsi="Times New Roman" w:cs="Times New Roman"/>
          <w:b/>
          <w:sz w:val="26"/>
          <w:szCs w:val="26"/>
        </w:rPr>
      </w:pPr>
    </w:p>
    <w:p w14:paraId="1F0137BB" w14:textId="2CB70BA4" w:rsidR="00912368" w:rsidRDefault="00912368" w:rsidP="00912368">
      <w:pPr>
        <w:spacing w:after="16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TRAIN AND TEST SPLIT:</w:t>
      </w:r>
    </w:p>
    <w:p w14:paraId="1540006E" w14:textId="13DAC686" w:rsidR="00912368" w:rsidRDefault="00912368" w:rsidP="00912368">
      <w:pPr>
        <w:spacing w:after="160" w:line="259" w:lineRule="auto"/>
        <w:jc w:val="both"/>
        <w:rPr>
          <w:rFonts w:ascii="Noto Sans Symbols" w:eastAsia="Noto Sans Symbols" w:hAnsi="Noto Sans Symbols" w:cs="Noto Sans Symbols"/>
          <w:sz w:val="26"/>
          <w:szCs w:val="26"/>
        </w:rPr>
      </w:pPr>
      <w:r w:rsidRPr="00912368">
        <w:rPr>
          <w:rFonts w:ascii="Noto Sans Symbols" w:eastAsia="Noto Sans Symbols" w:hAnsi="Noto Sans Symbols" w:cs="Noto Sans Symbols"/>
          <w:noProof/>
          <w:sz w:val="26"/>
          <w:szCs w:val="26"/>
        </w:rPr>
        <w:drawing>
          <wp:inline distT="0" distB="0" distL="0" distR="0" wp14:anchorId="4AFEAF43" wp14:editId="27967A1A">
            <wp:extent cx="5020376" cy="371527"/>
            <wp:effectExtent l="0" t="0" r="0" b="9525"/>
            <wp:docPr id="15028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266" name=""/>
                    <pic:cNvPicPr/>
                  </pic:nvPicPr>
                  <pic:blipFill>
                    <a:blip r:embed="rId44"/>
                    <a:stretch>
                      <a:fillRect/>
                    </a:stretch>
                  </pic:blipFill>
                  <pic:spPr>
                    <a:xfrm>
                      <a:off x="0" y="0"/>
                      <a:ext cx="5020376" cy="371527"/>
                    </a:xfrm>
                    <a:prstGeom prst="rect">
                      <a:avLst/>
                    </a:prstGeom>
                  </pic:spPr>
                </pic:pic>
              </a:graphicData>
            </a:graphic>
          </wp:inline>
        </w:drawing>
      </w:r>
    </w:p>
    <w:p w14:paraId="7A5DEF2B" w14:textId="77777777" w:rsidR="00912368" w:rsidRDefault="00912368" w:rsidP="00912368">
      <w:pPr>
        <w:spacing w:after="160" w:line="259" w:lineRule="auto"/>
        <w:jc w:val="both"/>
        <w:rPr>
          <w:rFonts w:ascii="Noto Sans Symbols" w:eastAsia="Noto Sans Symbols" w:hAnsi="Noto Sans Symbols" w:cs="Noto Sans Symbols"/>
          <w:sz w:val="26"/>
          <w:szCs w:val="26"/>
        </w:rPr>
      </w:pPr>
    </w:p>
    <w:p w14:paraId="116FCD67" w14:textId="77777777" w:rsidR="00912368" w:rsidRDefault="00912368" w:rsidP="00912368">
      <w:pPr>
        <w:spacing w:after="160" w:line="259" w:lineRule="auto"/>
        <w:jc w:val="both"/>
        <w:rPr>
          <w:rFonts w:ascii="Noto Sans Symbols" w:eastAsia="Noto Sans Symbols" w:hAnsi="Noto Sans Symbols" w:cs="Noto Sans Symbols"/>
          <w:sz w:val="26"/>
          <w:szCs w:val="26"/>
        </w:rPr>
      </w:pPr>
    </w:p>
    <w:p w14:paraId="4E38AD03" w14:textId="77777777" w:rsidR="00912368" w:rsidRDefault="00912368" w:rsidP="00912368">
      <w:pPr>
        <w:spacing w:after="160" w:line="259" w:lineRule="auto"/>
        <w:jc w:val="both"/>
        <w:rPr>
          <w:rFonts w:ascii="Noto Sans Symbols" w:eastAsia="Noto Sans Symbols" w:hAnsi="Noto Sans Symbols" w:cs="Noto Sans Symbols"/>
          <w:sz w:val="26"/>
          <w:szCs w:val="26"/>
        </w:rPr>
      </w:pPr>
    </w:p>
    <w:p w14:paraId="3FA3C4B8" w14:textId="77777777" w:rsidR="00912368" w:rsidRDefault="00912368" w:rsidP="00912368">
      <w:pPr>
        <w:spacing w:after="160" w:line="259" w:lineRule="auto"/>
        <w:jc w:val="both"/>
        <w:rPr>
          <w:rFonts w:ascii="Noto Sans Symbols" w:eastAsia="Noto Sans Symbols" w:hAnsi="Noto Sans Symbols" w:cs="Noto Sans Symbols"/>
          <w:sz w:val="26"/>
          <w:szCs w:val="26"/>
        </w:rPr>
      </w:pPr>
    </w:p>
    <w:p w14:paraId="4AB18EB0" w14:textId="3F027BA4" w:rsidR="00912368" w:rsidRPr="00912368" w:rsidRDefault="00912368" w:rsidP="00912368">
      <w:pPr>
        <w:spacing w:after="160" w:line="259" w:lineRule="auto"/>
        <w:jc w:val="both"/>
        <w:rPr>
          <w:rFonts w:ascii="Times New Roman" w:eastAsia="Noto Sans Symbols" w:hAnsi="Times New Roman" w:cs="Times New Roman"/>
          <w:b/>
          <w:bCs/>
          <w:sz w:val="28"/>
          <w:szCs w:val="28"/>
        </w:rPr>
      </w:pPr>
      <w:r w:rsidRPr="00912368">
        <w:rPr>
          <w:rFonts w:ascii="Times New Roman" w:eastAsia="Noto Sans Symbols" w:hAnsi="Times New Roman" w:cs="Times New Roman"/>
          <w:b/>
          <w:bCs/>
          <w:sz w:val="28"/>
          <w:szCs w:val="28"/>
        </w:rPr>
        <w:lastRenderedPageBreak/>
        <w:t>STANDARD SCALER:</w:t>
      </w:r>
    </w:p>
    <w:p w14:paraId="1221C287" w14:textId="5E743B8C" w:rsidR="00912368" w:rsidRDefault="00912368" w:rsidP="00912368">
      <w:pPr>
        <w:spacing w:after="160" w:line="259" w:lineRule="auto"/>
        <w:jc w:val="both"/>
        <w:rPr>
          <w:rFonts w:ascii="Times New Roman" w:eastAsia="Noto Sans Symbols" w:hAnsi="Times New Roman" w:cs="Times New Roman"/>
          <w:sz w:val="26"/>
          <w:szCs w:val="26"/>
        </w:rPr>
      </w:pPr>
      <w:r w:rsidRPr="00912368">
        <w:rPr>
          <w:rFonts w:ascii="Times New Roman" w:eastAsia="Noto Sans Symbols" w:hAnsi="Times New Roman" w:cs="Times New Roman"/>
          <w:noProof/>
          <w:sz w:val="26"/>
          <w:szCs w:val="26"/>
        </w:rPr>
        <w:drawing>
          <wp:inline distT="0" distB="0" distL="0" distR="0" wp14:anchorId="2C1D46D9" wp14:editId="7A33B644">
            <wp:extent cx="2191056" cy="466790"/>
            <wp:effectExtent l="0" t="0" r="0" b="9525"/>
            <wp:docPr id="214715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59040" name=""/>
                    <pic:cNvPicPr/>
                  </pic:nvPicPr>
                  <pic:blipFill>
                    <a:blip r:embed="rId45"/>
                    <a:stretch>
                      <a:fillRect/>
                    </a:stretch>
                  </pic:blipFill>
                  <pic:spPr>
                    <a:xfrm>
                      <a:off x="0" y="0"/>
                      <a:ext cx="2191056" cy="466790"/>
                    </a:xfrm>
                    <a:prstGeom prst="rect">
                      <a:avLst/>
                    </a:prstGeom>
                  </pic:spPr>
                </pic:pic>
              </a:graphicData>
            </a:graphic>
          </wp:inline>
        </w:drawing>
      </w:r>
    </w:p>
    <w:p w14:paraId="6532F610" w14:textId="7484E739" w:rsidR="00912368" w:rsidRPr="00912368" w:rsidRDefault="00912368" w:rsidP="00912368">
      <w:pPr>
        <w:spacing w:after="160" w:line="259" w:lineRule="auto"/>
        <w:jc w:val="both"/>
        <w:rPr>
          <w:rFonts w:ascii="Times New Roman" w:eastAsia="Noto Sans Symbols" w:hAnsi="Times New Roman" w:cs="Times New Roman"/>
          <w:b/>
          <w:bCs/>
          <w:sz w:val="28"/>
          <w:szCs w:val="28"/>
        </w:rPr>
      </w:pPr>
      <w:r w:rsidRPr="00912368">
        <w:rPr>
          <w:rFonts w:ascii="Times New Roman" w:eastAsia="Noto Sans Symbols" w:hAnsi="Times New Roman" w:cs="Times New Roman"/>
          <w:b/>
          <w:bCs/>
          <w:sz w:val="28"/>
          <w:szCs w:val="28"/>
        </w:rPr>
        <w:t>CODE:</w:t>
      </w:r>
    </w:p>
    <w:p w14:paraId="4D87E562" w14:textId="26B3FE4F" w:rsidR="00E91196" w:rsidRDefault="00912368">
      <w:pPr>
        <w:spacing w:after="160" w:line="259" w:lineRule="auto"/>
        <w:jc w:val="both"/>
        <w:rPr>
          <w:rFonts w:ascii="Times New Roman" w:eastAsia="Times New Roman" w:hAnsi="Times New Roman" w:cs="Times New Roman"/>
          <w:sz w:val="26"/>
          <w:szCs w:val="26"/>
        </w:rPr>
      </w:pPr>
      <w:r w:rsidRPr="00912368">
        <w:rPr>
          <w:rFonts w:ascii="Times New Roman" w:eastAsia="Times New Roman" w:hAnsi="Times New Roman" w:cs="Times New Roman"/>
          <w:noProof/>
          <w:sz w:val="26"/>
          <w:szCs w:val="26"/>
        </w:rPr>
        <w:drawing>
          <wp:inline distT="0" distB="0" distL="0" distR="0" wp14:anchorId="622FF08B" wp14:editId="642BE826">
            <wp:extent cx="3543795" cy="2372056"/>
            <wp:effectExtent l="0" t="0" r="0" b="9525"/>
            <wp:docPr id="23592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27235" name=""/>
                    <pic:cNvPicPr/>
                  </pic:nvPicPr>
                  <pic:blipFill>
                    <a:blip r:embed="rId46"/>
                    <a:stretch>
                      <a:fillRect/>
                    </a:stretch>
                  </pic:blipFill>
                  <pic:spPr>
                    <a:xfrm>
                      <a:off x="0" y="0"/>
                      <a:ext cx="3543795" cy="2372056"/>
                    </a:xfrm>
                    <a:prstGeom prst="rect">
                      <a:avLst/>
                    </a:prstGeom>
                  </pic:spPr>
                </pic:pic>
              </a:graphicData>
            </a:graphic>
          </wp:inline>
        </w:drawing>
      </w:r>
    </w:p>
    <w:p w14:paraId="7177C501" w14:textId="4C0CC141" w:rsidR="00E91196" w:rsidRDefault="00613EB6">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INFERENCES:</w:t>
      </w:r>
    </w:p>
    <w:p w14:paraId="1ACDA07E" w14:textId="77777777" w:rsidR="00E91196" w:rsidRDefault="00000000">
      <w:pPr>
        <w:shd w:val="clear" w:color="auto" w:fill="FFFFFF"/>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evaluation results for the Linear Regression model are as follows:</w:t>
      </w:r>
    </w:p>
    <w:p w14:paraId="5D92AF41" w14:textId="77777777" w:rsidR="00E91196" w:rsidRDefault="00000000">
      <w:pPr>
        <w:shd w:val="clear" w:color="auto" w:fill="FFFFFF"/>
        <w:spacing w:before="22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Train R² Score: 0.9764: The model explains approximately 97.64% of the variance in the training data, indicating a strong fit. Test R² Score: 0.9753: The model generalizes well to unseen data, explaining 97.53% of the variance in the test set, suggesting minimal overfitting. RMSE: 1836.95: The average error between predicted and actual values is approximately 1836.95, showing a reasonable fit, though improvements could be made. MAPE: 9.41%: On average, the model's predictions are off by 9.41%, indicating good predictive accuracy. Overall, the model demonstrates strong performance, with high R² scores and relatively low errors, making it suitable for prediction tasks.</w:t>
      </w:r>
    </w:p>
    <w:p w14:paraId="5F5A3444" w14:textId="77777777" w:rsidR="00E91196" w:rsidRDefault="00E91196">
      <w:pPr>
        <w:spacing w:after="160" w:line="259" w:lineRule="auto"/>
        <w:jc w:val="both"/>
        <w:rPr>
          <w:rFonts w:ascii="Times New Roman" w:eastAsia="Times New Roman" w:hAnsi="Times New Roman" w:cs="Times New Roman"/>
          <w:sz w:val="26"/>
          <w:szCs w:val="26"/>
        </w:rPr>
      </w:pPr>
    </w:p>
    <w:p w14:paraId="3CBF556F" w14:textId="77777777" w:rsidR="00912368" w:rsidRDefault="00912368">
      <w:pPr>
        <w:spacing w:after="160" w:line="259" w:lineRule="auto"/>
        <w:jc w:val="both"/>
        <w:rPr>
          <w:rFonts w:ascii="Times New Roman" w:eastAsia="Times New Roman" w:hAnsi="Times New Roman" w:cs="Times New Roman"/>
          <w:sz w:val="26"/>
          <w:szCs w:val="26"/>
        </w:rPr>
      </w:pPr>
    </w:p>
    <w:p w14:paraId="360ED034" w14:textId="77777777" w:rsidR="00912368" w:rsidRDefault="00912368">
      <w:pPr>
        <w:spacing w:after="160" w:line="259" w:lineRule="auto"/>
        <w:jc w:val="both"/>
        <w:rPr>
          <w:rFonts w:ascii="Times New Roman" w:eastAsia="Times New Roman" w:hAnsi="Times New Roman" w:cs="Times New Roman"/>
          <w:sz w:val="26"/>
          <w:szCs w:val="26"/>
        </w:rPr>
      </w:pPr>
    </w:p>
    <w:p w14:paraId="12DB7F7D" w14:textId="77777777" w:rsidR="00912368" w:rsidRDefault="00912368">
      <w:pPr>
        <w:spacing w:after="160" w:line="259" w:lineRule="auto"/>
        <w:jc w:val="both"/>
        <w:rPr>
          <w:rFonts w:ascii="Times New Roman" w:eastAsia="Times New Roman" w:hAnsi="Times New Roman" w:cs="Times New Roman"/>
          <w:sz w:val="26"/>
          <w:szCs w:val="26"/>
        </w:rPr>
      </w:pPr>
    </w:p>
    <w:p w14:paraId="3D3DF52C" w14:textId="77777777" w:rsidR="00912368" w:rsidRDefault="00912368">
      <w:pPr>
        <w:spacing w:after="160" w:line="259" w:lineRule="auto"/>
        <w:jc w:val="both"/>
        <w:rPr>
          <w:rFonts w:ascii="Times New Roman" w:eastAsia="Times New Roman" w:hAnsi="Times New Roman" w:cs="Times New Roman"/>
          <w:sz w:val="26"/>
          <w:szCs w:val="26"/>
        </w:rPr>
      </w:pPr>
    </w:p>
    <w:p w14:paraId="6F0242EE" w14:textId="77777777" w:rsidR="00912368" w:rsidRDefault="00912368">
      <w:pPr>
        <w:spacing w:after="160" w:line="259" w:lineRule="auto"/>
        <w:jc w:val="both"/>
        <w:rPr>
          <w:rFonts w:ascii="Times New Roman" w:eastAsia="Times New Roman" w:hAnsi="Times New Roman" w:cs="Times New Roman"/>
          <w:sz w:val="26"/>
          <w:szCs w:val="26"/>
        </w:rPr>
      </w:pPr>
    </w:p>
    <w:p w14:paraId="44F1F221" w14:textId="2727D008" w:rsidR="00912368" w:rsidRPr="00912368" w:rsidRDefault="00912368">
      <w:pPr>
        <w:spacing w:after="160" w:line="259" w:lineRule="auto"/>
        <w:jc w:val="both"/>
        <w:rPr>
          <w:rFonts w:ascii="Times New Roman" w:eastAsia="Times New Roman" w:hAnsi="Times New Roman" w:cs="Times New Roman"/>
          <w:b/>
          <w:bCs/>
          <w:sz w:val="28"/>
          <w:szCs w:val="28"/>
        </w:rPr>
      </w:pPr>
      <w:r w:rsidRPr="00912368">
        <w:rPr>
          <w:rFonts w:ascii="Times New Roman" w:eastAsia="Times New Roman" w:hAnsi="Times New Roman" w:cs="Times New Roman"/>
          <w:b/>
          <w:bCs/>
          <w:sz w:val="28"/>
          <w:szCs w:val="28"/>
        </w:rPr>
        <w:lastRenderedPageBreak/>
        <w:t>RANDOM FOREST RERESSOR:</w:t>
      </w:r>
    </w:p>
    <w:p w14:paraId="229404DF" w14:textId="3620577B" w:rsidR="00E91196" w:rsidRDefault="00912368">
      <w:pPr>
        <w:spacing w:after="160" w:line="259" w:lineRule="auto"/>
        <w:jc w:val="both"/>
        <w:rPr>
          <w:rFonts w:ascii="Times New Roman" w:eastAsia="Times New Roman" w:hAnsi="Times New Roman" w:cs="Times New Roman"/>
          <w:sz w:val="26"/>
          <w:szCs w:val="26"/>
        </w:rPr>
      </w:pPr>
      <w:r w:rsidRPr="00912368">
        <w:rPr>
          <w:rFonts w:ascii="Times New Roman" w:eastAsia="Times New Roman" w:hAnsi="Times New Roman" w:cs="Times New Roman"/>
          <w:noProof/>
          <w:sz w:val="26"/>
          <w:szCs w:val="26"/>
        </w:rPr>
        <w:drawing>
          <wp:inline distT="0" distB="0" distL="0" distR="0" wp14:anchorId="11C8D3A4" wp14:editId="606BF8C4">
            <wp:extent cx="3629532" cy="2295845"/>
            <wp:effectExtent l="0" t="0" r="9525" b="0"/>
            <wp:docPr id="1064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66072" name=""/>
                    <pic:cNvPicPr/>
                  </pic:nvPicPr>
                  <pic:blipFill>
                    <a:blip r:embed="rId47"/>
                    <a:stretch>
                      <a:fillRect/>
                    </a:stretch>
                  </pic:blipFill>
                  <pic:spPr>
                    <a:xfrm>
                      <a:off x="0" y="0"/>
                      <a:ext cx="3629532" cy="2295845"/>
                    </a:xfrm>
                    <a:prstGeom prst="rect">
                      <a:avLst/>
                    </a:prstGeom>
                  </pic:spPr>
                </pic:pic>
              </a:graphicData>
            </a:graphic>
          </wp:inline>
        </w:drawing>
      </w:r>
    </w:p>
    <w:p w14:paraId="238BB5A2" w14:textId="6F9ED0E2" w:rsidR="00E91196" w:rsidRDefault="00613EB6">
      <w:pPr>
        <w:spacing w:after="16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INFERENCES:</w:t>
      </w:r>
    </w:p>
    <w:p w14:paraId="7506887C" w14:textId="77777777" w:rsidR="00912368" w:rsidRPr="00912368" w:rsidRDefault="00912368" w:rsidP="00912368">
      <w:pPr>
        <w:shd w:val="clear" w:color="auto" w:fill="FFFFFF"/>
        <w:spacing w:before="220" w:line="259" w:lineRule="auto"/>
        <w:jc w:val="both"/>
        <w:rPr>
          <w:rFonts w:ascii="Times New Roman" w:eastAsia="Times New Roman" w:hAnsi="Times New Roman" w:cs="Times New Roman"/>
          <w:sz w:val="26"/>
          <w:szCs w:val="26"/>
        </w:rPr>
      </w:pPr>
      <w:r w:rsidRPr="00912368">
        <w:rPr>
          <w:rFonts w:ascii="Times New Roman" w:eastAsia="Times New Roman" w:hAnsi="Times New Roman" w:cs="Times New Roman"/>
          <w:sz w:val="26"/>
          <w:szCs w:val="26"/>
        </w:rPr>
        <w:t>The evaluation results for the Random Forest model are:</w:t>
      </w:r>
    </w:p>
    <w:p w14:paraId="3801C1CF" w14:textId="26247D26" w:rsidR="00E91196" w:rsidRPr="00912368" w:rsidRDefault="00912368">
      <w:pPr>
        <w:shd w:val="clear" w:color="auto" w:fill="FFFFFF"/>
        <w:spacing w:before="220" w:line="259" w:lineRule="auto"/>
        <w:jc w:val="both"/>
        <w:rPr>
          <w:rFonts w:ascii="Times New Roman" w:eastAsia="Times New Roman" w:hAnsi="Times New Roman" w:cs="Times New Roman"/>
          <w:sz w:val="26"/>
          <w:szCs w:val="26"/>
        </w:rPr>
      </w:pPr>
      <w:r w:rsidRPr="00912368">
        <w:rPr>
          <w:rFonts w:ascii="Times New Roman" w:eastAsia="Times New Roman" w:hAnsi="Times New Roman" w:cs="Times New Roman"/>
          <w:sz w:val="26"/>
          <w:szCs w:val="26"/>
        </w:rPr>
        <w:t>Train R² Score: 0.9986: The model explains approximately 99.86% of the variance in the training data, indicating an excellent fit. Test R² Score: 0.9923: The model generalizes well to the test set, explaining 99.23% of the variance, indicating minimal overfitting. RMSE: 1025.91: The average error between predicted and actual values is 1025.91, showing that the model has lower errors compared to the linear regression model. MAPE: 4.78%: On average, the model's predictions are off by just 4.78%, indicating a high level of accuracy. Overall, the Random Forest model shows strong performance with high R² scores, low RMSE, and a low MAPE, making it a better fit compared to the Linear Regression model.</w:t>
      </w:r>
    </w:p>
    <w:p w14:paraId="48491FA9" w14:textId="77777777" w:rsidR="00183B96" w:rsidRDefault="00183B96">
      <w:pPr>
        <w:shd w:val="clear" w:color="auto" w:fill="FFFFFF"/>
        <w:spacing w:before="220" w:line="259" w:lineRule="auto"/>
        <w:jc w:val="both"/>
        <w:rPr>
          <w:rFonts w:ascii="Times New Roman" w:eastAsia="Times New Roman" w:hAnsi="Times New Roman" w:cs="Times New Roman"/>
          <w:b/>
          <w:sz w:val="26"/>
          <w:szCs w:val="26"/>
        </w:rPr>
      </w:pPr>
    </w:p>
    <w:p w14:paraId="0157AF0D" w14:textId="77777777" w:rsidR="00613EB6" w:rsidRDefault="00613EB6">
      <w:pPr>
        <w:shd w:val="clear" w:color="auto" w:fill="FFFFFF"/>
        <w:spacing w:before="220" w:line="259" w:lineRule="auto"/>
        <w:jc w:val="both"/>
        <w:rPr>
          <w:rFonts w:ascii="Times New Roman" w:eastAsia="Times New Roman" w:hAnsi="Times New Roman" w:cs="Times New Roman"/>
          <w:b/>
          <w:sz w:val="26"/>
          <w:szCs w:val="26"/>
        </w:rPr>
      </w:pPr>
    </w:p>
    <w:p w14:paraId="792FB303" w14:textId="77777777" w:rsidR="00613EB6" w:rsidRDefault="00613EB6">
      <w:pPr>
        <w:shd w:val="clear" w:color="auto" w:fill="FFFFFF"/>
        <w:spacing w:before="220" w:line="259" w:lineRule="auto"/>
        <w:jc w:val="both"/>
        <w:rPr>
          <w:rFonts w:ascii="Times New Roman" w:eastAsia="Times New Roman" w:hAnsi="Times New Roman" w:cs="Times New Roman"/>
          <w:b/>
          <w:sz w:val="26"/>
          <w:szCs w:val="26"/>
        </w:rPr>
      </w:pPr>
    </w:p>
    <w:p w14:paraId="59CE03B3" w14:textId="77777777" w:rsidR="00613EB6" w:rsidRDefault="00613EB6">
      <w:pPr>
        <w:shd w:val="clear" w:color="auto" w:fill="FFFFFF"/>
        <w:spacing w:before="220" w:line="259" w:lineRule="auto"/>
        <w:jc w:val="both"/>
        <w:rPr>
          <w:rFonts w:ascii="Times New Roman" w:eastAsia="Times New Roman" w:hAnsi="Times New Roman" w:cs="Times New Roman"/>
          <w:b/>
          <w:sz w:val="26"/>
          <w:szCs w:val="26"/>
        </w:rPr>
      </w:pPr>
    </w:p>
    <w:p w14:paraId="347B88CB" w14:textId="77777777" w:rsidR="00613EB6" w:rsidRDefault="00613EB6">
      <w:pPr>
        <w:shd w:val="clear" w:color="auto" w:fill="FFFFFF"/>
        <w:spacing w:before="220" w:line="259" w:lineRule="auto"/>
        <w:jc w:val="both"/>
        <w:rPr>
          <w:rFonts w:ascii="Times New Roman" w:eastAsia="Times New Roman" w:hAnsi="Times New Roman" w:cs="Times New Roman"/>
          <w:b/>
          <w:sz w:val="26"/>
          <w:szCs w:val="26"/>
        </w:rPr>
      </w:pPr>
    </w:p>
    <w:p w14:paraId="47CF7608" w14:textId="77777777" w:rsidR="00613EB6" w:rsidRDefault="00613EB6">
      <w:pPr>
        <w:shd w:val="clear" w:color="auto" w:fill="FFFFFF"/>
        <w:spacing w:before="220" w:line="259" w:lineRule="auto"/>
        <w:jc w:val="both"/>
        <w:rPr>
          <w:rFonts w:ascii="Times New Roman" w:eastAsia="Times New Roman" w:hAnsi="Times New Roman" w:cs="Times New Roman"/>
          <w:b/>
          <w:sz w:val="26"/>
          <w:szCs w:val="26"/>
        </w:rPr>
      </w:pPr>
    </w:p>
    <w:p w14:paraId="1D778E42" w14:textId="77777777" w:rsidR="00613EB6" w:rsidRDefault="00613EB6">
      <w:pPr>
        <w:shd w:val="clear" w:color="auto" w:fill="FFFFFF"/>
        <w:spacing w:before="220" w:line="259" w:lineRule="auto"/>
        <w:jc w:val="both"/>
        <w:rPr>
          <w:rFonts w:ascii="Times New Roman" w:eastAsia="Times New Roman" w:hAnsi="Times New Roman" w:cs="Times New Roman"/>
          <w:b/>
          <w:sz w:val="26"/>
          <w:szCs w:val="26"/>
        </w:rPr>
      </w:pPr>
    </w:p>
    <w:p w14:paraId="2937615C" w14:textId="77777777" w:rsidR="00613EB6" w:rsidRDefault="00613EB6">
      <w:pPr>
        <w:shd w:val="clear" w:color="auto" w:fill="FFFFFF"/>
        <w:spacing w:before="220" w:line="259" w:lineRule="auto"/>
        <w:jc w:val="both"/>
        <w:rPr>
          <w:rFonts w:ascii="Times New Roman" w:eastAsia="Times New Roman" w:hAnsi="Times New Roman" w:cs="Times New Roman"/>
          <w:b/>
          <w:sz w:val="26"/>
          <w:szCs w:val="26"/>
        </w:rPr>
      </w:pPr>
    </w:p>
    <w:p w14:paraId="3F115C38" w14:textId="2636EC79" w:rsidR="00E91196" w:rsidRDefault="00000000">
      <w:pPr>
        <w:shd w:val="clear" w:color="auto" w:fill="FFFFFF"/>
        <w:spacing w:before="22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KFOLD CROSS VALIDATION</w:t>
      </w:r>
      <w:r w:rsidR="00613EB6">
        <w:rPr>
          <w:rFonts w:ascii="Times New Roman" w:eastAsia="Times New Roman" w:hAnsi="Times New Roman" w:cs="Times New Roman"/>
          <w:b/>
          <w:sz w:val="26"/>
          <w:szCs w:val="26"/>
        </w:rPr>
        <w:t>:</w:t>
      </w:r>
    </w:p>
    <w:p w14:paraId="2DFBD673" w14:textId="78A49836" w:rsidR="00613EB6" w:rsidRDefault="00613EB6">
      <w:pPr>
        <w:shd w:val="clear" w:color="auto" w:fill="FFFFFF"/>
        <w:spacing w:before="220" w:line="259" w:lineRule="auto"/>
        <w:jc w:val="both"/>
        <w:rPr>
          <w:rFonts w:ascii="Times New Roman" w:eastAsia="Times New Roman" w:hAnsi="Times New Roman" w:cs="Times New Roman"/>
          <w:b/>
          <w:sz w:val="26"/>
          <w:szCs w:val="26"/>
        </w:rPr>
      </w:pPr>
      <w:r w:rsidRPr="00613EB6">
        <w:rPr>
          <w:rFonts w:ascii="Times New Roman" w:eastAsia="Times New Roman" w:hAnsi="Times New Roman" w:cs="Times New Roman"/>
          <w:b/>
          <w:noProof/>
          <w:sz w:val="26"/>
          <w:szCs w:val="26"/>
        </w:rPr>
        <w:drawing>
          <wp:inline distT="0" distB="0" distL="0" distR="0" wp14:anchorId="5D7036CB" wp14:editId="34F2E83B">
            <wp:extent cx="4382112" cy="5268060"/>
            <wp:effectExtent l="0" t="0" r="0" b="0"/>
            <wp:docPr id="130595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57366" name=""/>
                    <pic:cNvPicPr/>
                  </pic:nvPicPr>
                  <pic:blipFill>
                    <a:blip r:embed="rId48"/>
                    <a:stretch>
                      <a:fillRect/>
                    </a:stretch>
                  </pic:blipFill>
                  <pic:spPr>
                    <a:xfrm>
                      <a:off x="0" y="0"/>
                      <a:ext cx="4382112" cy="5268060"/>
                    </a:xfrm>
                    <a:prstGeom prst="rect">
                      <a:avLst/>
                    </a:prstGeom>
                  </pic:spPr>
                </pic:pic>
              </a:graphicData>
            </a:graphic>
          </wp:inline>
        </w:drawing>
      </w:r>
    </w:p>
    <w:p w14:paraId="7464AB76" w14:textId="0F0FD584" w:rsidR="00613EB6" w:rsidRDefault="00613EB6">
      <w:pPr>
        <w:shd w:val="clear" w:color="auto" w:fill="FFFFFF"/>
        <w:spacing w:before="22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KFOLD CROSS VALIDATION – LINEAR REGRESSION:</w:t>
      </w:r>
    </w:p>
    <w:p w14:paraId="2A86A0DF" w14:textId="4D060A65" w:rsidR="00613EB6" w:rsidRDefault="00613EB6">
      <w:pPr>
        <w:shd w:val="clear" w:color="auto" w:fill="FFFFFF"/>
        <w:spacing w:before="220" w:line="259" w:lineRule="auto"/>
        <w:jc w:val="both"/>
        <w:rPr>
          <w:rFonts w:ascii="Times New Roman" w:eastAsia="Times New Roman" w:hAnsi="Times New Roman" w:cs="Times New Roman"/>
          <w:b/>
          <w:sz w:val="26"/>
          <w:szCs w:val="26"/>
        </w:rPr>
      </w:pPr>
      <w:r w:rsidRPr="00613EB6">
        <w:rPr>
          <w:rFonts w:ascii="Times New Roman" w:eastAsia="Times New Roman" w:hAnsi="Times New Roman" w:cs="Times New Roman"/>
          <w:b/>
          <w:noProof/>
          <w:sz w:val="26"/>
          <w:szCs w:val="26"/>
        </w:rPr>
        <w:drawing>
          <wp:inline distT="0" distB="0" distL="0" distR="0" wp14:anchorId="7BC993BD" wp14:editId="7F35ABB3">
            <wp:extent cx="3200847" cy="1571844"/>
            <wp:effectExtent l="0" t="0" r="0" b="0"/>
            <wp:docPr id="96666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4805" name=""/>
                    <pic:cNvPicPr/>
                  </pic:nvPicPr>
                  <pic:blipFill>
                    <a:blip r:embed="rId49"/>
                    <a:stretch>
                      <a:fillRect/>
                    </a:stretch>
                  </pic:blipFill>
                  <pic:spPr>
                    <a:xfrm>
                      <a:off x="0" y="0"/>
                      <a:ext cx="3200847" cy="1571844"/>
                    </a:xfrm>
                    <a:prstGeom prst="rect">
                      <a:avLst/>
                    </a:prstGeom>
                  </pic:spPr>
                </pic:pic>
              </a:graphicData>
            </a:graphic>
          </wp:inline>
        </w:drawing>
      </w:r>
    </w:p>
    <w:p w14:paraId="742836DF" w14:textId="77777777" w:rsidR="00613EB6" w:rsidRDefault="00613EB6">
      <w:pPr>
        <w:shd w:val="clear" w:color="auto" w:fill="FFFFFF"/>
        <w:spacing w:before="220" w:line="259" w:lineRule="auto"/>
        <w:jc w:val="both"/>
        <w:rPr>
          <w:rFonts w:ascii="Times New Roman" w:eastAsia="Times New Roman" w:hAnsi="Times New Roman" w:cs="Times New Roman"/>
          <w:b/>
          <w:sz w:val="26"/>
          <w:szCs w:val="26"/>
        </w:rPr>
      </w:pPr>
    </w:p>
    <w:p w14:paraId="0B3900D5" w14:textId="77777777" w:rsidR="00613EB6" w:rsidRDefault="00613EB6">
      <w:pPr>
        <w:shd w:val="clear" w:color="auto" w:fill="FFFFFF"/>
        <w:spacing w:before="220" w:line="259" w:lineRule="auto"/>
        <w:jc w:val="both"/>
        <w:rPr>
          <w:rFonts w:ascii="Times New Roman" w:eastAsia="Times New Roman" w:hAnsi="Times New Roman" w:cs="Times New Roman"/>
          <w:b/>
          <w:sz w:val="26"/>
          <w:szCs w:val="26"/>
        </w:rPr>
      </w:pPr>
    </w:p>
    <w:p w14:paraId="008F129A" w14:textId="18B6538E" w:rsidR="00613EB6" w:rsidRDefault="00613EB6">
      <w:pPr>
        <w:shd w:val="clear" w:color="auto" w:fill="FFFFFF"/>
        <w:spacing w:before="22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INFERENCE:</w:t>
      </w:r>
    </w:p>
    <w:p w14:paraId="180BAEAE" w14:textId="77777777" w:rsidR="00E91196" w:rsidRDefault="00E91196">
      <w:pPr>
        <w:shd w:val="clear" w:color="auto" w:fill="FFFFFF"/>
        <w:spacing w:before="220" w:line="259" w:lineRule="auto"/>
        <w:jc w:val="both"/>
        <w:rPr>
          <w:rFonts w:ascii="Times New Roman" w:eastAsia="Times New Roman" w:hAnsi="Times New Roman" w:cs="Times New Roman"/>
          <w:b/>
          <w:sz w:val="26"/>
          <w:szCs w:val="26"/>
        </w:rPr>
      </w:pPr>
    </w:p>
    <w:p w14:paraId="133916FD" w14:textId="77777777" w:rsidR="00E91196" w:rsidRDefault="00000000">
      <w:pPr>
        <w:shd w:val="clear" w:color="auto" w:fill="FFFFFF"/>
        <w:spacing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results of the k-fold cross-validation for the Linear Regression model are as follows:</w:t>
      </w:r>
    </w:p>
    <w:p w14:paraId="1033B038" w14:textId="77777777" w:rsidR="00E91196" w:rsidRDefault="00000000">
      <w:pPr>
        <w:shd w:val="clear" w:color="auto" w:fill="FFFFFF"/>
        <w:spacing w:before="22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Train R²: 0.9764 (average of 5 folds) This indicates that the model explains approximately 97.64% of the variance in the training data, which suggests a strong fit.</w:t>
      </w:r>
    </w:p>
    <w:p w14:paraId="29FC12B0" w14:textId="77777777" w:rsidR="00E91196" w:rsidRDefault="00000000">
      <w:pPr>
        <w:shd w:val="clear" w:color="auto" w:fill="FFFFFF"/>
        <w:spacing w:before="22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 R²: 0.9763 (average of 5 folds) This shows that the model generalizes well to the test data, explaining 97.63% of the variance, with minimal overfitting.</w:t>
      </w:r>
    </w:p>
    <w:p w14:paraId="4665A235" w14:textId="77777777" w:rsidR="00E91196" w:rsidRDefault="00000000">
      <w:pPr>
        <w:shd w:val="clear" w:color="auto" w:fill="FFFFFF"/>
        <w:spacing w:before="22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RMSE: 1782.44 (average of 5 folds) The root mean square error is around 1782.44, which shows the model's average error in prediction. This is relatively high, which could be improved by tuning the model or feature engineering.</w:t>
      </w:r>
    </w:p>
    <w:p w14:paraId="440CB4E7" w14:textId="77777777" w:rsidR="00E91196" w:rsidRDefault="00000000">
      <w:pPr>
        <w:shd w:val="clear" w:color="auto" w:fill="FFFFFF"/>
        <w:spacing w:before="22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MAPE: 9.12% (average of 5 folds) The model's average prediction error is about 9.12%, suggesting decent predictive accuracy.</w:t>
      </w:r>
    </w:p>
    <w:p w14:paraId="3684E01B" w14:textId="77777777" w:rsidR="00E91196" w:rsidRDefault="00000000">
      <w:pPr>
        <w:shd w:val="clear" w:color="auto" w:fill="FFFFFF"/>
        <w:spacing w:before="22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summary, the Linear Regression model performs well with high R² values and low MAPE, but the RMSE indicates room for improvement, especially in reducing prediction errors.</w:t>
      </w:r>
    </w:p>
    <w:p w14:paraId="22962BA6" w14:textId="77777777" w:rsidR="00E91196" w:rsidRDefault="00E91196">
      <w:pPr>
        <w:spacing w:after="160" w:line="259" w:lineRule="auto"/>
        <w:jc w:val="both"/>
        <w:rPr>
          <w:rFonts w:ascii="Times New Roman" w:eastAsia="Times New Roman" w:hAnsi="Times New Roman" w:cs="Times New Roman"/>
          <w:b/>
          <w:sz w:val="26"/>
          <w:szCs w:val="26"/>
        </w:rPr>
      </w:pPr>
    </w:p>
    <w:p w14:paraId="7DD21ADA" w14:textId="18A3EAE9" w:rsidR="00E35A51" w:rsidRDefault="00E35A51" w:rsidP="00E35A51">
      <w:pPr>
        <w:shd w:val="clear" w:color="auto" w:fill="FFFFFF"/>
        <w:spacing w:before="22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KFOLD CROSS VALIDATION – </w:t>
      </w:r>
      <w:r w:rsidRPr="00E35A51">
        <w:rPr>
          <w:rFonts w:ascii="Times New Roman" w:eastAsia="Times New Roman" w:hAnsi="Times New Roman" w:cs="Times New Roman"/>
          <w:b/>
          <w:bCs/>
          <w:sz w:val="26"/>
          <w:szCs w:val="26"/>
        </w:rPr>
        <w:t>RANDOM</w:t>
      </w:r>
      <w:r>
        <w:rPr>
          <w:rFonts w:ascii="Times New Roman" w:eastAsia="Times New Roman" w:hAnsi="Times New Roman" w:cs="Times New Roman"/>
          <w:b/>
          <w:bCs/>
          <w:sz w:val="26"/>
          <w:szCs w:val="26"/>
        </w:rPr>
        <w:t xml:space="preserve"> </w:t>
      </w:r>
      <w:r w:rsidRPr="00E35A51">
        <w:rPr>
          <w:rFonts w:ascii="Times New Roman" w:eastAsia="Times New Roman" w:hAnsi="Times New Roman" w:cs="Times New Roman"/>
          <w:b/>
          <w:bCs/>
          <w:sz w:val="26"/>
          <w:szCs w:val="26"/>
        </w:rPr>
        <w:t>FOREST</w:t>
      </w:r>
      <w:r>
        <w:rPr>
          <w:rFonts w:ascii="Times New Roman" w:eastAsia="Times New Roman" w:hAnsi="Times New Roman" w:cs="Times New Roman"/>
          <w:b/>
          <w:bCs/>
          <w:sz w:val="26"/>
          <w:szCs w:val="26"/>
        </w:rPr>
        <w:t xml:space="preserve"> </w:t>
      </w:r>
      <w:r w:rsidRPr="00E35A51">
        <w:rPr>
          <w:rFonts w:ascii="Times New Roman" w:eastAsia="Times New Roman" w:hAnsi="Times New Roman" w:cs="Times New Roman"/>
          <w:b/>
          <w:bCs/>
          <w:sz w:val="26"/>
          <w:szCs w:val="26"/>
        </w:rPr>
        <w:t>REGRESSOR</w:t>
      </w:r>
      <w:r>
        <w:rPr>
          <w:rFonts w:ascii="Times New Roman" w:eastAsia="Times New Roman" w:hAnsi="Times New Roman" w:cs="Times New Roman"/>
          <w:b/>
          <w:sz w:val="26"/>
          <w:szCs w:val="26"/>
        </w:rPr>
        <w:t>:</w:t>
      </w:r>
    </w:p>
    <w:p w14:paraId="76154FDA" w14:textId="77777777" w:rsidR="00E91196" w:rsidRDefault="00E91196">
      <w:pPr>
        <w:spacing w:after="160" w:line="259" w:lineRule="auto"/>
        <w:jc w:val="both"/>
        <w:rPr>
          <w:rFonts w:ascii="Times New Roman" w:eastAsia="Times New Roman" w:hAnsi="Times New Roman" w:cs="Times New Roman"/>
          <w:b/>
          <w:sz w:val="26"/>
          <w:szCs w:val="26"/>
        </w:rPr>
      </w:pPr>
    </w:p>
    <w:p w14:paraId="2AA54227" w14:textId="77777777" w:rsidR="00E91196" w:rsidRDefault="00000000">
      <w:pPr>
        <w:spacing w:after="16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0B5482" wp14:editId="17B5D2C7">
            <wp:extent cx="5731200" cy="13716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5731200" cy="1371600"/>
                    </a:xfrm>
                    <a:prstGeom prst="rect">
                      <a:avLst/>
                    </a:prstGeom>
                    <a:ln/>
                  </pic:spPr>
                </pic:pic>
              </a:graphicData>
            </a:graphic>
          </wp:inline>
        </w:drawing>
      </w:r>
    </w:p>
    <w:p w14:paraId="20E791A2" w14:textId="77777777" w:rsidR="00E91196" w:rsidRDefault="00000000">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results of the k-fold cross-validation for the RandomForestRegressor model are as follows:</w:t>
      </w:r>
    </w:p>
    <w:p w14:paraId="6ECAC7EB"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Train R²: 0.9986 (average of 5 folds) This indicates that the model explains approximately 99.86% of the variance in the training data, demonstrating an excellent fit to the data.</w:t>
      </w:r>
    </w:p>
    <w:p w14:paraId="74647AEE"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Test R²: 0.9924 (average of 5 folds) The model generalizes very well to the test data, explaining 99.24% of the variance, with minimal overfitting.</w:t>
      </w:r>
    </w:p>
    <w:p w14:paraId="4DCCE057"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RMSE: 1012.22 (average of 5 folds) The RMSE value indicates the model's average prediction error is around 1012.22, which is relatively lower than the Linear Regression model, suggesting better predictive accuracy.</w:t>
      </w:r>
    </w:p>
    <w:p w14:paraId="47C74864"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MAPE: 4.72% (average of 5 folds) The model's average prediction error is about 4.72%, indicating excellent predictive accuracy with fewer errors compared to the Linear Regression model.</w:t>
      </w:r>
    </w:p>
    <w:p w14:paraId="4330F58D"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conclusion, the RandomForestRegressor model outperforms the Linear Regression model, with significantly better R², lower RMSE, and lower MAPE values, indicating stronger predictive performance and generalization to unseen data.</w:t>
      </w:r>
    </w:p>
    <w:p w14:paraId="4848F82A" w14:textId="77777777" w:rsidR="00E91196" w:rsidRDefault="00000000">
      <w:pPr>
        <w:shd w:val="clear" w:color="auto" w:fill="FFFFFF"/>
        <w:spacing w:before="2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BACKWARD FEATURE SELECTION</w:t>
      </w:r>
    </w:p>
    <w:p w14:paraId="32654A36" w14:textId="77777777" w:rsidR="00E91196" w:rsidRDefault="00E91196">
      <w:pPr>
        <w:spacing w:after="160"/>
        <w:jc w:val="both"/>
        <w:rPr>
          <w:rFonts w:ascii="Times New Roman" w:eastAsia="Times New Roman" w:hAnsi="Times New Roman" w:cs="Times New Roman"/>
          <w:sz w:val="26"/>
          <w:szCs w:val="26"/>
        </w:rPr>
      </w:pPr>
    </w:p>
    <w:p w14:paraId="72DCC31E" w14:textId="77777777" w:rsidR="00E91196" w:rsidRDefault="00000000">
      <w:pPr>
        <w:spacing w:after="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563D4B7" wp14:editId="05307D7E">
            <wp:extent cx="5730875" cy="2114550"/>
            <wp:effectExtent l="0" t="0" r="3175"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731214" cy="2114675"/>
                    </a:xfrm>
                    <a:prstGeom prst="rect">
                      <a:avLst/>
                    </a:prstGeom>
                    <a:ln/>
                  </pic:spPr>
                </pic:pic>
              </a:graphicData>
            </a:graphic>
          </wp:inline>
        </w:drawing>
      </w:r>
    </w:p>
    <w:p w14:paraId="1A365D5F" w14:textId="77777777"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p w14:paraId="32A8C893" w14:textId="77777777" w:rsidR="00E91196" w:rsidRDefault="00000000">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backward feature selection process using </w:t>
      </w:r>
      <w:proofErr w:type="spellStart"/>
      <w:r>
        <w:rPr>
          <w:rFonts w:ascii="Times New Roman" w:eastAsia="Times New Roman" w:hAnsi="Times New Roman" w:cs="Times New Roman"/>
          <w:sz w:val="26"/>
          <w:szCs w:val="26"/>
        </w:rPr>
        <w:t>SequentialFeatureSelector</w:t>
      </w:r>
      <w:proofErr w:type="spellEnd"/>
      <w:r>
        <w:rPr>
          <w:rFonts w:ascii="Times New Roman" w:eastAsia="Times New Roman" w:hAnsi="Times New Roman" w:cs="Times New Roman"/>
          <w:sz w:val="26"/>
          <w:szCs w:val="26"/>
        </w:rPr>
        <w:t xml:space="preserve"> has identified the most relevant features for the model based on minimizing the negative mean squared error (MSE). The selected features are:</w:t>
      </w:r>
    </w:p>
    <w:p w14:paraId="758E08B9" w14:textId="63779FBE" w:rsidR="00183B96" w:rsidRDefault="00000000" w:rsidP="00922DFC">
      <w:pPr>
        <w:shd w:val="clear" w:color="auto" w:fill="FFFFFF"/>
        <w:spacing w:before="2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Location_type</w:t>
      </w:r>
      <w:proofErr w:type="spellEnd"/>
      <w:r>
        <w:rPr>
          <w:rFonts w:ascii="Times New Roman" w:eastAsia="Times New Roman" w:hAnsi="Times New Roman" w:cs="Times New Roman"/>
          <w:sz w:val="26"/>
          <w:szCs w:val="26"/>
        </w:rPr>
        <w:t xml:space="preserve"> transport_issue_l1y </w:t>
      </w:r>
      <w:proofErr w:type="spellStart"/>
      <w:r>
        <w:rPr>
          <w:rFonts w:ascii="Times New Roman" w:eastAsia="Times New Roman" w:hAnsi="Times New Roman" w:cs="Times New Roman"/>
          <w:sz w:val="26"/>
          <w:szCs w:val="26"/>
        </w:rPr>
        <w:t>wh_owner_type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flood_impacted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flood_proof</w:t>
      </w:r>
      <w:proofErr w:type="spellEnd"/>
      <w:r>
        <w:rPr>
          <w:rFonts w:ascii="Times New Roman" w:eastAsia="Times New Roman" w:hAnsi="Times New Roman" w:cs="Times New Roman"/>
          <w:sz w:val="26"/>
          <w:szCs w:val="26"/>
        </w:rPr>
        <w:t xml:space="preserve"> storage_issue_reported_l3m </w:t>
      </w:r>
      <w:proofErr w:type="spellStart"/>
      <w:r>
        <w:rPr>
          <w:rFonts w:ascii="Times New Roman" w:eastAsia="Times New Roman" w:hAnsi="Times New Roman" w:cs="Times New Roman"/>
          <w:sz w:val="26"/>
          <w:szCs w:val="26"/>
        </w:rPr>
        <w:t>temp_reg_mach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approved_wh_govt_certificate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WH_regional_zone_Zone</w:t>
      </w:r>
      <w:proofErr w:type="spellEnd"/>
      <w:r>
        <w:rPr>
          <w:rFonts w:ascii="Times New Roman" w:eastAsia="Times New Roman" w:hAnsi="Times New Roman" w:cs="Times New Roman"/>
          <w:sz w:val="26"/>
          <w:szCs w:val="26"/>
        </w:rPr>
        <w:t xml:space="preserve"> 6 These features were retained after eliminating others in the process, suggesting that they are the most significant contributors to the model’s predictive performance. The backward selection indicates that removing features not </w:t>
      </w:r>
      <w:r>
        <w:rPr>
          <w:rFonts w:ascii="Times New Roman" w:eastAsia="Times New Roman" w:hAnsi="Times New Roman" w:cs="Times New Roman"/>
          <w:sz w:val="26"/>
          <w:szCs w:val="26"/>
        </w:rPr>
        <w:lastRenderedPageBreak/>
        <w:t>included in this list would likely reduce the model's performance or its ability to generalize.</w:t>
      </w:r>
    </w:p>
    <w:p w14:paraId="25204703" w14:textId="77777777" w:rsidR="00183B96" w:rsidRDefault="00183B96">
      <w:pPr>
        <w:pBdr>
          <w:top w:val="nil"/>
          <w:left w:val="nil"/>
          <w:bottom w:val="nil"/>
          <w:right w:val="nil"/>
          <w:between w:val="nil"/>
        </w:pBdr>
        <w:jc w:val="both"/>
        <w:rPr>
          <w:rFonts w:ascii="Times New Roman" w:eastAsia="Times New Roman" w:hAnsi="Times New Roman" w:cs="Times New Roman"/>
          <w:sz w:val="26"/>
          <w:szCs w:val="26"/>
        </w:rPr>
      </w:pPr>
    </w:p>
    <w:p w14:paraId="2686AAB8" w14:textId="08A9EE63" w:rsidR="00E91196" w:rsidRPr="00E35A51" w:rsidRDefault="00E35A51">
      <w:pPr>
        <w:pBdr>
          <w:top w:val="nil"/>
          <w:left w:val="nil"/>
          <w:bottom w:val="nil"/>
          <w:right w:val="nil"/>
          <w:between w:val="nil"/>
        </w:pBdr>
        <w:jc w:val="both"/>
        <w:rPr>
          <w:rFonts w:ascii="Times New Roman" w:eastAsia="Times New Roman" w:hAnsi="Times New Roman" w:cs="Times New Roman"/>
          <w:b/>
          <w:bCs/>
          <w:sz w:val="28"/>
          <w:szCs w:val="28"/>
        </w:rPr>
      </w:pPr>
      <w:r w:rsidRPr="00E35A51">
        <w:rPr>
          <w:rFonts w:ascii="Times New Roman" w:eastAsia="Times New Roman" w:hAnsi="Times New Roman" w:cs="Times New Roman"/>
          <w:b/>
          <w:bCs/>
          <w:sz w:val="28"/>
          <w:szCs w:val="28"/>
        </w:rPr>
        <w:t>BUILD ANOTHER MODEL:</w:t>
      </w:r>
    </w:p>
    <w:p w14:paraId="17501D01" w14:textId="77777777"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p w14:paraId="7014B5B5" w14:textId="77777777" w:rsidR="00E35A51" w:rsidRDefault="00000000">
      <w:pPr>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CB96C55" wp14:editId="307DDFD5">
            <wp:extent cx="5731200" cy="18542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731200" cy="1854200"/>
                    </a:xfrm>
                    <a:prstGeom prst="rect">
                      <a:avLst/>
                    </a:prstGeom>
                    <a:ln/>
                  </pic:spPr>
                </pic:pic>
              </a:graphicData>
            </a:graphic>
          </wp:inline>
        </w:drawing>
      </w:r>
    </w:p>
    <w:p w14:paraId="40BAFA57" w14:textId="2D52D6B4" w:rsidR="00E35A51" w:rsidRPr="00E35A51" w:rsidRDefault="00E35A51" w:rsidP="00E35A51">
      <w:pPr>
        <w:spacing w:after="16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TRAIN AND TEST SPLIT:</w:t>
      </w:r>
    </w:p>
    <w:p w14:paraId="44E26FEA" w14:textId="77777777" w:rsidR="00E35A51" w:rsidRDefault="00F13F39">
      <w:pPr>
        <w:pBdr>
          <w:top w:val="nil"/>
          <w:left w:val="nil"/>
          <w:bottom w:val="nil"/>
          <w:right w:val="nil"/>
          <w:between w:val="nil"/>
        </w:pBdr>
        <w:jc w:val="both"/>
        <w:rPr>
          <w:rFonts w:ascii="Times New Roman" w:eastAsia="Times New Roman" w:hAnsi="Times New Roman" w:cs="Times New Roman"/>
          <w:sz w:val="26"/>
          <w:szCs w:val="26"/>
        </w:rPr>
      </w:pPr>
      <w:r w:rsidRPr="00F13F39">
        <w:rPr>
          <w:rFonts w:ascii="Times New Roman" w:eastAsia="Times New Roman" w:hAnsi="Times New Roman" w:cs="Times New Roman"/>
          <w:noProof/>
          <w:sz w:val="26"/>
          <w:szCs w:val="26"/>
        </w:rPr>
        <w:drawing>
          <wp:inline distT="0" distB="0" distL="0" distR="0" wp14:anchorId="6C678AD6" wp14:editId="5495CCE3">
            <wp:extent cx="6343650" cy="781050"/>
            <wp:effectExtent l="0" t="0" r="0" b="0"/>
            <wp:docPr id="151607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78022" name=""/>
                    <pic:cNvPicPr/>
                  </pic:nvPicPr>
                  <pic:blipFill>
                    <a:blip r:embed="rId53"/>
                    <a:stretch>
                      <a:fillRect/>
                    </a:stretch>
                  </pic:blipFill>
                  <pic:spPr>
                    <a:xfrm>
                      <a:off x="0" y="0"/>
                      <a:ext cx="6343650" cy="781050"/>
                    </a:xfrm>
                    <a:prstGeom prst="rect">
                      <a:avLst/>
                    </a:prstGeom>
                  </pic:spPr>
                </pic:pic>
              </a:graphicData>
            </a:graphic>
          </wp:inline>
        </w:drawing>
      </w:r>
    </w:p>
    <w:p w14:paraId="2B161F1E" w14:textId="4E97A1F7" w:rsidR="00E35A51" w:rsidRPr="00E35A51" w:rsidRDefault="00E35A51" w:rsidP="00E35A51">
      <w:pPr>
        <w:spacing w:after="160" w:line="259" w:lineRule="auto"/>
        <w:jc w:val="both"/>
        <w:rPr>
          <w:rFonts w:ascii="Times New Roman" w:eastAsia="Noto Sans Symbols" w:hAnsi="Times New Roman" w:cs="Times New Roman"/>
          <w:b/>
          <w:bCs/>
          <w:sz w:val="28"/>
          <w:szCs w:val="28"/>
        </w:rPr>
      </w:pPr>
      <w:r w:rsidRPr="00912368">
        <w:rPr>
          <w:rFonts w:ascii="Times New Roman" w:eastAsia="Noto Sans Symbols" w:hAnsi="Times New Roman" w:cs="Times New Roman"/>
          <w:b/>
          <w:bCs/>
          <w:sz w:val="28"/>
          <w:szCs w:val="28"/>
        </w:rPr>
        <w:t>STANDARD SCALER:</w:t>
      </w:r>
    </w:p>
    <w:p w14:paraId="64163DF9" w14:textId="77777777" w:rsidR="00E35A51" w:rsidRDefault="00F13F39">
      <w:pPr>
        <w:pBdr>
          <w:top w:val="nil"/>
          <w:left w:val="nil"/>
          <w:bottom w:val="nil"/>
          <w:right w:val="nil"/>
          <w:between w:val="nil"/>
        </w:pBdr>
        <w:jc w:val="both"/>
        <w:rPr>
          <w:rFonts w:ascii="Times New Roman" w:eastAsia="Times New Roman" w:hAnsi="Times New Roman" w:cs="Times New Roman"/>
          <w:sz w:val="26"/>
          <w:szCs w:val="26"/>
        </w:rPr>
      </w:pPr>
      <w:r w:rsidRPr="00F13F39">
        <w:rPr>
          <w:rFonts w:ascii="Times New Roman" w:eastAsia="Times New Roman" w:hAnsi="Times New Roman" w:cs="Times New Roman"/>
          <w:noProof/>
          <w:sz w:val="26"/>
          <w:szCs w:val="26"/>
        </w:rPr>
        <w:drawing>
          <wp:inline distT="0" distB="0" distL="0" distR="0" wp14:anchorId="0D4A29EC" wp14:editId="1CA9D48F">
            <wp:extent cx="6381750" cy="1143000"/>
            <wp:effectExtent l="0" t="0" r="0" b="0"/>
            <wp:docPr id="14471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0443" name=""/>
                    <pic:cNvPicPr/>
                  </pic:nvPicPr>
                  <pic:blipFill>
                    <a:blip r:embed="rId54"/>
                    <a:stretch>
                      <a:fillRect/>
                    </a:stretch>
                  </pic:blipFill>
                  <pic:spPr>
                    <a:xfrm>
                      <a:off x="0" y="0"/>
                      <a:ext cx="6381750" cy="1143000"/>
                    </a:xfrm>
                    <a:prstGeom prst="rect">
                      <a:avLst/>
                    </a:prstGeom>
                  </pic:spPr>
                </pic:pic>
              </a:graphicData>
            </a:graphic>
          </wp:inline>
        </w:drawing>
      </w:r>
    </w:p>
    <w:p w14:paraId="6F60984A" w14:textId="77777777" w:rsidR="00E35A51" w:rsidRDefault="00E35A51">
      <w:pPr>
        <w:pBdr>
          <w:top w:val="nil"/>
          <w:left w:val="nil"/>
          <w:bottom w:val="nil"/>
          <w:right w:val="nil"/>
          <w:between w:val="nil"/>
        </w:pBdr>
        <w:jc w:val="both"/>
        <w:rPr>
          <w:rFonts w:ascii="Times New Roman" w:eastAsia="Times New Roman" w:hAnsi="Times New Roman" w:cs="Times New Roman"/>
          <w:b/>
          <w:sz w:val="26"/>
          <w:szCs w:val="26"/>
        </w:rPr>
      </w:pPr>
    </w:p>
    <w:p w14:paraId="76D7C50E" w14:textId="1E6DA506" w:rsidR="00E35A51" w:rsidRDefault="00E35A51">
      <w:pPr>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LINEAR REGRESSION:</w:t>
      </w:r>
    </w:p>
    <w:p w14:paraId="77755FC4" w14:textId="2920A2E7" w:rsidR="00E91196" w:rsidRDefault="001E7198">
      <w:p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noProof/>
          <w:sz w:val="26"/>
          <w:szCs w:val="26"/>
        </w:rPr>
        <w:drawing>
          <wp:inline distT="0" distB="0" distL="0" distR="0" wp14:anchorId="7CEC2A43" wp14:editId="6C26E980">
            <wp:extent cx="5733415" cy="1714500"/>
            <wp:effectExtent l="0" t="0" r="635" b="0"/>
            <wp:docPr id="25101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16481" name=""/>
                    <pic:cNvPicPr/>
                  </pic:nvPicPr>
                  <pic:blipFill>
                    <a:blip r:embed="rId55"/>
                    <a:stretch>
                      <a:fillRect/>
                    </a:stretch>
                  </pic:blipFill>
                  <pic:spPr>
                    <a:xfrm>
                      <a:off x="0" y="0"/>
                      <a:ext cx="5733415" cy="1714500"/>
                    </a:xfrm>
                    <a:prstGeom prst="rect">
                      <a:avLst/>
                    </a:prstGeom>
                  </pic:spPr>
                </pic:pic>
              </a:graphicData>
            </a:graphic>
          </wp:inline>
        </w:drawing>
      </w:r>
    </w:p>
    <w:p w14:paraId="66A0DDE6" w14:textId="77777777" w:rsidR="00E35A51" w:rsidRDefault="00E35A51">
      <w:pPr>
        <w:pBdr>
          <w:top w:val="nil"/>
          <w:left w:val="nil"/>
          <w:bottom w:val="nil"/>
          <w:right w:val="nil"/>
          <w:between w:val="nil"/>
        </w:pBdr>
        <w:jc w:val="both"/>
        <w:rPr>
          <w:rFonts w:ascii="Times New Roman" w:eastAsia="Times New Roman" w:hAnsi="Times New Roman" w:cs="Times New Roman"/>
          <w:sz w:val="26"/>
          <w:szCs w:val="26"/>
        </w:rPr>
      </w:pPr>
    </w:p>
    <w:p w14:paraId="412408AD" w14:textId="77777777" w:rsidR="00E35A51" w:rsidRDefault="00E35A51">
      <w:pPr>
        <w:pBdr>
          <w:top w:val="nil"/>
          <w:left w:val="nil"/>
          <w:bottom w:val="nil"/>
          <w:right w:val="nil"/>
          <w:between w:val="nil"/>
        </w:pBdr>
        <w:jc w:val="both"/>
        <w:rPr>
          <w:rFonts w:ascii="Times New Roman" w:eastAsia="Times New Roman" w:hAnsi="Times New Roman" w:cs="Times New Roman"/>
          <w:sz w:val="26"/>
          <w:szCs w:val="26"/>
        </w:rPr>
      </w:pPr>
    </w:p>
    <w:p w14:paraId="679D5F1B" w14:textId="65A50FBB" w:rsidR="001E7198" w:rsidRPr="001E7198" w:rsidRDefault="00E35A51" w:rsidP="001E7198">
      <w:p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b/>
          <w:bCs/>
          <w:sz w:val="26"/>
          <w:szCs w:val="26"/>
        </w:rPr>
        <w:t>OUTPUT:</w:t>
      </w:r>
    </w:p>
    <w:p w14:paraId="1B567995" w14:textId="77777777" w:rsidR="001E7198" w:rsidRPr="001E7198" w:rsidRDefault="001E7198" w:rsidP="001E7198">
      <w:pPr>
        <w:numPr>
          <w:ilvl w:val="0"/>
          <w:numId w:val="144"/>
        </w:num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b/>
          <w:bCs/>
          <w:sz w:val="26"/>
          <w:szCs w:val="26"/>
        </w:rPr>
        <w:t>train r2score 0.9763656265564448:</w:t>
      </w:r>
      <w:r w:rsidRPr="001E7198">
        <w:rPr>
          <w:rFonts w:ascii="Times New Roman" w:eastAsia="Times New Roman" w:hAnsi="Times New Roman" w:cs="Times New Roman"/>
          <w:sz w:val="26"/>
          <w:szCs w:val="26"/>
        </w:rPr>
        <w:t> This tells us that the model explains </w:t>
      </w:r>
      <w:r w:rsidRPr="001E7198">
        <w:rPr>
          <w:rFonts w:ascii="Times New Roman" w:eastAsia="Times New Roman" w:hAnsi="Times New Roman" w:cs="Times New Roman"/>
          <w:b/>
          <w:bCs/>
          <w:sz w:val="26"/>
          <w:szCs w:val="26"/>
        </w:rPr>
        <w:t>97.64%</w:t>
      </w:r>
      <w:r w:rsidRPr="001E7198">
        <w:rPr>
          <w:rFonts w:ascii="Times New Roman" w:eastAsia="Times New Roman" w:hAnsi="Times New Roman" w:cs="Times New Roman"/>
          <w:sz w:val="26"/>
          <w:szCs w:val="26"/>
        </w:rPr>
        <w:t> of the variance in the training data. This is a very good score, suggesting the model fits the training data well.</w:t>
      </w:r>
    </w:p>
    <w:p w14:paraId="5F831CBF" w14:textId="77777777" w:rsidR="001E7198" w:rsidRPr="001E7198" w:rsidRDefault="001E7198" w:rsidP="001E7198">
      <w:pPr>
        <w:numPr>
          <w:ilvl w:val="0"/>
          <w:numId w:val="144"/>
        </w:num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b/>
          <w:bCs/>
          <w:sz w:val="26"/>
          <w:szCs w:val="26"/>
        </w:rPr>
        <w:t>test r2score 0.9752982484277408:</w:t>
      </w:r>
      <w:r w:rsidRPr="001E7198">
        <w:rPr>
          <w:rFonts w:ascii="Times New Roman" w:eastAsia="Times New Roman" w:hAnsi="Times New Roman" w:cs="Times New Roman"/>
          <w:sz w:val="26"/>
          <w:szCs w:val="26"/>
        </w:rPr>
        <w:t> This tells us that the model explains </w:t>
      </w:r>
      <w:r w:rsidRPr="001E7198">
        <w:rPr>
          <w:rFonts w:ascii="Times New Roman" w:eastAsia="Times New Roman" w:hAnsi="Times New Roman" w:cs="Times New Roman"/>
          <w:b/>
          <w:bCs/>
          <w:sz w:val="26"/>
          <w:szCs w:val="26"/>
        </w:rPr>
        <w:t>97.53%</w:t>
      </w:r>
      <w:r w:rsidRPr="001E7198">
        <w:rPr>
          <w:rFonts w:ascii="Times New Roman" w:eastAsia="Times New Roman" w:hAnsi="Times New Roman" w:cs="Times New Roman"/>
          <w:sz w:val="26"/>
          <w:szCs w:val="26"/>
        </w:rPr>
        <w:t> of the variance in the test data. This is also a very good score, indicating the model generalizes well to unseen data.</w:t>
      </w:r>
    </w:p>
    <w:p w14:paraId="43F2C080" w14:textId="77777777" w:rsidR="001E7198" w:rsidRPr="001E7198" w:rsidRDefault="001E7198" w:rsidP="001E7198">
      <w:pPr>
        <w:numPr>
          <w:ilvl w:val="0"/>
          <w:numId w:val="144"/>
        </w:num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b/>
          <w:bCs/>
          <w:sz w:val="26"/>
          <w:szCs w:val="26"/>
        </w:rPr>
        <w:t>RMSE 1836.4465861489111:</w:t>
      </w:r>
      <w:r w:rsidRPr="001E7198">
        <w:rPr>
          <w:rFonts w:ascii="Times New Roman" w:eastAsia="Times New Roman" w:hAnsi="Times New Roman" w:cs="Times New Roman"/>
          <w:sz w:val="26"/>
          <w:szCs w:val="26"/>
        </w:rPr>
        <w:t> This is the Root Mean Squared Error, which measures the average difference between the predicted values and the actual values. A lower RMSE is better. The value </w:t>
      </w:r>
      <w:r w:rsidRPr="001E7198">
        <w:rPr>
          <w:rFonts w:ascii="Times New Roman" w:eastAsia="Times New Roman" w:hAnsi="Times New Roman" w:cs="Times New Roman"/>
          <w:b/>
          <w:bCs/>
          <w:sz w:val="26"/>
          <w:szCs w:val="26"/>
        </w:rPr>
        <w:t>1836.45</w:t>
      </w:r>
      <w:r w:rsidRPr="001E7198">
        <w:rPr>
          <w:rFonts w:ascii="Times New Roman" w:eastAsia="Times New Roman" w:hAnsi="Times New Roman" w:cs="Times New Roman"/>
          <w:sz w:val="26"/>
          <w:szCs w:val="26"/>
        </w:rPr>
        <w:t> suggests that the model's predictions are, on average, off by about </w:t>
      </w:r>
      <w:r w:rsidRPr="001E7198">
        <w:rPr>
          <w:rFonts w:ascii="Times New Roman" w:eastAsia="Times New Roman" w:hAnsi="Times New Roman" w:cs="Times New Roman"/>
          <w:b/>
          <w:bCs/>
          <w:sz w:val="26"/>
          <w:szCs w:val="26"/>
        </w:rPr>
        <w:t>1836.45</w:t>
      </w:r>
      <w:r w:rsidRPr="001E7198">
        <w:rPr>
          <w:rFonts w:ascii="Times New Roman" w:eastAsia="Times New Roman" w:hAnsi="Times New Roman" w:cs="Times New Roman"/>
          <w:sz w:val="26"/>
          <w:szCs w:val="26"/>
        </w:rPr>
        <w:t> units.</w:t>
      </w:r>
    </w:p>
    <w:p w14:paraId="52CFC4AB" w14:textId="77777777" w:rsidR="001E7198" w:rsidRPr="001E7198" w:rsidRDefault="001E7198" w:rsidP="001E7198">
      <w:pPr>
        <w:numPr>
          <w:ilvl w:val="0"/>
          <w:numId w:val="144"/>
        </w:num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b/>
          <w:bCs/>
          <w:sz w:val="26"/>
          <w:szCs w:val="26"/>
        </w:rPr>
        <w:t>MAPE 0.09403045015892836:</w:t>
      </w:r>
      <w:r w:rsidRPr="001E7198">
        <w:rPr>
          <w:rFonts w:ascii="Times New Roman" w:eastAsia="Times New Roman" w:hAnsi="Times New Roman" w:cs="Times New Roman"/>
          <w:sz w:val="26"/>
          <w:szCs w:val="26"/>
        </w:rPr>
        <w:t> This is the Mean Absolute Percentage Error, which measures the average percentage error of the predictions. A lower MAPE is better. The value </w:t>
      </w:r>
      <w:r w:rsidRPr="001E7198">
        <w:rPr>
          <w:rFonts w:ascii="Times New Roman" w:eastAsia="Times New Roman" w:hAnsi="Times New Roman" w:cs="Times New Roman"/>
          <w:b/>
          <w:bCs/>
          <w:sz w:val="26"/>
          <w:szCs w:val="26"/>
        </w:rPr>
        <w:t>0.094</w:t>
      </w:r>
      <w:r w:rsidRPr="001E7198">
        <w:rPr>
          <w:rFonts w:ascii="Times New Roman" w:eastAsia="Times New Roman" w:hAnsi="Times New Roman" w:cs="Times New Roman"/>
          <w:sz w:val="26"/>
          <w:szCs w:val="26"/>
        </w:rPr>
        <w:t> indicates that the model's predictions are, on average, off by about </w:t>
      </w:r>
      <w:r w:rsidRPr="001E7198">
        <w:rPr>
          <w:rFonts w:ascii="Times New Roman" w:eastAsia="Times New Roman" w:hAnsi="Times New Roman" w:cs="Times New Roman"/>
          <w:b/>
          <w:bCs/>
          <w:sz w:val="26"/>
          <w:szCs w:val="26"/>
        </w:rPr>
        <w:t>9.4%</w:t>
      </w:r>
      <w:r w:rsidRPr="001E7198">
        <w:rPr>
          <w:rFonts w:ascii="Times New Roman" w:eastAsia="Times New Roman" w:hAnsi="Times New Roman" w:cs="Times New Roman"/>
          <w:sz w:val="26"/>
          <w:szCs w:val="26"/>
        </w:rPr>
        <w:t>.</w:t>
      </w:r>
    </w:p>
    <w:p w14:paraId="07B8A99E" w14:textId="1FEA5B0D" w:rsidR="001E7198" w:rsidRPr="001E7198" w:rsidRDefault="00E35A51" w:rsidP="001E7198">
      <w:p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b/>
          <w:bCs/>
          <w:sz w:val="26"/>
          <w:szCs w:val="26"/>
        </w:rPr>
        <w:t>INFERENCES:</w:t>
      </w:r>
    </w:p>
    <w:p w14:paraId="524FCF8A" w14:textId="77777777" w:rsidR="001E7198" w:rsidRPr="001E7198" w:rsidRDefault="001E7198" w:rsidP="001E7198">
      <w:pPr>
        <w:numPr>
          <w:ilvl w:val="0"/>
          <w:numId w:val="145"/>
        </w:num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b/>
          <w:bCs/>
          <w:sz w:val="26"/>
          <w:szCs w:val="26"/>
        </w:rPr>
        <w:t>Strong Model Performance:</w:t>
      </w:r>
      <w:r w:rsidRPr="001E7198">
        <w:rPr>
          <w:rFonts w:ascii="Times New Roman" w:eastAsia="Times New Roman" w:hAnsi="Times New Roman" w:cs="Times New Roman"/>
          <w:sz w:val="26"/>
          <w:szCs w:val="26"/>
        </w:rPr>
        <w:t> The high R-squared scores on both the training and test sets indicate that the linear regression model is a good fit for your data. The model is able to capture the relationships between the features and the target variable effectively.</w:t>
      </w:r>
    </w:p>
    <w:p w14:paraId="5AD9C35D" w14:textId="77777777" w:rsidR="001E7198" w:rsidRPr="001E7198" w:rsidRDefault="001E7198" w:rsidP="001E7198">
      <w:pPr>
        <w:numPr>
          <w:ilvl w:val="0"/>
          <w:numId w:val="145"/>
        </w:num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b/>
          <w:bCs/>
          <w:sz w:val="26"/>
          <w:szCs w:val="26"/>
        </w:rPr>
        <w:t>Good Generalization:</w:t>
      </w:r>
      <w:r w:rsidRPr="001E7198">
        <w:rPr>
          <w:rFonts w:ascii="Times New Roman" w:eastAsia="Times New Roman" w:hAnsi="Times New Roman" w:cs="Times New Roman"/>
          <w:sz w:val="26"/>
          <w:szCs w:val="26"/>
        </w:rPr>
        <w:t> The similarity in R-squared scores between the training and test sets suggests that the model is not overfitting to the training data. It's able to generalize well to new data.</w:t>
      </w:r>
    </w:p>
    <w:p w14:paraId="6F28A5A4" w14:textId="77777777" w:rsidR="001E7198" w:rsidRPr="001E7198" w:rsidRDefault="001E7198" w:rsidP="001E7198">
      <w:pPr>
        <w:numPr>
          <w:ilvl w:val="0"/>
          <w:numId w:val="145"/>
        </w:numPr>
        <w:pBdr>
          <w:top w:val="nil"/>
          <w:left w:val="nil"/>
          <w:bottom w:val="nil"/>
          <w:right w:val="nil"/>
          <w:between w:val="nil"/>
        </w:pBdr>
        <w:jc w:val="both"/>
        <w:rPr>
          <w:rFonts w:ascii="Times New Roman" w:eastAsia="Times New Roman" w:hAnsi="Times New Roman" w:cs="Times New Roman"/>
          <w:sz w:val="26"/>
          <w:szCs w:val="26"/>
        </w:rPr>
      </w:pPr>
      <w:r w:rsidRPr="001E7198">
        <w:rPr>
          <w:rFonts w:ascii="Times New Roman" w:eastAsia="Times New Roman" w:hAnsi="Times New Roman" w:cs="Times New Roman"/>
          <w:b/>
          <w:bCs/>
          <w:sz w:val="26"/>
          <w:szCs w:val="26"/>
        </w:rPr>
        <w:t>Acceptable Error Levels:</w:t>
      </w:r>
      <w:r w:rsidRPr="001E7198">
        <w:rPr>
          <w:rFonts w:ascii="Times New Roman" w:eastAsia="Times New Roman" w:hAnsi="Times New Roman" w:cs="Times New Roman"/>
          <w:sz w:val="26"/>
          <w:szCs w:val="26"/>
        </w:rPr>
        <w:t> While the RMSE might seem high, it's important to consider the scale of your target variable. If your target variable is in the range of thousands, then an RMSE of </w:t>
      </w:r>
      <w:r w:rsidRPr="001E7198">
        <w:rPr>
          <w:rFonts w:ascii="Times New Roman" w:eastAsia="Times New Roman" w:hAnsi="Times New Roman" w:cs="Times New Roman"/>
          <w:b/>
          <w:bCs/>
          <w:sz w:val="26"/>
          <w:szCs w:val="26"/>
        </w:rPr>
        <w:t>1836.45</w:t>
      </w:r>
      <w:r w:rsidRPr="001E7198">
        <w:rPr>
          <w:rFonts w:ascii="Times New Roman" w:eastAsia="Times New Roman" w:hAnsi="Times New Roman" w:cs="Times New Roman"/>
          <w:sz w:val="26"/>
          <w:szCs w:val="26"/>
        </w:rPr>
        <w:t> might be acceptable. The MAPE of </w:t>
      </w:r>
      <w:r w:rsidRPr="001E7198">
        <w:rPr>
          <w:rFonts w:ascii="Times New Roman" w:eastAsia="Times New Roman" w:hAnsi="Times New Roman" w:cs="Times New Roman"/>
          <w:b/>
          <w:bCs/>
          <w:sz w:val="26"/>
          <w:szCs w:val="26"/>
        </w:rPr>
        <w:t>9.4%</w:t>
      </w:r>
      <w:r w:rsidRPr="001E7198">
        <w:rPr>
          <w:rFonts w:ascii="Times New Roman" w:eastAsia="Times New Roman" w:hAnsi="Times New Roman" w:cs="Times New Roman"/>
          <w:sz w:val="26"/>
          <w:szCs w:val="26"/>
        </w:rPr>
        <w:t> is also relatively low, indicating good prediction accuracy.</w:t>
      </w:r>
    </w:p>
    <w:p w14:paraId="375B5C48" w14:textId="77777777" w:rsidR="001E7198" w:rsidRDefault="001E7198">
      <w:pPr>
        <w:pBdr>
          <w:top w:val="nil"/>
          <w:left w:val="nil"/>
          <w:bottom w:val="nil"/>
          <w:right w:val="nil"/>
          <w:between w:val="nil"/>
        </w:pBdr>
        <w:jc w:val="both"/>
        <w:rPr>
          <w:rFonts w:ascii="Times New Roman" w:eastAsia="Times New Roman" w:hAnsi="Times New Roman" w:cs="Times New Roman"/>
          <w:sz w:val="26"/>
          <w:szCs w:val="26"/>
        </w:rPr>
      </w:pPr>
    </w:p>
    <w:p w14:paraId="4236F494" w14:textId="77777777" w:rsidR="00E35A51" w:rsidRDefault="00E35A51" w:rsidP="00E35A51">
      <w:pPr>
        <w:shd w:val="clear" w:color="auto" w:fill="FFFFFF"/>
        <w:spacing w:before="220" w:line="259" w:lineRule="auto"/>
        <w:jc w:val="both"/>
        <w:rPr>
          <w:rFonts w:ascii="Times New Roman" w:eastAsia="Times New Roman" w:hAnsi="Times New Roman" w:cs="Times New Roman"/>
          <w:b/>
          <w:sz w:val="26"/>
          <w:szCs w:val="26"/>
        </w:rPr>
      </w:pPr>
    </w:p>
    <w:p w14:paraId="461A0081" w14:textId="77777777" w:rsidR="00E35A51" w:rsidRDefault="00E35A51" w:rsidP="00E35A51">
      <w:pPr>
        <w:shd w:val="clear" w:color="auto" w:fill="FFFFFF"/>
        <w:spacing w:before="220" w:line="259" w:lineRule="auto"/>
        <w:jc w:val="both"/>
        <w:rPr>
          <w:rFonts w:ascii="Times New Roman" w:eastAsia="Times New Roman" w:hAnsi="Times New Roman" w:cs="Times New Roman"/>
          <w:b/>
          <w:sz w:val="26"/>
          <w:szCs w:val="26"/>
        </w:rPr>
      </w:pPr>
    </w:p>
    <w:p w14:paraId="7ABD0E0C" w14:textId="77777777" w:rsidR="00E35A51" w:rsidRDefault="00E35A51" w:rsidP="00E35A51">
      <w:pPr>
        <w:shd w:val="clear" w:color="auto" w:fill="FFFFFF"/>
        <w:spacing w:before="220" w:line="259" w:lineRule="auto"/>
        <w:jc w:val="both"/>
        <w:rPr>
          <w:rFonts w:ascii="Times New Roman" w:eastAsia="Times New Roman" w:hAnsi="Times New Roman" w:cs="Times New Roman"/>
          <w:b/>
          <w:sz w:val="26"/>
          <w:szCs w:val="26"/>
        </w:rPr>
      </w:pPr>
    </w:p>
    <w:p w14:paraId="06B5B2DF" w14:textId="77777777" w:rsidR="00E35A51" w:rsidRDefault="00E35A51" w:rsidP="00E35A51">
      <w:pPr>
        <w:shd w:val="clear" w:color="auto" w:fill="FFFFFF"/>
        <w:spacing w:before="220" w:line="259" w:lineRule="auto"/>
        <w:jc w:val="both"/>
        <w:rPr>
          <w:rFonts w:ascii="Times New Roman" w:eastAsia="Times New Roman" w:hAnsi="Times New Roman" w:cs="Times New Roman"/>
          <w:b/>
          <w:sz w:val="26"/>
          <w:szCs w:val="26"/>
        </w:rPr>
      </w:pPr>
    </w:p>
    <w:p w14:paraId="0BA086FD" w14:textId="77777777" w:rsidR="00E35A51" w:rsidRDefault="00E35A51" w:rsidP="00E35A51">
      <w:pPr>
        <w:shd w:val="clear" w:color="auto" w:fill="FFFFFF"/>
        <w:spacing w:before="220" w:line="259" w:lineRule="auto"/>
        <w:jc w:val="both"/>
        <w:rPr>
          <w:rFonts w:ascii="Times New Roman" w:eastAsia="Times New Roman" w:hAnsi="Times New Roman" w:cs="Times New Roman"/>
          <w:b/>
          <w:sz w:val="26"/>
          <w:szCs w:val="26"/>
        </w:rPr>
      </w:pPr>
    </w:p>
    <w:p w14:paraId="622B5D13" w14:textId="039BD0A9" w:rsidR="00E35A51" w:rsidRDefault="00E35A51" w:rsidP="00E35A51">
      <w:pPr>
        <w:shd w:val="clear" w:color="auto" w:fill="FFFFFF"/>
        <w:spacing w:before="220" w:line="259"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KFOLD CROSS VALIDATION – LINEAR REGRESSION:</w:t>
      </w:r>
    </w:p>
    <w:p w14:paraId="6CE7C914" w14:textId="77777777"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p w14:paraId="1319ED3E" w14:textId="77777777" w:rsidR="00E91196" w:rsidRDefault="00000000">
      <w:pPr>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800B7E2" wp14:editId="7E9B3A35">
            <wp:extent cx="5731200" cy="1193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5731200" cy="1193800"/>
                    </a:xfrm>
                    <a:prstGeom prst="rect">
                      <a:avLst/>
                    </a:prstGeom>
                    <a:ln/>
                  </pic:spPr>
                </pic:pic>
              </a:graphicData>
            </a:graphic>
          </wp:inline>
        </w:drawing>
      </w:r>
    </w:p>
    <w:p w14:paraId="64AF296E" w14:textId="77777777" w:rsidR="00E91196" w:rsidRDefault="00000000">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results of the K-Fold Cross-Validation for the Linear Regression model are as follows:</w:t>
      </w:r>
    </w:p>
    <w:p w14:paraId="2ED54CDC"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Train R²: 0.9764 – On average, the model explains 97.64% of the variance in the training data across the 5 folds. Test R²: 0.9763 – On average, the model explains 97.63% of the variance in the test data, showing that the model generalizes well. RMSE (Root Mean Squared Error): 1781.83 – The model's predictions deviate from the actual values by approximately 1781.83 units on average. MAPE (Mean Absolute Percentage Error): 9.12% – The model's predictions are off by an average of 9.12% compared to the true values. The model performs consistently across different folds with strong predictive accuracy, as evidenced by the R² scores and relatively low error metrics.</w:t>
      </w:r>
    </w:p>
    <w:p w14:paraId="5DCA1813" w14:textId="699F55F6" w:rsidR="007F011D" w:rsidRPr="00E35A51" w:rsidRDefault="00E35A51">
      <w:pPr>
        <w:shd w:val="clear" w:color="auto" w:fill="FFFFFF"/>
        <w:spacing w:before="220"/>
        <w:jc w:val="both"/>
        <w:rPr>
          <w:rFonts w:ascii="Times New Roman" w:eastAsia="Times New Roman" w:hAnsi="Times New Roman" w:cs="Times New Roman"/>
          <w:b/>
          <w:bCs/>
          <w:sz w:val="28"/>
          <w:szCs w:val="28"/>
        </w:rPr>
      </w:pPr>
      <w:r w:rsidRPr="00E35A51">
        <w:rPr>
          <w:rFonts w:ascii="Times New Roman" w:eastAsia="Times New Roman" w:hAnsi="Times New Roman" w:cs="Times New Roman"/>
          <w:b/>
          <w:bCs/>
          <w:sz w:val="28"/>
          <w:szCs w:val="28"/>
        </w:rPr>
        <w:t>OLS MODEL:</w:t>
      </w:r>
    </w:p>
    <w:p w14:paraId="47F25CFA" w14:textId="5EAC2FC3" w:rsidR="00E91196" w:rsidRDefault="007F011D">
      <w:p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noProof/>
          <w:sz w:val="26"/>
          <w:szCs w:val="26"/>
        </w:rPr>
        <w:drawing>
          <wp:inline distT="0" distB="0" distL="0" distR="0" wp14:anchorId="0EB14467" wp14:editId="78915DDB">
            <wp:extent cx="5733415" cy="587375"/>
            <wp:effectExtent l="0" t="0" r="635" b="3175"/>
            <wp:docPr id="155842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22806" name=""/>
                    <pic:cNvPicPr/>
                  </pic:nvPicPr>
                  <pic:blipFill>
                    <a:blip r:embed="rId57"/>
                    <a:stretch>
                      <a:fillRect/>
                    </a:stretch>
                  </pic:blipFill>
                  <pic:spPr>
                    <a:xfrm>
                      <a:off x="0" y="0"/>
                      <a:ext cx="5733415" cy="587375"/>
                    </a:xfrm>
                    <a:prstGeom prst="rect">
                      <a:avLst/>
                    </a:prstGeom>
                  </pic:spPr>
                </pic:pic>
              </a:graphicData>
            </a:graphic>
          </wp:inline>
        </w:drawing>
      </w:r>
    </w:p>
    <w:p w14:paraId="2216AC16" w14:textId="35790539" w:rsidR="007F011D" w:rsidRDefault="007F011D">
      <w:pPr>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Output:</w:t>
      </w:r>
    </w:p>
    <w:p w14:paraId="2533E927" w14:textId="74DF78CA" w:rsidR="007F011D" w:rsidRDefault="007F011D">
      <w:p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noProof/>
          <w:sz w:val="26"/>
          <w:szCs w:val="26"/>
        </w:rPr>
        <w:drawing>
          <wp:inline distT="0" distB="0" distL="0" distR="0" wp14:anchorId="3C29D9B0" wp14:editId="2C911BF7">
            <wp:extent cx="3943900" cy="2667372"/>
            <wp:effectExtent l="0" t="0" r="0" b="0"/>
            <wp:docPr id="29387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4548" name=""/>
                    <pic:cNvPicPr/>
                  </pic:nvPicPr>
                  <pic:blipFill>
                    <a:blip r:embed="rId58"/>
                    <a:stretch>
                      <a:fillRect/>
                    </a:stretch>
                  </pic:blipFill>
                  <pic:spPr>
                    <a:xfrm>
                      <a:off x="0" y="0"/>
                      <a:ext cx="3943900" cy="2667372"/>
                    </a:xfrm>
                    <a:prstGeom prst="rect">
                      <a:avLst/>
                    </a:prstGeom>
                  </pic:spPr>
                </pic:pic>
              </a:graphicData>
            </a:graphic>
          </wp:inline>
        </w:drawing>
      </w:r>
    </w:p>
    <w:p w14:paraId="2D5B5A35" w14:textId="375CEEF6" w:rsidR="007F011D" w:rsidRDefault="00E35A51">
      <w:pPr>
        <w:pBdr>
          <w:top w:val="nil"/>
          <w:left w:val="nil"/>
          <w:bottom w:val="nil"/>
          <w:right w:val="nil"/>
          <w:between w:val="nil"/>
        </w:pBdr>
        <w:jc w:val="both"/>
        <w:rPr>
          <w:rFonts w:ascii="Times New Roman" w:eastAsia="Times New Roman" w:hAnsi="Times New Roman" w:cs="Times New Roman"/>
          <w:b/>
          <w:bCs/>
          <w:sz w:val="28"/>
          <w:szCs w:val="28"/>
        </w:rPr>
      </w:pPr>
      <w:r w:rsidRPr="00E35A51">
        <w:rPr>
          <w:rFonts w:ascii="Times New Roman" w:eastAsia="Times New Roman" w:hAnsi="Times New Roman" w:cs="Times New Roman"/>
          <w:b/>
          <w:bCs/>
          <w:sz w:val="28"/>
          <w:szCs w:val="28"/>
        </w:rPr>
        <w:lastRenderedPageBreak/>
        <w:t>INFERENCE FOR OUTPUT:</w:t>
      </w:r>
    </w:p>
    <w:p w14:paraId="1B4A9E52" w14:textId="77777777" w:rsidR="00E35A51" w:rsidRPr="00E35A51" w:rsidRDefault="00E35A51">
      <w:pPr>
        <w:pBdr>
          <w:top w:val="nil"/>
          <w:left w:val="nil"/>
          <w:bottom w:val="nil"/>
          <w:right w:val="nil"/>
          <w:between w:val="nil"/>
        </w:pBdr>
        <w:jc w:val="both"/>
        <w:rPr>
          <w:rFonts w:ascii="Times New Roman" w:eastAsia="Times New Roman" w:hAnsi="Times New Roman" w:cs="Times New Roman"/>
          <w:b/>
          <w:bCs/>
          <w:sz w:val="28"/>
          <w:szCs w:val="28"/>
        </w:rPr>
      </w:pPr>
    </w:p>
    <w:p w14:paraId="6CF4A934" w14:textId="77777777" w:rsidR="007F011D" w:rsidRPr="007F011D" w:rsidRDefault="007F011D" w:rsidP="007F011D">
      <w:p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b/>
          <w:bCs/>
          <w:sz w:val="26"/>
          <w:szCs w:val="26"/>
        </w:rPr>
        <w:t>Key Metrics:</w:t>
      </w:r>
    </w:p>
    <w:p w14:paraId="010C1C2B" w14:textId="77777777" w:rsidR="007F011D" w:rsidRDefault="007F011D" w:rsidP="007F011D">
      <w:pPr>
        <w:numPr>
          <w:ilvl w:val="0"/>
          <w:numId w:val="146"/>
        </w:num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b/>
          <w:bCs/>
          <w:sz w:val="26"/>
          <w:szCs w:val="26"/>
        </w:rPr>
        <w:t>R-squared: 0.976:</w:t>
      </w:r>
      <w:r w:rsidRPr="007F011D">
        <w:rPr>
          <w:rFonts w:ascii="Times New Roman" w:eastAsia="Times New Roman" w:hAnsi="Times New Roman" w:cs="Times New Roman"/>
          <w:sz w:val="26"/>
          <w:szCs w:val="26"/>
        </w:rPr>
        <w:t> This means that </w:t>
      </w:r>
      <w:r w:rsidRPr="007F011D">
        <w:rPr>
          <w:rFonts w:ascii="Times New Roman" w:eastAsia="Times New Roman" w:hAnsi="Times New Roman" w:cs="Times New Roman"/>
          <w:b/>
          <w:bCs/>
          <w:sz w:val="26"/>
          <w:szCs w:val="26"/>
        </w:rPr>
        <w:t>97.6%</w:t>
      </w:r>
      <w:r w:rsidRPr="007F011D">
        <w:rPr>
          <w:rFonts w:ascii="Times New Roman" w:eastAsia="Times New Roman" w:hAnsi="Times New Roman" w:cs="Times New Roman"/>
          <w:sz w:val="26"/>
          <w:szCs w:val="26"/>
        </w:rPr>
        <w:t> of the variation in your target variable (product_wg_ton) is explained by the independent variables in your model. This is a very high R-squared value, suggesting a strong fit.</w:t>
      </w:r>
    </w:p>
    <w:p w14:paraId="4E8C78BF" w14:textId="77777777" w:rsidR="00E35A51" w:rsidRPr="007F011D" w:rsidRDefault="00E35A51" w:rsidP="00E35A51">
      <w:pPr>
        <w:pBdr>
          <w:top w:val="nil"/>
          <w:left w:val="nil"/>
          <w:bottom w:val="nil"/>
          <w:right w:val="nil"/>
          <w:between w:val="nil"/>
        </w:pBdr>
        <w:ind w:left="720"/>
        <w:jc w:val="both"/>
        <w:rPr>
          <w:rFonts w:ascii="Times New Roman" w:eastAsia="Times New Roman" w:hAnsi="Times New Roman" w:cs="Times New Roman"/>
          <w:sz w:val="26"/>
          <w:szCs w:val="26"/>
        </w:rPr>
      </w:pPr>
    </w:p>
    <w:p w14:paraId="48A13CDE" w14:textId="77777777" w:rsidR="007F011D" w:rsidRDefault="007F011D" w:rsidP="007F011D">
      <w:pPr>
        <w:numPr>
          <w:ilvl w:val="0"/>
          <w:numId w:val="146"/>
        </w:num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b/>
          <w:bCs/>
          <w:sz w:val="26"/>
          <w:szCs w:val="26"/>
        </w:rPr>
        <w:t>Adjusted R-squared: 0.976:</w:t>
      </w:r>
      <w:r w:rsidRPr="007F011D">
        <w:rPr>
          <w:rFonts w:ascii="Times New Roman" w:eastAsia="Times New Roman" w:hAnsi="Times New Roman" w:cs="Times New Roman"/>
          <w:sz w:val="26"/>
          <w:szCs w:val="26"/>
        </w:rPr>
        <w:t> This is similar to R-squared but adjusts for the number of independent variables in the model. The fact that it's practically identical to the R-squared suggests that the model is not overfitting to the data.</w:t>
      </w:r>
    </w:p>
    <w:p w14:paraId="0A8B8969" w14:textId="77777777" w:rsidR="00E35A51" w:rsidRPr="007F011D" w:rsidRDefault="00E35A51" w:rsidP="00E35A51">
      <w:pPr>
        <w:pBdr>
          <w:top w:val="nil"/>
          <w:left w:val="nil"/>
          <w:bottom w:val="nil"/>
          <w:right w:val="nil"/>
          <w:between w:val="nil"/>
        </w:pBdr>
        <w:ind w:left="720"/>
        <w:jc w:val="both"/>
        <w:rPr>
          <w:rFonts w:ascii="Times New Roman" w:eastAsia="Times New Roman" w:hAnsi="Times New Roman" w:cs="Times New Roman"/>
          <w:sz w:val="26"/>
          <w:szCs w:val="26"/>
        </w:rPr>
      </w:pPr>
    </w:p>
    <w:p w14:paraId="6CA8E0AC" w14:textId="77777777" w:rsidR="007F011D" w:rsidRDefault="007F011D" w:rsidP="007F011D">
      <w:pPr>
        <w:numPr>
          <w:ilvl w:val="0"/>
          <w:numId w:val="146"/>
        </w:num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b/>
          <w:bCs/>
          <w:sz w:val="26"/>
          <w:szCs w:val="26"/>
        </w:rPr>
        <w:t>F-statistic: 9.176e+04:</w:t>
      </w:r>
      <w:r w:rsidRPr="007F011D">
        <w:rPr>
          <w:rFonts w:ascii="Times New Roman" w:eastAsia="Times New Roman" w:hAnsi="Times New Roman" w:cs="Times New Roman"/>
          <w:sz w:val="26"/>
          <w:szCs w:val="26"/>
        </w:rPr>
        <w:t> This tests the overall significance of the model. A high F-statistic (and a very low p-value) indicates that the model is statistically significant, meaning the independent variables collectively have a strong effect on the target variable.</w:t>
      </w:r>
    </w:p>
    <w:p w14:paraId="2E141B8A" w14:textId="77777777" w:rsidR="00E35A51" w:rsidRPr="007F011D" w:rsidRDefault="00E35A51" w:rsidP="00E35A51">
      <w:pPr>
        <w:pBdr>
          <w:top w:val="nil"/>
          <w:left w:val="nil"/>
          <w:bottom w:val="nil"/>
          <w:right w:val="nil"/>
          <w:between w:val="nil"/>
        </w:pBdr>
        <w:ind w:left="720"/>
        <w:jc w:val="both"/>
        <w:rPr>
          <w:rFonts w:ascii="Times New Roman" w:eastAsia="Times New Roman" w:hAnsi="Times New Roman" w:cs="Times New Roman"/>
          <w:sz w:val="26"/>
          <w:szCs w:val="26"/>
        </w:rPr>
      </w:pPr>
    </w:p>
    <w:p w14:paraId="25C00B7D" w14:textId="77777777" w:rsidR="007F011D" w:rsidRDefault="007F011D" w:rsidP="007F011D">
      <w:pPr>
        <w:numPr>
          <w:ilvl w:val="0"/>
          <w:numId w:val="146"/>
        </w:num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b/>
          <w:bCs/>
          <w:sz w:val="26"/>
          <w:szCs w:val="26"/>
        </w:rPr>
        <w:t>Prob (F-statistic): 0.00:</w:t>
      </w:r>
      <w:r w:rsidRPr="007F011D">
        <w:rPr>
          <w:rFonts w:ascii="Times New Roman" w:eastAsia="Times New Roman" w:hAnsi="Times New Roman" w:cs="Times New Roman"/>
          <w:sz w:val="26"/>
          <w:szCs w:val="26"/>
        </w:rPr>
        <w:t> This is the p-value for the F-test. A p-value of </w:t>
      </w:r>
      <w:r w:rsidRPr="007F011D">
        <w:rPr>
          <w:rFonts w:ascii="Times New Roman" w:eastAsia="Times New Roman" w:hAnsi="Times New Roman" w:cs="Times New Roman"/>
          <w:b/>
          <w:bCs/>
          <w:sz w:val="26"/>
          <w:szCs w:val="26"/>
        </w:rPr>
        <w:t>0.00</w:t>
      </w:r>
      <w:r w:rsidRPr="007F011D">
        <w:rPr>
          <w:rFonts w:ascii="Times New Roman" w:eastAsia="Times New Roman" w:hAnsi="Times New Roman" w:cs="Times New Roman"/>
          <w:sz w:val="26"/>
          <w:szCs w:val="26"/>
        </w:rPr>
        <w:t> (less than 0.05) means that the probability of observing such a strong relationship between the variables by chance is extremely low.</w:t>
      </w:r>
    </w:p>
    <w:p w14:paraId="3B464626" w14:textId="77777777" w:rsidR="00E35A51" w:rsidRDefault="00E35A51" w:rsidP="00E35A51">
      <w:pPr>
        <w:pStyle w:val="ListParagraph"/>
        <w:rPr>
          <w:rFonts w:ascii="Times New Roman" w:eastAsia="Times New Roman" w:hAnsi="Times New Roman" w:cs="Times New Roman"/>
          <w:sz w:val="26"/>
          <w:szCs w:val="26"/>
        </w:rPr>
      </w:pPr>
    </w:p>
    <w:p w14:paraId="11BDD94E" w14:textId="77777777" w:rsidR="00E35A51" w:rsidRPr="007F011D" w:rsidRDefault="00E35A51" w:rsidP="00E35A51">
      <w:pPr>
        <w:pBdr>
          <w:top w:val="nil"/>
          <w:left w:val="nil"/>
          <w:bottom w:val="nil"/>
          <w:right w:val="nil"/>
          <w:between w:val="nil"/>
        </w:pBdr>
        <w:ind w:left="720"/>
        <w:jc w:val="both"/>
        <w:rPr>
          <w:rFonts w:ascii="Times New Roman" w:eastAsia="Times New Roman" w:hAnsi="Times New Roman" w:cs="Times New Roman"/>
          <w:sz w:val="26"/>
          <w:szCs w:val="26"/>
        </w:rPr>
      </w:pPr>
    </w:p>
    <w:p w14:paraId="53858E8E" w14:textId="134957B6" w:rsidR="007F011D" w:rsidRPr="007F011D" w:rsidRDefault="00922DFC" w:rsidP="007F011D">
      <w:p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b/>
          <w:bCs/>
          <w:sz w:val="26"/>
          <w:szCs w:val="26"/>
        </w:rPr>
        <w:t>INFERENCES:</w:t>
      </w:r>
    </w:p>
    <w:p w14:paraId="45BAB6C0" w14:textId="77777777" w:rsidR="007F011D" w:rsidRDefault="007F011D" w:rsidP="007F011D">
      <w:pPr>
        <w:numPr>
          <w:ilvl w:val="0"/>
          <w:numId w:val="147"/>
        </w:num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b/>
          <w:bCs/>
          <w:sz w:val="26"/>
          <w:szCs w:val="26"/>
        </w:rPr>
        <w:t>Strong Model Fit:</w:t>
      </w:r>
      <w:r w:rsidRPr="007F011D">
        <w:rPr>
          <w:rFonts w:ascii="Times New Roman" w:eastAsia="Times New Roman" w:hAnsi="Times New Roman" w:cs="Times New Roman"/>
          <w:sz w:val="26"/>
          <w:szCs w:val="26"/>
        </w:rPr>
        <w:t> The high R-squared and adjusted R-squared values suggest that your model is a very good fit for the data. It captures a significant amount of the variation in the target variable.</w:t>
      </w:r>
    </w:p>
    <w:p w14:paraId="55A85C67" w14:textId="77777777" w:rsidR="00E35A51" w:rsidRPr="007F011D" w:rsidRDefault="00E35A51" w:rsidP="00E35A51">
      <w:pPr>
        <w:pBdr>
          <w:top w:val="nil"/>
          <w:left w:val="nil"/>
          <w:bottom w:val="nil"/>
          <w:right w:val="nil"/>
          <w:between w:val="nil"/>
        </w:pBdr>
        <w:ind w:left="720"/>
        <w:jc w:val="both"/>
        <w:rPr>
          <w:rFonts w:ascii="Times New Roman" w:eastAsia="Times New Roman" w:hAnsi="Times New Roman" w:cs="Times New Roman"/>
          <w:sz w:val="26"/>
          <w:szCs w:val="26"/>
        </w:rPr>
      </w:pPr>
    </w:p>
    <w:p w14:paraId="2701C36F" w14:textId="77777777" w:rsidR="007F011D" w:rsidRDefault="007F011D" w:rsidP="007F011D">
      <w:pPr>
        <w:numPr>
          <w:ilvl w:val="0"/>
          <w:numId w:val="147"/>
        </w:num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b/>
          <w:bCs/>
          <w:sz w:val="26"/>
          <w:szCs w:val="26"/>
        </w:rPr>
        <w:t>Statistically Significant:</w:t>
      </w:r>
      <w:r w:rsidRPr="007F011D">
        <w:rPr>
          <w:rFonts w:ascii="Times New Roman" w:eastAsia="Times New Roman" w:hAnsi="Times New Roman" w:cs="Times New Roman"/>
          <w:sz w:val="26"/>
          <w:szCs w:val="26"/>
        </w:rPr>
        <w:t> The high F-statistic and extremely low p-value indicate that the model is statistically significant. This means that the independent variables collectively have a strong effect on the target variable.</w:t>
      </w:r>
    </w:p>
    <w:p w14:paraId="595ACA9F" w14:textId="77777777" w:rsidR="00E35A51" w:rsidRPr="007F011D" w:rsidRDefault="00E35A51" w:rsidP="00E35A51">
      <w:pPr>
        <w:pBdr>
          <w:top w:val="nil"/>
          <w:left w:val="nil"/>
          <w:bottom w:val="nil"/>
          <w:right w:val="nil"/>
          <w:between w:val="nil"/>
        </w:pBdr>
        <w:ind w:left="720"/>
        <w:jc w:val="both"/>
        <w:rPr>
          <w:rFonts w:ascii="Times New Roman" w:eastAsia="Times New Roman" w:hAnsi="Times New Roman" w:cs="Times New Roman"/>
          <w:sz w:val="26"/>
          <w:szCs w:val="26"/>
        </w:rPr>
      </w:pPr>
    </w:p>
    <w:p w14:paraId="09B35172" w14:textId="77777777" w:rsidR="007F011D" w:rsidRPr="007F011D" w:rsidRDefault="007F011D" w:rsidP="007F011D">
      <w:pPr>
        <w:numPr>
          <w:ilvl w:val="0"/>
          <w:numId w:val="147"/>
        </w:num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b/>
          <w:bCs/>
          <w:sz w:val="26"/>
          <w:szCs w:val="26"/>
        </w:rPr>
        <w:t>Likely No Overfitting:</w:t>
      </w:r>
      <w:r w:rsidRPr="007F011D">
        <w:rPr>
          <w:rFonts w:ascii="Times New Roman" w:eastAsia="Times New Roman" w:hAnsi="Times New Roman" w:cs="Times New Roman"/>
          <w:sz w:val="26"/>
          <w:szCs w:val="26"/>
        </w:rPr>
        <w:t> The similarity between the R-squared and adjusted R-squared values suggests that the model is not overfitting to the data.</w:t>
      </w:r>
    </w:p>
    <w:p w14:paraId="003ADB9D" w14:textId="77777777" w:rsidR="00E35A51" w:rsidRDefault="00E35A51">
      <w:pPr>
        <w:pBdr>
          <w:top w:val="nil"/>
          <w:left w:val="nil"/>
          <w:bottom w:val="nil"/>
          <w:right w:val="nil"/>
          <w:between w:val="nil"/>
        </w:pBdr>
        <w:jc w:val="both"/>
        <w:rPr>
          <w:rFonts w:ascii="Times New Roman" w:eastAsia="Times New Roman" w:hAnsi="Times New Roman" w:cs="Times New Roman"/>
          <w:sz w:val="26"/>
          <w:szCs w:val="26"/>
        </w:rPr>
      </w:pPr>
    </w:p>
    <w:p w14:paraId="608DDAF4" w14:textId="77777777" w:rsidR="00E35A51" w:rsidRDefault="00E35A51">
      <w:pPr>
        <w:pBdr>
          <w:top w:val="nil"/>
          <w:left w:val="nil"/>
          <w:bottom w:val="nil"/>
          <w:right w:val="nil"/>
          <w:between w:val="nil"/>
        </w:pBdr>
        <w:jc w:val="both"/>
        <w:rPr>
          <w:rFonts w:ascii="Times New Roman" w:eastAsia="Times New Roman" w:hAnsi="Times New Roman" w:cs="Times New Roman"/>
          <w:sz w:val="26"/>
          <w:szCs w:val="26"/>
        </w:rPr>
      </w:pPr>
    </w:p>
    <w:p w14:paraId="03CD0D94" w14:textId="77777777" w:rsidR="00E35A51" w:rsidRDefault="00E35A51">
      <w:pPr>
        <w:pBdr>
          <w:top w:val="nil"/>
          <w:left w:val="nil"/>
          <w:bottom w:val="nil"/>
          <w:right w:val="nil"/>
          <w:between w:val="nil"/>
        </w:pBdr>
        <w:jc w:val="both"/>
        <w:rPr>
          <w:rFonts w:ascii="Times New Roman" w:eastAsia="Times New Roman" w:hAnsi="Times New Roman" w:cs="Times New Roman"/>
          <w:sz w:val="26"/>
          <w:szCs w:val="26"/>
        </w:rPr>
      </w:pPr>
    </w:p>
    <w:p w14:paraId="47AB5C9A" w14:textId="77777777" w:rsidR="00E35A51" w:rsidRDefault="00E35A51">
      <w:pPr>
        <w:pBdr>
          <w:top w:val="nil"/>
          <w:left w:val="nil"/>
          <w:bottom w:val="nil"/>
          <w:right w:val="nil"/>
          <w:between w:val="nil"/>
        </w:pBdr>
        <w:jc w:val="both"/>
        <w:rPr>
          <w:rFonts w:ascii="Times New Roman" w:eastAsia="Times New Roman" w:hAnsi="Times New Roman" w:cs="Times New Roman"/>
          <w:sz w:val="26"/>
          <w:szCs w:val="26"/>
        </w:rPr>
      </w:pPr>
    </w:p>
    <w:p w14:paraId="312AC0F2" w14:textId="5B5AE0BC" w:rsidR="007F011D" w:rsidRPr="00E35A51" w:rsidRDefault="00E35A51">
      <w:pPr>
        <w:pBdr>
          <w:top w:val="nil"/>
          <w:left w:val="nil"/>
          <w:bottom w:val="nil"/>
          <w:right w:val="nil"/>
          <w:between w:val="nil"/>
        </w:pBdr>
        <w:jc w:val="both"/>
        <w:rPr>
          <w:rFonts w:ascii="Times New Roman" w:eastAsia="Times New Roman" w:hAnsi="Times New Roman" w:cs="Times New Roman"/>
          <w:b/>
          <w:bCs/>
          <w:sz w:val="28"/>
          <w:szCs w:val="28"/>
        </w:rPr>
      </w:pPr>
      <w:r w:rsidRPr="00E35A51">
        <w:rPr>
          <w:rFonts w:ascii="Times New Roman" w:eastAsia="Times New Roman" w:hAnsi="Times New Roman" w:cs="Times New Roman"/>
          <w:b/>
          <w:bCs/>
          <w:sz w:val="28"/>
          <w:szCs w:val="28"/>
        </w:rPr>
        <w:lastRenderedPageBreak/>
        <w:t>OUTPUT:</w:t>
      </w:r>
    </w:p>
    <w:p w14:paraId="1592DA35" w14:textId="1825EB17" w:rsidR="007F011D" w:rsidRDefault="007F011D">
      <w:pPr>
        <w:pBdr>
          <w:top w:val="nil"/>
          <w:left w:val="nil"/>
          <w:bottom w:val="nil"/>
          <w:right w:val="nil"/>
          <w:between w:val="nil"/>
        </w:pBdr>
        <w:jc w:val="both"/>
        <w:rPr>
          <w:rFonts w:ascii="Times New Roman" w:eastAsia="Times New Roman" w:hAnsi="Times New Roman" w:cs="Times New Roman"/>
          <w:sz w:val="26"/>
          <w:szCs w:val="26"/>
        </w:rPr>
      </w:pPr>
      <w:r w:rsidRPr="007F011D">
        <w:rPr>
          <w:rFonts w:ascii="Times New Roman" w:eastAsia="Times New Roman" w:hAnsi="Times New Roman" w:cs="Times New Roman"/>
          <w:noProof/>
          <w:sz w:val="26"/>
          <w:szCs w:val="26"/>
        </w:rPr>
        <w:drawing>
          <wp:inline distT="0" distB="0" distL="0" distR="0" wp14:anchorId="01B8911B" wp14:editId="20A363E0">
            <wp:extent cx="3658111" cy="3048425"/>
            <wp:effectExtent l="0" t="0" r="0" b="0"/>
            <wp:docPr id="117780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06526" name=""/>
                    <pic:cNvPicPr/>
                  </pic:nvPicPr>
                  <pic:blipFill>
                    <a:blip r:embed="rId59"/>
                    <a:stretch>
                      <a:fillRect/>
                    </a:stretch>
                  </pic:blipFill>
                  <pic:spPr>
                    <a:xfrm>
                      <a:off x="0" y="0"/>
                      <a:ext cx="3658111" cy="3048425"/>
                    </a:xfrm>
                    <a:prstGeom prst="rect">
                      <a:avLst/>
                    </a:prstGeom>
                  </pic:spPr>
                </pic:pic>
              </a:graphicData>
            </a:graphic>
          </wp:inline>
        </w:drawing>
      </w:r>
    </w:p>
    <w:p w14:paraId="5BD55F57" w14:textId="2FC9714A" w:rsidR="00F70573" w:rsidRPr="00F70573" w:rsidRDefault="00E35A51" w:rsidP="00F70573">
      <w:p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UNDERSTANDING THE COLUMNS:</w:t>
      </w:r>
    </w:p>
    <w:p w14:paraId="23B77E46" w14:textId="77777777" w:rsidR="00F70573" w:rsidRPr="00F70573" w:rsidRDefault="00F70573" w:rsidP="00F70573">
      <w:pPr>
        <w:numPr>
          <w:ilvl w:val="0"/>
          <w:numId w:val="148"/>
        </w:numPr>
        <w:pBdr>
          <w:top w:val="nil"/>
          <w:left w:val="nil"/>
          <w:bottom w:val="nil"/>
          <w:right w:val="nil"/>
          <w:between w:val="nil"/>
        </w:pBdr>
        <w:jc w:val="both"/>
        <w:rPr>
          <w:rFonts w:ascii="Times New Roman" w:eastAsia="Times New Roman" w:hAnsi="Times New Roman" w:cs="Times New Roman"/>
          <w:sz w:val="26"/>
          <w:szCs w:val="26"/>
        </w:rPr>
      </w:pPr>
      <w:proofErr w:type="spellStart"/>
      <w:r w:rsidRPr="00F70573">
        <w:rPr>
          <w:rFonts w:ascii="Times New Roman" w:eastAsia="Times New Roman" w:hAnsi="Times New Roman" w:cs="Times New Roman"/>
          <w:b/>
          <w:bCs/>
          <w:sz w:val="26"/>
          <w:szCs w:val="26"/>
        </w:rPr>
        <w:t>coef</w:t>
      </w:r>
      <w:proofErr w:type="spellEnd"/>
      <w:r w:rsidRPr="00F70573">
        <w:rPr>
          <w:rFonts w:ascii="Times New Roman" w:eastAsia="Times New Roman" w:hAnsi="Times New Roman" w:cs="Times New Roman"/>
          <w:b/>
          <w:bCs/>
          <w:sz w:val="26"/>
          <w:szCs w:val="26"/>
        </w:rPr>
        <w:t>:</w:t>
      </w:r>
      <w:r w:rsidRPr="00F70573">
        <w:rPr>
          <w:rFonts w:ascii="Times New Roman" w:eastAsia="Times New Roman" w:hAnsi="Times New Roman" w:cs="Times New Roman"/>
          <w:sz w:val="26"/>
          <w:szCs w:val="26"/>
        </w:rPr>
        <w:t> This column shows the estimated coefficients for each independent variable (x1 through x9) and the constant term. These coefficients represent the change in the target variable for a one-unit increase in the corresponding independent variable, holding all other variables constant.</w:t>
      </w:r>
    </w:p>
    <w:p w14:paraId="51740BF6" w14:textId="77777777" w:rsidR="00F70573" w:rsidRPr="00F70573" w:rsidRDefault="00F70573" w:rsidP="00F70573">
      <w:pPr>
        <w:numPr>
          <w:ilvl w:val="0"/>
          <w:numId w:val="148"/>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std err:</w:t>
      </w:r>
      <w:r w:rsidRPr="00F70573">
        <w:rPr>
          <w:rFonts w:ascii="Times New Roman" w:eastAsia="Times New Roman" w:hAnsi="Times New Roman" w:cs="Times New Roman"/>
          <w:sz w:val="26"/>
          <w:szCs w:val="26"/>
        </w:rPr>
        <w:t> This column displays the standard error of each coefficient estimate. It measures the variability or uncertainty in the estimated coefficient.</w:t>
      </w:r>
    </w:p>
    <w:p w14:paraId="6BFBAF9C" w14:textId="77777777" w:rsidR="00F70573" w:rsidRPr="00F70573" w:rsidRDefault="00F70573" w:rsidP="00F70573">
      <w:pPr>
        <w:numPr>
          <w:ilvl w:val="0"/>
          <w:numId w:val="148"/>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t:</w:t>
      </w:r>
      <w:r w:rsidRPr="00F70573">
        <w:rPr>
          <w:rFonts w:ascii="Times New Roman" w:eastAsia="Times New Roman" w:hAnsi="Times New Roman" w:cs="Times New Roman"/>
          <w:sz w:val="26"/>
          <w:szCs w:val="26"/>
        </w:rPr>
        <w:t> This column shows the t-statistic, which is calculated by dividing the coefficient by its standard error. It measures how many standard errors the coefficient is away from zero.</w:t>
      </w:r>
    </w:p>
    <w:p w14:paraId="318CEC4F" w14:textId="77777777" w:rsidR="00F70573" w:rsidRPr="00F70573" w:rsidRDefault="00F70573" w:rsidP="00F70573">
      <w:pPr>
        <w:numPr>
          <w:ilvl w:val="0"/>
          <w:numId w:val="148"/>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P&gt;|t|:</w:t>
      </w:r>
      <w:r w:rsidRPr="00F70573">
        <w:rPr>
          <w:rFonts w:ascii="Times New Roman" w:eastAsia="Times New Roman" w:hAnsi="Times New Roman" w:cs="Times New Roman"/>
          <w:sz w:val="26"/>
          <w:szCs w:val="26"/>
        </w:rPr>
        <w:t> This column shows the p-value for each coefficient. It represents the probability of observing a t-statistic as extreme as the one calculated, assuming the null hypothesis (that the coefficient is zero) is true.</w:t>
      </w:r>
    </w:p>
    <w:p w14:paraId="06525743" w14:textId="77777777" w:rsidR="00F70573" w:rsidRPr="00F70573" w:rsidRDefault="00F70573" w:rsidP="00F70573">
      <w:pPr>
        <w:numPr>
          <w:ilvl w:val="0"/>
          <w:numId w:val="148"/>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[0.025 0.975]:</w:t>
      </w:r>
      <w:r w:rsidRPr="00F70573">
        <w:rPr>
          <w:rFonts w:ascii="Times New Roman" w:eastAsia="Times New Roman" w:hAnsi="Times New Roman" w:cs="Times New Roman"/>
          <w:sz w:val="26"/>
          <w:szCs w:val="26"/>
        </w:rPr>
        <w:t> This column shows the 95% confidence interval for each coefficient. It represents the range within which we are 95% confident that the true coefficient value lies.</w:t>
      </w:r>
    </w:p>
    <w:p w14:paraId="482A6374" w14:textId="77777777" w:rsidR="00F70573" w:rsidRDefault="00F70573" w:rsidP="00F70573">
      <w:pPr>
        <w:pBdr>
          <w:top w:val="nil"/>
          <w:left w:val="nil"/>
          <w:bottom w:val="nil"/>
          <w:right w:val="nil"/>
          <w:between w:val="nil"/>
        </w:pBdr>
        <w:jc w:val="both"/>
        <w:rPr>
          <w:rFonts w:ascii="Times New Roman" w:eastAsia="Times New Roman" w:hAnsi="Times New Roman" w:cs="Times New Roman"/>
          <w:b/>
          <w:bCs/>
          <w:sz w:val="26"/>
          <w:szCs w:val="26"/>
        </w:rPr>
      </w:pPr>
    </w:p>
    <w:p w14:paraId="024F161D" w14:textId="77777777" w:rsidR="00E35A51" w:rsidRDefault="00E35A51" w:rsidP="00F70573">
      <w:pPr>
        <w:pBdr>
          <w:top w:val="nil"/>
          <w:left w:val="nil"/>
          <w:bottom w:val="nil"/>
          <w:right w:val="nil"/>
          <w:between w:val="nil"/>
        </w:pBdr>
        <w:jc w:val="both"/>
        <w:rPr>
          <w:rFonts w:ascii="Times New Roman" w:eastAsia="Times New Roman" w:hAnsi="Times New Roman" w:cs="Times New Roman"/>
          <w:b/>
          <w:bCs/>
          <w:sz w:val="26"/>
          <w:szCs w:val="26"/>
        </w:rPr>
      </w:pPr>
    </w:p>
    <w:p w14:paraId="16039F44" w14:textId="77777777" w:rsidR="00E35A51" w:rsidRDefault="00E35A51" w:rsidP="00F70573">
      <w:pPr>
        <w:pBdr>
          <w:top w:val="nil"/>
          <w:left w:val="nil"/>
          <w:bottom w:val="nil"/>
          <w:right w:val="nil"/>
          <w:between w:val="nil"/>
        </w:pBdr>
        <w:jc w:val="both"/>
        <w:rPr>
          <w:rFonts w:ascii="Times New Roman" w:eastAsia="Times New Roman" w:hAnsi="Times New Roman" w:cs="Times New Roman"/>
          <w:b/>
          <w:bCs/>
          <w:sz w:val="26"/>
          <w:szCs w:val="26"/>
        </w:rPr>
      </w:pPr>
    </w:p>
    <w:p w14:paraId="708569B7" w14:textId="77777777" w:rsidR="00E35A51" w:rsidRDefault="00E35A51" w:rsidP="00F70573">
      <w:pPr>
        <w:pBdr>
          <w:top w:val="nil"/>
          <w:left w:val="nil"/>
          <w:bottom w:val="nil"/>
          <w:right w:val="nil"/>
          <w:between w:val="nil"/>
        </w:pBdr>
        <w:jc w:val="both"/>
        <w:rPr>
          <w:rFonts w:ascii="Times New Roman" w:eastAsia="Times New Roman" w:hAnsi="Times New Roman" w:cs="Times New Roman"/>
          <w:b/>
          <w:bCs/>
          <w:sz w:val="26"/>
          <w:szCs w:val="26"/>
        </w:rPr>
      </w:pPr>
    </w:p>
    <w:p w14:paraId="2348C49B" w14:textId="77777777" w:rsidR="00E35A51" w:rsidRDefault="00E35A51" w:rsidP="00F70573">
      <w:pPr>
        <w:pBdr>
          <w:top w:val="nil"/>
          <w:left w:val="nil"/>
          <w:bottom w:val="nil"/>
          <w:right w:val="nil"/>
          <w:between w:val="nil"/>
        </w:pBdr>
        <w:jc w:val="both"/>
        <w:rPr>
          <w:rFonts w:ascii="Times New Roman" w:eastAsia="Times New Roman" w:hAnsi="Times New Roman" w:cs="Times New Roman"/>
          <w:b/>
          <w:bCs/>
          <w:sz w:val="26"/>
          <w:szCs w:val="26"/>
        </w:rPr>
      </w:pPr>
    </w:p>
    <w:p w14:paraId="1FEA6089" w14:textId="7A075677" w:rsidR="00F70573" w:rsidRPr="00F70573" w:rsidRDefault="00E35A51" w:rsidP="00F70573">
      <w:p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lastRenderedPageBreak/>
        <w:t>INTERPRETING THE RESULTS:</w:t>
      </w:r>
    </w:p>
    <w:p w14:paraId="7D862E46" w14:textId="77777777" w:rsidR="00F70573" w:rsidRPr="00F70573" w:rsidRDefault="00F70573" w:rsidP="00F70573">
      <w:pPr>
        <w:numPr>
          <w:ilvl w:val="0"/>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Significant Variables:</w:t>
      </w:r>
      <w:r w:rsidRPr="00F70573">
        <w:rPr>
          <w:rFonts w:ascii="Times New Roman" w:eastAsia="Times New Roman" w:hAnsi="Times New Roman" w:cs="Times New Roman"/>
          <w:sz w:val="26"/>
          <w:szCs w:val="26"/>
        </w:rPr>
        <w:t> Variables with p-values less than 0.05 (the typical significance level) are considered statistically significant. This means that we have strong evidence to reject the null hypothesis that the coefficient is zero. In your table, the following variables are significant:</w:t>
      </w:r>
    </w:p>
    <w:p w14:paraId="1FAA30B6" w14:textId="77777777" w:rsidR="00F70573" w:rsidRPr="00F70573" w:rsidRDefault="00F70573" w:rsidP="00F70573">
      <w:pPr>
        <w:numPr>
          <w:ilvl w:val="1"/>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sz w:val="26"/>
          <w:szCs w:val="26"/>
        </w:rPr>
        <w:t>x1 (p-value = 0.009)</w:t>
      </w:r>
    </w:p>
    <w:p w14:paraId="5F1B8491" w14:textId="77777777" w:rsidR="00F70573" w:rsidRPr="00F70573" w:rsidRDefault="00F70573" w:rsidP="00F70573">
      <w:pPr>
        <w:numPr>
          <w:ilvl w:val="1"/>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sz w:val="26"/>
          <w:szCs w:val="26"/>
        </w:rPr>
        <w:t>x2 (p-value = 0.000)</w:t>
      </w:r>
    </w:p>
    <w:p w14:paraId="3DB98F55" w14:textId="77777777" w:rsidR="00F70573" w:rsidRPr="00F70573" w:rsidRDefault="00F70573" w:rsidP="00F70573">
      <w:pPr>
        <w:numPr>
          <w:ilvl w:val="1"/>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sz w:val="26"/>
          <w:szCs w:val="26"/>
        </w:rPr>
        <w:t>x5 (p-value = 0.024)</w:t>
      </w:r>
    </w:p>
    <w:p w14:paraId="12BC95DC" w14:textId="77777777" w:rsidR="00F70573" w:rsidRPr="00F70573" w:rsidRDefault="00F70573" w:rsidP="00F70573">
      <w:pPr>
        <w:numPr>
          <w:ilvl w:val="1"/>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sz w:val="26"/>
          <w:szCs w:val="26"/>
        </w:rPr>
        <w:t>x6 (p-value = 0.000)</w:t>
      </w:r>
    </w:p>
    <w:p w14:paraId="67CDD490" w14:textId="77777777" w:rsidR="00F70573" w:rsidRPr="00F70573" w:rsidRDefault="00F70573" w:rsidP="00F70573">
      <w:pPr>
        <w:numPr>
          <w:ilvl w:val="1"/>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sz w:val="26"/>
          <w:szCs w:val="26"/>
        </w:rPr>
        <w:t>x7 (p-value = 0.000)</w:t>
      </w:r>
    </w:p>
    <w:p w14:paraId="5E6088A1" w14:textId="77777777" w:rsidR="00F70573" w:rsidRPr="00F70573" w:rsidRDefault="00F70573" w:rsidP="00F70573">
      <w:pPr>
        <w:numPr>
          <w:ilvl w:val="1"/>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sz w:val="26"/>
          <w:szCs w:val="26"/>
        </w:rPr>
        <w:t>x8 (p-value = 0.000)</w:t>
      </w:r>
    </w:p>
    <w:p w14:paraId="38666D0B" w14:textId="77777777" w:rsidR="00F70573" w:rsidRPr="00F70573" w:rsidRDefault="00F70573" w:rsidP="00F70573">
      <w:pPr>
        <w:numPr>
          <w:ilvl w:val="0"/>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Direction of Effect:</w:t>
      </w:r>
      <w:r w:rsidRPr="00F70573">
        <w:rPr>
          <w:rFonts w:ascii="Times New Roman" w:eastAsia="Times New Roman" w:hAnsi="Times New Roman" w:cs="Times New Roman"/>
          <w:sz w:val="26"/>
          <w:szCs w:val="26"/>
        </w:rPr>
        <w:t> The sign of the coefficient indicates the direction of the relationship between the independent variable and the target variable:</w:t>
      </w:r>
    </w:p>
    <w:p w14:paraId="4C720FB2" w14:textId="77777777" w:rsidR="00F70573" w:rsidRPr="00F70573" w:rsidRDefault="00F70573" w:rsidP="00F70573">
      <w:pPr>
        <w:numPr>
          <w:ilvl w:val="1"/>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Negative Coefficients:</w:t>
      </w:r>
      <w:r w:rsidRPr="00F70573">
        <w:rPr>
          <w:rFonts w:ascii="Times New Roman" w:eastAsia="Times New Roman" w:hAnsi="Times New Roman" w:cs="Times New Roman"/>
          <w:sz w:val="26"/>
          <w:szCs w:val="26"/>
        </w:rPr>
        <w:t> x1, x2, x8, and x9 have negative coefficients, suggesting that as these variables increase, the target variable (product_wg_ton) tends to decrease.</w:t>
      </w:r>
    </w:p>
    <w:p w14:paraId="4ED0EB31" w14:textId="77777777" w:rsidR="00F70573" w:rsidRPr="00F70573" w:rsidRDefault="00F70573" w:rsidP="00F70573">
      <w:pPr>
        <w:numPr>
          <w:ilvl w:val="1"/>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Positive Coefficients:</w:t>
      </w:r>
      <w:r w:rsidRPr="00F70573">
        <w:rPr>
          <w:rFonts w:ascii="Times New Roman" w:eastAsia="Times New Roman" w:hAnsi="Times New Roman" w:cs="Times New Roman"/>
          <w:sz w:val="26"/>
          <w:szCs w:val="26"/>
        </w:rPr>
        <w:t> x3, x4, x5, x6, and x7 have positive coefficients, suggesting that as these variables increase, the target variable tends to increase.</w:t>
      </w:r>
    </w:p>
    <w:p w14:paraId="3FDB943D" w14:textId="77777777" w:rsidR="00F70573" w:rsidRPr="00F70573" w:rsidRDefault="00F70573" w:rsidP="00F70573">
      <w:pPr>
        <w:numPr>
          <w:ilvl w:val="0"/>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Magnitude of Effect:</w:t>
      </w:r>
      <w:r w:rsidRPr="00F70573">
        <w:rPr>
          <w:rFonts w:ascii="Times New Roman" w:eastAsia="Times New Roman" w:hAnsi="Times New Roman" w:cs="Times New Roman"/>
          <w:sz w:val="26"/>
          <w:szCs w:val="26"/>
        </w:rPr>
        <w:t> The magnitude of the coefficient indicates the strength of the relationship. For example, x2 has a much larger coefficient than x1, suggesting that x2 has a stronger influence on the target variable.</w:t>
      </w:r>
    </w:p>
    <w:p w14:paraId="65D2AF0A" w14:textId="77777777" w:rsidR="00F70573" w:rsidRPr="00F70573" w:rsidRDefault="00F70573" w:rsidP="00F70573">
      <w:pPr>
        <w:numPr>
          <w:ilvl w:val="0"/>
          <w:numId w:val="149"/>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Constant Term:</w:t>
      </w:r>
      <w:r w:rsidRPr="00F70573">
        <w:rPr>
          <w:rFonts w:ascii="Times New Roman" w:eastAsia="Times New Roman" w:hAnsi="Times New Roman" w:cs="Times New Roman"/>
          <w:sz w:val="26"/>
          <w:szCs w:val="26"/>
        </w:rPr>
        <w:t> The constant term (2.21e+04) represents the expected value of the target variable when all independent variables are equal to zero.</w:t>
      </w:r>
    </w:p>
    <w:p w14:paraId="5E920C64" w14:textId="6DDEB31B" w:rsidR="00F70573" w:rsidRPr="00F70573" w:rsidRDefault="00E35A51" w:rsidP="00F70573">
      <w:p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INFERENCES:</w:t>
      </w:r>
    </w:p>
    <w:p w14:paraId="23F2388A" w14:textId="77777777" w:rsidR="00F70573" w:rsidRPr="00F70573" w:rsidRDefault="00F70573" w:rsidP="00F70573">
      <w:pPr>
        <w:numPr>
          <w:ilvl w:val="0"/>
          <w:numId w:val="150"/>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Strong Model Fit:</w:t>
      </w:r>
      <w:r w:rsidRPr="00F70573">
        <w:rPr>
          <w:rFonts w:ascii="Times New Roman" w:eastAsia="Times New Roman" w:hAnsi="Times New Roman" w:cs="Times New Roman"/>
          <w:sz w:val="26"/>
          <w:szCs w:val="26"/>
        </w:rPr>
        <w:t> The significant coefficients and the high R-squared value from the previous output suggest that your model is a good fit for the data.</w:t>
      </w:r>
    </w:p>
    <w:p w14:paraId="1E6FC24D" w14:textId="77777777" w:rsidR="00F70573" w:rsidRPr="00F70573" w:rsidRDefault="00F70573" w:rsidP="00F70573">
      <w:pPr>
        <w:numPr>
          <w:ilvl w:val="0"/>
          <w:numId w:val="150"/>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Key Influencers:</w:t>
      </w:r>
      <w:r w:rsidRPr="00F70573">
        <w:rPr>
          <w:rFonts w:ascii="Times New Roman" w:eastAsia="Times New Roman" w:hAnsi="Times New Roman" w:cs="Times New Roman"/>
          <w:sz w:val="26"/>
          <w:szCs w:val="26"/>
        </w:rPr>
        <w:t> The variables x2, x6, x7, and x8 have the strongest and most significant impacts on the target variable.</w:t>
      </w:r>
    </w:p>
    <w:p w14:paraId="407DD858" w14:textId="77777777" w:rsidR="00F70573" w:rsidRPr="00F70573" w:rsidRDefault="00F70573" w:rsidP="00F70573">
      <w:pPr>
        <w:numPr>
          <w:ilvl w:val="0"/>
          <w:numId w:val="150"/>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Mixed Relationships:</w:t>
      </w:r>
      <w:r w:rsidRPr="00F70573">
        <w:rPr>
          <w:rFonts w:ascii="Times New Roman" w:eastAsia="Times New Roman" w:hAnsi="Times New Roman" w:cs="Times New Roman"/>
          <w:sz w:val="26"/>
          <w:szCs w:val="26"/>
        </w:rPr>
        <w:t> You have a combination of positive and negative relationships between the independent variables and the target variable.</w:t>
      </w:r>
    </w:p>
    <w:p w14:paraId="36E16FAD" w14:textId="77777777" w:rsidR="00F70573" w:rsidRDefault="00F70573" w:rsidP="00F70573">
      <w:pPr>
        <w:numPr>
          <w:ilvl w:val="0"/>
          <w:numId w:val="150"/>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Further Exploration:</w:t>
      </w:r>
      <w:r w:rsidRPr="00F70573">
        <w:rPr>
          <w:rFonts w:ascii="Times New Roman" w:eastAsia="Times New Roman" w:hAnsi="Times New Roman" w:cs="Times New Roman"/>
          <w:sz w:val="26"/>
          <w:szCs w:val="26"/>
        </w:rPr>
        <w:t> You could investigate the specific meaning of each independent variable and its relationship to the target variable in your context to gain deeper insights.</w:t>
      </w:r>
    </w:p>
    <w:p w14:paraId="420127DC" w14:textId="77777777" w:rsidR="00F70573" w:rsidRDefault="00F70573" w:rsidP="00F70573">
      <w:pPr>
        <w:pBdr>
          <w:top w:val="nil"/>
          <w:left w:val="nil"/>
          <w:bottom w:val="nil"/>
          <w:right w:val="nil"/>
          <w:between w:val="nil"/>
        </w:pBdr>
        <w:jc w:val="both"/>
        <w:rPr>
          <w:rFonts w:ascii="Times New Roman" w:eastAsia="Times New Roman" w:hAnsi="Times New Roman" w:cs="Times New Roman"/>
          <w:sz w:val="26"/>
          <w:szCs w:val="26"/>
        </w:rPr>
      </w:pPr>
    </w:p>
    <w:p w14:paraId="0A5CFAFC" w14:textId="77777777" w:rsidR="00F70573" w:rsidRDefault="00F70573" w:rsidP="00F70573">
      <w:pPr>
        <w:pBdr>
          <w:top w:val="nil"/>
          <w:left w:val="nil"/>
          <w:bottom w:val="nil"/>
          <w:right w:val="nil"/>
          <w:between w:val="nil"/>
        </w:pBdr>
        <w:jc w:val="both"/>
        <w:rPr>
          <w:rFonts w:ascii="Times New Roman" w:eastAsia="Times New Roman" w:hAnsi="Times New Roman" w:cs="Times New Roman"/>
          <w:sz w:val="26"/>
          <w:szCs w:val="26"/>
        </w:rPr>
      </w:pPr>
    </w:p>
    <w:p w14:paraId="493D2A3A" w14:textId="77777777" w:rsidR="00F70573" w:rsidRDefault="00F70573" w:rsidP="00F70573">
      <w:pPr>
        <w:pBdr>
          <w:top w:val="nil"/>
          <w:left w:val="nil"/>
          <w:bottom w:val="nil"/>
          <w:right w:val="nil"/>
          <w:between w:val="nil"/>
        </w:pBdr>
        <w:jc w:val="both"/>
        <w:rPr>
          <w:rFonts w:ascii="Times New Roman" w:eastAsia="Times New Roman" w:hAnsi="Times New Roman" w:cs="Times New Roman"/>
          <w:sz w:val="26"/>
          <w:szCs w:val="26"/>
        </w:rPr>
      </w:pPr>
    </w:p>
    <w:p w14:paraId="268375EB" w14:textId="38B83D38" w:rsidR="00F70573" w:rsidRPr="00C65E65" w:rsidRDefault="00C65E65" w:rsidP="00F70573">
      <w:pPr>
        <w:pBdr>
          <w:top w:val="nil"/>
          <w:left w:val="nil"/>
          <w:bottom w:val="nil"/>
          <w:right w:val="nil"/>
          <w:between w:val="nil"/>
        </w:pBdr>
        <w:jc w:val="both"/>
        <w:rPr>
          <w:rFonts w:ascii="Times New Roman" w:eastAsia="Times New Roman" w:hAnsi="Times New Roman" w:cs="Times New Roman"/>
          <w:b/>
          <w:bCs/>
          <w:sz w:val="26"/>
          <w:szCs w:val="26"/>
        </w:rPr>
      </w:pPr>
      <w:r w:rsidRPr="00C65E65">
        <w:rPr>
          <w:rFonts w:ascii="Times New Roman" w:eastAsia="Times New Roman" w:hAnsi="Times New Roman" w:cs="Times New Roman"/>
          <w:b/>
          <w:bCs/>
          <w:sz w:val="26"/>
          <w:szCs w:val="26"/>
        </w:rPr>
        <w:lastRenderedPageBreak/>
        <w:t>OUTPUT:</w:t>
      </w:r>
    </w:p>
    <w:p w14:paraId="0DE8D0D2" w14:textId="3160E753" w:rsidR="00F70573" w:rsidRDefault="00F70573" w:rsidP="00F70573">
      <w:p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noProof/>
          <w:sz w:val="26"/>
          <w:szCs w:val="26"/>
        </w:rPr>
        <w:drawing>
          <wp:inline distT="0" distB="0" distL="0" distR="0" wp14:anchorId="6D97263A" wp14:editId="5AA27F6C">
            <wp:extent cx="3400900" cy="1038370"/>
            <wp:effectExtent l="0" t="0" r="9525" b="9525"/>
            <wp:docPr id="178593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30650" name=""/>
                    <pic:cNvPicPr/>
                  </pic:nvPicPr>
                  <pic:blipFill>
                    <a:blip r:embed="rId60"/>
                    <a:stretch>
                      <a:fillRect/>
                    </a:stretch>
                  </pic:blipFill>
                  <pic:spPr>
                    <a:xfrm>
                      <a:off x="0" y="0"/>
                      <a:ext cx="3400900" cy="1038370"/>
                    </a:xfrm>
                    <a:prstGeom prst="rect">
                      <a:avLst/>
                    </a:prstGeom>
                  </pic:spPr>
                </pic:pic>
              </a:graphicData>
            </a:graphic>
          </wp:inline>
        </w:drawing>
      </w:r>
    </w:p>
    <w:p w14:paraId="4F17A47C" w14:textId="77777777" w:rsidR="00CA7689" w:rsidRDefault="00CA7689" w:rsidP="00F70573">
      <w:pPr>
        <w:pBdr>
          <w:top w:val="nil"/>
          <w:left w:val="nil"/>
          <w:bottom w:val="nil"/>
          <w:right w:val="nil"/>
          <w:between w:val="nil"/>
        </w:pBdr>
        <w:jc w:val="both"/>
        <w:rPr>
          <w:rFonts w:ascii="Times New Roman" w:eastAsia="Times New Roman" w:hAnsi="Times New Roman" w:cs="Times New Roman"/>
          <w:sz w:val="26"/>
          <w:szCs w:val="26"/>
        </w:rPr>
      </w:pPr>
    </w:p>
    <w:p w14:paraId="272ADC7D" w14:textId="09993BD8" w:rsidR="00F70573" w:rsidRDefault="00E35A51" w:rsidP="00F70573">
      <w:pPr>
        <w:pBdr>
          <w:top w:val="nil"/>
          <w:left w:val="nil"/>
          <w:bottom w:val="nil"/>
          <w:right w:val="nil"/>
          <w:between w:val="nil"/>
        </w:pBdr>
        <w:jc w:val="both"/>
        <w:rPr>
          <w:rFonts w:ascii="Times New Roman" w:eastAsia="Times New Roman" w:hAnsi="Times New Roman" w:cs="Times New Roman"/>
          <w:b/>
          <w:bCs/>
          <w:sz w:val="28"/>
          <w:szCs w:val="28"/>
        </w:rPr>
      </w:pPr>
      <w:r w:rsidRPr="00F70573">
        <w:rPr>
          <w:rFonts w:ascii="Times New Roman" w:eastAsia="Times New Roman" w:hAnsi="Times New Roman" w:cs="Times New Roman"/>
          <w:b/>
          <w:bCs/>
          <w:sz w:val="28"/>
          <w:szCs w:val="28"/>
        </w:rPr>
        <w:t>INFERENCE FOR OUTPUT:</w:t>
      </w:r>
    </w:p>
    <w:p w14:paraId="09E4EC64" w14:textId="77777777" w:rsidR="00CA7689" w:rsidRPr="00F70573" w:rsidRDefault="00CA7689" w:rsidP="00F70573">
      <w:pPr>
        <w:pBdr>
          <w:top w:val="nil"/>
          <w:left w:val="nil"/>
          <w:bottom w:val="nil"/>
          <w:right w:val="nil"/>
          <w:between w:val="nil"/>
        </w:pBdr>
        <w:jc w:val="both"/>
        <w:rPr>
          <w:rFonts w:ascii="Times New Roman" w:eastAsia="Times New Roman" w:hAnsi="Times New Roman" w:cs="Times New Roman"/>
          <w:b/>
          <w:bCs/>
          <w:sz w:val="28"/>
          <w:szCs w:val="28"/>
        </w:rPr>
      </w:pPr>
    </w:p>
    <w:p w14:paraId="31921845" w14:textId="5AFFE98F" w:rsidR="00F70573" w:rsidRPr="00F70573" w:rsidRDefault="00E35A51" w:rsidP="00F70573">
      <w:p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UNDERSTANDING THE METRICS</w:t>
      </w:r>
    </w:p>
    <w:p w14:paraId="4CB9E023" w14:textId="77777777" w:rsidR="00F70573" w:rsidRPr="00F70573" w:rsidRDefault="00F70573" w:rsidP="00F70573">
      <w:pPr>
        <w:numPr>
          <w:ilvl w:val="0"/>
          <w:numId w:val="151"/>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Omnibus:</w:t>
      </w:r>
      <w:r w:rsidRPr="00F70573">
        <w:rPr>
          <w:rFonts w:ascii="Times New Roman" w:eastAsia="Times New Roman" w:hAnsi="Times New Roman" w:cs="Times New Roman"/>
          <w:sz w:val="26"/>
          <w:szCs w:val="26"/>
        </w:rPr>
        <w:t> This statistic tests whether the residuals (the differences between predicted and actual values) are normally distributed. A high Omnibus value (and a low p-value) indicates that the residuals are not normally distributed.</w:t>
      </w:r>
    </w:p>
    <w:p w14:paraId="11D88D16" w14:textId="77777777" w:rsidR="00F70573" w:rsidRPr="00F70573" w:rsidRDefault="00F70573" w:rsidP="00F70573">
      <w:pPr>
        <w:numPr>
          <w:ilvl w:val="0"/>
          <w:numId w:val="151"/>
        </w:numPr>
        <w:pBdr>
          <w:top w:val="nil"/>
          <w:left w:val="nil"/>
          <w:bottom w:val="nil"/>
          <w:right w:val="nil"/>
          <w:between w:val="nil"/>
        </w:pBdr>
        <w:jc w:val="both"/>
        <w:rPr>
          <w:rFonts w:ascii="Times New Roman" w:eastAsia="Times New Roman" w:hAnsi="Times New Roman" w:cs="Times New Roman"/>
          <w:sz w:val="26"/>
          <w:szCs w:val="26"/>
        </w:rPr>
      </w:pPr>
      <w:proofErr w:type="gramStart"/>
      <w:r w:rsidRPr="00F70573">
        <w:rPr>
          <w:rFonts w:ascii="Times New Roman" w:eastAsia="Times New Roman" w:hAnsi="Times New Roman" w:cs="Times New Roman"/>
          <w:b/>
          <w:bCs/>
          <w:sz w:val="26"/>
          <w:szCs w:val="26"/>
        </w:rPr>
        <w:t>Prob(</w:t>
      </w:r>
      <w:proofErr w:type="gramEnd"/>
      <w:r w:rsidRPr="00F70573">
        <w:rPr>
          <w:rFonts w:ascii="Times New Roman" w:eastAsia="Times New Roman" w:hAnsi="Times New Roman" w:cs="Times New Roman"/>
          <w:b/>
          <w:bCs/>
          <w:sz w:val="26"/>
          <w:szCs w:val="26"/>
        </w:rPr>
        <w:t>Omnibus):</w:t>
      </w:r>
      <w:r w:rsidRPr="00F70573">
        <w:rPr>
          <w:rFonts w:ascii="Times New Roman" w:eastAsia="Times New Roman" w:hAnsi="Times New Roman" w:cs="Times New Roman"/>
          <w:sz w:val="26"/>
          <w:szCs w:val="26"/>
        </w:rPr>
        <w:t> This is the p-value for the Omnibus test. A p-value of </w:t>
      </w:r>
      <w:r w:rsidRPr="00F70573">
        <w:rPr>
          <w:rFonts w:ascii="Times New Roman" w:eastAsia="Times New Roman" w:hAnsi="Times New Roman" w:cs="Times New Roman"/>
          <w:b/>
          <w:bCs/>
          <w:sz w:val="26"/>
          <w:szCs w:val="26"/>
        </w:rPr>
        <w:t>0.000</w:t>
      </w:r>
      <w:r w:rsidRPr="00F70573">
        <w:rPr>
          <w:rFonts w:ascii="Times New Roman" w:eastAsia="Times New Roman" w:hAnsi="Times New Roman" w:cs="Times New Roman"/>
          <w:sz w:val="26"/>
          <w:szCs w:val="26"/>
        </w:rPr>
        <w:t> (less than 0.05) means that we have strong evidence to reject the assumption of normality in the residuals.</w:t>
      </w:r>
    </w:p>
    <w:p w14:paraId="3BA94DD3" w14:textId="77777777" w:rsidR="00F70573" w:rsidRPr="00F70573" w:rsidRDefault="00F70573" w:rsidP="00F70573">
      <w:pPr>
        <w:numPr>
          <w:ilvl w:val="0"/>
          <w:numId w:val="151"/>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Jarque-Bera (JB):</w:t>
      </w:r>
      <w:r w:rsidRPr="00F70573">
        <w:rPr>
          <w:rFonts w:ascii="Times New Roman" w:eastAsia="Times New Roman" w:hAnsi="Times New Roman" w:cs="Times New Roman"/>
          <w:sz w:val="26"/>
          <w:szCs w:val="26"/>
        </w:rPr>
        <w:t> This is another test for normality of residuals. It's a more sensitive test than the Omnibus test.</w:t>
      </w:r>
    </w:p>
    <w:p w14:paraId="691B6068" w14:textId="77777777" w:rsidR="00F70573" w:rsidRPr="00F70573" w:rsidRDefault="00F70573" w:rsidP="00F70573">
      <w:pPr>
        <w:numPr>
          <w:ilvl w:val="0"/>
          <w:numId w:val="151"/>
        </w:numPr>
        <w:pBdr>
          <w:top w:val="nil"/>
          <w:left w:val="nil"/>
          <w:bottom w:val="nil"/>
          <w:right w:val="nil"/>
          <w:between w:val="nil"/>
        </w:pBdr>
        <w:jc w:val="both"/>
        <w:rPr>
          <w:rFonts w:ascii="Times New Roman" w:eastAsia="Times New Roman" w:hAnsi="Times New Roman" w:cs="Times New Roman"/>
          <w:sz w:val="26"/>
          <w:szCs w:val="26"/>
        </w:rPr>
      </w:pPr>
      <w:proofErr w:type="gramStart"/>
      <w:r w:rsidRPr="00F70573">
        <w:rPr>
          <w:rFonts w:ascii="Times New Roman" w:eastAsia="Times New Roman" w:hAnsi="Times New Roman" w:cs="Times New Roman"/>
          <w:b/>
          <w:bCs/>
          <w:sz w:val="26"/>
          <w:szCs w:val="26"/>
        </w:rPr>
        <w:t>Prob(</w:t>
      </w:r>
      <w:proofErr w:type="gramEnd"/>
      <w:r w:rsidRPr="00F70573">
        <w:rPr>
          <w:rFonts w:ascii="Times New Roman" w:eastAsia="Times New Roman" w:hAnsi="Times New Roman" w:cs="Times New Roman"/>
          <w:b/>
          <w:bCs/>
          <w:sz w:val="26"/>
          <w:szCs w:val="26"/>
        </w:rPr>
        <w:t>JB):</w:t>
      </w:r>
      <w:r w:rsidRPr="00F70573">
        <w:rPr>
          <w:rFonts w:ascii="Times New Roman" w:eastAsia="Times New Roman" w:hAnsi="Times New Roman" w:cs="Times New Roman"/>
          <w:sz w:val="26"/>
          <w:szCs w:val="26"/>
        </w:rPr>
        <w:t> This is the p-value for the Jarque-Bera test. A p-value of </w:t>
      </w:r>
      <w:r w:rsidRPr="00F70573">
        <w:rPr>
          <w:rFonts w:ascii="Times New Roman" w:eastAsia="Times New Roman" w:hAnsi="Times New Roman" w:cs="Times New Roman"/>
          <w:b/>
          <w:bCs/>
          <w:sz w:val="26"/>
          <w:szCs w:val="26"/>
        </w:rPr>
        <w:t>0.00</w:t>
      </w:r>
      <w:r w:rsidRPr="00F70573">
        <w:rPr>
          <w:rFonts w:ascii="Times New Roman" w:eastAsia="Times New Roman" w:hAnsi="Times New Roman" w:cs="Times New Roman"/>
          <w:sz w:val="26"/>
          <w:szCs w:val="26"/>
        </w:rPr>
        <w:t> (less than 0.05) again indicates that the residuals are not normally distributed.</w:t>
      </w:r>
    </w:p>
    <w:p w14:paraId="5A4E5DEE" w14:textId="77777777" w:rsidR="00F70573" w:rsidRPr="00F70573" w:rsidRDefault="00F70573" w:rsidP="00F70573">
      <w:pPr>
        <w:numPr>
          <w:ilvl w:val="0"/>
          <w:numId w:val="151"/>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Skew:</w:t>
      </w:r>
      <w:r w:rsidRPr="00F70573">
        <w:rPr>
          <w:rFonts w:ascii="Times New Roman" w:eastAsia="Times New Roman" w:hAnsi="Times New Roman" w:cs="Times New Roman"/>
          <w:sz w:val="26"/>
          <w:szCs w:val="26"/>
        </w:rPr>
        <w:t> This measures the asymmetry of the distribution of residuals. A positive skew indicates that the distribution has a longer tail on the right side.</w:t>
      </w:r>
    </w:p>
    <w:p w14:paraId="0B765FBC" w14:textId="77777777" w:rsidR="00F70573" w:rsidRPr="00F70573" w:rsidRDefault="00F70573" w:rsidP="00F70573">
      <w:pPr>
        <w:numPr>
          <w:ilvl w:val="0"/>
          <w:numId w:val="151"/>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Kurtosis:</w:t>
      </w:r>
      <w:r w:rsidRPr="00F70573">
        <w:rPr>
          <w:rFonts w:ascii="Times New Roman" w:eastAsia="Times New Roman" w:hAnsi="Times New Roman" w:cs="Times New Roman"/>
          <w:sz w:val="26"/>
          <w:szCs w:val="26"/>
        </w:rPr>
        <w:t xml:space="preserve"> This measures the </w:t>
      </w:r>
      <w:proofErr w:type="spellStart"/>
      <w:r w:rsidRPr="00F70573">
        <w:rPr>
          <w:rFonts w:ascii="Times New Roman" w:eastAsia="Times New Roman" w:hAnsi="Times New Roman" w:cs="Times New Roman"/>
          <w:sz w:val="26"/>
          <w:szCs w:val="26"/>
        </w:rPr>
        <w:t>peakedness</w:t>
      </w:r>
      <w:proofErr w:type="spellEnd"/>
      <w:r w:rsidRPr="00F70573">
        <w:rPr>
          <w:rFonts w:ascii="Times New Roman" w:eastAsia="Times New Roman" w:hAnsi="Times New Roman" w:cs="Times New Roman"/>
          <w:sz w:val="26"/>
          <w:szCs w:val="26"/>
        </w:rPr>
        <w:t xml:space="preserve"> of the distribution of residuals. A high kurtosis indicates that the distribution has a sharper peak and heavier tails.</w:t>
      </w:r>
    </w:p>
    <w:p w14:paraId="574374D4" w14:textId="77777777" w:rsidR="00F70573" w:rsidRPr="00F70573" w:rsidRDefault="00F70573" w:rsidP="00F70573">
      <w:pPr>
        <w:numPr>
          <w:ilvl w:val="0"/>
          <w:numId w:val="151"/>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Durbin-Watson:</w:t>
      </w:r>
      <w:r w:rsidRPr="00F70573">
        <w:rPr>
          <w:rFonts w:ascii="Times New Roman" w:eastAsia="Times New Roman" w:hAnsi="Times New Roman" w:cs="Times New Roman"/>
          <w:sz w:val="26"/>
          <w:szCs w:val="26"/>
        </w:rPr>
        <w:t> This statistic tests for autocorrelation in the residuals. A value close to </w:t>
      </w:r>
      <w:r w:rsidRPr="00F70573">
        <w:rPr>
          <w:rFonts w:ascii="Times New Roman" w:eastAsia="Times New Roman" w:hAnsi="Times New Roman" w:cs="Times New Roman"/>
          <w:b/>
          <w:bCs/>
          <w:sz w:val="26"/>
          <w:szCs w:val="26"/>
        </w:rPr>
        <w:t>2</w:t>
      </w:r>
      <w:r w:rsidRPr="00F70573">
        <w:rPr>
          <w:rFonts w:ascii="Times New Roman" w:eastAsia="Times New Roman" w:hAnsi="Times New Roman" w:cs="Times New Roman"/>
          <w:sz w:val="26"/>
          <w:szCs w:val="26"/>
        </w:rPr>
        <w:t> indicates no autocorrelation.</w:t>
      </w:r>
    </w:p>
    <w:p w14:paraId="51E5D86F" w14:textId="77777777" w:rsidR="00F70573" w:rsidRDefault="00F70573" w:rsidP="00F70573">
      <w:pPr>
        <w:numPr>
          <w:ilvl w:val="0"/>
          <w:numId w:val="151"/>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Cond. No.:</w:t>
      </w:r>
      <w:r w:rsidRPr="00F70573">
        <w:rPr>
          <w:rFonts w:ascii="Times New Roman" w:eastAsia="Times New Roman" w:hAnsi="Times New Roman" w:cs="Times New Roman"/>
          <w:sz w:val="26"/>
          <w:szCs w:val="26"/>
        </w:rPr>
        <w:t> This is the condition number, which measures the sensitivity of the model to small changes in the data. A high condition number indicates that the model is sensitive to small changes and may be unstable.</w:t>
      </w:r>
    </w:p>
    <w:p w14:paraId="6A72B7E9" w14:textId="77777777" w:rsidR="00CA7689" w:rsidRDefault="00CA7689" w:rsidP="00CA7689">
      <w:pPr>
        <w:pBdr>
          <w:top w:val="nil"/>
          <w:left w:val="nil"/>
          <w:bottom w:val="nil"/>
          <w:right w:val="nil"/>
          <w:between w:val="nil"/>
        </w:pBdr>
        <w:jc w:val="both"/>
        <w:rPr>
          <w:rFonts w:ascii="Times New Roman" w:eastAsia="Times New Roman" w:hAnsi="Times New Roman" w:cs="Times New Roman"/>
          <w:sz w:val="26"/>
          <w:szCs w:val="26"/>
        </w:rPr>
      </w:pPr>
    </w:p>
    <w:p w14:paraId="6652E971" w14:textId="77777777" w:rsidR="00CA7689" w:rsidRPr="00F70573" w:rsidRDefault="00CA7689" w:rsidP="00CA7689">
      <w:pPr>
        <w:pBdr>
          <w:top w:val="nil"/>
          <w:left w:val="nil"/>
          <w:bottom w:val="nil"/>
          <w:right w:val="nil"/>
          <w:between w:val="nil"/>
        </w:pBdr>
        <w:jc w:val="both"/>
        <w:rPr>
          <w:rFonts w:ascii="Times New Roman" w:eastAsia="Times New Roman" w:hAnsi="Times New Roman" w:cs="Times New Roman"/>
          <w:sz w:val="26"/>
          <w:szCs w:val="26"/>
        </w:rPr>
      </w:pPr>
    </w:p>
    <w:p w14:paraId="79ACF7FB" w14:textId="46362F96" w:rsidR="00F70573" w:rsidRPr="00F70573" w:rsidRDefault="00E35A51" w:rsidP="00F70573">
      <w:p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INFERENCES</w:t>
      </w:r>
      <w:r>
        <w:rPr>
          <w:rFonts w:ascii="Times New Roman" w:eastAsia="Times New Roman" w:hAnsi="Times New Roman" w:cs="Times New Roman"/>
          <w:b/>
          <w:bCs/>
          <w:sz w:val="26"/>
          <w:szCs w:val="26"/>
        </w:rPr>
        <w:t>:</w:t>
      </w:r>
    </w:p>
    <w:p w14:paraId="7BB25A55" w14:textId="77777777" w:rsidR="00F70573" w:rsidRPr="00F70573" w:rsidRDefault="00F70573" w:rsidP="00F70573">
      <w:pPr>
        <w:numPr>
          <w:ilvl w:val="0"/>
          <w:numId w:val="152"/>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Non-Normal Residuals:</w:t>
      </w:r>
      <w:r w:rsidRPr="00F70573">
        <w:rPr>
          <w:rFonts w:ascii="Times New Roman" w:eastAsia="Times New Roman" w:hAnsi="Times New Roman" w:cs="Times New Roman"/>
          <w:sz w:val="26"/>
          <w:szCs w:val="26"/>
        </w:rPr>
        <w:t> The high Omnibus and Jarque-Bera values with extremely low p-values strongly suggest that your model's residuals are not normally distributed. This is a violation of one of the assumptions of linear regression.</w:t>
      </w:r>
    </w:p>
    <w:p w14:paraId="04405C5A" w14:textId="77777777" w:rsidR="00F70573" w:rsidRPr="00F70573" w:rsidRDefault="00F70573" w:rsidP="00F70573">
      <w:pPr>
        <w:numPr>
          <w:ilvl w:val="0"/>
          <w:numId w:val="152"/>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lastRenderedPageBreak/>
        <w:t>Potential Issues:</w:t>
      </w:r>
      <w:r w:rsidRPr="00F70573">
        <w:rPr>
          <w:rFonts w:ascii="Times New Roman" w:eastAsia="Times New Roman" w:hAnsi="Times New Roman" w:cs="Times New Roman"/>
          <w:sz w:val="26"/>
          <w:szCs w:val="26"/>
        </w:rPr>
        <w:t> Non-normal residuals can affect the reliability of the model's inferences, including:</w:t>
      </w:r>
    </w:p>
    <w:p w14:paraId="3423AAB5" w14:textId="77777777" w:rsidR="00F70573" w:rsidRPr="00F70573" w:rsidRDefault="00F70573" w:rsidP="00F70573">
      <w:pPr>
        <w:numPr>
          <w:ilvl w:val="1"/>
          <w:numId w:val="152"/>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Confidence Intervals:</w:t>
      </w:r>
      <w:r w:rsidRPr="00F70573">
        <w:rPr>
          <w:rFonts w:ascii="Times New Roman" w:eastAsia="Times New Roman" w:hAnsi="Times New Roman" w:cs="Times New Roman"/>
          <w:sz w:val="26"/>
          <w:szCs w:val="26"/>
        </w:rPr>
        <w:t> The confidence intervals for the coefficients may be inaccurate.</w:t>
      </w:r>
    </w:p>
    <w:p w14:paraId="5758BC91" w14:textId="77777777" w:rsidR="00F70573" w:rsidRPr="00F70573" w:rsidRDefault="00F70573" w:rsidP="00F70573">
      <w:pPr>
        <w:numPr>
          <w:ilvl w:val="1"/>
          <w:numId w:val="152"/>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Hypothesis Tests:</w:t>
      </w:r>
      <w:r w:rsidRPr="00F70573">
        <w:rPr>
          <w:rFonts w:ascii="Times New Roman" w:eastAsia="Times New Roman" w:hAnsi="Times New Roman" w:cs="Times New Roman"/>
          <w:sz w:val="26"/>
          <w:szCs w:val="26"/>
        </w:rPr>
        <w:t> The p-values for hypothesis tests may be misleading.</w:t>
      </w:r>
    </w:p>
    <w:p w14:paraId="0246E637" w14:textId="77777777" w:rsidR="00F70573" w:rsidRPr="00F70573" w:rsidRDefault="00F70573" w:rsidP="00F70573">
      <w:pPr>
        <w:numPr>
          <w:ilvl w:val="1"/>
          <w:numId w:val="152"/>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Model Predictions:</w:t>
      </w:r>
      <w:r w:rsidRPr="00F70573">
        <w:rPr>
          <w:rFonts w:ascii="Times New Roman" w:eastAsia="Times New Roman" w:hAnsi="Times New Roman" w:cs="Times New Roman"/>
          <w:sz w:val="26"/>
          <w:szCs w:val="26"/>
        </w:rPr>
        <w:t> The model's predictions may be less accurate, especially for extreme values of the independent variables.</w:t>
      </w:r>
    </w:p>
    <w:p w14:paraId="605F98AE" w14:textId="77777777" w:rsidR="00F70573" w:rsidRPr="00F70573" w:rsidRDefault="00F70573" w:rsidP="00F70573">
      <w:pPr>
        <w:numPr>
          <w:ilvl w:val="0"/>
          <w:numId w:val="152"/>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Durbin-Watson:</w:t>
      </w:r>
      <w:r w:rsidRPr="00F70573">
        <w:rPr>
          <w:rFonts w:ascii="Times New Roman" w:eastAsia="Times New Roman" w:hAnsi="Times New Roman" w:cs="Times New Roman"/>
          <w:sz w:val="26"/>
          <w:szCs w:val="26"/>
        </w:rPr>
        <w:t> The Durbin-Watson statistic is close to 2, indicating no significant autocorrelation in the residuals. This is a good sign.</w:t>
      </w:r>
    </w:p>
    <w:p w14:paraId="4E712EDD" w14:textId="51FFC3EE" w:rsidR="00F70573" w:rsidRDefault="00F70573" w:rsidP="00F70573">
      <w:pPr>
        <w:numPr>
          <w:ilvl w:val="0"/>
          <w:numId w:val="152"/>
        </w:numPr>
        <w:pBdr>
          <w:top w:val="nil"/>
          <w:left w:val="nil"/>
          <w:bottom w:val="nil"/>
          <w:right w:val="nil"/>
          <w:between w:val="nil"/>
        </w:pBdr>
        <w:jc w:val="both"/>
        <w:rPr>
          <w:rFonts w:ascii="Times New Roman" w:eastAsia="Times New Roman" w:hAnsi="Times New Roman" w:cs="Times New Roman"/>
          <w:sz w:val="26"/>
          <w:szCs w:val="26"/>
        </w:rPr>
      </w:pPr>
      <w:r w:rsidRPr="00F70573">
        <w:rPr>
          <w:rFonts w:ascii="Times New Roman" w:eastAsia="Times New Roman" w:hAnsi="Times New Roman" w:cs="Times New Roman"/>
          <w:b/>
          <w:bCs/>
          <w:sz w:val="26"/>
          <w:szCs w:val="26"/>
        </w:rPr>
        <w:t>Condition Number:</w:t>
      </w:r>
      <w:r w:rsidRPr="00F70573">
        <w:rPr>
          <w:rFonts w:ascii="Times New Roman" w:eastAsia="Times New Roman" w:hAnsi="Times New Roman" w:cs="Times New Roman"/>
          <w:sz w:val="26"/>
          <w:szCs w:val="26"/>
        </w:rPr>
        <w:t> The condition number of </w:t>
      </w:r>
      <w:r w:rsidRPr="00F70573">
        <w:rPr>
          <w:rFonts w:ascii="Times New Roman" w:eastAsia="Times New Roman" w:hAnsi="Times New Roman" w:cs="Times New Roman"/>
          <w:b/>
          <w:bCs/>
          <w:sz w:val="26"/>
          <w:szCs w:val="26"/>
        </w:rPr>
        <w:t>1.47</w:t>
      </w:r>
      <w:r w:rsidRPr="00F70573">
        <w:rPr>
          <w:rFonts w:ascii="Times New Roman" w:eastAsia="Times New Roman" w:hAnsi="Times New Roman" w:cs="Times New Roman"/>
          <w:sz w:val="26"/>
          <w:szCs w:val="26"/>
        </w:rPr>
        <w:t> is relatively low. This suggests that your model is not overly sensitive to small changes in the data.</w:t>
      </w:r>
      <w:r w:rsidR="00A9105E">
        <w:rPr>
          <w:rFonts w:ascii="Times New Roman" w:eastAsia="Times New Roman" w:hAnsi="Times New Roman" w:cs="Times New Roman"/>
          <w:sz w:val="26"/>
          <w:szCs w:val="26"/>
        </w:rPr>
        <w:br/>
      </w:r>
    </w:p>
    <w:p w14:paraId="5F5CB6B4" w14:textId="77777777" w:rsidR="00A9105E" w:rsidRDefault="00A9105E" w:rsidP="00A9105E">
      <w:pPr>
        <w:pBdr>
          <w:top w:val="nil"/>
          <w:left w:val="nil"/>
          <w:bottom w:val="nil"/>
          <w:right w:val="nil"/>
          <w:between w:val="nil"/>
        </w:pBdr>
        <w:jc w:val="both"/>
        <w:rPr>
          <w:rFonts w:ascii="Times New Roman" w:eastAsia="Times New Roman" w:hAnsi="Times New Roman" w:cs="Times New Roman"/>
          <w:b/>
          <w:bCs/>
          <w:sz w:val="26"/>
          <w:szCs w:val="26"/>
        </w:rPr>
      </w:pPr>
    </w:p>
    <w:p w14:paraId="5CBEF47D" w14:textId="429BDA3D" w:rsidR="00A9105E" w:rsidRPr="00A9105E" w:rsidRDefault="00E35A51" w:rsidP="00A9105E">
      <w:pPr>
        <w:pBdr>
          <w:top w:val="nil"/>
          <w:left w:val="nil"/>
          <w:bottom w:val="nil"/>
          <w:right w:val="nil"/>
          <w:between w:val="nil"/>
        </w:pBdr>
        <w:jc w:val="both"/>
        <w:rPr>
          <w:rFonts w:ascii="Times New Roman" w:eastAsia="Times New Roman" w:hAnsi="Times New Roman" w:cs="Times New Roman"/>
          <w:b/>
          <w:bCs/>
          <w:sz w:val="28"/>
          <w:szCs w:val="28"/>
        </w:rPr>
      </w:pPr>
      <w:r w:rsidRPr="00E35A51">
        <w:rPr>
          <w:rFonts w:ascii="Times New Roman" w:eastAsia="Times New Roman" w:hAnsi="Times New Roman" w:cs="Times New Roman"/>
          <w:b/>
          <w:bCs/>
          <w:sz w:val="28"/>
          <w:szCs w:val="28"/>
        </w:rPr>
        <w:t>RESIDUAL VS FITTED GRAPH - LINEAR REGRESSION MODEL</w:t>
      </w:r>
    </w:p>
    <w:p w14:paraId="7EA08F3F" w14:textId="77777777" w:rsidR="00A9105E" w:rsidRPr="00F70573" w:rsidRDefault="00A9105E" w:rsidP="00A9105E">
      <w:pPr>
        <w:pBdr>
          <w:top w:val="nil"/>
          <w:left w:val="nil"/>
          <w:bottom w:val="nil"/>
          <w:right w:val="nil"/>
          <w:between w:val="nil"/>
        </w:pBdr>
        <w:jc w:val="both"/>
        <w:rPr>
          <w:rFonts w:ascii="Times New Roman" w:eastAsia="Times New Roman" w:hAnsi="Times New Roman" w:cs="Times New Roman"/>
          <w:sz w:val="26"/>
          <w:szCs w:val="26"/>
        </w:rPr>
      </w:pPr>
    </w:p>
    <w:p w14:paraId="377E953B" w14:textId="62F29F91" w:rsidR="00F70573" w:rsidRDefault="00A9105E" w:rsidP="00F70573">
      <w:pPr>
        <w:pBdr>
          <w:top w:val="nil"/>
          <w:left w:val="nil"/>
          <w:bottom w:val="nil"/>
          <w:right w:val="nil"/>
          <w:between w:val="nil"/>
        </w:pBdr>
        <w:jc w:val="both"/>
        <w:rPr>
          <w:rFonts w:ascii="Times New Roman" w:eastAsia="Times New Roman" w:hAnsi="Times New Roman" w:cs="Times New Roman"/>
          <w:sz w:val="26"/>
          <w:szCs w:val="26"/>
        </w:rPr>
      </w:pPr>
      <w:r w:rsidRPr="00A9105E">
        <w:rPr>
          <w:rFonts w:ascii="Times New Roman" w:eastAsia="Times New Roman" w:hAnsi="Times New Roman" w:cs="Times New Roman"/>
          <w:noProof/>
          <w:sz w:val="26"/>
          <w:szCs w:val="26"/>
        </w:rPr>
        <w:drawing>
          <wp:inline distT="0" distB="0" distL="0" distR="0" wp14:anchorId="10E06741" wp14:editId="0BE5D978">
            <wp:extent cx="5553850" cy="1800476"/>
            <wp:effectExtent l="0" t="0" r="8890" b="9525"/>
            <wp:docPr id="71825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52946" name=""/>
                    <pic:cNvPicPr/>
                  </pic:nvPicPr>
                  <pic:blipFill>
                    <a:blip r:embed="rId61"/>
                    <a:stretch>
                      <a:fillRect/>
                    </a:stretch>
                  </pic:blipFill>
                  <pic:spPr>
                    <a:xfrm>
                      <a:off x="0" y="0"/>
                      <a:ext cx="5553850" cy="1800476"/>
                    </a:xfrm>
                    <a:prstGeom prst="rect">
                      <a:avLst/>
                    </a:prstGeom>
                  </pic:spPr>
                </pic:pic>
              </a:graphicData>
            </a:graphic>
          </wp:inline>
        </w:drawing>
      </w:r>
    </w:p>
    <w:p w14:paraId="46034633"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767F54C1"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68CEAB61"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7A181556"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1AE8B7DB"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36E5B6E6"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7940B312"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4AF16C1D"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25275506"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1866030E"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242F5396" w14:textId="77777777" w:rsidR="00AF2BD3" w:rsidRDefault="00AF2BD3" w:rsidP="00F70573">
      <w:pPr>
        <w:pBdr>
          <w:top w:val="nil"/>
          <w:left w:val="nil"/>
          <w:bottom w:val="nil"/>
          <w:right w:val="nil"/>
          <w:between w:val="nil"/>
        </w:pBdr>
        <w:jc w:val="both"/>
        <w:rPr>
          <w:rFonts w:ascii="Times New Roman" w:eastAsia="Times New Roman" w:hAnsi="Times New Roman" w:cs="Times New Roman"/>
          <w:sz w:val="26"/>
          <w:szCs w:val="26"/>
        </w:rPr>
      </w:pPr>
    </w:p>
    <w:p w14:paraId="3605F915" w14:textId="77777777" w:rsidR="00E35A51" w:rsidRDefault="00E35A51" w:rsidP="00F70573">
      <w:pPr>
        <w:pBdr>
          <w:top w:val="nil"/>
          <w:left w:val="nil"/>
          <w:bottom w:val="nil"/>
          <w:right w:val="nil"/>
          <w:between w:val="nil"/>
        </w:pBdr>
        <w:jc w:val="both"/>
        <w:rPr>
          <w:rFonts w:ascii="Times New Roman" w:eastAsia="Times New Roman" w:hAnsi="Times New Roman" w:cs="Times New Roman"/>
          <w:b/>
          <w:bCs/>
          <w:sz w:val="28"/>
          <w:szCs w:val="28"/>
        </w:rPr>
      </w:pPr>
    </w:p>
    <w:p w14:paraId="670C56C5" w14:textId="77777777" w:rsidR="00E35A51" w:rsidRDefault="00E35A51" w:rsidP="00F70573">
      <w:pPr>
        <w:pBdr>
          <w:top w:val="nil"/>
          <w:left w:val="nil"/>
          <w:bottom w:val="nil"/>
          <w:right w:val="nil"/>
          <w:between w:val="nil"/>
        </w:pBdr>
        <w:jc w:val="both"/>
        <w:rPr>
          <w:rFonts w:ascii="Times New Roman" w:eastAsia="Times New Roman" w:hAnsi="Times New Roman" w:cs="Times New Roman"/>
          <w:b/>
          <w:bCs/>
          <w:sz w:val="28"/>
          <w:szCs w:val="28"/>
        </w:rPr>
      </w:pPr>
    </w:p>
    <w:p w14:paraId="12B5ABBC" w14:textId="72976724" w:rsidR="00F70573" w:rsidRPr="00CA7689" w:rsidRDefault="00E35A51" w:rsidP="00F70573">
      <w:pPr>
        <w:pBdr>
          <w:top w:val="nil"/>
          <w:left w:val="nil"/>
          <w:bottom w:val="nil"/>
          <w:right w:val="nil"/>
          <w:between w:val="nil"/>
        </w:pBdr>
        <w:jc w:val="both"/>
        <w:rPr>
          <w:rFonts w:ascii="Times New Roman" w:eastAsia="Times New Roman" w:hAnsi="Times New Roman" w:cs="Times New Roman"/>
          <w:b/>
          <w:bCs/>
          <w:sz w:val="28"/>
          <w:szCs w:val="28"/>
        </w:rPr>
      </w:pPr>
      <w:r w:rsidRPr="00CA7689">
        <w:rPr>
          <w:rFonts w:ascii="Times New Roman" w:eastAsia="Times New Roman" w:hAnsi="Times New Roman" w:cs="Times New Roman"/>
          <w:b/>
          <w:bCs/>
          <w:sz w:val="28"/>
          <w:szCs w:val="28"/>
        </w:rPr>
        <w:lastRenderedPageBreak/>
        <w:t>OUTPUT:</w:t>
      </w:r>
    </w:p>
    <w:p w14:paraId="4075CC76" w14:textId="1C59FBFE" w:rsidR="00F70573" w:rsidRPr="00F70573" w:rsidRDefault="00F70573" w:rsidP="00F70573">
      <w:pPr>
        <w:pBdr>
          <w:top w:val="nil"/>
          <w:left w:val="nil"/>
          <w:bottom w:val="nil"/>
          <w:right w:val="nil"/>
          <w:between w:val="nil"/>
        </w:pBdr>
        <w:jc w:val="both"/>
        <w:rPr>
          <w:rFonts w:ascii="Times New Roman" w:eastAsia="Times New Roman" w:hAnsi="Times New Roman" w:cs="Times New Roman"/>
          <w:sz w:val="26"/>
          <w:szCs w:val="26"/>
        </w:rPr>
      </w:pPr>
      <w:r>
        <w:rPr>
          <w:noProof/>
        </w:rPr>
        <w:drawing>
          <wp:inline distT="0" distB="0" distL="0" distR="0" wp14:anchorId="12238E75" wp14:editId="64473F73">
            <wp:extent cx="5410200" cy="4143375"/>
            <wp:effectExtent l="0" t="0" r="0" b="9525"/>
            <wp:docPr id="29130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0200" cy="4143375"/>
                    </a:xfrm>
                    <a:prstGeom prst="rect">
                      <a:avLst/>
                    </a:prstGeom>
                    <a:noFill/>
                    <a:ln>
                      <a:noFill/>
                    </a:ln>
                  </pic:spPr>
                </pic:pic>
              </a:graphicData>
            </a:graphic>
          </wp:inline>
        </w:drawing>
      </w:r>
    </w:p>
    <w:p w14:paraId="1042BDDB" w14:textId="40651D4E" w:rsidR="00F70573" w:rsidRPr="00CA7689" w:rsidRDefault="00E35A51">
      <w:pPr>
        <w:pBdr>
          <w:top w:val="nil"/>
          <w:left w:val="nil"/>
          <w:bottom w:val="nil"/>
          <w:right w:val="nil"/>
          <w:between w:val="nil"/>
        </w:pBdr>
        <w:jc w:val="both"/>
        <w:rPr>
          <w:rFonts w:ascii="Times New Roman" w:eastAsia="Times New Roman" w:hAnsi="Times New Roman" w:cs="Times New Roman"/>
          <w:b/>
          <w:bCs/>
          <w:sz w:val="28"/>
          <w:szCs w:val="28"/>
        </w:rPr>
      </w:pPr>
      <w:r w:rsidRPr="00CA7689">
        <w:rPr>
          <w:rFonts w:ascii="Times New Roman" w:eastAsia="Times New Roman" w:hAnsi="Times New Roman" w:cs="Times New Roman"/>
          <w:b/>
          <w:bCs/>
          <w:sz w:val="28"/>
          <w:szCs w:val="28"/>
        </w:rPr>
        <w:t>INFERENCE FOR OUTPUT:</w:t>
      </w:r>
    </w:p>
    <w:p w14:paraId="1D5F5BE3" w14:textId="77777777" w:rsidR="00AF2BD3" w:rsidRPr="00AF2BD3" w:rsidRDefault="00AF2BD3" w:rsidP="00AF2BD3">
      <w:p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sz w:val="26"/>
          <w:szCs w:val="26"/>
        </w:rPr>
        <w:t>This plot visually examines the residuals (the difference between the observed values and the predicted values) against the fitted values (the predicted values from the regression model).</w:t>
      </w:r>
    </w:p>
    <w:p w14:paraId="6E54CBCF" w14:textId="77777777" w:rsidR="00AF2BD3" w:rsidRPr="00AF2BD3" w:rsidRDefault="00AF2BD3" w:rsidP="00AF2BD3">
      <w:pPr>
        <w:numPr>
          <w:ilvl w:val="0"/>
          <w:numId w:val="153"/>
        </w:num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sz w:val="26"/>
          <w:szCs w:val="26"/>
        </w:rPr>
        <w:t>Homoscedasticity (Constant Variance):</w:t>
      </w:r>
    </w:p>
    <w:p w14:paraId="461BB4D1" w14:textId="77777777" w:rsidR="00AF2BD3" w:rsidRPr="00AF2BD3" w:rsidRDefault="00AF2BD3" w:rsidP="00AF2BD3">
      <w:pPr>
        <w:numPr>
          <w:ilvl w:val="0"/>
          <w:numId w:val="154"/>
        </w:num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sz w:val="26"/>
          <w:szCs w:val="26"/>
        </w:rPr>
        <w:t>This plot reveals a clear pattern of increasing spread in the residuals as the fitted values increase. This indicates heteroscedasticity, meaning the variability of the residuals is not constant across different levels of the predictor variable(s).</w:t>
      </w:r>
    </w:p>
    <w:p w14:paraId="2FF49011" w14:textId="77777777" w:rsidR="00AF2BD3" w:rsidRPr="00AF2BD3" w:rsidRDefault="00AF2BD3" w:rsidP="00AF2BD3">
      <w:pPr>
        <w:numPr>
          <w:ilvl w:val="0"/>
          <w:numId w:val="155"/>
        </w:num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sz w:val="26"/>
          <w:szCs w:val="26"/>
        </w:rPr>
        <w:t>Linearity:</w:t>
      </w:r>
    </w:p>
    <w:p w14:paraId="5447A35B" w14:textId="77777777" w:rsidR="00AF2BD3" w:rsidRPr="00AF2BD3" w:rsidRDefault="00AF2BD3" w:rsidP="00AF2BD3">
      <w:pPr>
        <w:numPr>
          <w:ilvl w:val="0"/>
          <w:numId w:val="156"/>
        </w:num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sz w:val="26"/>
          <w:szCs w:val="26"/>
        </w:rPr>
        <w:t>The residuals don't appear to be randomly scattered around zero. Instead, they show a slight curve, suggesting that the relationship between the response and predictor variables might not be perfectly linear. Implications:</w:t>
      </w:r>
    </w:p>
    <w:p w14:paraId="5B52C953" w14:textId="77777777" w:rsidR="00AF2BD3" w:rsidRPr="00AF2BD3" w:rsidRDefault="00AF2BD3" w:rsidP="00AF2BD3">
      <w:p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sz w:val="26"/>
          <w:szCs w:val="26"/>
        </w:rPr>
        <w:t>Heteroscedasticity: The model's predictions might be less reliable for larger fitted values, as the uncertainty in the predictions increases. This can affect the accuracy of confidence intervals and hypothesis tests.</w:t>
      </w:r>
    </w:p>
    <w:p w14:paraId="12026B3E" w14:textId="77777777" w:rsidR="00AF2BD3" w:rsidRDefault="00AF2BD3" w:rsidP="00AF2BD3">
      <w:p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sz w:val="26"/>
          <w:szCs w:val="26"/>
        </w:rPr>
        <w:lastRenderedPageBreak/>
        <w:t>Non-linearity: The model might not capture the true underlying relationship between the variables, leading to biased estimates and inaccurate predictions.</w:t>
      </w:r>
    </w:p>
    <w:p w14:paraId="15C364E9" w14:textId="77777777" w:rsidR="00AF2BD3" w:rsidRPr="00AF2BD3" w:rsidRDefault="00AF2BD3" w:rsidP="00AF2BD3">
      <w:pPr>
        <w:pBdr>
          <w:top w:val="nil"/>
          <w:left w:val="nil"/>
          <w:bottom w:val="nil"/>
          <w:right w:val="nil"/>
          <w:between w:val="nil"/>
        </w:pBdr>
        <w:jc w:val="both"/>
        <w:rPr>
          <w:rFonts w:ascii="Times New Roman" w:eastAsia="Times New Roman" w:hAnsi="Times New Roman" w:cs="Times New Roman"/>
          <w:sz w:val="26"/>
          <w:szCs w:val="26"/>
        </w:rPr>
      </w:pPr>
    </w:p>
    <w:p w14:paraId="393FB281" w14:textId="313B992B" w:rsidR="00AF2BD3" w:rsidRDefault="00E35A51">
      <w:pPr>
        <w:pBdr>
          <w:top w:val="nil"/>
          <w:left w:val="nil"/>
          <w:bottom w:val="nil"/>
          <w:right w:val="nil"/>
          <w:between w:val="nil"/>
        </w:pBdr>
        <w:jc w:val="both"/>
        <w:rPr>
          <w:rFonts w:ascii="Times New Roman" w:eastAsia="Times New Roman" w:hAnsi="Times New Roman" w:cs="Times New Roman"/>
          <w:b/>
          <w:bCs/>
          <w:sz w:val="28"/>
          <w:szCs w:val="28"/>
        </w:rPr>
      </w:pPr>
      <w:r w:rsidRPr="00AF2BD3">
        <w:rPr>
          <w:rFonts w:ascii="Times New Roman" w:eastAsia="Times New Roman" w:hAnsi="Times New Roman" w:cs="Times New Roman"/>
          <w:b/>
          <w:bCs/>
          <w:sz w:val="28"/>
          <w:szCs w:val="28"/>
        </w:rPr>
        <w:t>QQ-PLOT</w:t>
      </w:r>
      <w:r>
        <w:rPr>
          <w:rFonts w:ascii="Times New Roman" w:eastAsia="Times New Roman" w:hAnsi="Times New Roman" w:cs="Times New Roman"/>
          <w:b/>
          <w:bCs/>
          <w:sz w:val="28"/>
          <w:szCs w:val="28"/>
        </w:rPr>
        <w:t xml:space="preserve"> FOR MODEL RESIDUALS:</w:t>
      </w:r>
    </w:p>
    <w:p w14:paraId="717E2C1A" w14:textId="7FBA78F2" w:rsidR="00AF2BD3" w:rsidRDefault="00AF2BD3">
      <w:pPr>
        <w:pBdr>
          <w:top w:val="nil"/>
          <w:left w:val="nil"/>
          <w:bottom w:val="nil"/>
          <w:right w:val="nil"/>
          <w:between w:val="nil"/>
        </w:pBdr>
        <w:jc w:val="both"/>
        <w:rPr>
          <w:rFonts w:ascii="Times New Roman" w:eastAsia="Times New Roman" w:hAnsi="Times New Roman" w:cs="Times New Roman"/>
          <w:b/>
          <w:bCs/>
          <w:sz w:val="28"/>
          <w:szCs w:val="28"/>
        </w:rPr>
      </w:pPr>
      <w:r w:rsidRPr="00AF2BD3">
        <w:rPr>
          <w:rFonts w:ascii="Times New Roman" w:eastAsia="Times New Roman" w:hAnsi="Times New Roman" w:cs="Times New Roman"/>
          <w:b/>
          <w:bCs/>
          <w:noProof/>
          <w:sz w:val="28"/>
          <w:szCs w:val="28"/>
        </w:rPr>
        <w:drawing>
          <wp:inline distT="0" distB="0" distL="0" distR="0" wp14:anchorId="2FBEC783" wp14:editId="5AAACCD7">
            <wp:extent cx="9637395" cy="581000"/>
            <wp:effectExtent l="0" t="0" r="0" b="0"/>
            <wp:docPr id="47409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98804" name=""/>
                    <pic:cNvPicPr/>
                  </pic:nvPicPr>
                  <pic:blipFill>
                    <a:blip r:embed="rId63"/>
                    <a:stretch>
                      <a:fillRect/>
                    </a:stretch>
                  </pic:blipFill>
                  <pic:spPr>
                    <a:xfrm>
                      <a:off x="0" y="0"/>
                      <a:ext cx="10082493" cy="607833"/>
                    </a:xfrm>
                    <a:prstGeom prst="rect">
                      <a:avLst/>
                    </a:prstGeom>
                  </pic:spPr>
                </pic:pic>
              </a:graphicData>
            </a:graphic>
          </wp:inline>
        </w:drawing>
      </w:r>
    </w:p>
    <w:p w14:paraId="65AEBC03" w14:textId="1917ADAD" w:rsidR="00AF2BD3" w:rsidRDefault="00E35A51">
      <w:pPr>
        <w:pBdr>
          <w:top w:val="nil"/>
          <w:left w:val="nil"/>
          <w:bottom w:val="nil"/>
          <w:right w:val="nil"/>
          <w:between w:val="nil"/>
        </w:pBd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OUTPUT:</w:t>
      </w:r>
    </w:p>
    <w:p w14:paraId="16D8D062" w14:textId="47133FF6" w:rsidR="00AF2BD3" w:rsidRDefault="00AF2BD3">
      <w:pPr>
        <w:pBdr>
          <w:top w:val="nil"/>
          <w:left w:val="nil"/>
          <w:bottom w:val="nil"/>
          <w:right w:val="nil"/>
          <w:between w:val="nil"/>
        </w:pBdr>
        <w:jc w:val="both"/>
        <w:rPr>
          <w:rFonts w:ascii="Times New Roman" w:eastAsia="Times New Roman" w:hAnsi="Times New Roman" w:cs="Times New Roman"/>
          <w:b/>
          <w:bCs/>
          <w:sz w:val="28"/>
          <w:szCs w:val="28"/>
        </w:rPr>
      </w:pPr>
      <w:r>
        <w:rPr>
          <w:noProof/>
        </w:rPr>
        <w:drawing>
          <wp:inline distT="0" distB="0" distL="0" distR="0" wp14:anchorId="402EE9BA" wp14:editId="3E1F0518">
            <wp:extent cx="5419725" cy="3952875"/>
            <wp:effectExtent l="0" t="0" r="9525" b="9525"/>
            <wp:docPr id="1235948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9725" cy="3952875"/>
                    </a:xfrm>
                    <a:prstGeom prst="rect">
                      <a:avLst/>
                    </a:prstGeom>
                    <a:noFill/>
                    <a:ln>
                      <a:noFill/>
                    </a:ln>
                  </pic:spPr>
                </pic:pic>
              </a:graphicData>
            </a:graphic>
          </wp:inline>
        </w:drawing>
      </w:r>
    </w:p>
    <w:p w14:paraId="00CD26D9" w14:textId="77F17723" w:rsidR="00CA7689" w:rsidRDefault="00E35A51">
      <w:pPr>
        <w:pBdr>
          <w:top w:val="nil"/>
          <w:left w:val="nil"/>
          <w:bottom w:val="nil"/>
          <w:right w:val="nil"/>
          <w:between w:val="nil"/>
        </w:pBdr>
        <w:jc w:val="both"/>
        <w:rPr>
          <w:rFonts w:ascii="Times New Roman" w:eastAsia="Times New Roman" w:hAnsi="Times New Roman" w:cs="Times New Roman"/>
          <w:b/>
          <w:bCs/>
          <w:sz w:val="28"/>
          <w:szCs w:val="28"/>
        </w:rPr>
      </w:pPr>
      <w:r w:rsidRPr="00CA7689">
        <w:rPr>
          <w:rFonts w:ascii="Times New Roman" w:eastAsia="Times New Roman" w:hAnsi="Times New Roman" w:cs="Times New Roman"/>
          <w:b/>
          <w:bCs/>
          <w:sz w:val="28"/>
          <w:szCs w:val="28"/>
        </w:rPr>
        <w:t>INFERENCE FOR OUTPUT:</w:t>
      </w:r>
    </w:p>
    <w:p w14:paraId="33A00AC4" w14:textId="77777777" w:rsidR="00AF2BD3" w:rsidRPr="00AF2BD3" w:rsidRDefault="00AF2BD3" w:rsidP="00AF2BD3">
      <w:p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sz w:val="26"/>
          <w:szCs w:val="26"/>
        </w:rPr>
        <w:t>A QQ plot is a graphical tool used to assess whether a sample comes from a particular distribution. In this case, we're likely looking at a Normal QQ plot, which compares the quantiles of the sample data against the quantiles of a standard normal distribution.</w:t>
      </w:r>
    </w:p>
    <w:p w14:paraId="78B3E625" w14:textId="77777777" w:rsidR="00E064DB" w:rsidRDefault="00E064DB" w:rsidP="00AF2BD3">
      <w:pPr>
        <w:pBdr>
          <w:top w:val="nil"/>
          <w:left w:val="nil"/>
          <w:bottom w:val="nil"/>
          <w:right w:val="nil"/>
          <w:between w:val="nil"/>
        </w:pBdr>
        <w:jc w:val="both"/>
        <w:rPr>
          <w:rFonts w:ascii="Times New Roman" w:eastAsia="Times New Roman" w:hAnsi="Times New Roman" w:cs="Times New Roman"/>
          <w:b/>
          <w:bCs/>
          <w:sz w:val="26"/>
          <w:szCs w:val="26"/>
        </w:rPr>
      </w:pPr>
    </w:p>
    <w:p w14:paraId="62609760" w14:textId="77777777" w:rsidR="00E064DB" w:rsidRDefault="00E064DB" w:rsidP="00AF2BD3">
      <w:pPr>
        <w:pBdr>
          <w:top w:val="nil"/>
          <w:left w:val="nil"/>
          <w:bottom w:val="nil"/>
          <w:right w:val="nil"/>
          <w:between w:val="nil"/>
        </w:pBdr>
        <w:jc w:val="both"/>
        <w:rPr>
          <w:rFonts w:ascii="Times New Roman" w:eastAsia="Times New Roman" w:hAnsi="Times New Roman" w:cs="Times New Roman"/>
          <w:b/>
          <w:bCs/>
          <w:sz w:val="26"/>
          <w:szCs w:val="26"/>
        </w:rPr>
      </w:pPr>
    </w:p>
    <w:p w14:paraId="5E90340C" w14:textId="77777777" w:rsidR="00E35A51" w:rsidRDefault="00E35A51" w:rsidP="00AF2BD3">
      <w:pPr>
        <w:pBdr>
          <w:top w:val="nil"/>
          <w:left w:val="nil"/>
          <w:bottom w:val="nil"/>
          <w:right w:val="nil"/>
          <w:between w:val="nil"/>
        </w:pBdr>
        <w:jc w:val="both"/>
        <w:rPr>
          <w:rFonts w:ascii="Times New Roman" w:eastAsia="Times New Roman" w:hAnsi="Times New Roman" w:cs="Times New Roman"/>
          <w:b/>
          <w:bCs/>
          <w:sz w:val="26"/>
          <w:szCs w:val="26"/>
        </w:rPr>
      </w:pPr>
    </w:p>
    <w:p w14:paraId="209016B5" w14:textId="77777777" w:rsidR="00E35A51" w:rsidRDefault="00E35A51" w:rsidP="00AF2BD3">
      <w:pPr>
        <w:pBdr>
          <w:top w:val="nil"/>
          <w:left w:val="nil"/>
          <w:bottom w:val="nil"/>
          <w:right w:val="nil"/>
          <w:between w:val="nil"/>
        </w:pBdr>
        <w:jc w:val="both"/>
        <w:rPr>
          <w:rFonts w:ascii="Times New Roman" w:eastAsia="Times New Roman" w:hAnsi="Times New Roman" w:cs="Times New Roman"/>
          <w:b/>
          <w:bCs/>
          <w:sz w:val="26"/>
          <w:szCs w:val="26"/>
        </w:rPr>
      </w:pPr>
    </w:p>
    <w:p w14:paraId="3E32EB1D" w14:textId="77777777" w:rsidR="00E35A51" w:rsidRDefault="00E35A51" w:rsidP="00AF2BD3">
      <w:pPr>
        <w:pBdr>
          <w:top w:val="nil"/>
          <w:left w:val="nil"/>
          <w:bottom w:val="nil"/>
          <w:right w:val="nil"/>
          <w:between w:val="nil"/>
        </w:pBdr>
        <w:jc w:val="both"/>
        <w:rPr>
          <w:rFonts w:ascii="Times New Roman" w:eastAsia="Times New Roman" w:hAnsi="Times New Roman" w:cs="Times New Roman"/>
          <w:b/>
          <w:bCs/>
          <w:sz w:val="26"/>
          <w:szCs w:val="26"/>
        </w:rPr>
      </w:pPr>
    </w:p>
    <w:p w14:paraId="37C79C50" w14:textId="77777777" w:rsidR="00E064DB" w:rsidRDefault="00E064DB" w:rsidP="00AF2BD3">
      <w:pPr>
        <w:pBdr>
          <w:top w:val="nil"/>
          <w:left w:val="nil"/>
          <w:bottom w:val="nil"/>
          <w:right w:val="nil"/>
          <w:between w:val="nil"/>
        </w:pBdr>
        <w:jc w:val="both"/>
        <w:rPr>
          <w:rFonts w:ascii="Times New Roman" w:eastAsia="Times New Roman" w:hAnsi="Times New Roman" w:cs="Times New Roman"/>
          <w:b/>
          <w:bCs/>
          <w:sz w:val="26"/>
          <w:szCs w:val="26"/>
        </w:rPr>
      </w:pPr>
    </w:p>
    <w:p w14:paraId="1DC9DBB8" w14:textId="3F6E0AFD" w:rsidR="00AF2BD3" w:rsidRDefault="00E35A51" w:rsidP="00AF2BD3">
      <w:pPr>
        <w:pBdr>
          <w:top w:val="nil"/>
          <w:left w:val="nil"/>
          <w:bottom w:val="nil"/>
          <w:right w:val="nil"/>
          <w:between w:val="nil"/>
        </w:pBdr>
        <w:jc w:val="both"/>
        <w:rPr>
          <w:rFonts w:ascii="Times New Roman" w:eastAsia="Times New Roman" w:hAnsi="Times New Roman" w:cs="Times New Roman"/>
          <w:b/>
          <w:bCs/>
          <w:sz w:val="26"/>
          <w:szCs w:val="26"/>
        </w:rPr>
      </w:pPr>
      <w:r w:rsidRPr="00AF2BD3">
        <w:rPr>
          <w:rFonts w:ascii="Times New Roman" w:eastAsia="Times New Roman" w:hAnsi="Times New Roman" w:cs="Times New Roman"/>
          <w:b/>
          <w:bCs/>
          <w:sz w:val="26"/>
          <w:szCs w:val="26"/>
        </w:rPr>
        <w:lastRenderedPageBreak/>
        <w:t>OBSERVATIONS FROM THE PLOT:</w:t>
      </w:r>
    </w:p>
    <w:p w14:paraId="5485D138" w14:textId="77777777" w:rsidR="00E064DB" w:rsidRPr="00AF2BD3" w:rsidRDefault="00E064DB" w:rsidP="00AF2BD3">
      <w:pPr>
        <w:pBdr>
          <w:top w:val="nil"/>
          <w:left w:val="nil"/>
          <w:bottom w:val="nil"/>
          <w:right w:val="nil"/>
          <w:between w:val="nil"/>
        </w:pBdr>
        <w:jc w:val="both"/>
        <w:rPr>
          <w:rFonts w:ascii="Times New Roman" w:eastAsia="Times New Roman" w:hAnsi="Times New Roman" w:cs="Times New Roman"/>
          <w:b/>
          <w:bCs/>
          <w:sz w:val="26"/>
          <w:szCs w:val="26"/>
        </w:rPr>
      </w:pPr>
    </w:p>
    <w:p w14:paraId="310F8764" w14:textId="77777777" w:rsidR="00E064DB" w:rsidRDefault="00AF2BD3" w:rsidP="00AF2BD3">
      <w:p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b/>
          <w:bCs/>
          <w:sz w:val="26"/>
          <w:szCs w:val="26"/>
        </w:rPr>
        <w:t>Non-Normality:</w:t>
      </w:r>
      <w:r w:rsidRPr="00AF2BD3">
        <w:rPr>
          <w:rFonts w:ascii="Times New Roman" w:eastAsia="Times New Roman" w:hAnsi="Times New Roman" w:cs="Times New Roman"/>
          <w:sz w:val="26"/>
          <w:szCs w:val="26"/>
        </w:rPr>
        <w:t xml:space="preserve"> The points deviate significantly from the straight line, especially in the tails. This suggests that the data is not normally distributed. </w:t>
      </w:r>
    </w:p>
    <w:p w14:paraId="31185357" w14:textId="77777777" w:rsidR="00E064DB" w:rsidRDefault="00E064DB" w:rsidP="00AF2BD3">
      <w:pPr>
        <w:pBdr>
          <w:top w:val="nil"/>
          <w:left w:val="nil"/>
          <w:bottom w:val="nil"/>
          <w:right w:val="nil"/>
          <w:between w:val="nil"/>
        </w:pBdr>
        <w:jc w:val="both"/>
        <w:rPr>
          <w:rFonts w:ascii="Times New Roman" w:eastAsia="Times New Roman" w:hAnsi="Times New Roman" w:cs="Times New Roman"/>
          <w:sz w:val="26"/>
          <w:szCs w:val="26"/>
        </w:rPr>
      </w:pPr>
    </w:p>
    <w:p w14:paraId="63FEE581" w14:textId="7FC4842C" w:rsidR="00AF2BD3" w:rsidRDefault="00AF2BD3" w:rsidP="00AF2BD3">
      <w:pPr>
        <w:pBdr>
          <w:top w:val="nil"/>
          <w:left w:val="nil"/>
          <w:bottom w:val="nil"/>
          <w:right w:val="nil"/>
          <w:between w:val="nil"/>
        </w:pBdr>
        <w:jc w:val="both"/>
        <w:rPr>
          <w:rFonts w:ascii="Times New Roman" w:eastAsia="Times New Roman" w:hAnsi="Times New Roman" w:cs="Times New Roman"/>
          <w:sz w:val="26"/>
          <w:szCs w:val="26"/>
        </w:rPr>
      </w:pPr>
      <w:r w:rsidRPr="00AF2BD3">
        <w:rPr>
          <w:rFonts w:ascii="Times New Roman" w:eastAsia="Times New Roman" w:hAnsi="Times New Roman" w:cs="Times New Roman"/>
          <w:b/>
          <w:bCs/>
          <w:sz w:val="26"/>
          <w:szCs w:val="26"/>
        </w:rPr>
        <w:t>Right Skewness:</w:t>
      </w:r>
      <w:r w:rsidRPr="00AF2BD3">
        <w:rPr>
          <w:rFonts w:ascii="Times New Roman" w:eastAsia="Times New Roman" w:hAnsi="Times New Roman" w:cs="Times New Roman"/>
          <w:sz w:val="26"/>
          <w:szCs w:val="26"/>
        </w:rPr>
        <w:t xml:space="preserve"> The points in the upper tail are further away from the line than those in the lower tail, indicating that the data is right-skewed.</w:t>
      </w:r>
    </w:p>
    <w:p w14:paraId="3A385593" w14:textId="77777777" w:rsidR="00AF2BD3" w:rsidRDefault="00AF2BD3" w:rsidP="00AF2BD3">
      <w:pPr>
        <w:pBdr>
          <w:top w:val="nil"/>
          <w:left w:val="nil"/>
          <w:bottom w:val="nil"/>
          <w:right w:val="nil"/>
          <w:between w:val="nil"/>
        </w:pBdr>
        <w:jc w:val="both"/>
        <w:rPr>
          <w:rFonts w:ascii="Times New Roman" w:eastAsia="Times New Roman" w:hAnsi="Times New Roman" w:cs="Times New Roman"/>
          <w:sz w:val="26"/>
          <w:szCs w:val="26"/>
        </w:rPr>
      </w:pPr>
    </w:p>
    <w:p w14:paraId="5DECA1A2" w14:textId="77777777" w:rsidR="00AF2BD3" w:rsidRDefault="00AF2BD3" w:rsidP="00AF2BD3">
      <w:pPr>
        <w:pBdr>
          <w:top w:val="nil"/>
          <w:left w:val="nil"/>
          <w:bottom w:val="nil"/>
          <w:right w:val="nil"/>
          <w:between w:val="nil"/>
        </w:pBdr>
        <w:jc w:val="both"/>
        <w:rPr>
          <w:rFonts w:ascii="Times New Roman" w:eastAsia="Times New Roman" w:hAnsi="Times New Roman" w:cs="Times New Roman"/>
          <w:sz w:val="26"/>
          <w:szCs w:val="26"/>
        </w:rPr>
      </w:pPr>
    </w:p>
    <w:p w14:paraId="62525066" w14:textId="42318BD2" w:rsidR="00AF2BD3" w:rsidRDefault="00E35A51">
      <w:pPr>
        <w:pBdr>
          <w:top w:val="nil"/>
          <w:left w:val="nil"/>
          <w:bottom w:val="nil"/>
          <w:right w:val="nil"/>
          <w:between w:val="nil"/>
        </w:pBd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RANDOM FOREST REGRESSOR:</w:t>
      </w:r>
    </w:p>
    <w:p w14:paraId="54AFC515" w14:textId="76289184"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r w:rsidRPr="00AF2BD3">
        <w:rPr>
          <w:rFonts w:ascii="Times New Roman" w:eastAsia="Times New Roman" w:hAnsi="Times New Roman" w:cs="Times New Roman"/>
          <w:b/>
          <w:bCs/>
          <w:sz w:val="28"/>
          <w:szCs w:val="28"/>
        </w:rPr>
        <w:t>CODE:</w:t>
      </w:r>
    </w:p>
    <w:p w14:paraId="57C2D573" w14:textId="77777777" w:rsidR="00E064DB" w:rsidRPr="00AF2BD3"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37E5C07B" w14:textId="4B1B63FE" w:rsidR="00E91196" w:rsidRDefault="00AF2BD3">
      <w:pPr>
        <w:pBdr>
          <w:top w:val="nil"/>
          <w:left w:val="nil"/>
          <w:bottom w:val="nil"/>
          <w:right w:val="nil"/>
          <w:between w:val="nil"/>
        </w:pBdr>
        <w:jc w:val="both"/>
        <w:rPr>
          <w:rFonts w:ascii="Times New Roman" w:eastAsia="Times New Roman" w:hAnsi="Times New Roman" w:cs="Times New Roman"/>
          <w:noProof/>
          <w:sz w:val="26"/>
          <w:szCs w:val="26"/>
        </w:rPr>
      </w:pPr>
      <w:r w:rsidRPr="00AF2BD3">
        <w:rPr>
          <w:rFonts w:ascii="Times New Roman" w:eastAsia="Times New Roman" w:hAnsi="Times New Roman" w:cs="Times New Roman"/>
          <w:noProof/>
          <w:sz w:val="26"/>
          <w:szCs w:val="26"/>
        </w:rPr>
        <w:drawing>
          <wp:inline distT="0" distB="0" distL="0" distR="0" wp14:anchorId="77E2A86C" wp14:editId="4D642980">
            <wp:extent cx="3886742" cy="1924319"/>
            <wp:effectExtent l="0" t="0" r="0" b="0"/>
            <wp:docPr id="121261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16888" name=""/>
                    <pic:cNvPicPr/>
                  </pic:nvPicPr>
                  <pic:blipFill>
                    <a:blip r:embed="rId65"/>
                    <a:stretch>
                      <a:fillRect/>
                    </a:stretch>
                  </pic:blipFill>
                  <pic:spPr>
                    <a:xfrm>
                      <a:off x="0" y="0"/>
                      <a:ext cx="3886742" cy="1924319"/>
                    </a:xfrm>
                    <a:prstGeom prst="rect">
                      <a:avLst/>
                    </a:prstGeom>
                  </pic:spPr>
                </pic:pic>
              </a:graphicData>
            </a:graphic>
          </wp:inline>
        </w:drawing>
      </w:r>
    </w:p>
    <w:p w14:paraId="060A9116" w14:textId="77777777" w:rsidR="00AF2BD3" w:rsidRDefault="00AF2BD3">
      <w:pPr>
        <w:pBdr>
          <w:top w:val="nil"/>
          <w:left w:val="nil"/>
          <w:bottom w:val="nil"/>
          <w:right w:val="nil"/>
          <w:between w:val="nil"/>
        </w:pBdr>
        <w:jc w:val="both"/>
        <w:rPr>
          <w:rFonts w:ascii="Times New Roman" w:eastAsia="Times New Roman" w:hAnsi="Times New Roman" w:cs="Times New Roman"/>
          <w:noProof/>
          <w:sz w:val="26"/>
          <w:szCs w:val="26"/>
        </w:rPr>
      </w:pPr>
    </w:p>
    <w:p w14:paraId="729A66C0" w14:textId="227E5275" w:rsidR="00AF2BD3" w:rsidRPr="00AF2BD3" w:rsidRDefault="002C65A1">
      <w:pPr>
        <w:pBdr>
          <w:top w:val="nil"/>
          <w:left w:val="nil"/>
          <w:bottom w:val="nil"/>
          <w:right w:val="nil"/>
          <w:between w:val="nil"/>
        </w:pBdr>
        <w:jc w:val="both"/>
        <w:rPr>
          <w:rFonts w:ascii="Times New Roman" w:eastAsia="Times New Roman" w:hAnsi="Times New Roman" w:cs="Times New Roman"/>
          <w:b/>
          <w:bCs/>
          <w:noProof/>
          <w:sz w:val="28"/>
          <w:szCs w:val="28"/>
        </w:rPr>
      </w:pPr>
      <w:r w:rsidRPr="00AF2BD3">
        <w:rPr>
          <w:rFonts w:ascii="Times New Roman" w:eastAsia="Times New Roman" w:hAnsi="Times New Roman" w:cs="Times New Roman"/>
          <w:b/>
          <w:bCs/>
          <w:noProof/>
          <w:sz w:val="28"/>
          <w:szCs w:val="28"/>
        </w:rPr>
        <w:t>INFERENCE FOR OUTPUT</w:t>
      </w:r>
      <w:r w:rsidR="00AF2BD3" w:rsidRPr="00AF2BD3">
        <w:rPr>
          <w:rFonts w:ascii="Times New Roman" w:eastAsia="Times New Roman" w:hAnsi="Times New Roman" w:cs="Times New Roman"/>
          <w:b/>
          <w:bCs/>
          <w:noProof/>
          <w:sz w:val="28"/>
          <w:szCs w:val="28"/>
        </w:rPr>
        <w:t>:</w:t>
      </w:r>
    </w:p>
    <w:p w14:paraId="33702710" w14:textId="77777777" w:rsidR="00AF2BD3" w:rsidRDefault="00AF2BD3">
      <w:pPr>
        <w:pBdr>
          <w:top w:val="nil"/>
          <w:left w:val="nil"/>
          <w:bottom w:val="nil"/>
          <w:right w:val="nil"/>
          <w:between w:val="nil"/>
        </w:pBdr>
        <w:jc w:val="both"/>
        <w:rPr>
          <w:rFonts w:ascii="Times New Roman" w:eastAsia="Times New Roman" w:hAnsi="Times New Roman" w:cs="Times New Roman"/>
          <w:sz w:val="26"/>
          <w:szCs w:val="26"/>
        </w:rPr>
      </w:pPr>
    </w:p>
    <w:p w14:paraId="04160A7A" w14:textId="77777777" w:rsidR="00E91196" w:rsidRDefault="00000000">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results of the K-Fold Cross-Validation for the Random Forest Regressor model are as follows:</w:t>
      </w:r>
    </w:p>
    <w:p w14:paraId="19641ACD" w14:textId="77777777" w:rsidR="00E064DB" w:rsidRDefault="00000000">
      <w:pPr>
        <w:shd w:val="clear" w:color="auto" w:fill="FFFFFF"/>
        <w:spacing w:before="220"/>
        <w:jc w:val="both"/>
        <w:rPr>
          <w:rFonts w:ascii="Times New Roman" w:eastAsia="Times New Roman" w:hAnsi="Times New Roman" w:cs="Times New Roman"/>
          <w:sz w:val="26"/>
          <w:szCs w:val="26"/>
        </w:rPr>
      </w:pPr>
      <w:r w:rsidRPr="00E064DB">
        <w:rPr>
          <w:rFonts w:ascii="Times New Roman" w:eastAsia="Times New Roman" w:hAnsi="Times New Roman" w:cs="Times New Roman"/>
          <w:b/>
          <w:bCs/>
          <w:sz w:val="26"/>
          <w:szCs w:val="26"/>
        </w:rPr>
        <w:t>Train R²:</w:t>
      </w:r>
      <w:r>
        <w:rPr>
          <w:rFonts w:ascii="Times New Roman" w:eastAsia="Times New Roman" w:hAnsi="Times New Roman" w:cs="Times New Roman"/>
          <w:sz w:val="26"/>
          <w:szCs w:val="26"/>
        </w:rPr>
        <w:t xml:space="preserve"> 0.9951 – On average, the model explains 99.51% of the variance in the training data across the folds.</w:t>
      </w:r>
    </w:p>
    <w:p w14:paraId="27A0A87A" w14:textId="77777777" w:rsidR="00E064DB" w:rsidRDefault="00000000">
      <w:pPr>
        <w:shd w:val="clear" w:color="auto" w:fill="FFFFFF"/>
        <w:spacing w:before="220"/>
        <w:jc w:val="both"/>
        <w:rPr>
          <w:rFonts w:ascii="Times New Roman" w:eastAsia="Times New Roman" w:hAnsi="Times New Roman" w:cs="Times New Roman"/>
          <w:sz w:val="26"/>
          <w:szCs w:val="26"/>
        </w:rPr>
      </w:pPr>
      <w:r w:rsidRPr="00E064DB">
        <w:rPr>
          <w:rFonts w:ascii="Times New Roman" w:eastAsia="Times New Roman" w:hAnsi="Times New Roman" w:cs="Times New Roman"/>
          <w:b/>
          <w:bCs/>
          <w:sz w:val="26"/>
          <w:szCs w:val="26"/>
        </w:rPr>
        <w:t>Test R²:</w:t>
      </w:r>
      <w:r>
        <w:rPr>
          <w:rFonts w:ascii="Times New Roman" w:eastAsia="Times New Roman" w:hAnsi="Times New Roman" w:cs="Times New Roman"/>
          <w:sz w:val="26"/>
          <w:szCs w:val="26"/>
        </w:rPr>
        <w:t xml:space="preserve"> 0.9924 – On average, the model explains 99.24% of the variance in the test data, indicating excellent generalization and robustness. </w:t>
      </w:r>
    </w:p>
    <w:p w14:paraId="219AE69C" w14:textId="77777777" w:rsidR="00E064DB" w:rsidRDefault="00000000">
      <w:pPr>
        <w:shd w:val="clear" w:color="auto" w:fill="FFFFFF"/>
        <w:spacing w:before="220"/>
        <w:jc w:val="both"/>
        <w:rPr>
          <w:rFonts w:ascii="Times New Roman" w:eastAsia="Times New Roman" w:hAnsi="Times New Roman" w:cs="Times New Roman"/>
          <w:sz w:val="26"/>
          <w:szCs w:val="26"/>
        </w:rPr>
      </w:pPr>
      <w:r w:rsidRPr="00E064DB">
        <w:rPr>
          <w:rFonts w:ascii="Times New Roman" w:eastAsia="Times New Roman" w:hAnsi="Times New Roman" w:cs="Times New Roman"/>
          <w:b/>
          <w:bCs/>
          <w:sz w:val="26"/>
          <w:szCs w:val="26"/>
        </w:rPr>
        <w:t>RMSE (Root Mean Squared Error):</w:t>
      </w:r>
      <w:r>
        <w:rPr>
          <w:rFonts w:ascii="Times New Roman" w:eastAsia="Times New Roman" w:hAnsi="Times New Roman" w:cs="Times New Roman"/>
          <w:sz w:val="26"/>
          <w:szCs w:val="26"/>
        </w:rPr>
        <w:t xml:space="preserve"> </w:t>
      </w:r>
      <w:r w:rsidR="00A9105E">
        <w:rPr>
          <w:rFonts w:ascii="Times New Roman" w:eastAsia="Times New Roman" w:hAnsi="Times New Roman" w:cs="Times New Roman"/>
          <w:sz w:val="26"/>
          <w:szCs w:val="26"/>
        </w:rPr>
        <w:t>999</w:t>
      </w:r>
      <w:r>
        <w:rPr>
          <w:rFonts w:ascii="Times New Roman" w:eastAsia="Times New Roman" w:hAnsi="Times New Roman" w:cs="Times New Roman"/>
          <w:sz w:val="26"/>
          <w:szCs w:val="26"/>
        </w:rPr>
        <w:t xml:space="preserve"> – The model's predictions deviate from the actual values by approximately </w:t>
      </w:r>
      <w:r w:rsidR="00A9105E">
        <w:rPr>
          <w:rFonts w:ascii="Times New Roman" w:eastAsia="Times New Roman" w:hAnsi="Times New Roman" w:cs="Times New Roman"/>
          <w:sz w:val="26"/>
          <w:szCs w:val="26"/>
        </w:rPr>
        <w:t>999</w:t>
      </w:r>
      <w:r>
        <w:rPr>
          <w:rFonts w:ascii="Times New Roman" w:eastAsia="Times New Roman" w:hAnsi="Times New Roman" w:cs="Times New Roman"/>
          <w:sz w:val="26"/>
          <w:szCs w:val="26"/>
        </w:rPr>
        <w:t xml:space="preserve"> units on average. </w:t>
      </w:r>
    </w:p>
    <w:p w14:paraId="2BE58E38" w14:textId="77777777" w:rsidR="00E064DB" w:rsidRDefault="00000000">
      <w:pPr>
        <w:shd w:val="clear" w:color="auto" w:fill="FFFFFF"/>
        <w:spacing w:before="220"/>
        <w:jc w:val="both"/>
        <w:rPr>
          <w:rFonts w:ascii="Times New Roman" w:eastAsia="Times New Roman" w:hAnsi="Times New Roman" w:cs="Times New Roman"/>
          <w:sz w:val="26"/>
          <w:szCs w:val="26"/>
        </w:rPr>
      </w:pPr>
      <w:r w:rsidRPr="00E064DB">
        <w:rPr>
          <w:rFonts w:ascii="Times New Roman" w:eastAsia="Times New Roman" w:hAnsi="Times New Roman" w:cs="Times New Roman"/>
          <w:b/>
          <w:bCs/>
          <w:sz w:val="26"/>
          <w:szCs w:val="26"/>
        </w:rPr>
        <w:t>MAPE (Mean Absolute Percentage Error):</w:t>
      </w:r>
      <w:r>
        <w:rPr>
          <w:rFonts w:ascii="Times New Roman" w:eastAsia="Times New Roman" w:hAnsi="Times New Roman" w:cs="Times New Roman"/>
          <w:sz w:val="26"/>
          <w:szCs w:val="26"/>
        </w:rPr>
        <w:t xml:space="preserve"> 4.84% – The model's predictions are off by an average of 4.84% compared to the true values. </w:t>
      </w:r>
    </w:p>
    <w:p w14:paraId="781E0E44" w14:textId="77777777" w:rsidR="00E064DB" w:rsidRDefault="00E064DB">
      <w:pPr>
        <w:shd w:val="clear" w:color="auto" w:fill="FFFFFF"/>
        <w:spacing w:before="220"/>
        <w:jc w:val="both"/>
        <w:rPr>
          <w:rFonts w:ascii="Times New Roman" w:eastAsia="Times New Roman" w:hAnsi="Times New Roman" w:cs="Times New Roman"/>
          <w:b/>
          <w:bCs/>
          <w:sz w:val="26"/>
          <w:szCs w:val="26"/>
        </w:rPr>
      </w:pPr>
    </w:p>
    <w:p w14:paraId="7A4C056C" w14:textId="77777777" w:rsidR="00647730" w:rsidRDefault="00000000">
      <w:pPr>
        <w:shd w:val="clear" w:color="auto" w:fill="FFFFFF"/>
        <w:spacing w:before="220"/>
        <w:jc w:val="both"/>
        <w:rPr>
          <w:rFonts w:ascii="Times New Roman" w:eastAsia="Times New Roman" w:hAnsi="Times New Roman" w:cs="Times New Roman"/>
          <w:sz w:val="26"/>
          <w:szCs w:val="26"/>
        </w:rPr>
      </w:pPr>
      <w:r w:rsidRPr="00E064DB">
        <w:rPr>
          <w:rFonts w:ascii="Times New Roman" w:eastAsia="Times New Roman" w:hAnsi="Times New Roman" w:cs="Times New Roman"/>
          <w:b/>
          <w:bCs/>
          <w:sz w:val="26"/>
          <w:szCs w:val="26"/>
        </w:rPr>
        <w:t>Key Insights:</w:t>
      </w:r>
      <w:r>
        <w:rPr>
          <w:rFonts w:ascii="Times New Roman" w:eastAsia="Times New Roman" w:hAnsi="Times New Roman" w:cs="Times New Roman"/>
          <w:sz w:val="26"/>
          <w:szCs w:val="26"/>
        </w:rPr>
        <w:t xml:space="preserve"> The high R² scores for both train and test sets demonstrate the model's strong predictive ability and minimal overfitting. </w:t>
      </w:r>
    </w:p>
    <w:p w14:paraId="2B4BEC44" w14:textId="77777777" w:rsidR="00647730"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low RMSE and MAPE further highlight the model's precision in capturing the underlying patterns of the data. The consistent performance across the folds confirms the Random Forest Regressor's reliability and suitability for this task. </w:t>
      </w:r>
    </w:p>
    <w:p w14:paraId="5C9C8AFD" w14:textId="5179089A"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model provides outstanding results and is a robust choice for your regression problem. Hyperparameter tuning could potentially refine the performance further.</w:t>
      </w:r>
    </w:p>
    <w:p w14:paraId="607D8666" w14:textId="77777777" w:rsidR="00A9105E" w:rsidRDefault="00A9105E" w:rsidP="00A9105E">
      <w:pPr>
        <w:pBdr>
          <w:top w:val="nil"/>
          <w:left w:val="nil"/>
          <w:bottom w:val="nil"/>
          <w:right w:val="nil"/>
          <w:between w:val="nil"/>
        </w:pBdr>
        <w:jc w:val="both"/>
        <w:rPr>
          <w:rFonts w:ascii="Times New Roman" w:eastAsia="Times New Roman" w:hAnsi="Times New Roman" w:cs="Times New Roman"/>
          <w:b/>
          <w:bCs/>
          <w:sz w:val="28"/>
          <w:szCs w:val="28"/>
        </w:rPr>
      </w:pPr>
    </w:p>
    <w:p w14:paraId="2A07C0FF" w14:textId="5BEC2107" w:rsidR="00A9105E" w:rsidRDefault="002C65A1" w:rsidP="00A9105E">
      <w:pPr>
        <w:pBdr>
          <w:top w:val="nil"/>
          <w:left w:val="nil"/>
          <w:bottom w:val="nil"/>
          <w:right w:val="nil"/>
          <w:between w:val="nil"/>
        </w:pBdr>
        <w:jc w:val="both"/>
        <w:rPr>
          <w:rFonts w:ascii="Times New Roman" w:eastAsia="Times New Roman" w:hAnsi="Times New Roman" w:cs="Times New Roman"/>
          <w:b/>
          <w:bCs/>
          <w:sz w:val="28"/>
          <w:szCs w:val="28"/>
        </w:rPr>
      </w:pPr>
      <w:r w:rsidRPr="00A9105E">
        <w:rPr>
          <w:rFonts w:ascii="Times New Roman" w:eastAsia="Times New Roman" w:hAnsi="Times New Roman" w:cs="Times New Roman"/>
          <w:b/>
          <w:bCs/>
          <w:sz w:val="28"/>
          <w:szCs w:val="28"/>
        </w:rPr>
        <w:t xml:space="preserve">RESIDUAL VS. FITTED GRAPH </w:t>
      </w:r>
      <w:r>
        <w:rPr>
          <w:rFonts w:ascii="Times New Roman" w:eastAsia="Times New Roman" w:hAnsi="Times New Roman" w:cs="Times New Roman"/>
          <w:b/>
          <w:bCs/>
          <w:sz w:val="28"/>
          <w:szCs w:val="28"/>
        </w:rPr>
        <w:t xml:space="preserve">- </w:t>
      </w:r>
      <w:r w:rsidRPr="00A9105E">
        <w:rPr>
          <w:rFonts w:ascii="Times New Roman" w:eastAsia="Times New Roman" w:hAnsi="Times New Roman" w:cs="Times New Roman"/>
          <w:b/>
          <w:bCs/>
          <w:sz w:val="28"/>
          <w:szCs w:val="28"/>
        </w:rPr>
        <w:t>RANDOM FOREST</w:t>
      </w:r>
      <w:r>
        <w:rPr>
          <w:rFonts w:ascii="Times New Roman" w:eastAsia="Times New Roman" w:hAnsi="Times New Roman" w:cs="Times New Roman"/>
          <w:b/>
          <w:bCs/>
          <w:sz w:val="28"/>
          <w:szCs w:val="28"/>
        </w:rPr>
        <w:t xml:space="preserve"> MODEL</w:t>
      </w:r>
    </w:p>
    <w:p w14:paraId="65FE0603" w14:textId="396FD9C0" w:rsidR="00E064DB" w:rsidRDefault="00E064DB" w:rsidP="00A9105E">
      <w:pPr>
        <w:pBdr>
          <w:top w:val="nil"/>
          <w:left w:val="nil"/>
          <w:bottom w:val="nil"/>
          <w:right w:val="nil"/>
          <w:between w:val="nil"/>
        </w:pBd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CODE:</w:t>
      </w:r>
    </w:p>
    <w:p w14:paraId="49B5F208" w14:textId="77777777" w:rsidR="00647730" w:rsidRPr="00A9105E" w:rsidRDefault="00647730" w:rsidP="00A9105E">
      <w:pPr>
        <w:pBdr>
          <w:top w:val="nil"/>
          <w:left w:val="nil"/>
          <w:bottom w:val="nil"/>
          <w:right w:val="nil"/>
          <w:between w:val="nil"/>
        </w:pBdr>
        <w:jc w:val="both"/>
        <w:rPr>
          <w:rFonts w:ascii="Times New Roman" w:eastAsia="Times New Roman" w:hAnsi="Times New Roman" w:cs="Times New Roman"/>
          <w:b/>
          <w:bCs/>
          <w:sz w:val="28"/>
          <w:szCs w:val="28"/>
        </w:rPr>
      </w:pPr>
    </w:p>
    <w:p w14:paraId="1A9B0056" w14:textId="5F95D893" w:rsidR="00E064DB" w:rsidRPr="00647730" w:rsidRDefault="00A9105E">
      <w:pPr>
        <w:pBdr>
          <w:top w:val="nil"/>
          <w:left w:val="nil"/>
          <w:bottom w:val="nil"/>
          <w:right w:val="nil"/>
          <w:between w:val="nil"/>
        </w:pBdr>
        <w:jc w:val="both"/>
        <w:rPr>
          <w:rFonts w:ascii="Times New Roman" w:eastAsia="Times New Roman" w:hAnsi="Times New Roman" w:cs="Times New Roman"/>
          <w:sz w:val="26"/>
          <w:szCs w:val="26"/>
        </w:rPr>
      </w:pPr>
      <w:r w:rsidRPr="00A9105E">
        <w:rPr>
          <w:rFonts w:ascii="Times New Roman" w:eastAsia="Times New Roman" w:hAnsi="Times New Roman" w:cs="Times New Roman"/>
          <w:noProof/>
          <w:sz w:val="26"/>
          <w:szCs w:val="26"/>
        </w:rPr>
        <w:drawing>
          <wp:inline distT="0" distB="0" distL="0" distR="0" wp14:anchorId="540869F0" wp14:editId="79A09414">
            <wp:extent cx="4886326" cy="2847975"/>
            <wp:effectExtent l="0" t="0" r="9525" b="9525"/>
            <wp:docPr id="73248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86729" name=""/>
                    <pic:cNvPicPr/>
                  </pic:nvPicPr>
                  <pic:blipFill>
                    <a:blip r:embed="rId66"/>
                    <a:stretch>
                      <a:fillRect/>
                    </a:stretch>
                  </pic:blipFill>
                  <pic:spPr>
                    <a:xfrm>
                      <a:off x="0" y="0"/>
                      <a:ext cx="4887043" cy="2848393"/>
                    </a:xfrm>
                    <a:prstGeom prst="rect">
                      <a:avLst/>
                    </a:prstGeom>
                  </pic:spPr>
                </pic:pic>
              </a:graphicData>
            </a:graphic>
          </wp:inline>
        </w:drawing>
      </w:r>
    </w:p>
    <w:p w14:paraId="79AFE3E3"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365E197F"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5F286B76"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5FDCBFEA"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5BC234A9"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5B24D519"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122D4D55"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66AFDF37"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718A7BD0"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2E72365A"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6BE20CE7" w14:textId="77777777" w:rsidR="00647730" w:rsidRDefault="00647730">
      <w:pPr>
        <w:pBdr>
          <w:top w:val="nil"/>
          <w:left w:val="nil"/>
          <w:bottom w:val="nil"/>
          <w:right w:val="nil"/>
          <w:between w:val="nil"/>
        </w:pBdr>
        <w:jc w:val="both"/>
        <w:rPr>
          <w:rFonts w:ascii="Times New Roman" w:eastAsia="Times New Roman" w:hAnsi="Times New Roman" w:cs="Times New Roman"/>
          <w:b/>
          <w:bCs/>
          <w:sz w:val="28"/>
          <w:szCs w:val="28"/>
        </w:rPr>
      </w:pPr>
    </w:p>
    <w:p w14:paraId="0E0603CB" w14:textId="03ABD156" w:rsidR="00A9105E" w:rsidRDefault="002C65A1">
      <w:pPr>
        <w:pBdr>
          <w:top w:val="nil"/>
          <w:left w:val="nil"/>
          <w:bottom w:val="nil"/>
          <w:right w:val="nil"/>
          <w:between w:val="nil"/>
        </w:pBdr>
        <w:jc w:val="both"/>
        <w:rPr>
          <w:rFonts w:ascii="Times New Roman" w:eastAsia="Times New Roman" w:hAnsi="Times New Roman" w:cs="Times New Roman"/>
          <w:b/>
          <w:bCs/>
          <w:sz w:val="28"/>
          <w:szCs w:val="28"/>
        </w:rPr>
      </w:pPr>
      <w:r w:rsidRPr="00A9105E">
        <w:rPr>
          <w:rFonts w:ascii="Times New Roman" w:eastAsia="Times New Roman" w:hAnsi="Times New Roman" w:cs="Times New Roman"/>
          <w:b/>
          <w:bCs/>
          <w:sz w:val="28"/>
          <w:szCs w:val="28"/>
        </w:rPr>
        <w:t>OUTPUT</w:t>
      </w:r>
      <w:r>
        <w:rPr>
          <w:rFonts w:ascii="Times New Roman" w:eastAsia="Times New Roman" w:hAnsi="Times New Roman" w:cs="Times New Roman"/>
          <w:b/>
          <w:bCs/>
          <w:sz w:val="28"/>
          <w:szCs w:val="28"/>
        </w:rPr>
        <w:t>:</w:t>
      </w:r>
    </w:p>
    <w:p w14:paraId="5A70C926" w14:textId="4768A5EE" w:rsidR="00A9105E" w:rsidRDefault="00A9105E">
      <w:pPr>
        <w:pBdr>
          <w:top w:val="nil"/>
          <w:left w:val="nil"/>
          <w:bottom w:val="nil"/>
          <w:right w:val="nil"/>
          <w:between w:val="nil"/>
        </w:pBdr>
        <w:jc w:val="both"/>
        <w:rPr>
          <w:rFonts w:ascii="Times New Roman" w:eastAsia="Times New Roman" w:hAnsi="Times New Roman" w:cs="Times New Roman"/>
          <w:b/>
          <w:bCs/>
          <w:sz w:val="28"/>
          <w:szCs w:val="28"/>
        </w:rPr>
      </w:pPr>
      <w:r>
        <w:rPr>
          <w:noProof/>
        </w:rPr>
        <w:drawing>
          <wp:inline distT="0" distB="0" distL="0" distR="0" wp14:anchorId="66025B9D" wp14:editId="5212163D">
            <wp:extent cx="5733415" cy="3622040"/>
            <wp:effectExtent l="0" t="0" r="635" b="0"/>
            <wp:docPr id="1613373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3415" cy="3622040"/>
                    </a:xfrm>
                    <a:prstGeom prst="rect">
                      <a:avLst/>
                    </a:prstGeom>
                    <a:noFill/>
                    <a:ln>
                      <a:noFill/>
                    </a:ln>
                  </pic:spPr>
                </pic:pic>
              </a:graphicData>
            </a:graphic>
          </wp:inline>
        </w:drawing>
      </w:r>
    </w:p>
    <w:p w14:paraId="719BE2E9" w14:textId="37C3F596" w:rsidR="00A9105E" w:rsidRDefault="002C65A1">
      <w:pPr>
        <w:pBdr>
          <w:top w:val="nil"/>
          <w:left w:val="nil"/>
          <w:bottom w:val="nil"/>
          <w:right w:val="nil"/>
          <w:between w:val="nil"/>
        </w:pBd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INFERENCE FOR OUTPUT:</w:t>
      </w:r>
    </w:p>
    <w:p w14:paraId="1B56B326"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6C22FC4D" w14:textId="77777777" w:rsidR="00A9105E" w:rsidRPr="00A9105E" w:rsidRDefault="00A9105E" w:rsidP="00A9105E">
      <w:pPr>
        <w:pBdr>
          <w:top w:val="nil"/>
          <w:left w:val="nil"/>
          <w:bottom w:val="nil"/>
          <w:right w:val="nil"/>
          <w:between w:val="nil"/>
        </w:pBdr>
        <w:jc w:val="both"/>
        <w:rPr>
          <w:rFonts w:ascii="Times New Roman" w:eastAsia="Times New Roman" w:hAnsi="Times New Roman" w:cs="Times New Roman"/>
          <w:sz w:val="26"/>
          <w:szCs w:val="26"/>
        </w:rPr>
      </w:pPr>
      <w:r w:rsidRPr="00A9105E">
        <w:rPr>
          <w:rFonts w:ascii="Times New Roman" w:eastAsia="Times New Roman" w:hAnsi="Times New Roman" w:cs="Times New Roman"/>
          <w:sz w:val="26"/>
          <w:szCs w:val="26"/>
        </w:rPr>
        <w:t>This plot is a common diagnostic tool used to assess the performance of a Random Forest model. Here's what we can infer from the plot you provided:</w:t>
      </w:r>
    </w:p>
    <w:p w14:paraId="15360B17" w14:textId="77777777" w:rsidR="00A9105E" w:rsidRPr="00A9105E" w:rsidRDefault="00A9105E" w:rsidP="00A9105E">
      <w:pPr>
        <w:numPr>
          <w:ilvl w:val="0"/>
          <w:numId w:val="163"/>
        </w:numPr>
        <w:pBdr>
          <w:top w:val="nil"/>
          <w:left w:val="nil"/>
          <w:bottom w:val="nil"/>
          <w:right w:val="nil"/>
          <w:between w:val="nil"/>
        </w:pBdr>
        <w:jc w:val="both"/>
        <w:rPr>
          <w:rFonts w:ascii="Times New Roman" w:eastAsia="Times New Roman" w:hAnsi="Times New Roman" w:cs="Times New Roman"/>
          <w:b/>
          <w:bCs/>
          <w:sz w:val="26"/>
          <w:szCs w:val="26"/>
        </w:rPr>
      </w:pPr>
      <w:r w:rsidRPr="00A9105E">
        <w:rPr>
          <w:rFonts w:ascii="Times New Roman" w:eastAsia="Times New Roman" w:hAnsi="Times New Roman" w:cs="Times New Roman"/>
          <w:b/>
          <w:bCs/>
          <w:sz w:val="26"/>
          <w:szCs w:val="26"/>
        </w:rPr>
        <w:t>Homoscedasticity:</w:t>
      </w:r>
    </w:p>
    <w:p w14:paraId="5554213C" w14:textId="77777777" w:rsidR="00A9105E" w:rsidRPr="00A9105E" w:rsidRDefault="00A9105E" w:rsidP="00A9105E">
      <w:pPr>
        <w:pStyle w:val="ListParagraph"/>
        <w:numPr>
          <w:ilvl w:val="1"/>
          <w:numId w:val="164"/>
        </w:numPr>
        <w:pBdr>
          <w:top w:val="nil"/>
          <w:left w:val="nil"/>
          <w:bottom w:val="nil"/>
          <w:right w:val="nil"/>
          <w:between w:val="nil"/>
        </w:pBdr>
        <w:jc w:val="both"/>
        <w:rPr>
          <w:rFonts w:ascii="Times New Roman" w:eastAsia="Times New Roman" w:hAnsi="Times New Roman" w:cs="Times New Roman"/>
          <w:sz w:val="26"/>
          <w:szCs w:val="26"/>
        </w:rPr>
      </w:pPr>
      <w:r w:rsidRPr="00A9105E">
        <w:rPr>
          <w:rFonts w:ascii="Times New Roman" w:eastAsia="Times New Roman" w:hAnsi="Times New Roman" w:cs="Times New Roman"/>
          <w:sz w:val="26"/>
          <w:szCs w:val="26"/>
        </w:rPr>
        <w:t>The residuals are scattered randomly around the horizontal line at zero. This suggests that the model's error terms have a constant variance across different levels of the predicted values. This is a good indication as it satisfies the assumption of homoscedasticity.</w:t>
      </w:r>
    </w:p>
    <w:p w14:paraId="178BD743" w14:textId="77777777" w:rsidR="00A9105E" w:rsidRPr="00A9105E" w:rsidRDefault="00A9105E" w:rsidP="00A9105E">
      <w:pPr>
        <w:numPr>
          <w:ilvl w:val="0"/>
          <w:numId w:val="163"/>
        </w:numPr>
        <w:pBdr>
          <w:top w:val="nil"/>
          <w:left w:val="nil"/>
          <w:bottom w:val="nil"/>
          <w:right w:val="nil"/>
          <w:between w:val="nil"/>
        </w:pBdr>
        <w:jc w:val="both"/>
        <w:rPr>
          <w:rFonts w:ascii="Times New Roman" w:eastAsia="Times New Roman" w:hAnsi="Times New Roman" w:cs="Times New Roman"/>
          <w:b/>
          <w:bCs/>
          <w:sz w:val="26"/>
          <w:szCs w:val="26"/>
        </w:rPr>
      </w:pPr>
      <w:r w:rsidRPr="00A9105E">
        <w:rPr>
          <w:rFonts w:ascii="Times New Roman" w:eastAsia="Times New Roman" w:hAnsi="Times New Roman" w:cs="Times New Roman"/>
          <w:b/>
          <w:bCs/>
          <w:sz w:val="26"/>
          <w:szCs w:val="26"/>
        </w:rPr>
        <w:t>Linearity:</w:t>
      </w:r>
    </w:p>
    <w:p w14:paraId="6ACDDE5C" w14:textId="77777777" w:rsidR="00A9105E" w:rsidRPr="00A9105E" w:rsidRDefault="00A9105E" w:rsidP="00A9105E">
      <w:pPr>
        <w:pStyle w:val="ListParagraph"/>
        <w:numPr>
          <w:ilvl w:val="1"/>
          <w:numId w:val="165"/>
        </w:numPr>
        <w:pBdr>
          <w:top w:val="nil"/>
          <w:left w:val="nil"/>
          <w:bottom w:val="nil"/>
          <w:right w:val="nil"/>
          <w:between w:val="nil"/>
        </w:pBdr>
        <w:jc w:val="both"/>
        <w:rPr>
          <w:rFonts w:ascii="Times New Roman" w:eastAsia="Times New Roman" w:hAnsi="Times New Roman" w:cs="Times New Roman"/>
          <w:sz w:val="26"/>
          <w:szCs w:val="26"/>
        </w:rPr>
      </w:pPr>
      <w:r w:rsidRPr="00A9105E">
        <w:rPr>
          <w:rFonts w:ascii="Times New Roman" w:eastAsia="Times New Roman" w:hAnsi="Times New Roman" w:cs="Times New Roman"/>
          <w:sz w:val="26"/>
          <w:szCs w:val="26"/>
        </w:rPr>
        <w:t>Random Forest models inherently don't make assumptions about linearity. Therefore, this plot isn't directly used to assess linearity. However, the random scatter of residuals suggests that the model is capturing complex relationships in the data, even if they are non-linear.</w:t>
      </w:r>
    </w:p>
    <w:p w14:paraId="76D85206" w14:textId="77777777" w:rsidR="00A9105E" w:rsidRDefault="00A9105E" w:rsidP="00A9105E">
      <w:pPr>
        <w:pBdr>
          <w:top w:val="nil"/>
          <w:left w:val="nil"/>
          <w:bottom w:val="nil"/>
          <w:right w:val="nil"/>
          <w:between w:val="nil"/>
        </w:pBdr>
        <w:jc w:val="both"/>
        <w:rPr>
          <w:rFonts w:ascii="Times New Roman" w:eastAsia="Times New Roman" w:hAnsi="Times New Roman" w:cs="Times New Roman"/>
          <w:sz w:val="26"/>
          <w:szCs w:val="26"/>
        </w:rPr>
      </w:pPr>
      <w:r w:rsidRPr="00A9105E">
        <w:rPr>
          <w:rFonts w:ascii="Times New Roman" w:eastAsia="Times New Roman" w:hAnsi="Times New Roman" w:cs="Times New Roman"/>
          <w:b/>
          <w:bCs/>
          <w:sz w:val="26"/>
          <w:szCs w:val="26"/>
        </w:rPr>
        <w:lastRenderedPageBreak/>
        <w:t>Overall:</w:t>
      </w:r>
      <w:r w:rsidRPr="00A9105E">
        <w:rPr>
          <w:rFonts w:ascii="Times New Roman" w:eastAsia="Times New Roman" w:hAnsi="Times New Roman" w:cs="Times New Roman"/>
          <w:sz w:val="26"/>
          <w:szCs w:val="26"/>
        </w:rPr>
        <w:t xml:space="preserve"> The plot indicates that the Random Forest model is performing well in terms of the assumptions of homoscedasticity. The random scatter of residuals suggests that the model is capturing the underlying patterns in the data effectively.</w:t>
      </w:r>
    </w:p>
    <w:p w14:paraId="74B71925" w14:textId="77777777" w:rsidR="00647730" w:rsidRPr="00A9105E" w:rsidRDefault="00647730" w:rsidP="00A9105E">
      <w:pPr>
        <w:pBdr>
          <w:top w:val="nil"/>
          <w:left w:val="nil"/>
          <w:bottom w:val="nil"/>
          <w:right w:val="nil"/>
          <w:between w:val="nil"/>
        </w:pBdr>
        <w:jc w:val="both"/>
        <w:rPr>
          <w:rFonts w:ascii="Times New Roman" w:eastAsia="Times New Roman" w:hAnsi="Times New Roman" w:cs="Times New Roman"/>
          <w:sz w:val="26"/>
          <w:szCs w:val="26"/>
        </w:rPr>
      </w:pPr>
    </w:p>
    <w:p w14:paraId="4D6F7EAC" w14:textId="126B7A0D" w:rsidR="00A9105E" w:rsidRPr="00647730" w:rsidRDefault="00647730">
      <w:pPr>
        <w:pBdr>
          <w:top w:val="nil"/>
          <w:left w:val="nil"/>
          <w:bottom w:val="nil"/>
          <w:right w:val="nil"/>
          <w:between w:val="nil"/>
        </w:pBdr>
        <w:jc w:val="both"/>
        <w:rPr>
          <w:rFonts w:ascii="Times New Roman" w:eastAsia="Times New Roman" w:hAnsi="Times New Roman" w:cs="Times New Roman"/>
          <w:b/>
          <w:bCs/>
          <w:sz w:val="26"/>
          <w:szCs w:val="26"/>
        </w:rPr>
      </w:pPr>
      <w:r w:rsidRPr="00647730">
        <w:rPr>
          <w:rFonts w:ascii="Times New Roman" w:eastAsia="Times New Roman" w:hAnsi="Times New Roman" w:cs="Times New Roman"/>
          <w:b/>
          <w:bCs/>
          <w:sz w:val="26"/>
          <w:szCs w:val="26"/>
        </w:rPr>
        <w:t>CODE:</w:t>
      </w:r>
    </w:p>
    <w:p w14:paraId="45763B7D" w14:textId="77777777" w:rsidR="00E91196" w:rsidRDefault="00000000">
      <w:pPr>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791C5D9" wp14:editId="4E5FE122">
            <wp:extent cx="5731200" cy="1981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8"/>
                    <a:srcRect/>
                    <a:stretch>
                      <a:fillRect/>
                    </a:stretch>
                  </pic:blipFill>
                  <pic:spPr>
                    <a:xfrm>
                      <a:off x="0" y="0"/>
                      <a:ext cx="5731200" cy="1981200"/>
                    </a:xfrm>
                    <a:prstGeom prst="rect">
                      <a:avLst/>
                    </a:prstGeom>
                    <a:ln/>
                  </pic:spPr>
                </pic:pic>
              </a:graphicData>
            </a:graphic>
          </wp:inline>
        </w:drawing>
      </w:r>
    </w:p>
    <w:p w14:paraId="63D50DD7" w14:textId="64E6D941" w:rsidR="00E91196" w:rsidRPr="00647730" w:rsidRDefault="002C65A1">
      <w:pPr>
        <w:pBdr>
          <w:top w:val="nil"/>
          <w:left w:val="nil"/>
          <w:bottom w:val="nil"/>
          <w:right w:val="nil"/>
          <w:between w:val="nil"/>
        </w:pBdr>
        <w:jc w:val="both"/>
        <w:rPr>
          <w:rFonts w:ascii="Times New Roman" w:eastAsia="Times New Roman" w:hAnsi="Times New Roman" w:cs="Times New Roman"/>
          <w:b/>
          <w:bCs/>
          <w:sz w:val="28"/>
          <w:szCs w:val="28"/>
          <w:highlight w:val="white"/>
        </w:rPr>
      </w:pPr>
      <w:r w:rsidRPr="00647730">
        <w:rPr>
          <w:rFonts w:ascii="Times New Roman" w:eastAsia="Times New Roman" w:hAnsi="Times New Roman" w:cs="Times New Roman"/>
          <w:b/>
          <w:bCs/>
          <w:sz w:val="28"/>
          <w:szCs w:val="28"/>
          <w:highlight w:val="white"/>
        </w:rPr>
        <w:t>INFERENCE:</w:t>
      </w:r>
    </w:p>
    <w:p w14:paraId="580EECBC" w14:textId="77777777" w:rsidR="00CA7689" w:rsidRPr="00CA7689" w:rsidRDefault="00CA7689" w:rsidP="00CA7689">
      <w:pPr>
        <w:pBdr>
          <w:top w:val="nil"/>
          <w:left w:val="nil"/>
          <w:bottom w:val="nil"/>
          <w:right w:val="nil"/>
          <w:between w:val="nil"/>
        </w:pBdr>
        <w:jc w:val="both"/>
        <w:rPr>
          <w:rFonts w:ascii="Times New Roman" w:eastAsia="Times New Roman" w:hAnsi="Times New Roman" w:cs="Times New Roman"/>
          <w:b/>
          <w:bCs/>
          <w:sz w:val="28"/>
          <w:szCs w:val="28"/>
          <w:highlight w:val="white"/>
        </w:rPr>
      </w:pPr>
      <w:r w:rsidRPr="00CA7689">
        <w:rPr>
          <w:rFonts w:ascii="Times New Roman" w:eastAsia="Times New Roman" w:hAnsi="Times New Roman" w:cs="Times New Roman"/>
          <w:b/>
          <w:bCs/>
          <w:sz w:val="28"/>
          <w:szCs w:val="28"/>
          <w:highlight w:val="white"/>
        </w:rPr>
        <w:t>Key Insights:</w:t>
      </w:r>
    </w:p>
    <w:p w14:paraId="4F9CD88A" w14:textId="77777777" w:rsidR="00CA7689" w:rsidRDefault="00CA7689" w:rsidP="00CA7689">
      <w:pPr>
        <w:pBdr>
          <w:top w:val="nil"/>
          <w:left w:val="nil"/>
          <w:bottom w:val="nil"/>
          <w:right w:val="nil"/>
          <w:between w:val="nil"/>
        </w:pBdr>
        <w:jc w:val="both"/>
        <w:rPr>
          <w:rFonts w:ascii="Times New Roman" w:eastAsia="Times New Roman" w:hAnsi="Times New Roman" w:cs="Times New Roman"/>
          <w:sz w:val="26"/>
          <w:szCs w:val="26"/>
          <w:highlight w:val="white"/>
        </w:rPr>
      </w:pPr>
      <w:r w:rsidRPr="00CA7689">
        <w:rPr>
          <w:rFonts w:ascii="Times New Roman" w:eastAsia="Times New Roman" w:hAnsi="Times New Roman" w:cs="Times New Roman"/>
          <w:b/>
          <w:bCs/>
          <w:sz w:val="26"/>
          <w:szCs w:val="26"/>
          <w:highlight w:val="white"/>
        </w:rPr>
        <w:t>Dominant Feature</w:t>
      </w:r>
      <w:r w:rsidRPr="00CA7689">
        <w:rPr>
          <w:rFonts w:ascii="Times New Roman" w:eastAsia="Times New Roman" w:hAnsi="Times New Roman" w:cs="Times New Roman"/>
          <w:sz w:val="26"/>
          <w:szCs w:val="26"/>
          <w:highlight w:val="white"/>
        </w:rPr>
        <w:t>: storage_issue_reported_l3m is the most significant predictor by far, dominating the model's decision-making process.</w:t>
      </w:r>
    </w:p>
    <w:p w14:paraId="3F4F6768" w14:textId="77777777" w:rsidR="00CA7689" w:rsidRPr="00CA7689" w:rsidRDefault="00CA7689" w:rsidP="00CA7689">
      <w:pPr>
        <w:pBdr>
          <w:top w:val="nil"/>
          <w:left w:val="nil"/>
          <w:bottom w:val="nil"/>
          <w:right w:val="nil"/>
          <w:between w:val="nil"/>
        </w:pBdr>
        <w:jc w:val="both"/>
        <w:rPr>
          <w:rFonts w:ascii="Times New Roman" w:eastAsia="Times New Roman" w:hAnsi="Times New Roman" w:cs="Times New Roman"/>
          <w:sz w:val="26"/>
          <w:szCs w:val="26"/>
          <w:highlight w:val="white"/>
        </w:rPr>
      </w:pPr>
    </w:p>
    <w:p w14:paraId="4F2C03B8" w14:textId="77777777" w:rsidR="00CA7689" w:rsidRPr="00CA7689" w:rsidRDefault="00CA7689" w:rsidP="00CA7689">
      <w:pPr>
        <w:pBdr>
          <w:top w:val="nil"/>
          <w:left w:val="nil"/>
          <w:bottom w:val="nil"/>
          <w:right w:val="nil"/>
          <w:between w:val="nil"/>
        </w:pBdr>
        <w:jc w:val="both"/>
        <w:rPr>
          <w:rFonts w:ascii="Times New Roman" w:eastAsia="Times New Roman" w:hAnsi="Times New Roman" w:cs="Times New Roman"/>
          <w:sz w:val="26"/>
          <w:szCs w:val="26"/>
          <w:highlight w:val="white"/>
        </w:rPr>
      </w:pPr>
      <w:r w:rsidRPr="00CA7689">
        <w:rPr>
          <w:rFonts w:ascii="Times New Roman" w:eastAsia="Times New Roman" w:hAnsi="Times New Roman" w:cs="Times New Roman"/>
          <w:b/>
          <w:bCs/>
          <w:sz w:val="26"/>
          <w:szCs w:val="26"/>
          <w:highlight w:val="white"/>
        </w:rPr>
        <w:t>Minor Features:</w:t>
      </w:r>
      <w:r w:rsidRPr="00CA7689">
        <w:rPr>
          <w:rFonts w:ascii="Times New Roman" w:eastAsia="Times New Roman" w:hAnsi="Times New Roman" w:cs="Times New Roman"/>
          <w:sz w:val="26"/>
          <w:szCs w:val="26"/>
          <w:highlight w:val="white"/>
        </w:rPr>
        <w:t xml:space="preserve"> The other features like </w:t>
      </w:r>
      <w:proofErr w:type="spellStart"/>
      <w:r w:rsidRPr="00CA7689">
        <w:rPr>
          <w:rFonts w:ascii="Times New Roman" w:eastAsia="Times New Roman" w:hAnsi="Times New Roman" w:cs="Times New Roman"/>
          <w:sz w:val="26"/>
          <w:szCs w:val="26"/>
          <w:highlight w:val="white"/>
        </w:rPr>
        <w:t>approved_wh_govt_certificate</w:t>
      </w:r>
      <w:proofErr w:type="spellEnd"/>
      <w:r w:rsidRPr="00CA7689">
        <w:rPr>
          <w:rFonts w:ascii="Times New Roman" w:eastAsia="Times New Roman" w:hAnsi="Times New Roman" w:cs="Times New Roman"/>
          <w:sz w:val="26"/>
          <w:szCs w:val="26"/>
          <w:highlight w:val="white"/>
        </w:rPr>
        <w:t xml:space="preserve">, transport_issue_l1y, and </w:t>
      </w:r>
      <w:proofErr w:type="spellStart"/>
      <w:r w:rsidRPr="00CA7689">
        <w:rPr>
          <w:rFonts w:ascii="Times New Roman" w:eastAsia="Times New Roman" w:hAnsi="Times New Roman" w:cs="Times New Roman"/>
          <w:sz w:val="26"/>
          <w:szCs w:val="26"/>
          <w:highlight w:val="white"/>
        </w:rPr>
        <w:t>temp_reg_mach</w:t>
      </w:r>
      <w:proofErr w:type="spellEnd"/>
      <w:r w:rsidRPr="00CA7689">
        <w:rPr>
          <w:rFonts w:ascii="Times New Roman" w:eastAsia="Times New Roman" w:hAnsi="Times New Roman" w:cs="Times New Roman"/>
          <w:sz w:val="26"/>
          <w:szCs w:val="26"/>
          <w:highlight w:val="white"/>
        </w:rPr>
        <w:t xml:space="preserve"> contribute much less, suggesting that while they may have some influence, they don't substantially impact the outcome.</w:t>
      </w:r>
    </w:p>
    <w:p w14:paraId="66977EA9" w14:textId="77777777" w:rsidR="00CA7689" w:rsidRDefault="00CA7689" w:rsidP="00CA7689">
      <w:pPr>
        <w:pBdr>
          <w:top w:val="nil"/>
          <w:left w:val="nil"/>
          <w:bottom w:val="nil"/>
          <w:right w:val="nil"/>
          <w:between w:val="nil"/>
        </w:pBdr>
        <w:jc w:val="both"/>
        <w:rPr>
          <w:rFonts w:ascii="Times New Roman" w:eastAsia="Times New Roman" w:hAnsi="Times New Roman" w:cs="Times New Roman"/>
          <w:sz w:val="26"/>
          <w:szCs w:val="26"/>
          <w:highlight w:val="white"/>
        </w:rPr>
      </w:pPr>
      <w:r w:rsidRPr="00CA7689">
        <w:rPr>
          <w:rFonts w:ascii="Times New Roman" w:eastAsia="Times New Roman" w:hAnsi="Times New Roman" w:cs="Times New Roman"/>
          <w:b/>
          <w:bCs/>
          <w:sz w:val="26"/>
          <w:szCs w:val="26"/>
          <w:highlight w:val="white"/>
        </w:rPr>
        <w:t>Low Impact Features:</w:t>
      </w:r>
      <w:r w:rsidRPr="00CA7689">
        <w:rPr>
          <w:rFonts w:ascii="Times New Roman" w:eastAsia="Times New Roman" w:hAnsi="Times New Roman" w:cs="Times New Roman"/>
          <w:sz w:val="26"/>
          <w:szCs w:val="26"/>
          <w:highlight w:val="white"/>
        </w:rPr>
        <w:t xml:space="preserve"> The features related to location (</w:t>
      </w:r>
      <w:proofErr w:type="spellStart"/>
      <w:r w:rsidRPr="00CA7689">
        <w:rPr>
          <w:rFonts w:ascii="Times New Roman" w:eastAsia="Times New Roman" w:hAnsi="Times New Roman" w:cs="Times New Roman"/>
          <w:sz w:val="26"/>
          <w:szCs w:val="26"/>
          <w:highlight w:val="white"/>
        </w:rPr>
        <w:t>Location_type</w:t>
      </w:r>
      <w:proofErr w:type="spellEnd"/>
      <w:r w:rsidRPr="00CA7689">
        <w:rPr>
          <w:rFonts w:ascii="Times New Roman" w:eastAsia="Times New Roman" w:hAnsi="Times New Roman" w:cs="Times New Roman"/>
          <w:sz w:val="26"/>
          <w:szCs w:val="26"/>
          <w:highlight w:val="white"/>
        </w:rPr>
        <w:t xml:space="preserve">, </w:t>
      </w:r>
      <w:proofErr w:type="spellStart"/>
      <w:r w:rsidRPr="00CA7689">
        <w:rPr>
          <w:rFonts w:ascii="Times New Roman" w:eastAsia="Times New Roman" w:hAnsi="Times New Roman" w:cs="Times New Roman"/>
          <w:sz w:val="26"/>
          <w:szCs w:val="26"/>
          <w:highlight w:val="white"/>
        </w:rPr>
        <w:t>flood_proof</w:t>
      </w:r>
      <w:proofErr w:type="spellEnd"/>
      <w:r w:rsidRPr="00CA7689">
        <w:rPr>
          <w:rFonts w:ascii="Times New Roman" w:eastAsia="Times New Roman" w:hAnsi="Times New Roman" w:cs="Times New Roman"/>
          <w:sz w:val="26"/>
          <w:szCs w:val="26"/>
          <w:highlight w:val="white"/>
        </w:rPr>
        <w:t>, etc.) have minimal or negligible importance, which indicates they might not be crucial for the target variable in this context.</w:t>
      </w:r>
    </w:p>
    <w:p w14:paraId="5BDFA5B7" w14:textId="77777777" w:rsidR="00CA7689" w:rsidRPr="00CA7689" w:rsidRDefault="00CA7689" w:rsidP="00CA7689">
      <w:pPr>
        <w:pBdr>
          <w:top w:val="nil"/>
          <w:left w:val="nil"/>
          <w:bottom w:val="nil"/>
          <w:right w:val="nil"/>
          <w:between w:val="nil"/>
        </w:pBdr>
        <w:jc w:val="both"/>
        <w:rPr>
          <w:rFonts w:ascii="Times New Roman" w:eastAsia="Times New Roman" w:hAnsi="Times New Roman" w:cs="Times New Roman"/>
          <w:sz w:val="26"/>
          <w:szCs w:val="26"/>
          <w:highlight w:val="white"/>
        </w:rPr>
      </w:pPr>
    </w:p>
    <w:p w14:paraId="5CE30AE9" w14:textId="77777777" w:rsidR="00CA7689" w:rsidRPr="00CA7689" w:rsidRDefault="00CA7689" w:rsidP="00CA7689">
      <w:pPr>
        <w:pBdr>
          <w:top w:val="nil"/>
          <w:left w:val="nil"/>
          <w:bottom w:val="nil"/>
          <w:right w:val="nil"/>
          <w:between w:val="nil"/>
        </w:pBdr>
        <w:jc w:val="both"/>
        <w:rPr>
          <w:rFonts w:ascii="Times New Roman" w:eastAsia="Times New Roman" w:hAnsi="Times New Roman" w:cs="Times New Roman"/>
          <w:b/>
          <w:bCs/>
          <w:sz w:val="26"/>
          <w:szCs w:val="26"/>
          <w:highlight w:val="white"/>
        </w:rPr>
      </w:pPr>
      <w:r w:rsidRPr="00CA7689">
        <w:rPr>
          <w:rFonts w:ascii="Times New Roman" w:eastAsia="Times New Roman" w:hAnsi="Times New Roman" w:cs="Times New Roman"/>
          <w:b/>
          <w:bCs/>
          <w:sz w:val="26"/>
          <w:szCs w:val="26"/>
          <w:highlight w:val="white"/>
        </w:rPr>
        <w:t>Actionable Insights:</w:t>
      </w:r>
    </w:p>
    <w:p w14:paraId="0D266D9B" w14:textId="77777777" w:rsidR="00CA7689" w:rsidRPr="00CA7689" w:rsidRDefault="00CA7689" w:rsidP="00CA7689">
      <w:pPr>
        <w:numPr>
          <w:ilvl w:val="0"/>
          <w:numId w:val="166"/>
        </w:numPr>
        <w:pBdr>
          <w:top w:val="nil"/>
          <w:left w:val="nil"/>
          <w:bottom w:val="nil"/>
          <w:right w:val="nil"/>
          <w:between w:val="nil"/>
        </w:pBdr>
        <w:jc w:val="both"/>
        <w:rPr>
          <w:rFonts w:ascii="Times New Roman" w:eastAsia="Times New Roman" w:hAnsi="Times New Roman" w:cs="Times New Roman"/>
          <w:sz w:val="26"/>
          <w:szCs w:val="26"/>
          <w:highlight w:val="white"/>
        </w:rPr>
      </w:pPr>
      <w:r w:rsidRPr="00CA7689">
        <w:rPr>
          <w:rFonts w:ascii="Times New Roman" w:eastAsia="Times New Roman" w:hAnsi="Times New Roman" w:cs="Times New Roman"/>
          <w:sz w:val="26"/>
          <w:szCs w:val="26"/>
          <w:highlight w:val="white"/>
        </w:rPr>
        <w:t xml:space="preserve">If needed, you can consider removing features with very low importance (e.g., </w:t>
      </w:r>
      <w:proofErr w:type="spellStart"/>
      <w:r w:rsidRPr="00CA7689">
        <w:rPr>
          <w:rFonts w:ascii="Times New Roman" w:eastAsia="Times New Roman" w:hAnsi="Times New Roman" w:cs="Times New Roman"/>
          <w:sz w:val="26"/>
          <w:szCs w:val="26"/>
          <w:highlight w:val="white"/>
        </w:rPr>
        <w:t>Location_type</w:t>
      </w:r>
      <w:proofErr w:type="spellEnd"/>
      <w:r w:rsidRPr="00CA7689">
        <w:rPr>
          <w:rFonts w:ascii="Times New Roman" w:eastAsia="Times New Roman" w:hAnsi="Times New Roman" w:cs="Times New Roman"/>
          <w:sz w:val="26"/>
          <w:szCs w:val="26"/>
          <w:highlight w:val="white"/>
        </w:rPr>
        <w:t xml:space="preserve">, </w:t>
      </w:r>
      <w:proofErr w:type="spellStart"/>
      <w:r w:rsidRPr="00CA7689">
        <w:rPr>
          <w:rFonts w:ascii="Times New Roman" w:eastAsia="Times New Roman" w:hAnsi="Times New Roman" w:cs="Times New Roman"/>
          <w:sz w:val="26"/>
          <w:szCs w:val="26"/>
          <w:highlight w:val="white"/>
        </w:rPr>
        <w:t>flood_proof</w:t>
      </w:r>
      <w:proofErr w:type="spellEnd"/>
      <w:r w:rsidRPr="00CA7689">
        <w:rPr>
          <w:rFonts w:ascii="Times New Roman" w:eastAsia="Times New Roman" w:hAnsi="Times New Roman" w:cs="Times New Roman"/>
          <w:sz w:val="26"/>
          <w:szCs w:val="26"/>
          <w:highlight w:val="white"/>
        </w:rPr>
        <w:t>, etc.) in future model iterations to reduce dimensionality, without sacrificing model performance.</w:t>
      </w:r>
    </w:p>
    <w:p w14:paraId="16478870" w14:textId="77777777" w:rsidR="00CA7689" w:rsidRPr="00CA7689" w:rsidRDefault="00CA7689" w:rsidP="00CA7689">
      <w:pPr>
        <w:numPr>
          <w:ilvl w:val="0"/>
          <w:numId w:val="166"/>
        </w:numPr>
        <w:pBdr>
          <w:top w:val="nil"/>
          <w:left w:val="nil"/>
          <w:bottom w:val="nil"/>
          <w:right w:val="nil"/>
          <w:between w:val="nil"/>
        </w:pBdr>
        <w:jc w:val="both"/>
        <w:rPr>
          <w:rFonts w:ascii="Times New Roman" w:eastAsia="Times New Roman" w:hAnsi="Times New Roman" w:cs="Times New Roman"/>
          <w:sz w:val="26"/>
          <w:szCs w:val="26"/>
          <w:highlight w:val="white"/>
        </w:rPr>
      </w:pPr>
      <w:r w:rsidRPr="00CA7689">
        <w:rPr>
          <w:rFonts w:ascii="Times New Roman" w:eastAsia="Times New Roman" w:hAnsi="Times New Roman" w:cs="Times New Roman"/>
          <w:sz w:val="26"/>
          <w:szCs w:val="26"/>
          <w:highlight w:val="white"/>
        </w:rPr>
        <w:t>Focus on the most important features like storage_issue_reported_l3m to understand the key drivers of your model’s predictions.</w:t>
      </w:r>
    </w:p>
    <w:p w14:paraId="7F80CC5D" w14:textId="1268C309" w:rsidR="00E91196" w:rsidRDefault="00000000">
      <w:pPr>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_issue_reported_l3m to understand the key drivers of your model’s predictions.</w:t>
      </w:r>
    </w:p>
    <w:p w14:paraId="0B2D1522" w14:textId="35E62AD3"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p w14:paraId="268B9F92"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5BE6D51B"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5219C2FB" w14:textId="77777777" w:rsidR="00647730" w:rsidRDefault="00647730" w:rsidP="00E064DB">
      <w:pPr>
        <w:pBdr>
          <w:top w:val="nil"/>
          <w:left w:val="nil"/>
          <w:bottom w:val="nil"/>
          <w:right w:val="nil"/>
          <w:between w:val="nil"/>
        </w:pBdr>
        <w:jc w:val="both"/>
        <w:rPr>
          <w:rFonts w:ascii="Times New Roman" w:eastAsia="Times New Roman" w:hAnsi="Times New Roman" w:cs="Times New Roman"/>
          <w:b/>
          <w:bCs/>
          <w:sz w:val="26"/>
          <w:szCs w:val="26"/>
        </w:rPr>
      </w:pPr>
    </w:p>
    <w:p w14:paraId="09F41503" w14:textId="757CA3B5" w:rsidR="00E064DB" w:rsidRDefault="002C65A1" w:rsidP="002C65A1">
      <w:pPr>
        <w:rPr>
          <w:rFonts w:ascii="Times New Roman" w:hAnsi="Times New Roman" w:cs="Times New Roman"/>
          <w:b/>
          <w:bCs/>
          <w:sz w:val="28"/>
          <w:szCs w:val="28"/>
        </w:rPr>
      </w:pPr>
      <w:r w:rsidRPr="002C65A1">
        <w:rPr>
          <w:rFonts w:ascii="Times New Roman" w:hAnsi="Times New Roman" w:cs="Times New Roman"/>
          <w:b/>
          <w:bCs/>
          <w:sz w:val="28"/>
          <w:szCs w:val="28"/>
        </w:rPr>
        <w:t xml:space="preserve">FEATURE IMPORTANCE GRAPH </w:t>
      </w:r>
      <w:r>
        <w:rPr>
          <w:rFonts w:ascii="Times New Roman" w:hAnsi="Times New Roman" w:cs="Times New Roman"/>
          <w:b/>
          <w:bCs/>
          <w:sz w:val="28"/>
          <w:szCs w:val="28"/>
        </w:rPr>
        <w:t xml:space="preserve">- </w:t>
      </w:r>
      <w:r w:rsidRPr="002C65A1">
        <w:rPr>
          <w:rFonts w:ascii="Times New Roman" w:hAnsi="Times New Roman" w:cs="Times New Roman"/>
          <w:b/>
          <w:bCs/>
          <w:sz w:val="28"/>
          <w:szCs w:val="28"/>
        </w:rPr>
        <w:t>RANDOM FOREST</w:t>
      </w:r>
      <w:r>
        <w:rPr>
          <w:rFonts w:ascii="Times New Roman" w:hAnsi="Times New Roman" w:cs="Times New Roman"/>
          <w:b/>
          <w:bCs/>
          <w:sz w:val="28"/>
          <w:szCs w:val="28"/>
        </w:rPr>
        <w:t>:</w:t>
      </w:r>
    </w:p>
    <w:p w14:paraId="4D1BEC21" w14:textId="7EEE3AFB" w:rsidR="002C65A1" w:rsidRPr="00E064DB" w:rsidRDefault="002C65A1" w:rsidP="002C65A1">
      <w:pPr>
        <w:rPr>
          <w:rFonts w:ascii="Times New Roman" w:hAnsi="Times New Roman" w:cs="Times New Roman"/>
          <w:b/>
          <w:bCs/>
          <w:sz w:val="28"/>
          <w:szCs w:val="28"/>
        </w:rPr>
      </w:pPr>
      <w:r>
        <w:rPr>
          <w:rFonts w:ascii="Times New Roman" w:hAnsi="Times New Roman" w:cs="Times New Roman"/>
          <w:b/>
          <w:bCs/>
          <w:sz w:val="28"/>
          <w:szCs w:val="28"/>
        </w:rPr>
        <w:t>CODE:</w:t>
      </w:r>
    </w:p>
    <w:p w14:paraId="323E3CC5" w14:textId="27C85DAC" w:rsidR="00E064DB" w:rsidRDefault="00E064DB">
      <w:pPr>
        <w:pBdr>
          <w:top w:val="nil"/>
          <w:left w:val="nil"/>
          <w:bottom w:val="nil"/>
          <w:right w:val="nil"/>
          <w:between w:val="nil"/>
        </w:pBdr>
        <w:jc w:val="both"/>
        <w:rPr>
          <w:rFonts w:ascii="Times New Roman" w:eastAsia="Times New Roman" w:hAnsi="Times New Roman" w:cs="Times New Roman"/>
          <w:sz w:val="26"/>
          <w:szCs w:val="26"/>
        </w:rPr>
      </w:pPr>
      <w:r w:rsidRPr="00E064DB">
        <w:rPr>
          <w:rFonts w:ascii="Times New Roman" w:eastAsia="Times New Roman" w:hAnsi="Times New Roman" w:cs="Times New Roman"/>
          <w:noProof/>
          <w:sz w:val="26"/>
          <w:szCs w:val="26"/>
        </w:rPr>
        <w:drawing>
          <wp:inline distT="0" distB="0" distL="0" distR="0" wp14:anchorId="4CBE4A61" wp14:editId="1B6F5A6F">
            <wp:extent cx="5733415" cy="4650105"/>
            <wp:effectExtent l="0" t="0" r="635" b="0"/>
            <wp:docPr id="131305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9377" name=""/>
                    <pic:cNvPicPr/>
                  </pic:nvPicPr>
                  <pic:blipFill>
                    <a:blip r:embed="rId69"/>
                    <a:stretch>
                      <a:fillRect/>
                    </a:stretch>
                  </pic:blipFill>
                  <pic:spPr>
                    <a:xfrm>
                      <a:off x="0" y="0"/>
                      <a:ext cx="5733415" cy="4650105"/>
                    </a:xfrm>
                    <a:prstGeom prst="rect">
                      <a:avLst/>
                    </a:prstGeom>
                  </pic:spPr>
                </pic:pic>
              </a:graphicData>
            </a:graphic>
          </wp:inline>
        </w:drawing>
      </w:r>
    </w:p>
    <w:p w14:paraId="338420ED"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05754E51"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3681846C"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27DD7B92"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2F2067D5"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6346BAB5"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587BCC40"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5BA3E7D1"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58F5564D"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382B53F4"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5633A0AE"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6DAFDEDF" w14:textId="77777777"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p>
    <w:p w14:paraId="35D82F11" w14:textId="6F12DA3D" w:rsidR="00E064DB" w:rsidRDefault="002C65A1">
      <w:pPr>
        <w:pBdr>
          <w:top w:val="nil"/>
          <w:left w:val="nil"/>
          <w:bottom w:val="nil"/>
          <w:right w:val="nil"/>
          <w:between w:val="nil"/>
        </w:pBdr>
        <w:jc w:val="both"/>
        <w:rPr>
          <w:rFonts w:ascii="Times New Roman" w:eastAsia="Times New Roman" w:hAnsi="Times New Roman" w:cs="Times New Roman"/>
          <w:b/>
          <w:bCs/>
          <w:sz w:val="28"/>
          <w:szCs w:val="28"/>
        </w:rPr>
      </w:pPr>
      <w:r w:rsidRPr="00E064DB">
        <w:rPr>
          <w:rFonts w:ascii="Times New Roman" w:eastAsia="Times New Roman" w:hAnsi="Times New Roman" w:cs="Times New Roman"/>
          <w:b/>
          <w:bCs/>
          <w:sz w:val="28"/>
          <w:szCs w:val="28"/>
        </w:rPr>
        <w:t>OUTPUT:</w:t>
      </w:r>
    </w:p>
    <w:p w14:paraId="37B85D90" w14:textId="49F172DF" w:rsidR="00E064DB" w:rsidRDefault="00E064DB">
      <w:pPr>
        <w:pBdr>
          <w:top w:val="nil"/>
          <w:left w:val="nil"/>
          <w:bottom w:val="nil"/>
          <w:right w:val="nil"/>
          <w:between w:val="nil"/>
        </w:pBdr>
        <w:jc w:val="both"/>
        <w:rPr>
          <w:rFonts w:ascii="Times New Roman" w:eastAsia="Times New Roman" w:hAnsi="Times New Roman" w:cs="Times New Roman"/>
          <w:b/>
          <w:bCs/>
          <w:sz w:val="28"/>
          <w:szCs w:val="28"/>
        </w:rPr>
      </w:pPr>
      <w:r>
        <w:rPr>
          <w:noProof/>
        </w:rPr>
        <w:drawing>
          <wp:inline distT="0" distB="0" distL="0" distR="0" wp14:anchorId="08775225" wp14:editId="66BCF032">
            <wp:extent cx="5733415" cy="3408680"/>
            <wp:effectExtent l="0" t="0" r="635" b="1270"/>
            <wp:docPr id="215485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415" cy="3408680"/>
                    </a:xfrm>
                    <a:prstGeom prst="rect">
                      <a:avLst/>
                    </a:prstGeom>
                    <a:noFill/>
                    <a:ln>
                      <a:noFill/>
                    </a:ln>
                  </pic:spPr>
                </pic:pic>
              </a:graphicData>
            </a:graphic>
          </wp:inline>
        </w:drawing>
      </w:r>
    </w:p>
    <w:p w14:paraId="7205532B" w14:textId="6BB07590" w:rsidR="00E064DB" w:rsidRDefault="002C65A1" w:rsidP="00E064DB">
      <w:pPr>
        <w:pBdr>
          <w:top w:val="nil"/>
          <w:left w:val="nil"/>
          <w:bottom w:val="nil"/>
          <w:right w:val="nil"/>
          <w:between w:val="nil"/>
        </w:pBd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INFERENCE FOR OUTPUT:</w:t>
      </w:r>
    </w:p>
    <w:p w14:paraId="350586F1" w14:textId="77777777" w:rsidR="002C65A1" w:rsidRDefault="002C65A1" w:rsidP="00E064DB">
      <w:pPr>
        <w:pBdr>
          <w:top w:val="nil"/>
          <w:left w:val="nil"/>
          <w:bottom w:val="nil"/>
          <w:right w:val="nil"/>
          <w:between w:val="nil"/>
        </w:pBdr>
        <w:jc w:val="both"/>
        <w:rPr>
          <w:rFonts w:ascii="Times New Roman" w:eastAsia="Times New Roman" w:hAnsi="Times New Roman" w:cs="Times New Roman"/>
          <w:b/>
          <w:bCs/>
          <w:sz w:val="28"/>
          <w:szCs w:val="28"/>
        </w:rPr>
      </w:pPr>
    </w:p>
    <w:p w14:paraId="39175E43" w14:textId="77777777" w:rsidR="002C65A1" w:rsidRDefault="00E064DB" w:rsidP="00E064DB">
      <w:pPr>
        <w:pBdr>
          <w:top w:val="nil"/>
          <w:left w:val="nil"/>
          <w:bottom w:val="nil"/>
          <w:right w:val="nil"/>
          <w:between w:val="nil"/>
        </w:pBdr>
        <w:jc w:val="both"/>
        <w:rPr>
          <w:rFonts w:ascii="Times New Roman" w:eastAsia="Times New Roman" w:hAnsi="Times New Roman" w:cs="Times New Roman"/>
          <w:sz w:val="26"/>
          <w:szCs w:val="26"/>
        </w:rPr>
      </w:pPr>
      <w:r w:rsidRPr="00E064DB">
        <w:rPr>
          <w:rFonts w:ascii="Times New Roman" w:eastAsia="Times New Roman" w:hAnsi="Times New Roman" w:cs="Times New Roman"/>
          <w:sz w:val="26"/>
          <w:szCs w:val="26"/>
        </w:rPr>
        <w:t>This plot provides insights into the relative importance of different features in a Random Forest model</w:t>
      </w:r>
    </w:p>
    <w:p w14:paraId="0AE7BBD2" w14:textId="77777777" w:rsidR="002C65A1" w:rsidRDefault="002C65A1" w:rsidP="00E064DB">
      <w:pPr>
        <w:pBdr>
          <w:top w:val="nil"/>
          <w:left w:val="nil"/>
          <w:bottom w:val="nil"/>
          <w:right w:val="nil"/>
          <w:between w:val="nil"/>
        </w:pBdr>
        <w:jc w:val="both"/>
        <w:rPr>
          <w:rFonts w:ascii="Times New Roman" w:eastAsia="Times New Roman" w:hAnsi="Times New Roman" w:cs="Times New Roman"/>
          <w:sz w:val="26"/>
          <w:szCs w:val="26"/>
        </w:rPr>
      </w:pPr>
    </w:p>
    <w:p w14:paraId="3A3FB855" w14:textId="2A4B80C4" w:rsidR="00E064DB" w:rsidRPr="00C65E65" w:rsidRDefault="00C65E65" w:rsidP="00E064DB">
      <w:pPr>
        <w:pBdr>
          <w:top w:val="nil"/>
          <w:left w:val="nil"/>
          <w:bottom w:val="nil"/>
          <w:right w:val="nil"/>
          <w:between w:val="nil"/>
        </w:pBdr>
        <w:jc w:val="both"/>
        <w:rPr>
          <w:rFonts w:ascii="Times New Roman" w:eastAsia="Times New Roman" w:hAnsi="Times New Roman" w:cs="Times New Roman"/>
          <w:b/>
          <w:bCs/>
          <w:sz w:val="26"/>
          <w:szCs w:val="26"/>
        </w:rPr>
      </w:pPr>
      <w:r w:rsidRPr="00C65E65">
        <w:rPr>
          <w:rFonts w:ascii="Times New Roman" w:eastAsia="Times New Roman" w:hAnsi="Times New Roman" w:cs="Times New Roman"/>
          <w:b/>
          <w:bCs/>
          <w:sz w:val="26"/>
          <w:szCs w:val="26"/>
        </w:rPr>
        <w:t>KEY OBSERVATION:</w:t>
      </w:r>
    </w:p>
    <w:p w14:paraId="668A1DB2" w14:textId="5A9BD681" w:rsidR="00E064DB" w:rsidRDefault="00E064DB">
      <w:pPr>
        <w:pBdr>
          <w:top w:val="nil"/>
          <w:left w:val="nil"/>
          <w:bottom w:val="nil"/>
          <w:right w:val="nil"/>
          <w:between w:val="nil"/>
        </w:pBdr>
        <w:jc w:val="both"/>
        <w:rPr>
          <w:rFonts w:ascii="Times New Roman" w:eastAsia="Times New Roman" w:hAnsi="Times New Roman" w:cs="Times New Roman"/>
          <w:sz w:val="26"/>
          <w:szCs w:val="26"/>
        </w:rPr>
      </w:pPr>
      <w:r w:rsidRPr="00E064DB">
        <w:rPr>
          <w:rFonts w:ascii="Times New Roman" w:eastAsia="Times New Roman" w:hAnsi="Times New Roman" w:cs="Times New Roman"/>
          <w:b/>
          <w:bCs/>
          <w:sz w:val="26"/>
          <w:szCs w:val="26"/>
        </w:rPr>
        <w:t>Dominant Feature:</w:t>
      </w:r>
      <w:r w:rsidRPr="00E064DB">
        <w:rPr>
          <w:rFonts w:ascii="Times New Roman" w:eastAsia="Times New Roman" w:hAnsi="Times New Roman" w:cs="Times New Roman"/>
          <w:sz w:val="26"/>
          <w:szCs w:val="26"/>
        </w:rPr>
        <w:t xml:space="preserve"> The feature "storage_issue_reported_13m" has an overwhelming importance compared to all other features. This suggests that this feature is the strongest predictor in the model.</w:t>
      </w:r>
    </w:p>
    <w:p w14:paraId="1B3BA214"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67B18325"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636D6A36"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7DE62770"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3BF71D2F"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0A778C44"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4436903F"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0B1C43F3"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59EB624D"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7AB59C8B"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4A90BD16" w14:textId="77777777" w:rsidR="00E064DB" w:rsidRDefault="00E064DB">
      <w:pPr>
        <w:pBdr>
          <w:top w:val="nil"/>
          <w:left w:val="nil"/>
          <w:bottom w:val="nil"/>
          <w:right w:val="nil"/>
          <w:between w:val="nil"/>
        </w:pBdr>
        <w:jc w:val="both"/>
        <w:rPr>
          <w:rFonts w:ascii="Times New Roman" w:eastAsia="Times New Roman" w:hAnsi="Times New Roman" w:cs="Times New Roman"/>
          <w:sz w:val="26"/>
          <w:szCs w:val="26"/>
        </w:rPr>
      </w:pPr>
    </w:p>
    <w:p w14:paraId="41CF1ADE" w14:textId="4957CC40" w:rsidR="00E064DB" w:rsidRPr="00647730" w:rsidRDefault="00647730">
      <w:pPr>
        <w:pBdr>
          <w:top w:val="nil"/>
          <w:left w:val="nil"/>
          <w:bottom w:val="nil"/>
          <w:right w:val="nil"/>
          <w:between w:val="nil"/>
        </w:pBdr>
        <w:jc w:val="both"/>
        <w:rPr>
          <w:rFonts w:ascii="Times New Roman" w:eastAsia="Times New Roman" w:hAnsi="Times New Roman" w:cs="Times New Roman"/>
          <w:b/>
          <w:bCs/>
          <w:sz w:val="26"/>
          <w:szCs w:val="26"/>
        </w:rPr>
      </w:pPr>
      <w:r w:rsidRPr="00647730">
        <w:rPr>
          <w:rFonts w:ascii="Times New Roman" w:eastAsia="Times New Roman" w:hAnsi="Times New Roman" w:cs="Times New Roman"/>
          <w:b/>
          <w:bCs/>
          <w:sz w:val="26"/>
          <w:szCs w:val="26"/>
        </w:rPr>
        <w:t>GRID SEARCH CV:</w:t>
      </w:r>
    </w:p>
    <w:p w14:paraId="6293FC82" w14:textId="2A575FFB" w:rsidR="00647730" w:rsidRPr="00C65E65" w:rsidRDefault="00647730">
      <w:pPr>
        <w:pBdr>
          <w:top w:val="nil"/>
          <w:left w:val="nil"/>
          <w:bottom w:val="nil"/>
          <w:right w:val="nil"/>
          <w:between w:val="nil"/>
        </w:pBdr>
        <w:jc w:val="both"/>
        <w:rPr>
          <w:rFonts w:ascii="Times New Roman" w:eastAsia="Times New Roman" w:hAnsi="Times New Roman" w:cs="Times New Roman"/>
          <w:b/>
          <w:bCs/>
          <w:sz w:val="26"/>
          <w:szCs w:val="26"/>
        </w:rPr>
      </w:pPr>
      <w:r w:rsidRPr="00C65E65">
        <w:rPr>
          <w:rFonts w:ascii="Times New Roman" w:eastAsia="Times New Roman" w:hAnsi="Times New Roman" w:cs="Times New Roman"/>
          <w:b/>
          <w:bCs/>
          <w:sz w:val="26"/>
          <w:szCs w:val="26"/>
        </w:rPr>
        <w:t>CODE:</w:t>
      </w:r>
    </w:p>
    <w:p w14:paraId="5B906AE1" w14:textId="656B6E76" w:rsidR="00E91196" w:rsidRDefault="00E064DB">
      <w:pPr>
        <w:pBdr>
          <w:top w:val="nil"/>
          <w:left w:val="nil"/>
          <w:bottom w:val="nil"/>
          <w:right w:val="nil"/>
          <w:between w:val="nil"/>
        </w:pBdr>
        <w:jc w:val="both"/>
        <w:rPr>
          <w:rFonts w:ascii="Times New Roman" w:eastAsia="Times New Roman" w:hAnsi="Times New Roman" w:cs="Times New Roman"/>
          <w:sz w:val="26"/>
          <w:szCs w:val="26"/>
        </w:rPr>
      </w:pPr>
      <w:r w:rsidRPr="00E064DB">
        <w:rPr>
          <w:rFonts w:ascii="Times New Roman" w:eastAsia="Times New Roman" w:hAnsi="Times New Roman" w:cs="Times New Roman"/>
          <w:noProof/>
          <w:sz w:val="26"/>
          <w:szCs w:val="26"/>
        </w:rPr>
        <w:drawing>
          <wp:inline distT="0" distB="0" distL="0" distR="0" wp14:anchorId="65798E4A" wp14:editId="5FCE33F7">
            <wp:extent cx="4095922" cy="3362325"/>
            <wp:effectExtent l="0" t="0" r="0" b="0"/>
            <wp:docPr id="208192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6151" name=""/>
                    <pic:cNvPicPr/>
                  </pic:nvPicPr>
                  <pic:blipFill>
                    <a:blip r:embed="rId71"/>
                    <a:stretch>
                      <a:fillRect/>
                    </a:stretch>
                  </pic:blipFill>
                  <pic:spPr>
                    <a:xfrm>
                      <a:off x="0" y="0"/>
                      <a:ext cx="4123212" cy="3384727"/>
                    </a:xfrm>
                    <a:prstGeom prst="rect">
                      <a:avLst/>
                    </a:prstGeom>
                  </pic:spPr>
                </pic:pic>
              </a:graphicData>
            </a:graphic>
          </wp:inline>
        </w:drawing>
      </w:r>
    </w:p>
    <w:p w14:paraId="4E61160D" w14:textId="34E2B294" w:rsidR="00E91196" w:rsidRPr="00647730" w:rsidRDefault="002C65A1">
      <w:pPr>
        <w:pBdr>
          <w:top w:val="nil"/>
          <w:left w:val="nil"/>
          <w:bottom w:val="nil"/>
          <w:right w:val="nil"/>
          <w:between w:val="nil"/>
        </w:pBdr>
        <w:jc w:val="both"/>
        <w:rPr>
          <w:rFonts w:ascii="Times New Roman" w:eastAsia="Times New Roman" w:hAnsi="Times New Roman" w:cs="Times New Roman"/>
          <w:b/>
          <w:bCs/>
          <w:sz w:val="26"/>
          <w:szCs w:val="26"/>
        </w:rPr>
      </w:pPr>
      <w:r w:rsidRPr="00647730">
        <w:rPr>
          <w:rFonts w:ascii="Times New Roman" w:eastAsia="Times New Roman" w:hAnsi="Times New Roman" w:cs="Times New Roman"/>
          <w:b/>
          <w:bCs/>
          <w:sz w:val="26"/>
          <w:szCs w:val="26"/>
        </w:rPr>
        <w:t>INFERENCE FOR OUTPUT:</w:t>
      </w:r>
    </w:p>
    <w:p w14:paraId="7D97C22B" w14:textId="77777777" w:rsidR="00E91196" w:rsidRDefault="00000000">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results of the </w:t>
      </w:r>
      <w:proofErr w:type="spellStart"/>
      <w:r>
        <w:rPr>
          <w:rFonts w:ascii="Times New Roman" w:eastAsia="Times New Roman" w:hAnsi="Times New Roman" w:cs="Times New Roman"/>
          <w:sz w:val="26"/>
          <w:szCs w:val="26"/>
        </w:rPr>
        <w:t>GridSearchCV</w:t>
      </w:r>
      <w:proofErr w:type="spellEnd"/>
      <w:r>
        <w:rPr>
          <w:rFonts w:ascii="Times New Roman" w:eastAsia="Times New Roman" w:hAnsi="Times New Roman" w:cs="Times New Roman"/>
          <w:sz w:val="26"/>
          <w:szCs w:val="26"/>
        </w:rPr>
        <w:t xml:space="preserve"> for the Random Forest Regressor model are as follows:</w:t>
      </w:r>
    </w:p>
    <w:p w14:paraId="4200D678" w14:textId="3FF1695A" w:rsidR="00E91196" w:rsidRPr="00C65E65" w:rsidRDefault="00000000">
      <w:pPr>
        <w:shd w:val="clear" w:color="auto" w:fill="FFFFFF"/>
        <w:spacing w:before="220"/>
        <w:jc w:val="both"/>
        <w:rPr>
          <w:rFonts w:ascii="Times New Roman" w:eastAsia="Times New Roman" w:hAnsi="Times New Roman" w:cs="Times New Roman"/>
          <w:b/>
          <w:bCs/>
          <w:sz w:val="26"/>
          <w:szCs w:val="26"/>
        </w:rPr>
      </w:pPr>
      <w:r w:rsidRPr="00C65E65">
        <w:rPr>
          <w:rFonts w:ascii="Times New Roman" w:eastAsia="Times New Roman" w:hAnsi="Times New Roman" w:cs="Times New Roman"/>
          <w:b/>
          <w:bCs/>
          <w:sz w:val="26"/>
          <w:szCs w:val="26"/>
        </w:rPr>
        <w:t>Best Parameters:</w:t>
      </w:r>
      <w:r w:rsidR="00C847F5">
        <w:rPr>
          <w:rFonts w:ascii="Times New Roman" w:eastAsia="Times New Roman" w:hAnsi="Times New Roman" w:cs="Times New Roman"/>
          <w:b/>
          <w:bCs/>
          <w:sz w:val="26"/>
          <w:szCs w:val="26"/>
        </w:rPr>
        <w:t xml:space="preserve"> </w:t>
      </w:r>
    </w:p>
    <w:p w14:paraId="35309455" w14:textId="77777777" w:rsidR="00E91196" w:rsidRDefault="00000000">
      <w:pPr>
        <w:shd w:val="clear" w:color="auto" w:fill="FFFFFF"/>
        <w:spacing w:before="220"/>
        <w:jc w:val="both"/>
        <w:rPr>
          <w:rFonts w:ascii="Times New Roman" w:eastAsia="Times New Roman" w:hAnsi="Times New Roman" w:cs="Times New Roman"/>
          <w:sz w:val="26"/>
          <w:szCs w:val="26"/>
        </w:rPr>
      </w:pPr>
      <w:proofErr w:type="spellStart"/>
      <w:r w:rsidRPr="00C65E65">
        <w:rPr>
          <w:rFonts w:ascii="Times New Roman" w:eastAsia="Times New Roman" w:hAnsi="Times New Roman" w:cs="Times New Roman"/>
          <w:b/>
          <w:bCs/>
          <w:sz w:val="26"/>
          <w:szCs w:val="26"/>
        </w:rPr>
        <w:t>n_estimators</w:t>
      </w:r>
      <w:proofErr w:type="spellEnd"/>
      <w:r>
        <w:rPr>
          <w:rFonts w:ascii="Times New Roman" w:eastAsia="Times New Roman" w:hAnsi="Times New Roman" w:cs="Times New Roman"/>
          <w:sz w:val="26"/>
          <w:szCs w:val="26"/>
        </w:rPr>
        <w:t xml:space="preserve"> = 150 </w:t>
      </w:r>
      <w:proofErr w:type="spellStart"/>
      <w:r w:rsidRPr="00C65E65">
        <w:rPr>
          <w:rFonts w:ascii="Times New Roman" w:eastAsia="Times New Roman" w:hAnsi="Times New Roman" w:cs="Times New Roman"/>
          <w:b/>
          <w:bCs/>
          <w:sz w:val="26"/>
          <w:szCs w:val="26"/>
        </w:rPr>
        <w:t>max_depth</w:t>
      </w:r>
      <w:proofErr w:type="spellEnd"/>
      <w:r>
        <w:rPr>
          <w:rFonts w:ascii="Times New Roman" w:eastAsia="Times New Roman" w:hAnsi="Times New Roman" w:cs="Times New Roman"/>
          <w:sz w:val="26"/>
          <w:szCs w:val="26"/>
        </w:rPr>
        <w:t xml:space="preserve"> = 15 These parameters yield the best performance, meaning that a Random Forest with 150 trees and a maximum depth of 15 provides the most accurate model according to the cross-validation procedure. Best CV Score (R²):</w:t>
      </w:r>
    </w:p>
    <w:p w14:paraId="23B75972"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0.9923 This is the best R² score achieved during the 3-fold cross-validation. An R² score of 0.9923 means that the model explains approximately 99.23% of the variance in the data, showing excellent performance. Next Steps: You can now use the best parameters to train a final model on the full training data (</w:t>
      </w:r>
      <w:proofErr w:type="spellStart"/>
      <w:r>
        <w:rPr>
          <w:rFonts w:ascii="Times New Roman" w:eastAsia="Times New Roman" w:hAnsi="Times New Roman" w:cs="Times New Roman"/>
          <w:sz w:val="26"/>
          <w:szCs w:val="26"/>
        </w:rPr>
        <w:t>xtrain_sc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ytrain</w:t>
      </w:r>
      <w:proofErr w:type="spellEnd"/>
      <w:r>
        <w:rPr>
          <w:rFonts w:ascii="Times New Roman" w:eastAsia="Times New Roman" w:hAnsi="Times New Roman" w:cs="Times New Roman"/>
          <w:sz w:val="26"/>
          <w:szCs w:val="26"/>
        </w:rPr>
        <w:t>) and evaluate it on the test set (</w:t>
      </w:r>
      <w:proofErr w:type="spellStart"/>
      <w:r>
        <w:rPr>
          <w:rFonts w:ascii="Times New Roman" w:eastAsia="Times New Roman" w:hAnsi="Times New Roman" w:cs="Times New Roman"/>
          <w:sz w:val="26"/>
          <w:szCs w:val="26"/>
        </w:rPr>
        <w:t>xtest_sc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ytest</w:t>
      </w:r>
      <w:proofErr w:type="spellEnd"/>
      <w:r>
        <w:rPr>
          <w:rFonts w:ascii="Times New Roman" w:eastAsia="Times New Roman" w:hAnsi="Times New Roman" w:cs="Times New Roman"/>
          <w:sz w:val="26"/>
          <w:szCs w:val="26"/>
        </w:rPr>
        <w:t>). This tuned model should have better generalization and prediction accuracy than the previous default model.</w:t>
      </w:r>
    </w:p>
    <w:p w14:paraId="4BEF38B7" w14:textId="77777777"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p w14:paraId="5ADC5E27" w14:textId="77777777" w:rsidR="002C65A1" w:rsidRDefault="002C65A1">
      <w:pPr>
        <w:pBdr>
          <w:top w:val="nil"/>
          <w:left w:val="nil"/>
          <w:bottom w:val="nil"/>
          <w:right w:val="nil"/>
          <w:between w:val="nil"/>
        </w:pBdr>
        <w:jc w:val="both"/>
        <w:rPr>
          <w:rFonts w:ascii="Times New Roman" w:eastAsia="Times New Roman" w:hAnsi="Times New Roman" w:cs="Times New Roman"/>
          <w:sz w:val="26"/>
          <w:szCs w:val="26"/>
        </w:rPr>
      </w:pPr>
    </w:p>
    <w:p w14:paraId="63590342" w14:textId="77777777" w:rsidR="002C65A1" w:rsidRDefault="002C65A1">
      <w:pPr>
        <w:pBdr>
          <w:top w:val="nil"/>
          <w:left w:val="nil"/>
          <w:bottom w:val="nil"/>
          <w:right w:val="nil"/>
          <w:between w:val="nil"/>
        </w:pBdr>
        <w:jc w:val="both"/>
        <w:rPr>
          <w:rFonts w:ascii="Times New Roman" w:eastAsia="Times New Roman" w:hAnsi="Times New Roman" w:cs="Times New Roman"/>
          <w:sz w:val="26"/>
          <w:szCs w:val="26"/>
        </w:rPr>
      </w:pPr>
    </w:p>
    <w:p w14:paraId="481B61A6" w14:textId="77777777" w:rsidR="002C65A1" w:rsidRDefault="002C65A1">
      <w:pPr>
        <w:pBdr>
          <w:top w:val="nil"/>
          <w:left w:val="nil"/>
          <w:bottom w:val="nil"/>
          <w:right w:val="nil"/>
          <w:between w:val="nil"/>
        </w:pBdr>
        <w:jc w:val="both"/>
        <w:rPr>
          <w:rFonts w:ascii="Times New Roman" w:eastAsia="Times New Roman" w:hAnsi="Times New Roman" w:cs="Times New Roman"/>
          <w:sz w:val="26"/>
          <w:szCs w:val="26"/>
        </w:rPr>
      </w:pPr>
    </w:p>
    <w:p w14:paraId="44C41502" w14:textId="77777777" w:rsidR="002C65A1" w:rsidRDefault="002C65A1">
      <w:pPr>
        <w:pBdr>
          <w:top w:val="nil"/>
          <w:left w:val="nil"/>
          <w:bottom w:val="nil"/>
          <w:right w:val="nil"/>
          <w:between w:val="nil"/>
        </w:pBdr>
        <w:jc w:val="both"/>
        <w:rPr>
          <w:rFonts w:ascii="Times New Roman" w:eastAsia="Times New Roman" w:hAnsi="Times New Roman" w:cs="Times New Roman"/>
          <w:sz w:val="26"/>
          <w:szCs w:val="26"/>
        </w:rPr>
      </w:pPr>
    </w:p>
    <w:p w14:paraId="515E7C30" w14:textId="65C04A22" w:rsidR="002C65A1" w:rsidRPr="002C65A1" w:rsidRDefault="002C65A1">
      <w:pPr>
        <w:pBdr>
          <w:top w:val="nil"/>
          <w:left w:val="nil"/>
          <w:bottom w:val="nil"/>
          <w:right w:val="nil"/>
          <w:between w:val="nil"/>
        </w:pBdr>
        <w:jc w:val="both"/>
        <w:rPr>
          <w:rFonts w:ascii="Times New Roman" w:eastAsia="Times New Roman" w:hAnsi="Times New Roman" w:cs="Times New Roman"/>
          <w:b/>
          <w:bCs/>
          <w:sz w:val="28"/>
          <w:szCs w:val="28"/>
        </w:rPr>
      </w:pPr>
      <w:r w:rsidRPr="002C65A1">
        <w:rPr>
          <w:rFonts w:ascii="Times New Roman" w:eastAsia="Times New Roman" w:hAnsi="Times New Roman" w:cs="Times New Roman"/>
          <w:b/>
          <w:bCs/>
          <w:sz w:val="28"/>
          <w:szCs w:val="28"/>
        </w:rPr>
        <w:t>RANDOM FOREST REGRESSOR:</w:t>
      </w:r>
    </w:p>
    <w:p w14:paraId="335F9734" w14:textId="77777777" w:rsidR="00E91196" w:rsidRDefault="00000000">
      <w:pPr>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C3A829F" wp14:editId="1BB1F889">
            <wp:extent cx="5731200" cy="18034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2"/>
                    <a:srcRect/>
                    <a:stretch>
                      <a:fillRect/>
                    </a:stretch>
                  </pic:blipFill>
                  <pic:spPr>
                    <a:xfrm>
                      <a:off x="0" y="0"/>
                      <a:ext cx="5731200" cy="1803400"/>
                    </a:xfrm>
                    <a:prstGeom prst="rect">
                      <a:avLst/>
                    </a:prstGeom>
                    <a:ln/>
                  </pic:spPr>
                </pic:pic>
              </a:graphicData>
            </a:graphic>
          </wp:inline>
        </w:drawing>
      </w:r>
    </w:p>
    <w:p w14:paraId="75386DBE" w14:textId="77777777"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p w14:paraId="10D719A6" w14:textId="77777777" w:rsidR="00E91196" w:rsidRDefault="00000000">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results of the Random Forest Regressor after tuning the hyperparameters (</w:t>
      </w:r>
      <w:proofErr w:type="spellStart"/>
      <w:r w:rsidRPr="00C65E65">
        <w:rPr>
          <w:rFonts w:ascii="Times New Roman" w:eastAsia="Times New Roman" w:hAnsi="Times New Roman" w:cs="Times New Roman"/>
          <w:b/>
          <w:bCs/>
          <w:sz w:val="26"/>
          <w:szCs w:val="26"/>
        </w:rPr>
        <w:t>max_depth</w:t>
      </w:r>
      <w:proofErr w:type="spellEnd"/>
      <w:r>
        <w:rPr>
          <w:rFonts w:ascii="Times New Roman" w:eastAsia="Times New Roman" w:hAnsi="Times New Roman" w:cs="Times New Roman"/>
          <w:sz w:val="26"/>
          <w:szCs w:val="26"/>
        </w:rPr>
        <w:t xml:space="preserve">=15, </w:t>
      </w:r>
      <w:proofErr w:type="spellStart"/>
      <w:r w:rsidRPr="00C65E65">
        <w:rPr>
          <w:rFonts w:ascii="Times New Roman" w:eastAsia="Times New Roman" w:hAnsi="Times New Roman" w:cs="Times New Roman"/>
          <w:b/>
          <w:bCs/>
          <w:sz w:val="26"/>
          <w:szCs w:val="26"/>
        </w:rPr>
        <w:t>n_estimators</w:t>
      </w:r>
      <w:proofErr w:type="spellEnd"/>
      <w:r>
        <w:rPr>
          <w:rFonts w:ascii="Times New Roman" w:eastAsia="Times New Roman" w:hAnsi="Times New Roman" w:cs="Times New Roman"/>
          <w:sz w:val="26"/>
          <w:szCs w:val="26"/>
        </w:rPr>
        <w:t>=150) are as follows:</w:t>
      </w:r>
    </w:p>
    <w:p w14:paraId="26FFA017"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Model Evaluation: Train R²: 0.9949</w:t>
      </w:r>
    </w:p>
    <w:p w14:paraId="37AD6155"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model explains 99.49% of the variance in the training data. This is very high, indicating the model fits the training data well. Test R²: 0.9927</w:t>
      </w:r>
    </w:p>
    <w:p w14:paraId="117BBE97"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model explains 99.27% of the variance in the test data. The slight difference between the training and test R² scores suggests excellent generalization with minimal overfitting. RMSE (Root Mean Squared Error): 996.42</w:t>
      </w:r>
    </w:p>
    <w:p w14:paraId="534B6FFC"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model's predictions deviate from the actual values by an average of 996.42 units. This is a relatively low error, indicating strong performance. MAPE (Mean Absolute Percentage Error): 4.73%</w:t>
      </w:r>
    </w:p>
    <w:p w14:paraId="1013FB2E" w14:textId="77777777" w:rsidR="00E91196" w:rsidRDefault="00000000">
      <w:pPr>
        <w:shd w:val="clear" w:color="auto" w:fill="FFFFFF"/>
        <w:spacing w:before="2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model's predictions are off by an average of 4.73% compared to the actual values. This is a low percentage, indicating that the model is quite accurate in its predictions. Inference: The tuned Random Forest Regressor performs very well, with high R² scores, low RMSE, and low MAPE, indicating both high accuracy and strong generalization. The results confirm that </w:t>
      </w:r>
      <w:proofErr w:type="spellStart"/>
      <w:r w:rsidRPr="00C65E65">
        <w:rPr>
          <w:rFonts w:ascii="Times New Roman" w:eastAsia="Times New Roman" w:hAnsi="Times New Roman" w:cs="Times New Roman"/>
          <w:b/>
          <w:bCs/>
          <w:sz w:val="26"/>
          <w:szCs w:val="26"/>
        </w:rPr>
        <w:t>max_depth</w:t>
      </w:r>
      <w:proofErr w:type="spellEnd"/>
      <w:r>
        <w:rPr>
          <w:rFonts w:ascii="Times New Roman" w:eastAsia="Times New Roman" w:hAnsi="Times New Roman" w:cs="Times New Roman"/>
          <w:sz w:val="26"/>
          <w:szCs w:val="26"/>
        </w:rPr>
        <w:t xml:space="preserve">=15 and </w:t>
      </w:r>
      <w:proofErr w:type="spellStart"/>
      <w:r w:rsidRPr="00C65E65">
        <w:rPr>
          <w:rFonts w:ascii="Times New Roman" w:eastAsia="Times New Roman" w:hAnsi="Times New Roman" w:cs="Times New Roman"/>
          <w:b/>
          <w:bCs/>
          <w:sz w:val="26"/>
          <w:szCs w:val="26"/>
        </w:rPr>
        <w:t>n_estimators</w:t>
      </w:r>
      <w:proofErr w:type="spellEnd"/>
      <w:r>
        <w:rPr>
          <w:rFonts w:ascii="Times New Roman" w:eastAsia="Times New Roman" w:hAnsi="Times New Roman" w:cs="Times New Roman"/>
          <w:sz w:val="26"/>
          <w:szCs w:val="26"/>
        </w:rPr>
        <w:t>=150 are effective hyperparameters for this dataset. This model is robust and reliable, providing high accuracy in predicting the target variable.</w:t>
      </w:r>
    </w:p>
    <w:p w14:paraId="508B26F5" w14:textId="77777777" w:rsidR="00647730" w:rsidRDefault="00647730">
      <w:pPr>
        <w:shd w:val="clear" w:color="auto" w:fill="FFFFFF"/>
        <w:spacing w:before="220"/>
        <w:jc w:val="both"/>
        <w:rPr>
          <w:rFonts w:ascii="Times New Roman" w:eastAsia="Times New Roman" w:hAnsi="Times New Roman" w:cs="Times New Roman"/>
          <w:sz w:val="26"/>
          <w:szCs w:val="26"/>
        </w:rPr>
      </w:pPr>
    </w:p>
    <w:p w14:paraId="2D5E2DCB" w14:textId="77777777" w:rsidR="00647730" w:rsidRDefault="00647730">
      <w:pPr>
        <w:shd w:val="clear" w:color="auto" w:fill="FFFFFF"/>
        <w:spacing w:before="220"/>
        <w:jc w:val="both"/>
        <w:rPr>
          <w:rFonts w:ascii="Times New Roman" w:eastAsia="Times New Roman" w:hAnsi="Times New Roman" w:cs="Times New Roman"/>
          <w:sz w:val="26"/>
          <w:szCs w:val="26"/>
        </w:rPr>
      </w:pPr>
    </w:p>
    <w:p w14:paraId="1C3B9516" w14:textId="77777777" w:rsidR="00647730" w:rsidRDefault="00647730">
      <w:pPr>
        <w:shd w:val="clear" w:color="auto" w:fill="FFFFFF"/>
        <w:spacing w:before="220"/>
        <w:jc w:val="both"/>
        <w:rPr>
          <w:rFonts w:ascii="Times New Roman" w:eastAsia="Times New Roman" w:hAnsi="Times New Roman" w:cs="Times New Roman"/>
          <w:sz w:val="26"/>
          <w:szCs w:val="26"/>
        </w:rPr>
      </w:pPr>
    </w:p>
    <w:p w14:paraId="2285EDC9" w14:textId="60D17B75" w:rsidR="00647730" w:rsidRDefault="00647730">
      <w:pPr>
        <w:shd w:val="clear" w:color="auto" w:fill="FFFFFF"/>
        <w:spacing w:before="220"/>
        <w:jc w:val="both"/>
        <w:rPr>
          <w:rFonts w:ascii="Times New Roman" w:eastAsia="Times New Roman" w:hAnsi="Times New Roman" w:cs="Times New Roman"/>
          <w:b/>
          <w:bCs/>
          <w:sz w:val="28"/>
          <w:szCs w:val="28"/>
        </w:rPr>
      </w:pPr>
      <w:r w:rsidRPr="00647730">
        <w:rPr>
          <w:rFonts w:ascii="Times New Roman" w:eastAsia="Times New Roman" w:hAnsi="Times New Roman" w:cs="Times New Roman"/>
          <w:b/>
          <w:bCs/>
          <w:sz w:val="28"/>
          <w:szCs w:val="28"/>
        </w:rPr>
        <w:t>ONE VAR</w:t>
      </w:r>
      <w:r>
        <w:rPr>
          <w:rFonts w:ascii="Times New Roman" w:eastAsia="Times New Roman" w:hAnsi="Times New Roman" w:cs="Times New Roman"/>
          <w:b/>
          <w:bCs/>
          <w:sz w:val="28"/>
          <w:szCs w:val="28"/>
        </w:rPr>
        <w:t xml:space="preserve"> - </w:t>
      </w:r>
      <w:r w:rsidRPr="00647730">
        <w:rPr>
          <w:rFonts w:ascii="Times New Roman" w:eastAsia="Times New Roman" w:hAnsi="Times New Roman" w:cs="Times New Roman"/>
          <w:b/>
          <w:bCs/>
          <w:sz w:val="28"/>
          <w:szCs w:val="28"/>
        </w:rPr>
        <w:t>BUILD THE MODEL</w:t>
      </w:r>
      <w:r>
        <w:rPr>
          <w:rFonts w:ascii="Times New Roman" w:eastAsia="Times New Roman" w:hAnsi="Times New Roman" w:cs="Times New Roman"/>
          <w:b/>
          <w:bCs/>
          <w:sz w:val="28"/>
          <w:szCs w:val="28"/>
        </w:rPr>
        <w:t>:</w:t>
      </w:r>
    </w:p>
    <w:p w14:paraId="6B9BB03F" w14:textId="148DA460" w:rsidR="00647730" w:rsidRDefault="00647730">
      <w:pPr>
        <w:shd w:val="clear" w:color="auto" w:fill="FFFFFF"/>
        <w:spacing w:before="220"/>
        <w:jc w:val="both"/>
        <w:rPr>
          <w:rFonts w:ascii="Times New Roman" w:eastAsia="Times New Roman" w:hAnsi="Times New Roman" w:cs="Times New Roman"/>
          <w:b/>
          <w:bCs/>
          <w:sz w:val="28"/>
          <w:szCs w:val="28"/>
        </w:rPr>
      </w:pPr>
      <w:r w:rsidRPr="00647730">
        <w:rPr>
          <w:rFonts w:ascii="Times New Roman" w:eastAsia="Times New Roman" w:hAnsi="Times New Roman" w:cs="Times New Roman"/>
          <w:b/>
          <w:bCs/>
          <w:noProof/>
          <w:sz w:val="28"/>
          <w:szCs w:val="28"/>
        </w:rPr>
        <w:drawing>
          <wp:inline distT="0" distB="0" distL="0" distR="0" wp14:anchorId="18E7C2A1" wp14:editId="51877003">
            <wp:extent cx="5733415" cy="282575"/>
            <wp:effectExtent l="0" t="0" r="635" b="3175"/>
            <wp:docPr id="142897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79815" name=""/>
                    <pic:cNvPicPr/>
                  </pic:nvPicPr>
                  <pic:blipFill>
                    <a:blip r:embed="rId73"/>
                    <a:stretch>
                      <a:fillRect/>
                    </a:stretch>
                  </pic:blipFill>
                  <pic:spPr>
                    <a:xfrm>
                      <a:off x="0" y="0"/>
                      <a:ext cx="5733415" cy="282575"/>
                    </a:xfrm>
                    <a:prstGeom prst="rect">
                      <a:avLst/>
                    </a:prstGeom>
                  </pic:spPr>
                </pic:pic>
              </a:graphicData>
            </a:graphic>
          </wp:inline>
        </w:drawing>
      </w:r>
    </w:p>
    <w:p w14:paraId="795F879D" w14:textId="0B2E037B" w:rsidR="00647730" w:rsidRDefault="00647730">
      <w:pPr>
        <w:shd w:val="clear" w:color="auto" w:fill="FFFFFF"/>
        <w:spacing w:before="220"/>
        <w:jc w:val="both"/>
        <w:rPr>
          <w:rFonts w:ascii="Times New Roman" w:eastAsia="Times New Roman" w:hAnsi="Times New Roman" w:cs="Times New Roman"/>
          <w:b/>
          <w:bCs/>
          <w:sz w:val="28"/>
          <w:szCs w:val="28"/>
        </w:rPr>
      </w:pPr>
      <w:r w:rsidRPr="00647730">
        <w:rPr>
          <w:rFonts w:ascii="Times New Roman" w:eastAsia="Times New Roman" w:hAnsi="Times New Roman" w:cs="Times New Roman"/>
          <w:b/>
          <w:bCs/>
          <w:noProof/>
          <w:sz w:val="28"/>
          <w:szCs w:val="28"/>
        </w:rPr>
        <w:drawing>
          <wp:inline distT="0" distB="0" distL="0" distR="0" wp14:anchorId="7F4836AF" wp14:editId="2E2EAC41">
            <wp:extent cx="5733415" cy="321310"/>
            <wp:effectExtent l="0" t="0" r="635" b="2540"/>
            <wp:docPr id="123481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9782" name=""/>
                    <pic:cNvPicPr/>
                  </pic:nvPicPr>
                  <pic:blipFill>
                    <a:blip r:embed="rId74"/>
                    <a:stretch>
                      <a:fillRect/>
                    </a:stretch>
                  </pic:blipFill>
                  <pic:spPr>
                    <a:xfrm>
                      <a:off x="0" y="0"/>
                      <a:ext cx="5733415" cy="321310"/>
                    </a:xfrm>
                    <a:prstGeom prst="rect">
                      <a:avLst/>
                    </a:prstGeom>
                  </pic:spPr>
                </pic:pic>
              </a:graphicData>
            </a:graphic>
          </wp:inline>
        </w:drawing>
      </w:r>
    </w:p>
    <w:p w14:paraId="55617D36" w14:textId="10C3FA07" w:rsidR="00647730" w:rsidRDefault="00647730">
      <w:pPr>
        <w:shd w:val="clear" w:color="auto" w:fill="FFFFFF"/>
        <w:spacing w:before="220"/>
        <w:jc w:val="both"/>
        <w:rPr>
          <w:rFonts w:ascii="Times New Roman" w:eastAsia="Times New Roman" w:hAnsi="Times New Roman" w:cs="Times New Roman"/>
          <w:b/>
          <w:bCs/>
          <w:sz w:val="28"/>
          <w:szCs w:val="28"/>
        </w:rPr>
      </w:pPr>
      <w:r w:rsidRPr="00647730">
        <w:rPr>
          <w:rFonts w:ascii="Times New Roman" w:eastAsia="Times New Roman" w:hAnsi="Times New Roman" w:cs="Times New Roman"/>
          <w:b/>
          <w:bCs/>
          <w:noProof/>
          <w:sz w:val="28"/>
          <w:szCs w:val="28"/>
        </w:rPr>
        <w:drawing>
          <wp:inline distT="0" distB="0" distL="0" distR="0" wp14:anchorId="495BA7BF" wp14:editId="5C3F35FB">
            <wp:extent cx="4001058" cy="2152950"/>
            <wp:effectExtent l="0" t="0" r="0" b="0"/>
            <wp:docPr id="169584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0147" name=""/>
                    <pic:cNvPicPr/>
                  </pic:nvPicPr>
                  <pic:blipFill>
                    <a:blip r:embed="rId75"/>
                    <a:stretch>
                      <a:fillRect/>
                    </a:stretch>
                  </pic:blipFill>
                  <pic:spPr>
                    <a:xfrm>
                      <a:off x="0" y="0"/>
                      <a:ext cx="4001058" cy="2152950"/>
                    </a:xfrm>
                    <a:prstGeom prst="rect">
                      <a:avLst/>
                    </a:prstGeom>
                  </pic:spPr>
                </pic:pic>
              </a:graphicData>
            </a:graphic>
          </wp:inline>
        </w:drawing>
      </w:r>
    </w:p>
    <w:p w14:paraId="17EC6F13" w14:textId="50A3B327" w:rsidR="00647730" w:rsidRDefault="00647730" w:rsidP="00647730">
      <w:pPr>
        <w:shd w:val="clear" w:color="auto" w:fill="FFFFFF"/>
        <w:spacing w:before="220"/>
        <w:jc w:val="both"/>
        <w:rPr>
          <w:rFonts w:ascii="Times New Roman" w:eastAsia="Times New Roman" w:hAnsi="Times New Roman" w:cs="Times New Roman"/>
          <w:sz w:val="26"/>
          <w:szCs w:val="26"/>
        </w:rPr>
      </w:pPr>
      <w:r w:rsidRPr="00647730">
        <w:rPr>
          <w:rFonts w:ascii="Times New Roman" w:eastAsia="Times New Roman" w:hAnsi="Times New Roman" w:cs="Times New Roman"/>
          <w:sz w:val="26"/>
          <w:szCs w:val="26"/>
        </w:rPr>
        <w:t xml:space="preserve">The results of the model for the subset of features (storage_issue_reported_l3m, </w:t>
      </w:r>
      <w:proofErr w:type="spellStart"/>
      <w:r w:rsidRPr="00647730">
        <w:rPr>
          <w:rFonts w:ascii="Times New Roman" w:eastAsia="Times New Roman" w:hAnsi="Times New Roman" w:cs="Times New Roman"/>
          <w:sz w:val="26"/>
          <w:szCs w:val="26"/>
        </w:rPr>
        <w:t>approved_wh_govt_certificate</w:t>
      </w:r>
      <w:proofErr w:type="spellEnd"/>
      <w:r w:rsidRPr="00647730">
        <w:rPr>
          <w:rFonts w:ascii="Times New Roman" w:eastAsia="Times New Roman" w:hAnsi="Times New Roman" w:cs="Times New Roman"/>
          <w:sz w:val="26"/>
          <w:szCs w:val="26"/>
        </w:rPr>
        <w:t>, and transport_issue_l1y) are as follows:</w:t>
      </w:r>
    </w:p>
    <w:p w14:paraId="105205DB" w14:textId="77777777" w:rsidR="008C76E2" w:rsidRPr="00647730" w:rsidRDefault="008C76E2" w:rsidP="00647730">
      <w:pPr>
        <w:shd w:val="clear" w:color="auto" w:fill="FFFFFF"/>
        <w:spacing w:before="220"/>
        <w:jc w:val="both"/>
        <w:rPr>
          <w:rFonts w:ascii="Times New Roman" w:eastAsia="Times New Roman" w:hAnsi="Times New Roman" w:cs="Times New Roman"/>
          <w:sz w:val="26"/>
          <w:szCs w:val="26"/>
        </w:rPr>
      </w:pPr>
    </w:p>
    <w:p w14:paraId="646DF46E" w14:textId="725A1954" w:rsidR="00647730" w:rsidRPr="00647730" w:rsidRDefault="002C65A1" w:rsidP="00647730">
      <w:pPr>
        <w:shd w:val="clear" w:color="auto" w:fill="FFFFFF"/>
        <w:spacing w:before="220"/>
        <w:jc w:val="both"/>
        <w:rPr>
          <w:rFonts w:ascii="Times New Roman" w:eastAsia="Times New Roman" w:hAnsi="Times New Roman" w:cs="Times New Roman"/>
          <w:b/>
          <w:bCs/>
          <w:sz w:val="26"/>
          <w:szCs w:val="26"/>
        </w:rPr>
      </w:pPr>
      <w:r w:rsidRPr="00647730">
        <w:rPr>
          <w:rFonts w:ascii="Times New Roman" w:eastAsia="Times New Roman" w:hAnsi="Times New Roman" w:cs="Times New Roman"/>
          <w:b/>
          <w:bCs/>
          <w:sz w:val="26"/>
          <w:szCs w:val="26"/>
        </w:rPr>
        <w:t>MODEL EVALUATION:</w:t>
      </w:r>
    </w:p>
    <w:p w14:paraId="6A8D6978" w14:textId="3E2592C0" w:rsidR="00647730" w:rsidRPr="00647730" w:rsidRDefault="00647730" w:rsidP="00647730">
      <w:pPr>
        <w:shd w:val="clear" w:color="auto" w:fill="FFFFFF"/>
        <w:spacing w:before="220"/>
        <w:jc w:val="both"/>
        <w:rPr>
          <w:rFonts w:ascii="Times New Roman" w:eastAsia="Times New Roman" w:hAnsi="Times New Roman" w:cs="Times New Roman"/>
          <w:sz w:val="26"/>
          <w:szCs w:val="26"/>
        </w:rPr>
      </w:pPr>
      <w:r w:rsidRPr="00647730">
        <w:rPr>
          <w:rFonts w:ascii="Times New Roman" w:eastAsia="Times New Roman" w:hAnsi="Times New Roman" w:cs="Times New Roman"/>
          <w:b/>
          <w:bCs/>
          <w:sz w:val="26"/>
          <w:szCs w:val="26"/>
        </w:rPr>
        <w:t>Train R²:</w:t>
      </w:r>
      <w:r w:rsidRPr="00647730">
        <w:rPr>
          <w:rFonts w:ascii="Times New Roman" w:eastAsia="Times New Roman" w:hAnsi="Times New Roman" w:cs="Times New Roman"/>
          <w:sz w:val="26"/>
          <w:szCs w:val="26"/>
        </w:rPr>
        <w:t xml:space="preserve"> 0.9749</w:t>
      </w:r>
      <w:r>
        <w:rPr>
          <w:rFonts w:ascii="Times New Roman" w:eastAsia="Times New Roman" w:hAnsi="Times New Roman" w:cs="Times New Roman"/>
          <w:sz w:val="26"/>
          <w:szCs w:val="26"/>
        </w:rPr>
        <w:t xml:space="preserve">, </w:t>
      </w:r>
      <w:r w:rsidRPr="00647730">
        <w:rPr>
          <w:rFonts w:ascii="Times New Roman" w:eastAsia="Times New Roman" w:hAnsi="Times New Roman" w:cs="Times New Roman"/>
          <w:sz w:val="26"/>
          <w:szCs w:val="26"/>
        </w:rPr>
        <w:t>The model explains 97.49% of the variance in the training data. This indicates a very good fit to the training data.</w:t>
      </w:r>
    </w:p>
    <w:p w14:paraId="3338941F" w14:textId="5BE08FB2" w:rsidR="00647730" w:rsidRPr="00647730" w:rsidRDefault="00647730" w:rsidP="00647730">
      <w:pPr>
        <w:shd w:val="clear" w:color="auto" w:fill="FFFFFF"/>
        <w:spacing w:before="220"/>
        <w:jc w:val="both"/>
        <w:rPr>
          <w:rFonts w:ascii="Times New Roman" w:eastAsia="Times New Roman" w:hAnsi="Times New Roman" w:cs="Times New Roman"/>
          <w:sz w:val="26"/>
          <w:szCs w:val="26"/>
        </w:rPr>
      </w:pPr>
      <w:r w:rsidRPr="00647730">
        <w:rPr>
          <w:rFonts w:ascii="Times New Roman" w:eastAsia="Times New Roman" w:hAnsi="Times New Roman" w:cs="Times New Roman"/>
          <w:b/>
          <w:bCs/>
          <w:sz w:val="26"/>
          <w:szCs w:val="26"/>
        </w:rPr>
        <w:t xml:space="preserve">Test R²: </w:t>
      </w:r>
      <w:r w:rsidRPr="00647730">
        <w:rPr>
          <w:rFonts w:ascii="Times New Roman" w:eastAsia="Times New Roman" w:hAnsi="Times New Roman" w:cs="Times New Roman"/>
          <w:sz w:val="26"/>
          <w:szCs w:val="26"/>
        </w:rPr>
        <w:t>0.9761</w:t>
      </w:r>
      <w:r>
        <w:rPr>
          <w:rFonts w:ascii="Times New Roman" w:eastAsia="Times New Roman" w:hAnsi="Times New Roman" w:cs="Times New Roman"/>
          <w:sz w:val="26"/>
          <w:szCs w:val="26"/>
        </w:rPr>
        <w:t xml:space="preserve">, </w:t>
      </w:r>
      <w:r w:rsidRPr="00647730">
        <w:rPr>
          <w:rFonts w:ascii="Times New Roman" w:eastAsia="Times New Roman" w:hAnsi="Times New Roman" w:cs="Times New Roman"/>
          <w:sz w:val="26"/>
          <w:szCs w:val="26"/>
        </w:rPr>
        <w:t>The model explains 97.61% of the variance in the test data, demonstrating strong generalization and minimal overfitting. The performance on the test set is slightly better than on the training set.</w:t>
      </w:r>
    </w:p>
    <w:p w14:paraId="68214469" w14:textId="5FC0DA67" w:rsidR="00647730" w:rsidRPr="00647730" w:rsidRDefault="00647730" w:rsidP="00647730">
      <w:pPr>
        <w:shd w:val="clear" w:color="auto" w:fill="FFFFFF"/>
        <w:spacing w:before="220"/>
        <w:jc w:val="both"/>
        <w:rPr>
          <w:rFonts w:ascii="Times New Roman" w:eastAsia="Times New Roman" w:hAnsi="Times New Roman" w:cs="Times New Roman"/>
          <w:sz w:val="26"/>
          <w:szCs w:val="26"/>
        </w:rPr>
      </w:pPr>
      <w:r w:rsidRPr="00647730">
        <w:rPr>
          <w:rFonts w:ascii="Times New Roman" w:eastAsia="Times New Roman" w:hAnsi="Times New Roman" w:cs="Times New Roman"/>
          <w:b/>
          <w:bCs/>
          <w:sz w:val="26"/>
          <w:szCs w:val="26"/>
        </w:rPr>
        <w:t xml:space="preserve">RMSE (Root Mean Squared Error): </w:t>
      </w:r>
      <w:r w:rsidRPr="00647730">
        <w:rPr>
          <w:rFonts w:ascii="Times New Roman" w:eastAsia="Times New Roman" w:hAnsi="Times New Roman" w:cs="Times New Roman"/>
          <w:sz w:val="26"/>
          <w:szCs w:val="26"/>
        </w:rPr>
        <w:t>1788.62</w:t>
      </w:r>
      <w:r>
        <w:rPr>
          <w:rFonts w:ascii="Times New Roman" w:eastAsia="Times New Roman" w:hAnsi="Times New Roman" w:cs="Times New Roman"/>
          <w:sz w:val="26"/>
          <w:szCs w:val="26"/>
        </w:rPr>
        <w:t xml:space="preserve">, </w:t>
      </w:r>
      <w:r w:rsidRPr="00647730">
        <w:rPr>
          <w:rFonts w:ascii="Times New Roman" w:eastAsia="Times New Roman" w:hAnsi="Times New Roman" w:cs="Times New Roman"/>
          <w:sz w:val="26"/>
          <w:szCs w:val="26"/>
        </w:rPr>
        <w:t>The model’s predictions deviate from the actual values by an average of 1788.62 units. This is a moderate error, suggesting that the model can be improved with more features or hyperparameter tuning.</w:t>
      </w:r>
    </w:p>
    <w:p w14:paraId="383FF335" w14:textId="4F715116" w:rsidR="00647730" w:rsidRDefault="00647730" w:rsidP="00647730">
      <w:pPr>
        <w:shd w:val="clear" w:color="auto" w:fill="FFFFFF"/>
        <w:spacing w:before="220"/>
        <w:jc w:val="both"/>
        <w:rPr>
          <w:rFonts w:ascii="Times New Roman" w:eastAsia="Times New Roman" w:hAnsi="Times New Roman" w:cs="Times New Roman"/>
          <w:sz w:val="26"/>
          <w:szCs w:val="26"/>
        </w:rPr>
      </w:pPr>
      <w:r w:rsidRPr="00647730">
        <w:rPr>
          <w:rFonts w:ascii="Times New Roman" w:eastAsia="Times New Roman" w:hAnsi="Times New Roman" w:cs="Times New Roman"/>
          <w:b/>
          <w:bCs/>
          <w:sz w:val="26"/>
          <w:szCs w:val="26"/>
        </w:rPr>
        <w:lastRenderedPageBreak/>
        <w:t xml:space="preserve">MAPE (Mean Absolute Percentage Error): </w:t>
      </w:r>
      <w:r w:rsidRPr="00647730">
        <w:rPr>
          <w:rFonts w:ascii="Times New Roman" w:eastAsia="Times New Roman" w:hAnsi="Times New Roman" w:cs="Times New Roman"/>
          <w:sz w:val="26"/>
          <w:szCs w:val="26"/>
        </w:rPr>
        <w:t>9.13%</w:t>
      </w:r>
      <w:r>
        <w:rPr>
          <w:rFonts w:ascii="Times New Roman" w:eastAsia="Times New Roman" w:hAnsi="Times New Roman" w:cs="Times New Roman"/>
          <w:sz w:val="26"/>
          <w:szCs w:val="26"/>
        </w:rPr>
        <w:t xml:space="preserve">, </w:t>
      </w:r>
      <w:r w:rsidRPr="00647730">
        <w:rPr>
          <w:rFonts w:ascii="Times New Roman" w:eastAsia="Times New Roman" w:hAnsi="Times New Roman" w:cs="Times New Roman"/>
          <w:sz w:val="26"/>
          <w:szCs w:val="26"/>
        </w:rPr>
        <w:t>The model’s predictions are off by an average of 9.13% compared to the actual values. This indicates a moderate level of accuracy.</w:t>
      </w:r>
    </w:p>
    <w:p w14:paraId="4FAF2BA2" w14:textId="77777777" w:rsidR="00647730" w:rsidRPr="00647730" w:rsidRDefault="00647730" w:rsidP="00647730">
      <w:pPr>
        <w:shd w:val="clear" w:color="auto" w:fill="FFFFFF"/>
        <w:spacing w:before="220"/>
        <w:jc w:val="both"/>
        <w:rPr>
          <w:rFonts w:ascii="Times New Roman" w:eastAsia="Times New Roman" w:hAnsi="Times New Roman" w:cs="Times New Roman"/>
          <w:sz w:val="26"/>
          <w:szCs w:val="26"/>
        </w:rPr>
      </w:pPr>
    </w:p>
    <w:p w14:paraId="0861FD57" w14:textId="325815B3" w:rsidR="00647730" w:rsidRPr="00647730" w:rsidRDefault="002C65A1" w:rsidP="00647730">
      <w:pPr>
        <w:shd w:val="clear" w:color="auto" w:fill="FFFFFF"/>
        <w:spacing w:before="220"/>
        <w:jc w:val="both"/>
        <w:rPr>
          <w:rFonts w:ascii="Times New Roman" w:eastAsia="Times New Roman" w:hAnsi="Times New Roman" w:cs="Times New Roman"/>
          <w:b/>
          <w:bCs/>
          <w:sz w:val="26"/>
          <w:szCs w:val="26"/>
        </w:rPr>
      </w:pPr>
      <w:r w:rsidRPr="00647730">
        <w:rPr>
          <w:rFonts w:ascii="Times New Roman" w:eastAsia="Times New Roman" w:hAnsi="Times New Roman" w:cs="Times New Roman"/>
          <w:b/>
          <w:bCs/>
          <w:sz w:val="26"/>
          <w:szCs w:val="26"/>
        </w:rPr>
        <w:t>INFERENCE:</w:t>
      </w:r>
    </w:p>
    <w:p w14:paraId="3240B837" w14:textId="77777777" w:rsidR="00647730" w:rsidRPr="00647730" w:rsidRDefault="00647730" w:rsidP="00647730">
      <w:pPr>
        <w:pStyle w:val="ListParagraph"/>
        <w:numPr>
          <w:ilvl w:val="0"/>
          <w:numId w:val="167"/>
        </w:numPr>
        <w:shd w:val="clear" w:color="auto" w:fill="FFFFFF"/>
        <w:spacing w:before="220"/>
        <w:jc w:val="both"/>
        <w:rPr>
          <w:rFonts w:ascii="Times New Roman" w:eastAsia="Times New Roman" w:hAnsi="Times New Roman" w:cs="Times New Roman"/>
          <w:sz w:val="26"/>
          <w:szCs w:val="26"/>
        </w:rPr>
      </w:pPr>
      <w:r w:rsidRPr="00647730">
        <w:rPr>
          <w:rFonts w:ascii="Times New Roman" w:eastAsia="Times New Roman" w:hAnsi="Times New Roman" w:cs="Times New Roman"/>
          <w:sz w:val="26"/>
          <w:szCs w:val="26"/>
        </w:rPr>
        <w:t>The model performs reasonably well with this smaller set of features, but there is still room for improvement, particularly in terms of reducing the RMSE and MAPE.</w:t>
      </w:r>
    </w:p>
    <w:p w14:paraId="77E7E600" w14:textId="77777777" w:rsidR="00647730" w:rsidRPr="00647730" w:rsidRDefault="00647730" w:rsidP="00647730">
      <w:pPr>
        <w:pStyle w:val="ListParagraph"/>
        <w:numPr>
          <w:ilvl w:val="0"/>
          <w:numId w:val="167"/>
        </w:numPr>
        <w:shd w:val="clear" w:color="auto" w:fill="FFFFFF"/>
        <w:spacing w:before="220"/>
        <w:jc w:val="both"/>
        <w:rPr>
          <w:rFonts w:ascii="Times New Roman" w:eastAsia="Times New Roman" w:hAnsi="Times New Roman" w:cs="Times New Roman"/>
          <w:sz w:val="26"/>
          <w:szCs w:val="26"/>
        </w:rPr>
      </w:pPr>
      <w:r w:rsidRPr="00647730">
        <w:rPr>
          <w:rFonts w:ascii="Times New Roman" w:eastAsia="Times New Roman" w:hAnsi="Times New Roman" w:cs="Times New Roman"/>
          <w:sz w:val="26"/>
          <w:szCs w:val="26"/>
        </w:rPr>
        <w:t>The higher test R² compared to the training set suggests good generalization, but further tuning or adding more relevant features could reduce prediction error and increase accuracy.</w:t>
      </w:r>
    </w:p>
    <w:p w14:paraId="219CD881" w14:textId="166F8DE8" w:rsidR="00647730" w:rsidRDefault="00647730" w:rsidP="00647730">
      <w:pPr>
        <w:pStyle w:val="ListParagraph"/>
        <w:numPr>
          <w:ilvl w:val="0"/>
          <w:numId w:val="167"/>
        </w:numPr>
        <w:shd w:val="clear" w:color="auto" w:fill="FFFFFF"/>
        <w:spacing w:before="220"/>
        <w:jc w:val="both"/>
        <w:rPr>
          <w:rFonts w:ascii="Times New Roman" w:eastAsia="Times New Roman" w:hAnsi="Times New Roman" w:cs="Times New Roman"/>
          <w:sz w:val="26"/>
          <w:szCs w:val="26"/>
        </w:rPr>
      </w:pPr>
      <w:r w:rsidRPr="00647730">
        <w:rPr>
          <w:rFonts w:ascii="Times New Roman" w:eastAsia="Times New Roman" w:hAnsi="Times New Roman" w:cs="Times New Roman"/>
          <w:sz w:val="26"/>
          <w:szCs w:val="26"/>
        </w:rPr>
        <w:t>This model seems suitable for the available features but could benefit from further optimization.</w:t>
      </w:r>
    </w:p>
    <w:p w14:paraId="6B92E196" w14:textId="77777777" w:rsidR="00647730" w:rsidRDefault="00647730" w:rsidP="00647730">
      <w:pPr>
        <w:shd w:val="clear" w:color="auto" w:fill="FFFFFF"/>
        <w:spacing w:before="220"/>
        <w:jc w:val="both"/>
        <w:rPr>
          <w:rFonts w:ascii="Times New Roman" w:eastAsia="Times New Roman" w:hAnsi="Times New Roman" w:cs="Times New Roman"/>
          <w:sz w:val="26"/>
          <w:szCs w:val="26"/>
        </w:rPr>
      </w:pPr>
    </w:p>
    <w:p w14:paraId="5AE462BB" w14:textId="0F07B8AC" w:rsidR="00E91196" w:rsidRPr="00647730" w:rsidRDefault="0086695D">
      <w:pPr>
        <w:pStyle w:val="Heading3"/>
        <w:keepNext w:val="0"/>
        <w:keepLines w:val="0"/>
        <w:spacing w:before="280"/>
        <w:jc w:val="both"/>
        <w:rPr>
          <w:rFonts w:ascii="Times New Roman" w:eastAsia="Times New Roman" w:hAnsi="Times New Roman" w:cs="Times New Roman"/>
          <w:b/>
          <w:color w:val="000000"/>
        </w:rPr>
      </w:pPr>
      <w:bookmarkStart w:id="2" w:name="_6l3eg0d52s5p" w:colFirst="0" w:colLast="0"/>
      <w:bookmarkEnd w:id="2"/>
      <w:r>
        <w:rPr>
          <w:rFonts w:ascii="Times New Roman" w:eastAsia="Times New Roman" w:hAnsi="Times New Roman" w:cs="Times New Roman"/>
          <w:b/>
          <w:color w:val="000000"/>
        </w:rPr>
        <w:t xml:space="preserve">7) </w:t>
      </w:r>
      <w:r w:rsidR="002C65A1" w:rsidRPr="00647730">
        <w:rPr>
          <w:rFonts w:ascii="Times New Roman" w:eastAsia="Times New Roman" w:hAnsi="Times New Roman" w:cs="Times New Roman"/>
          <w:b/>
          <w:color w:val="000000"/>
        </w:rPr>
        <w:t>FUTURE ENHANCEMENTS</w:t>
      </w:r>
    </w:p>
    <w:p w14:paraId="06AC89A9" w14:textId="77777777" w:rsidR="00E91196"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While the current models have performed well, there are several areas for potential improvement and enhancement that could further increase the predictive accuracy, robustness, and efficiency of the model:</w:t>
      </w:r>
    </w:p>
    <w:p w14:paraId="2429D730" w14:textId="77777777" w:rsidR="00E91196" w:rsidRDefault="00E91196">
      <w:pPr>
        <w:spacing w:before="240" w:after="240"/>
        <w:ind w:left="1440"/>
        <w:jc w:val="both"/>
        <w:rPr>
          <w:rFonts w:ascii="Times New Roman" w:eastAsia="Times New Roman" w:hAnsi="Times New Roman" w:cs="Times New Roman"/>
          <w:sz w:val="26"/>
          <w:szCs w:val="26"/>
        </w:rPr>
      </w:pPr>
    </w:p>
    <w:p w14:paraId="74310827" w14:textId="77777777" w:rsidR="00E91196" w:rsidRDefault="00000000">
      <w:pPr>
        <w:numPr>
          <w:ilvl w:val="0"/>
          <w:numId w:val="124"/>
        </w:numPr>
        <w:spacing w:before="2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Advanced Models</w:t>
      </w:r>
      <w:r>
        <w:rPr>
          <w:rFonts w:ascii="Times New Roman" w:eastAsia="Times New Roman" w:hAnsi="Times New Roman" w:cs="Times New Roman"/>
          <w:sz w:val="26"/>
          <w:szCs w:val="26"/>
        </w:rPr>
        <w:t>:</w:t>
      </w:r>
    </w:p>
    <w:p w14:paraId="1812B775" w14:textId="77777777" w:rsidR="00E91196" w:rsidRDefault="00000000">
      <w:pPr>
        <w:numPr>
          <w:ilvl w:val="1"/>
          <w:numId w:val="12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While Random Forest Regressor performed well, exploring other </w:t>
      </w:r>
      <w:r>
        <w:rPr>
          <w:rFonts w:ascii="Times New Roman" w:eastAsia="Times New Roman" w:hAnsi="Times New Roman" w:cs="Times New Roman"/>
          <w:b/>
          <w:sz w:val="26"/>
          <w:szCs w:val="26"/>
        </w:rPr>
        <w:t>advanced machine learning algorithms</w:t>
      </w:r>
      <w:r>
        <w:rPr>
          <w:rFonts w:ascii="Times New Roman" w:eastAsia="Times New Roman" w:hAnsi="Times New Roman" w:cs="Times New Roman"/>
          <w:sz w:val="26"/>
          <w:szCs w:val="26"/>
        </w:rPr>
        <w:t xml:space="preserve"> could improve results further:</w:t>
      </w:r>
    </w:p>
    <w:p w14:paraId="2114BD93" w14:textId="77777777" w:rsidR="00E91196" w:rsidRDefault="00000000">
      <w:pPr>
        <w:numPr>
          <w:ilvl w:val="2"/>
          <w:numId w:val="12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Gradient Boosting Machines (GBM)</w:t>
      </w:r>
      <w:r>
        <w:rPr>
          <w:rFonts w:ascii="Times New Roman" w:eastAsia="Times New Roman" w:hAnsi="Times New Roman" w:cs="Times New Roman"/>
          <w:sz w:val="26"/>
          <w:szCs w:val="26"/>
        </w:rPr>
        <w:t xml:space="preserve"> like </w:t>
      </w:r>
      <w:proofErr w:type="spellStart"/>
      <w:r>
        <w:rPr>
          <w:rFonts w:ascii="Times New Roman" w:eastAsia="Times New Roman" w:hAnsi="Times New Roman" w:cs="Times New Roman"/>
          <w:b/>
          <w:sz w:val="26"/>
          <w:szCs w:val="26"/>
        </w:rPr>
        <w:t>XGBoost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LightGBM</w:t>
      </w:r>
      <w:proofErr w:type="spellEnd"/>
      <w:r>
        <w:rPr>
          <w:rFonts w:ascii="Times New Roman" w:eastAsia="Times New Roman" w:hAnsi="Times New Roman" w:cs="Times New Roman"/>
          <w:sz w:val="26"/>
          <w:szCs w:val="26"/>
        </w:rPr>
        <w:t xml:space="preserve">, and </w:t>
      </w:r>
      <w:proofErr w:type="spellStart"/>
      <w:r>
        <w:rPr>
          <w:rFonts w:ascii="Times New Roman" w:eastAsia="Times New Roman" w:hAnsi="Times New Roman" w:cs="Times New Roman"/>
          <w:b/>
          <w:sz w:val="26"/>
          <w:szCs w:val="26"/>
        </w:rPr>
        <w:t>CatBoost</w:t>
      </w:r>
      <w:proofErr w:type="spellEnd"/>
      <w:r>
        <w:rPr>
          <w:rFonts w:ascii="Times New Roman" w:eastAsia="Times New Roman" w:hAnsi="Times New Roman" w:cs="Times New Roman"/>
          <w:sz w:val="26"/>
          <w:szCs w:val="26"/>
        </w:rPr>
        <w:t>, which are highly efficient and often outperform Random Forest in many regression tasks.</w:t>
      </w:r>
    </w:p>
    <w:p w14:paraId="33B9817A" w14:textId="77777777" w:rsidR="00E91196" w:rsidRDefault="00000000">
      <w:pPr>
        <w:numPr>
          <w:ilvl w:val="2"/>
          <w:numId w:val="12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Neural Networks</w:t>
      </w:r>
      <w:r>
        <w:rPr>
          <w:rFonts w:ascii="Times New Roman" w:eastAsia="Times New Roman" w:hAnsi="Times New Roman" w:cs="Times New Roman"/>
          <w:sz w:val="26"/>
          <w:szCs w:val="26"/>
        </w:rPr>
        <w:t xml:space="preserve">: If the dataset is large enough, a deep learning approach using </w:t>
      </w:r>
      <w:r>
        <w:rPr>
          <w:rFonts w:ascii="Times New Roman" w:eastAsia="Times New Roman" w:hAnsi="Times New Roman" w:cs="Times New Roman"/>
          <w:b/>
          <w:sz w:val="26"/>
          <w:szCs w:val="26"/>
        </w:rPr>
        <w:t>Artificial Neural Networks (ANNs)</w:t>
      </w:r>
      <w:r>
        <w:rPr>
          <w:rFonts w:ascii="Times New Roman" w:eastAsia="Times New Roman" w:hAnsi="Times New Roman" w:cs="Times New Roman"/>
          <w:sz w:val="26"/>
          <w:szCs w:val="26"/>
        </w:rPr>
        <w:t xml:space="preserve"> or </w:t>
      </w:r>
      <w:r>
        <w:rPr>
          <w:rFonts w:ascii="Times New Roman" w:eastAsia="Times New Roman" w:hAnsi="Times New Roman" w:cs="Times New Roman"/>
          <w:b/>
          <w:sz w:val="26"/>
          <w:szCs w:val="26"/>
        </w:rPr>
        <w:t>Deep Forest</w:t>
      </w:r>
      <w:r>
        <w:rPr>
          <w:rFonts w:ascii="Times New Roman" w:eastAsia="Times New Roman" w:hAnsi="Times New Roman" w:cs="Times New Roman"/>
          <w:sz w:val="26"/>
          <w:szCs w:val="26"/>
        </w:rPr>
        <w:t xml:space="preserve"> could capture more complex patterns and improve accuracy.</w:t>
      </w:r>
    </w:p>
    <w:p w14:paraId="6EA8ED53" w14:textId="77777777" w:rsidR="00E91196" w:rsidRDefault="00000000">
      <w:pPr>
        <w:numPr>
          <w:ilvl w:val="0"/>
          <w:numId w:val="12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Model Explainability and Interpretability</w:t>
      </w:r>
      <w:r>
        <w:rPr>
          <w:rFonts w:ascii="Times New Roman" w:eastAsia="Times New Roman" w:hAnsi="Times New Roman" w:cs="Times New Roman"/>
          <w:sz w:val="26"/>
          <w:szCs w:val="26"/>
        </w:rPr>
        <w:t>:</w:t>
      </w:r>
    </w:p>
    <w:p w14:paraId="61A57858" w14:textId="77777777" w:rsidR="00E91196" w:rsidRDefault="00000000">
      <w:pPr>
        <w:numPr>
          <w:ilvl w:val="1"/>
          <w:numId w:val="12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As the model complexity increases, interpretability can decrease. Utilizing tools like </w:t>
      </w:r>
      <w:r>
        <w:rPr>
          <w:rFonts w:ascii="Times New Roman" w:eastAsia="Times New Roman" w:hAnsi="Times New Roman" w:cs="Times New Roman"/>
          <w:b/>
          <w:sz w:val="26"/>
          <w:szCs w:val="26"/>
        </w:rPr>
        <w:t>SHAP</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SHapley</w:t>
      </w:r>
      <w:proofErr w:type="spellEnd"/>
      <w:r>
        <w:rPr>
          <w:rFonts w:ascii="Times New Roman" w:eastAsia="Times New Roman" w:hAnsi="Times New Roman" w:cs="Times New Roman"/>
          <w:sz w:val="26"/>
          <w:szCs w:val="26"/>
        </w:rPr>
        <w:t xml:space="preserve"> Additive </w:t>
      </w:r>
      <w:proofErr w:type="spellStart"/>
      <w:r>
        <w:rPr>
          <w:rFonts w:ascii="Times New Roman" w:eastAsia="Times New Roman" w:hAnsi="Times New Roman" w:cs="Times New Roman"/>
          <w:sz w:val="26"/>
          <w:szCs w:val="26"/>
        </w:rPr>
        <w:t>exPlanations</w:t>
      </w:r>
      <w:proofErr w:type="spellEnd"/>
      <w:r>
        <w:rPr>
          <w:rFonts w:ascii="Times New Roman" w:eastAsia="Times New Roman" w:hAnsi="Times New Roman" w:cs="Times New Roman"/>
          <w:sz w:val="26"/>
          <w:szCs w:val="26"/>
        </w:rPr>
        <w:t xml:space="preserve">) and </w:t>
      </w:r>
      <w:r>
        <w:rPr>
          <w:rFonts w:ascii="Times New Roman" w:eastAsia="Times New Roman" w:hAnsi="Times New Roman" w:cs="Times New Roman"/>
          <w:b/>
          <w:sz w:val="26"/>
          <w:szCs w:val="26"/>
        </w:rPr>
        <w:t>LIME</w:t>
      </w:r>
      <w:r>
        <w:rPr>
          <w:rFonts w:ascii="Times New Roman" w:eastAsia="Times New Roman" w:hAnsi="Times New Roman" w:cs="Times New Roman"/>
          <w:sz w:val="26"/>
          <w:szCs w:val="26"/>
        </w:rPr>
        <w:t xml:space="preserve"> (Local Interpretable Model-agnostic Explanations) could help interpret how the model makes predictions, which is important for understanding the driving factors behind predictions and building trust with stakeholders.</w:t>
      </w:r>
    </w:p>
    <w:p w14:paraId="2406B717" w14:textId="77777777" w:rsidR="00E91196" w:rsidRDefault="00000000">
      <w:pPr>
        <w:numPr>
          <w:ilvl w:val="1"/>
          <w:numId w:val="12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more transparent model will also allow for better feature selection in future iterations, understanding why certain features are more influential</w:t>
      </w:r>
    </w:p>
    <w:p w14:paraId="30AAAF25" w14:textId="77777777" w:rsidR="00E91196" w:rsidRDefault="00000000">
      <w:pPr>
        <w:numPr>
          <w:ilvl w:val="0"/>
          <w:numId w:val="12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Collection and Dataset Augmentation</w:t>
      </w:r>
      <w:r>
        <w:rPr>
          <w:rFonts w:ascii="Times New Roman" w:eastAsia="Times New Roman" w:hAnsi="Times New Roman" w:cs="Times New Roman"/>
          <w:sz w:val="26"/>
          <w:szCs w:val="26"/>
        </w:rPr>
        <w:t>:</w:t>
      </w:r>
    </w:p>
    <w:p w14:paraId="1F0DE45A" w14:textId="77777777" w:rsidR="00E91196" w:rsidRDefault="00000000">
      <w:pPr>
        <w:numPr>
          <w:ilvl w:val="1"/>
          <w:numId w:val="12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Additional Data</w:t>
      </w:r>
      <w:r>
        <w:rPr>
          <w:rFonts w:ascii="Times New Roman" w:eastAsia="Times New Roman" w:hAnsi="Times New Roman" w:cs="Times New Roman"/>
          <w:sz w:val="26"/>
          <w:szCs w:val="26"/>
        </w:rPr>
        <w:t>: Collecting more data, especially if new features or external datasets can be integrated, could improve the model's generalization and predictive power. For instance, integrating external sources like market trends, weather data, or demographic information could provide more context.</w:t>
      </w:r>
    </w:p>
    <w:p w14:paraId="72FE163A" w14:textId="77777777" w:rsidR="00E91196" w:rsidRDefault="00000000">
      <w:pPr>
        <w:numPr>
          <w:ilvl w:val="1"/>
          <w:numId w:val="12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Data Augmentation</w:t>
      </w:r>
      <w:r>
        <w:rPr>
          <w:rFonts w:ascii="Times New Roman" w:eastAsia="Times New Roman" w:hAnsi="Times New Roman" w:cs="Times New Roman"/>
          <w:sz w:val="26"/>
          <w:szCs w:val="26"/>
        </w:rPr>
        <w:t xml:space="preserve">: For datasets that might be limited in size, using </w:t>
      </w:r>
      <w:r>
        <w:rPr>
          <w:rFonts w:ascii="Times New Roman" w:eastAsia="Times New Roman" w:hAnsi="Times New Roman" w:cs="Times New Roman"/>
          <w:b/>
          <w:sz w:val="26"/>
          <w:szCs w:val="26"/>
        </w:rPr>
        <w:t>synthetic data generation</w:t>
      </w:r>
      <w:r>
        <w:rPr>
          <w:rFonts w:ascii="Times New Roman" w:eastAsia="Times New Roman" w:hAnsi="Times New Roman" w:cs="Times New Roman"/>
          <w:sz w:val="26"/>
          <w:szCs w:val="26"/>
        </w:rPr>
        <w:t xml:space="preserve"> methods or augmenting the current data can improve model training, especially in cases of imbalanced datasets.</w:t>
      </w:r>
    </w:p>
    <w:p w14:paraId="18A79E7E" w14:textId="77777777" w:rsidR="00E91196" w:rsidRDefault="00000000">
      <w:pPr>
        <w:numPr>
          <w:ilvl w:val="0"/>
          <w:numId w:val="12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Deployment and Monitoring</w:t>
      </w:r>
      <w:r>
        <w:rPr>
          <w:rFonts w:ascii="Times New Roman" w:eastAsia="Times New Roman" w:hAnsi="Times New Roman" w:cs="Times New Roman"/>
          <w:sz w:val="26"/>
          <w:szCs w:val="26"/>
        </w:rPr>
        <w:t>:</w:t>
      </w:r>
    </w:p>
    <w:p w14:paraId="7177FF25" w14:textId="77777777" w:rsidR="00E91196" w:rsidRDefault="00000000">
      <w:pPr>
        <w:numPr>
          <w:ilvl w:val="1"/>
          <w:numId w:val="12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After achieving a production-level model, implementing continuous </w:t>
      </w:r>
      <w:r>
        <w:rPr>
          <w:rFonts w:ascii="Times New Roman" w:eastAsia="Times New Roman" w:hAnsi="Times New Roman" w:cs="Times New Roman"/>
          <w:b/>
          <w:sz w:val="26"/>
          <w:szCs w:val="26"/>
        </w:rPr>
        <w:t>model monitoring</w:t>
      </w:r>
      <w:r>
        <w:rPr>
          <w:rFonts w:ascii="Times New Roman" w:eastAsia="Times New Roman" w:hAnsi="Times New Roman" w:cs="Times New Roman"/>
          <w:sz w:val="26"/>
          <w:szCs w:val="26"/>
        </w:rPr>
        <w:t xml:space="preserve"> is essential. Tracking the model’s performance over time (e.g., using techniques like </w:t>
      </w:r>
      <w:r>
        <w:rPr>
          <w:rFonts w:ascii="Times New Roman" w:eastAsia="Times New Roman" w:hAnsi="Times New Roman" w:cs="Times New Roman"/>
          <w:b/>
          <w:sz w:val="26"/>
          <w:szCs w:val="26"/>
        </w:rPr>
        <w:t>drift detection</w:t>
      </w:r>
      <w:r>
        <w:rPr>
          <w:rFonts w:ascii="Times New Roman" w:eastAsia="Times New Roman" w:hAnsi="Times New Roman" w:cs="Times New Roman"/>
          <w:sz w:val="26"/>
          <w:szCs w:val="26"/>
        </w:rPr>
        <w:t>) helps to ensure that the model stays relevant as the data changes.</w:t>
      </w:r>
    </w:p>
    <w:p w14:paraId="23841133" w14:textId="77777777" w:rsidR="00E91196" w:rsidRDefault="00000000">
      <w:pPr>
        <w:numPr>
          <w:ilvl w:val="1"/>
          <w:numId w:val="12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Model Deployment</w:t>
      </w:r>
      <w:r>
        <w:rPr>
          <w:rFonts w:ascii="Times New Roman" w:eastAsia="Times New Roman" w:hAnsi="Times New Roman" w:cs="Times New Roman"/>
          <w:sz w:val="26"/>
          <w:szCs w:val="26"/>
        </w:rPr>
        <w:t xml:space="preserve">: Moving forward, the model can be deployed into a </w:t>
      </w:r>
      <w:r>
        <w:rPr>
          <w:rFonts w:ascii="Times New Roman" w:eastAsia="Times New Roman" w:hAnsi="Times New Roman" w:cs="Times New Roman"/>
          <w:b/>
          <w:sz w:val="26"/>
          <w:szCs w:val="26"/>
        </w:rPr>
        <w:t>real-time prediction environment</w:t>
      </w:r>
      <w:r>
        <w:rPr>
          <w:rFonts w:ascii="Times New Roman" w:eastAsia="Times New Roman" w:hAnsi="Times New Roman" w:cs="Times New Roman"/>
          <w:sz w:val="26"/>
          <w:szCs w:val="26"/>
        </w:rPr>
        <w:t xml:space="preserve"> or integrated into business workflows. Exploring </w:t>
      </w:r>
      <w:r>
        <w:rPr>
          <w:rFonts w:ascii="Times New Roman" w:eastAsia="Times New Roman" w:hAnsi="Times New Roman" w:cs="Times New Roman"/>
          <w:b/>
          <w:sz w:val="26"/>
          <w:szCs w:val="26"/>
        </w:rPr>
        <w:t>model deployment platforms</w:t>
      </w:r>
      <w:r>
        <w:rPr>
          <w:rFonts w:ascii="Times New Roman" w:eastAsia="Times New Roman" w:hAnsi="Times New Roman" w:cs="Times New Roman"/>
          <w:sz w:val="26"/>
          <w:szCs w:val="26"/>
        </w:rPr>
        <w:t xml:space="preserve"> (like </w:t>
      </w:r>
      <w:r>
        <w:rPr>
          <w:rFonts w:ascii="Times New Roman" w:eastAsia="Times New Roman" w:hAnsi="Times New Roman" w:cs="Times New Roman"/>
          <w:b/>
          <w:sz w:val="26"/>
          <w:szCs w:val="26"/>
        </w:rPr>
        <w:t xml:space="preserve">AWS </w:t>
      </w:r>
      <w:proofErr w:type="spellStart"/>
      <w:r>
        <w:rPr>
          <w:rFonts w:ascii="Times New Roman" w:eastAsia="Times New Roman" w:hAnsi="Times New Roman" w:cs="Times New Roman"/>
          <w:b/>
          <w:sz w:val="26"/>
          <w:szCs w:val="26"/>
        </w:rPr>
        <w:t>SageMaker</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Google AI Platform</w:t>
      </w:r>
      <w:r>
        <w:rPr>
          <w:rFonts w:ascii="Times New Roman" w:eastAsia="Times New Roman" w:hAnsi="Times New Roman" w:cs="Times New Roman"/>
          <w:sz w:val="26"/>
          <w:szCs w:val="26"/>
        </w:rPr>
        <w:t xml:space="preserve">, or </w:t>
      </w:r>
      <w:r>
        <w:rPr>
          <w:rFonts w:ascii="Times New Roman" w:eastAsia="Times New Roman" w:hAnsi="Times New Roman" w:cs="Times New Roman"/>
          <w:b/>
          <w:sz w:val="26"/>
          <w:szCs w:val="26"/>
        </w:rPr>
        <w:t>Azure ML</w:t>
      </w:r>
      <w:r>
        <w:rPr>
          <w:rFonts w:ascii="Times New Roman" w:eastAsia="Times New Roman" w:hAnsi="Times New Roman" w:cs="Times New Roman"/>
          <w:sz w:val="26"/>
          <w:szCs w:val="26"/>
        </w:rPr>
        <w:t>) would allow for scalability and ease of access.</w:t>
      </w:r>
    </w:p>
    <w:p w14:paraId="1C949497" w14:textId="77777777" w:rsidR="00E91196" w:rsidRDefault="00000000">
      <w:pPr>
        <w:numPr>
          <w:ilvl w:val="0"/>
          <w:numId w:val="12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Automated Machine Learning (</w:t>
      </w:r>
      <w:proofErr w:type="spellStart"/>
      <w:r>
        <w:rPr>
          <w:rFonts w:ascii="Times New Roman" w:eastAsia="Times New Roman" w:hAnsi="Times New Roman" w:cs="Times New Roman"/>
          <w:b/>
          <w:sz w:val="26"/>
          <w:szCs w:val="26"/>
        </w:rPr>
        <w:t>AutoML</w:t>
      </w:r>
      <w:proofErr w:type="spellEnd"/>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w:t>
      </w:r>
    </w:p>
    <w:p w14:paraId="0B152E24" w14:textId="77777777" w:rsidR="00E91196" w:rsidRDefault="00000000">
      <w:pPr>
        <w:numPr>
          <w:ilvl w:val="1"/>
          <w:numId w:val="124"/>
        </w:numPr>
        <w:spacing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Exploring </w:t>
      </w:r>
      <w:proofErr w:type="spellStart"/>
      <w:r>
        <w:rPr>
          <w:rFonts w:ascii="Times New Roman" w:eastAsia="Times New Roman" w:hAnsi="Times New Roman" w:cs="Times New Roman"/>
          <w:b/>
          <w:sz w:val="26"/>
          <w:szCs w:val="26"/>
        </w:rPr>
        <w:t>AutoML</w:t>
      </w:r>
      <w:proofErr w:type="spellEnd"/>
      <w:r>
        <w:rPr>
          <w:rFonts w:ascii="Times New Roman" w:eastAsia="Times New Roman" w:hAnsi="Times New Roman" w:cs="Times New Roman"/>
          <w:b/>
          <w:sz w:val="26"/>
          <w:szCs w:val="26"/>
        </w:rPr>
        <w:t xml:space="preserve"> tools</w:t>
      </w:r>
      <w:r>
        <w:rPr>
          <w:rFonts w:ascii="Times New Roman" w:eastAsia="Times New Roman" w:hAnsi="Times New Roman" w:cs="Times New Roman"/>
          <w:sz w:val="26"/>
          <w:szCs w:val="26"/>
        </w:rPr>
        <w:t xml:space="preserve"> (such as </w:t>
      </w:r>
      <w:r>
        <w:rPr>
          <w:rFonts w:ascii="Times New Roman" w:eastAsia="Times New Roman" w:hAnsi="Times New Roman" w:cs="Times New Roman"/>
          <w:b/>
          <w:sz w:val="26"/>
          <w:szCs w:val="26"/>
        </w:rPr>
        <w:t xml:space="preserve">Google </w:t>
      </w:r>
      <w:proofErr w:type="spellStart"/>
      <w:r>
        <w:rPr>
          <w:rFonts w:ascii="Times New Roman" w:eastAsia="Times New Roman" w:hAnsi="Times New Roman" w:cs="Times New Roman"/>
          <w:b/>
          <w:sz w:val="26"/>
          <w:szCs w:val="26"/>
        </w:rPr>
        <w:t>AutoML</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H2O.ai</w:t>
      </w:r>
      <w:r>
        <w:rPr>
          <w:rFonts w:ascii="Times New Roman" w:eastAsia="Times New Roman" w:hAnsi="Times New Roman" w:cs="Times New Roman"/>
          <w:sz w:val="26"/>
          <w:szCs w:val="26"/>
        </w:rPr>
        <w:t xml:space="preserve">, or </w:t>
      </w:r>
      <w:r>
        <w:rPr>
          <w:rFonts w:ascii="Times New Roman" w:eastAsia="Times New Roman" w:hAnsi="Times New Roman" w:cs="Times New Roman"/>
          <w:b/>
          <w:sz w:val="26"/>
          <w:szCs w:val="26"/>
        </w:rPr>
        <w:t>TPOT</w:t>
      </w:r>
      <w:r>
        <w:rPr>
          <w:rFonts w:ascii="Times New Roman" w:eastAsia="Times New Roman" w:hAnsi="Times New Roman" w:cs="Times New Roman"/>
          <w:sz w:val="26"/>
          <w:szCs w:val="26"/>
        </w:rPr>
        <w:t>) could help automate the model selection, feature engineering, and hyperparameter optimization process, accelerating the time to deliver a high-performing model.</w:t>
      </w:r>
    </w:p>
    <w:p w14:paraId="4697C0EB" w14:textId="77777777"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p w14:paraId="46D0C6CC" w14:textId="77777777"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p w14:paraId="52674844" w14:textId="77777777"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p w14:paraId="2BF6E278" w14:textId="77777777" w:rsidR="00C65E65" w:rsidRDefault="00C65E65">
      <w:pPr>
        <w:pBdr>
          <w:top w:val="nil"/>
          <w:left w:val="nil"/>
          <w:bottom w:val="nil"/>
          <w:right w:val="nil"/>
          <w:between w:val="nil"/>
        </w:pBdr>
        <w:jc w:val="both"/>
        <w:rPr>
          <w:rFonts w:ascii="Times New Roman" w:eastAsia="Times New Roman" w:hAnsi="Times New Roman" w:cs="Times New Roman"/>
          <w:b/>
          <w:sz w:val="28"/>
          <w:szCs w:val="28"/>
        </w:rPr>
      </w:pPr>
    </w:p>
    <w:p w14:paraId="6EC31C76" w14:textId="77777777" w:rsidR="00C65E65" w:rsidRDefault="00C65E65">
      <w:pPr>
        <w:pBdr>
          <w:top w:val="nil"/>
          <w:left w:val="nil"/>
          <w:bottom w:val="nil"/>
          <w:right w:val="nil"/>
          <w:between w:val="nil"/>
        </w:pBdr>
        <w:jc w:val="both"/>
        <w:rPr>
          <w:rFonts w:ascii="Times New Roman" w:eastAsia="Times New Roman" w:hAnsi="Times New Roman" w:cs="Times New Roman"/>
          <w:b/>
          <w:sz w:val="28"/>
          <w:szCs w:val="28"/>
        </w:rPr>
      </w:pPr>
    </w:p>
    <w:p w14:paraId="69039F2E" w14:textId="77777777" w:rsidR="00C65E65" w:rsidRDefault="00C65E65">
      <w:pPr>
        <w:pBdr>
          <w:top w:val="nil"/>
          <w:left w:val="nil"/>
          <w:bottom w:val="nil"/>
          <w:right w:val="nil"/>
          <w:between w:val="nil"/>
        </w:pBdr>
        <w:jc w:val="both"/>
        <w:rPr>
          <w:rFonts w:ascii="Times New Roman" w:eastAsia="Times New Roman" w:hAnsi="Times New Roman" w:cs="Times New Roman"/>
          <w:b/>
          <w:sz w:val="28"/>
          <w:szCs w:val="28"/>
        </w:rPr>
      </w:pPr>
    </w:p>
    <w:p w14:paraId="26CA2A31" w14:textId="77777777" w:rsidR="00C65E65" w:rsidRDefault="00C65E65">
      <w:pPr>
        <w:pBdr>
          <w:top w:val="nil"/>
          <w:left w:val="nil"/>
          <w:bottom w:val="nil"/>
          <w:right w:val="nil"/>
          <w:between w:val="nil"/>
        </w:pBdr>
        <w:jc w:val="both"/>
        <w:rPr>
          <w:rFonts w:ascii="Times New Roman" w:eastAsia="Times New Roman" w:hAnsi="Times New Roman" w:cs="Times New Roman"/>
          <w:b/>
          <w:sz w:val="28"/>
          <w:szCs w:val="28"/>
        </w:rPr>
      </w:pPr>
    </w:p>
    <w:p w14:paraId="773FC8A4" w14:textId="77777777" w:rsidR="00C65E65" w:rsidRDefault="00C65E65">
      <w:pPr>
        <w:pBdr>
          <w:top w:val="nil"/>
          <w:left w:val="nil"/>
          <w:bottom w:val="nil"/>
          <w:right w:val="nil"/>
          <w:between w:val="nil"/>
        </w:pBdr>
        <w:jc w:val="both"/>
        <w:rPr>
          <w:rFonts w:ascii="Times New Roman" w:eastAsia="Times New Roman" w:hAnsi="Times New Roman" w:cs="Times New Roman"/>
          <w:b/>
          <w:sz w:val="28"/>
          <w:szCs w:val="28"/>
        </w:rPr>
      </w:pPr>
    </w:p>
    <w:p w14:paraId="5F4C2F78" w14:textId="34C150A6" w:rsidR="00E91196" w:rsidRPr="0086695D" w:rsidRDefault="00000000">
      <w:pPr>
        <w:pBdr>
          <w:top w:val="nil"/>
          <w:left w:val="nil"/>
          <w:bottom w:val="nil"/>
          <w:right w:val="nil"/>
          <w:between w:val="nil"/>
        </w:pBdr>
        <w:jc w:val="both"/>
        <w:rPr>
          <w:rFonts w:ascii="Times New Roman" w:eastAsia="Times New Roman" w:hAnsi="Times New Roman" w:cs="Times New Roman"/>
          <w:b/>
          <w:sz w:val="28"/>
          <w:szCs w:val="28"/>
        </w:rPr>
      </w:pPr>
      <w:r w:rsidRPr="0086695D">
        <w:rPr>
          <w:rFonts w:ascii="Times New Roman" w:eastAsia="Times New Roman" w:hAnsi="Times New Roman" w:cs="Times New Roman"/>
          <w:b/>
          <w:sz w:val="28"/>
          <w:szCs w:val="28"/>
        </w:rPr>
        <w:t xml:space="preserve">8) </w:t>
      </w:r>
      <w:r w:rsidR="0086695D" w:rsidRPr="0086695D">
        <w:rPr>
          <w:rFonts w:ascii="Times New Roman" w:eastAsia="Times New Roman" w:hAnsi="Times New Roman" w:cs="Times New Roman"/>
          <w:b/>
          <w:sz w:val="28"/>
          <w:szCs w:val="28"/>
        </w:rPr>
        <w:t>CONCLUSION:</w:t>
      </w:r>
    </w:p>
    <w:p w14:paraId="08C5F579" w14:textId="77777777" w:rsidR="00E91196" w:rsidRDefault="00E91196">
      <w:pPr>
        <w:pBdr>
          <w:top w:val="nil"/>
          <w:left w:val="nil"/>
          <w:bottom w:val="nil"/>
          <w:right w:val="nil"/>
          <w:between w:val="nil"/>
        </w:pBdr>
        <w:jc w:val="both"/>
        <w:rPr>
          <w:rFonts w:ascii="Times New Roman" w:eastAsia="Times New Roman" w:hAnsi="Times New Roman" w:cs="Times New Roman"/>
          <w:b/>
          <w:sz w:val="26"/>
          <w:szCs w:val="26"/>
        </w:rPr>
      </w:pPr>
    </w:p>
    <w:p w14:paraId="2D66E57F" w14:textId="77777777" w:rsidR="00E91196" w:rsidRDefault="00000000">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Times New Roman" w:eastAsia="Times New Roman" w:hAnsi="Times New Roman" w:cs="Times New Roman"/>
          <w:b/>
          <w:sz w:val="26"/>
          <w:szCs w:val="26"/>
        </w:rPr>
        <w:t>Random Forest Regressor</w:t>
      </w:r>
      <w:r>
        <w:rPr>
          <w:rFonts w:ascii="Times New Roman" w:eastAsia="Times New Roman" w:hAnsi="Times New Roman" w:cs="Times New Roman"/>
          <w:sz w:val="26"/>
          <w:szCs w:val="26"/>
        </w:rPr>
        <w:t xml:space="preserve"> proved to be the most accurate and reliable model after hyperparameter tuning, outperforming the Linear Regression </w:t>
      </w:r>
      <w:proofErr w:type="spellStart"/>
      <w:r>
        <w:rPr>
          <w:rFonts w:ascii="Times New Roman" w:eastAsia="Times New Roman" w:hAnsi="Times New Roman" w:cs="Times New Roman"/>
          <w:sz w:val="26"/>
          <w:szCs w:val="26"/>
        </w:rPr>
        <w:t>model.The</w:t>
      </w:r>
      <w:proofErr w:type="spellEnd"/>
      <w:r>
        <w:rPr>
          <w:rFonts w:ascii="Times New Roman" w:eastAsia="Times New Roman" w:hAnsi="Times New Roman" w:cs="Times New Roman"/>
          <w:sz w:val="26"/>
          <w:szCs w:val="26"/>
        </w:rPr>
        <w:t xml:space="preserve"> feature selection process helped streamline the model, focusing on the most significant predictors, which is crucial for improving interpretability and reducing computational </w:t>
      </w:r>
      <w:proofErr w:type="spellStart"/>
      <w:r>
        <w:rPr>
          <w:rFonts w:ascii="Times New Roman" w:eastAsia="Times New Roman" w:hAnsi="Times New Roman" w:cs="Times New Roman"/>
          <w:sz w:val="26"/>
          <w:szCs w:val="26"/>
        </w:rPr>
        <w:t>complexity.Future</w:t>
      </w:r>
      <w:proofErr w:type="spellEnd"/>
      <w:r>
        <w:rPr>
          <w:rFonts w:ascii="Times New Roman" w:eastAsia="Times New Roman" w:hAnsi="Times New Roman" w:cs="Times New Roman"/>
          <w:sz w:val="26"/>
          <w:szCs w:val="26"/>
        </w:rPr>
        <w:t xml:space="preserve"> improvements could focus on </w:t>
      </w:r>
      <w:r>
        <w:rPr>
          <w:rFonts w:ascii="Times New Roman" w:eastAsia="Times New Roman" w:hAnsi="Times New Roman" w:cs="Times New Roman"/>
          <w:b/>
          <w:sz w:val="26"/>
          <w:szCs w:val="26"/>
        </w:rPr>
        <w:t>fine-tuning the Random Forest model further</w:t>
      </w:r>
      <w:r>
        <w:rPr>
          <w:rFonts w:ascii="Times New Roman" w:eastAsia="Times New Roman" w:hAnsi="Times New Roman" w:cs="Times New Roman"/>
          <w:sz w:val="26"/>
          <w:szCs w:val="26"/>
        </w:rPr>
        <w:t xml:space="preserve">, exploring additional feature engineering, and possibly using ensemble methods or other algorithms for even more accurate </w:t>
      </w:r>
      <w:proofErr w:type="spellStart"/>
      <w:r>
        <w:rPr>
          <w:rFonts w:ascii="Times New Roman" w:eastAsia="Times New Roman" w:hAnsi="Times New Roman" w:cs="Times New Roman"/>
          <w:sz w:val="26"/>
          <w:szCs w:val="26"/>
        </w:rPr>
        <w:t>predictions.This</w:t>
      </w:r>
      <w:proofErr w:type="spellEnd"/>
      <w:r>
        <w:rPr>
          <w:rFonts w:ascii="Times New Roman" w:eastAsia="Times New Roman" w:hAnsi="Times New Roman" w:cs="Times New Roman"/>
          <w:sz w:val="26"/>
          <w:szCs w:val="26"/>
        </w:rPr>
        <w:t xml:space="preserve"> report highlights the importance of feature selection, model tuning, and evaluation metrics in building an effective predictive model, providing actionable insights for further improvement and deployment.</w:t>
      </w:r>
    </w:p>
    <w:p w14:paraId="5F7EF800" w14:textId="77777777" w:rsidR="00E91196" w:rsidRDefault="00E91196">
      <w:pPr>
        <w:pBdr>
          <w:top w:val="nil"/>
          <w:left w:val="nil"/>
          <w:bottom w:val="nil"/>
          <w:right w:val="nil"/>
          <w:between w:val="nil"/>
        </w:pBdr>
        <w:ind w:firstLine="720"/>
        <w:jc w:val="both"/>
        <w:rPr>
          <w:rFonts w:ascii="Times New Roman" w:eastAsia="Times New Roman" w:hAnsi="Times New Roman" w:cs="Times New Roman"/>
          <w:sz w:val="26"/>
          <w:szCs w:val="26"/>
        </w:rPr>
      </w:pPr>
    </w:p>
    <w:p w14:paraId="24FD010D" w14:textId="77777777" w:rsidR="00E91196" w:rsidRDefault="00E91196">
      <w:pPr>
        <w:pBdr>
          <w:top w:val="nil"/>
          <w:left w:val="nil"/>
          <w:bottom w:val="nil"/>
          <w:right w:val="nil"/>
          <w:between w:val="nil"/>
        </w:pBdr>
        <w:jc w:val="both"/>
        <w:rPr>
          <w:rFonts w:ascii="Times New Roman" w:eastAsia="Times New Roman" w:hAnsi="Times New Roman" w:cs="Times New Roman"/>
          <w:sz w:val="26"/>
          <w:szCs w:val="26"/>
        </w:rPr>
      </w:pPr>
    </w:p>
    <w:sectPr w:rsidR="00E91196">
      <w:headerReference w:type="even" r:id="rId76"/>
      <w:headerReference w:type="default" r:id="rId77"/>
      <w:footerReference w:type="even" r:id="rId78"/>
      <w:footerReference w:type="default" r:id="rId79"/>
      <w:headerReference w:type="first" r:id="rId80"/>
      <w:footerReference w:type="first" r:id="rId8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8AADE" w14:textId="77777777" w:rsidR="00C670B9" w:rsidRDefault="00C670B9">
      <w:pPr>
        <w:spacing w:line="240" w:lineRule="auto"/>
      </w:pPr>
      <w:r>
        <w:separator/>
      </w:r>
    </w:p>
  </w:endnote>
  <w:endnote w:type="continuationSeparator" w:id="0">
    <w:p w14:paraId="3C43CBFA" w14:textId="77777777" w:rsidR="00C670B9" w:rsidRDefault="00C670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515AE998-A377-48F2-B419-FE3C0C3B0ECB}"/>
    <w:embedBold r:id="rId2" w:fontKey="{B731CCAE-6241-4989-BF9B-EC093C0D98FB}"/>
  </w:font>
  <w:font w:name="Calibri">
    <w:panose1 w:val="020F0502020204030204"/>
    <w:charset w:val="00"/>
    <w:family w:val="swiss"/>
    <w:pitch w:val="variable"/>
    <w:sig w:usb0="E4002EFF" w:usb1="C200247B" w:usb2="00000009" w:usb3="00000000" w:csb0="000001FF" w:csb1="00000000"/>
    <w:embedRegular r:id="rId3" w:fontKey="{9973D31F-055E-4D5A-A10F-D930011EE489}"/>
  </w:font>
  <w:font w:name="Cambria">
    <w:panose1 w:val="02040503050406030204"/>
    <w:charset w:val="00"/>
    <w:family w:val="roman"/>
    <w:pitch w:val="variable"/>
    <w:sig w:usb0="E00006FF" w:usb1="420024FF" w:usb2="02000000" w:usb3="00000000" w:csb0="0000019F" w:csb1="00000000"/>
    <w:embedRegular r:id="rId4" w:fontKey="{1D2D26F6-0255-4A02-AD4F-BC21D9E535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03D20" w14:textId="77777777" w:rsidR="00F94CEE" w:rsidRDefault="00F94C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5B50F" w14:textId="77777777" w:rsidR="00E91196" w:rsidRDefault="00000000">
    <w:pPr>
      <w:jc w:val="center"/>
    </w:pPr>
    <w:r>
      <w:fldChar w:fldCharType="begin"/>
    </w:r>
    <w:r>
      <w:instrText>PAGE</w:instrText>
    </w:r>
    <w:r>
      <w:fldChar w:fldCharType="separate"/>
    </w:r>
    <w:r w:rsidR="00183B96">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77C98" w14:textId="77777777" w:rsidR="00F94CEE" w:rsidRDefault="00F94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F9AA9" w14:textId="77777777" w:rsidR="00C670B9" w:rsidRDefault="00C670B9">
      <w:pPr>
        <w:spacing w:line="240" w:lineRule="auto"/>
      </w:pPr>
      <w:r>
        <w:separator/>
      </w:r>
    </w:p>
  </w:footnote>
  <w:footnote w:type="continuationSeparator" w:id="0">
    <w:p w14:paraId="3BA871E1" w14:textId="77777777" w:rsidR="00C670B9" w:rsidRDefault="00C670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D6153" w14:textId="77777777" w:rsidR="00F94CEE" w:rsidRDefault="00F94C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2D6F0" w14:textId="79B3ED41" w:rsidR="00E91196"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PGPDSE FT Capstone Project –</w:t>
    </w:r>
    <w:r w:rsidR="00F94CEE">
      <w:rPr>
        <w:rFonts w:ascii="Times New Roman" w:eastAsia="Times New Roman" w:hAnsi="Times New Roman" w:cs="Times New Roman"/>
        <w:b/>
        <w:sz w:val="36"/>
        <w:szCs w:val="36"/>
      </w:rPr>
      <w:t xml:space="preserve"> Final</w:t>
    </w:r>
    <w:r>
      <w:rPr>
        <w:rFonts w:ascii="Times New Roman" w:eastAsia="Times New Roman" w:hAnsi="Times New Roman" w:cs="Times New Roman"/>
        <w:b/>
        <w:sz w:val="36"/>
        <w:szCs w:val="36"/>
      </w:rPr>
      <w:t xml:space="preserve"> Report</w:t>
    </w:r>
    <w:r>
      <w:rPr>
        <w:noProof/>
      </w:rPr>
      <w:drawing>
        <wp:anchor distT="114300" distB="114300" distL="114300" distR="114300" simplePos="0" relativeHeight="251658240" behindDoc="0" locked="0" layoutInCell="1" hidden="0" allowOverlap="1" wp14:anchorId="09F78D20" wp14:editId="78EDBC72">
          <wp:simplePos x="0" y="0"/>
          <wp:positionH relativeFrom="column">
            <wp:posOffset>4381500</wp:posOffset>
          </wp:positionH>
          <wp:positionV relativeFrom="paragraph">
            <wp:posOffset>-342898</wp:posOffset>
          </wp:positionV>
          <wp:extent cx="1471613" cy="685800"/>
          <wp:effectExtent l="0" t="0" r="0" b="0"/>
          <wp:wrapTopAndBottom distT="114300" distB="11430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
                  <a:srcRect/>
                  <a:stretch>
                    <a:fillRect/>
                  </a:stretch>
                </pic:blipFill>
                <pic:spPr>
                  <a:xfrm>
                    <a:off x="0" y="0"/>
                    <a:ext cx="1471613" cy="685800"/>
                  </a:xfrm>
                  <a:prstGeom prst="rect">
                    <a:avLst/>
                  </a:prstGeom>
                  <a:ln/>
                </pic:spPr>
              </pic:pic>
            </a:graphicData>
          </a:graphic>
        </wp:anchor>
      </w:drawing>
    </w:r>
  </w:p>
  <w:p w14:paraId="1DCC9D31" w14:textId="77777777" w:rsidR="00E91196"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Chennai-May-2024-Group 8</w:t>
    </w:r>
  </w:p>
  <w:p w14:paraId="4DB718C6" w14:textId="77777777" w:rsidR="00E91196" w:rsidRDefault="00000000">
    <w:r>
      <w:rPr>
        <w:noProof/>
      </w:rPr>
      <w:drawing>
        <wp:inline distT="114300" distB="114300" distL="114300" distR="114300" wp14:anchorId="5363479E" wp14:editId="22BF48F3">
          <wp:extent cx="5731200" cy="381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
                  <a:srcRect/>
                  <a:stretch>
                    <a:fillRect/>
                  </a:stretch>
                </pic:blipFill>
                <pic:spPr>
                  <a:xfrm>
                    <a:off x="0" y="0"/>
                    <a:ext cx="5731200" cy="381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14E20" w14:textId="77777777" w:rsidR="00F94CEE" w:rsidRDefault="00F94C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6C99"/>
    <w:multiLevelType w:val="multilevel"/>
    <w:tmpl w:val="F920E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F45FF"/>
    <w:multiLevelType w:val="multilevel"/>
    <w:tmpl w:val="0B1E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94591"/>
    <w:multiLevelType w:val="multilevel"/>
    <w:tmpl w:val="F89ABB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2FE0232"/>
    <w:multiLevelType w:val="hybridMultilevel"/>
    <w:tmpl w:val="F8AC8C22"/>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4" w15:restartNumberingAfterBreak="0">
    <w:nsid w:val="03417AD5"/>
    <w:multiLevelType w:val="multilevel"/>
    <w:tmpl w:val="3A5896B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37375E2"/>
    <w:multiLevelType w:val="multilevel"/>
    <w:tmpl w:val="78CA4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E702A7"/>
    <w:multiLevelType w:val="multilevel"/>
    <w:tmpl w:val="BC42B2D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6EA6F8F"/>
    <w:multiLevelType w:val="multilevel"/>
    <w:tmpl w:val="043A5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9C155F"/>
    <w:multiLevelType w:val="multilevel"/>
    <w:tmpl w:val="340C332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8BA03B5"/>
    <w:multiLevelType w:val="multilevel"/>
    <w:tmpl w:val="B8EE0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93F6C14"/>
    <w:multiLevelType w:val="multilevel"/>
    <w:tmpl w:val="20908A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995235"/>
    <w:multiLevelType w:val="multilevel"/>
    <w:tmpl w:val="1DF0E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7D1E46"/>
    <w:multiLevelType w:val="multilevel"/>
    <w:tmpl w:val="2A12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9E7821"/>
    <w:multiLevelType w:val="multilevel"/>
    <w:tmpl w:val="9F0E4CE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BD22932"/>
    <w:multiLevelType w:val="multilevel"/>
    <w:tmpl w:val="3B14E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BF600FA"/>
    <w:multiLevelType w:val="multilevel"/>
    <w:tmpl w:val="6F62876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CFA13F5"/>
    <w:multiLevelType w:val="multilevel"/>
    <w:tmpl w:val="9A0EB87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297F1B"/>
    <w:multiLevelType w:val="multilevel"/>
    <w:tmpl w:val="29F2B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E806A98"/>
    <w:multiLevelType w:val="multilevel"/>
    <w:tmpl w:val="0C928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EEE75C2"/>
    <w:multiLevelType w:val="multilevel"/>
    <w:tmpl w:val="DC820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F624492"/>
    <w:multiLevelType w:val="multilevel"/>
    <w:tmpl w:val="C9E28C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FB518E"/>
    <w:multiLevelType w:val="multilevel"/>
    <w:tmpl w:val="DE982D5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00F49EA"/>
    <w:multiLevelType w:val="multilevel"/>
    <w:tmpl w:val="9C6C657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06A6A48"/>
    <w:multiLevelType w:val="multilevel"/>
    <w:tmpl w:val="3670C56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0E97073"/>
    <w:multiLevelType w:val="multilevel"/>
    <w:tmpl w:val="58DA3F46"/>
    <w:lvl w:ilvl="0">
      <w:start w:val="4"/>
      <w:numFmt w:val="decimal"/>
      <w:lvlText w:val="%1."/>
      <w:lvlJc w:val="left"/>
      <w:pPr>
        <w:ind w:left="360" w:hanging="360"/>
      </w:pPr>
    </w:lvl>
    <w:lvl w:ilvl="1">
      <w:start w:val="1"/>
      <w:numFmt w:val="decimal"/>
      <w:lvlText w:val="%1.%2."/>
      <w:lvlJc w:val="left"/>
      <w:pPr>
        <w:ind w:left="792" w:hanging="432"/>
      </w:pPr>
      <w:rPr>
        <w:rFonts w:ascii="Times New Roman" w:eastAsia="Times New Roman" w:hAnsi="Times New Roman" w:cs="Times New Roman"/>
        <w:b/>
        <w:i w:val="0"/>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14B1F28"/>
    <w:multiLevelType w:val="multilevel"/>
    <w:tmpl w:val="F9AE2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33101EB"/>
    <w:multiLevelType w:val="multilevel"/>
    <w:tmpl w:val="628ACA9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13C17AD9"/>
    <w:multiLevelType w:val="multilevel"/>
    <w:tmpl w:val="3172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401482"/>
    <w:multiLevelType w:val="multilevel"/>
    <w:tmpl w:val="FEB4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581EC5"/>
    <w:multiLevelType w:val="multilevel"/>
    <w:tmpl w:val="535C825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14BF0A5F"/>
    <w:multiLevelType w:val="multilevel"/>
    <w:tmpl w:val="13BEB9A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52156C1"/>
    <w:multiLevelType w:val="multilevel"/>
    <w:tmpl w:val="EDA0C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7781D37"/>
    <w:multiLevelType w:val="multilevel"/>
    <w:tmpl w:val="0CAC73A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0E7C77"/>
    <w:multiLevelType w:val="multilevel"/>
    <w:tmpl w:val="50C0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4B19CA"/>
    <w:multiLevelType w:val="multilevel"/>
    <w:tmpl w:val="00E479C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9352CA8"/>
    <w:multiLevelType w:val="multilevel"/>
    <w:tmpl w:val="C406C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98404CE"/>
    <w:multiLevelType w:val="multilevel"/>
    <w:tmpl w:val="E7E85D7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B4F5446"/>
    <w:multiLevelType w:val="multilevel"/>
    <w:tmpl w:val="86CA901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B6A6949"/>
    <w:multiLevelType w:val="multilevel"/>
    <w:tmpl w:val="DA9891F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C080926"/>
    <w:multiLevelType w:val="multilevel"/>
    <w:tmpl w:val="3C40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A4725E"/>
    <w:multiLevelType w:val="multilevel"/>
    <w:tmpl w:val="82CC508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D2B3B35"/>
    <w:multiLevelType w:val="multilevel"/>
    <w:tmpl w:val="44C6DA5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D4637BD"/>
    <w:multiLevelType w:val="multilevel"/>
    <w:tmpl w:val="1D9680C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43" w15:restartNumberingAfterBreak="0">
    <w:nsid w:val="1DCE1DB7"/>
    <w:multiLevelType w:val="multilevel"/>
    <w:tmpl w:val="67606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DB7E43"/>
    <w:multiLevelType w:val="multilevel"/>
    <w:tmpl w:val="45E48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0B1556E"/>
    <w:multiLevelType w:val="multilevel"/>
    <w:tmpl w:val="475AA6A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1236AA7"/>
    <w:multiLevelType w:val="multilevel"/>
    <w:tmpl w:val="9B72F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13A73BA"/>
    <w:multiLevelType w:val="multilevel"/>
    <w:tmpl w:val="E7F89B0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2DD37EA"/>
    <w:multiLevelType w:val="multilevel"/>
    <w:tmpl w:val="730E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162128"/>
    <w:multiLevelType w:val="multilevel"/>
    <w:tmpl w:val="632027B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5B00CCB"/>
    <w:multiLevelType w:val="hybridMultilevel"/>
    <w:tmpl w:val="01E2B2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7814A16"/>
    <w:multiLevelType w:val="multilevel"/>
    <w:tmpl w:val="DD0E0FA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8627C3B"/>
    <w:multiLevelType w:val="multilevel"/>
    <w:tmpl w:val="93246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8D954F5"/>
    <w:multiLevelType w:val="multilevel"/>
    <w:tmpl w:val="0B147E8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A1651C3"/>
    <w:multiLevelType w:val="multilevel"/>
    <w:tmpl w:val="B6E6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1A60E4"/>
    <w:multiLevelType w:val="multilevel"/>
    <w:tmpl w:val="93603BF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A233568"/>
    <w:multiLevelType w:val="multilevel"/>
    <w:tmpl w:val="447E0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B3E2241"/>
    <w:multiLevelType w:val="multilevel"/>
    <w:tmpl w:val="98B4D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C556783"/>
    <w:multiLevelType w:val="multilevel"/>
    <w:tmpl w:val="96606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DDE6209"/>
    <w:multiLevelType w:val="multilevel"/>
    <w:tmpl w:val="9EBE717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E2163F6"/>
    <w:multiLevelType w:val="multilevel"/>
    <w:tmpl w:val="5F1AE4A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E8B3630"/>
    <w:multiLevelType w:val="multilevel"/>
    <w:tmpl w:val="40A2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F81E8A"/>
    <w:multiLevelType w:val="multilevel"/>
    <w:tmpl w:val="7304F8B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00E3795"/>
    <w:multiLevelType w:val="multilevel"/>
    <w:tmpl w:val="333832A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4" w15:restartNumberingAfterBreak="0">
    <w:nsid w:val="31B946D0"/>
    <w:multiLevelType w:val="multilevel"/>
    <w:tmpl w:val="A350B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1E26258"/>
    <w:multiLevelType w:val="multilevel"/>
    <w:tmpl w:val="11FC5F2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6" w15:restartNumberingAfterBreak="0">
    <w:nsid w:val="33DF315B"/>
    <w:multiLevelType w:val="multilevel"/>
    <w:tmpl w:val="7CB47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3FB55E9"/>
    <w:multiLevelType w:val="multilevel"/>
    <w:tmpl w:val="29ECB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4527DFE"/>
    <w:multiLevelType w:val="multilevel"/>
    <w:tmpl w:val="A19C6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47238A9"/>
    <w:multiLevelType w:val="multilevel"/>
    <w:tmpl w:val="DD84D51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51D63AE"/>
    <w:multiLevelType w:val="multilevel"/>
    <w:tmpl w:val="CCDA59DA"/>
    <w:lvl w:ilvl="0">
      <w:start w:val="1"/>
      <w:numFmt w:val="decimal"/>
      <w:lvlText w:val="%1)"/>
      <w:lvlJc w:val="left"/>
      <w:pPr>
        <w:ind w:left="720" w:hanging="360"/>
      </w:pPr>
      <w:rPr>
        <w:rFonts w:ascii="Times New Roman" w:eastAsia="Times New Roman" w:hAnsi="Times New Roman" w:cs="Times New Roman"/>
        <w:b/>
        <w:i w:val="0"/>
        <w:color w:val="000000"/>
        <w:sz w:val="32"/>
        <w:szCs w:val="32"/>
        <w:u w:val="none"/>
      </w:rPr>
    </w:lvl>
    <w:lvl w:ilvl="1">
      <w:start w:val="1"/>
      <w:numFmt w:val="lowerLetter"/>
      <w:lvlText w:val="%2."/>
      <w:lvlJc w:val="left"/>
      <w:pPr>
        <w:ind w:left="1440" w:hanging="360"/>
      </w:pPr>
    </w:lvl>
    <w:lvl w:ilvl="2">
      <w:start w:val="1"/>
      <w:numFmt w:val="decimal"/>
      <w:lvlText w:val="%3)"/>
      <w:lvlJc w:val="left"/>
      <w:pPr>
        <w:ind w:left="2340" w:hanging="360"/>
      </w:pPr>
    </w:lvl>
    <w:lvl w:ilvl="3">
      <w:numFmt w:val="bullet"/>
      <w:lvlText w:val="●"/>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366F7069"/>
    <w:multiLevelType w:val="multilevel"/>
    <w:tmpl w:val="56DE1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6DF4496"/>
    <w:multiLevelType w:val="multilevel"/>
    <w:tmpl w:val="DBDC407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3" w15:restartNumberingAfterBreak="0">
    <w:nsid w:val="37014D59"/>
    <w:multiLevelType w:val="multilevel"/>
    <w:tmpl w:val="24C855C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8FA19C8"/>
    <w:multiLevelType w:val="multilevel"/>
    <w:tmpl w:val="617ADB8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5" w15:restartNumberingAfterBreak="0">
    <w:nsid w:val="39775C34"/>
    <w:multiLevelType w:val="multilevel"/>
    <w:tmpl w:val="E4BE0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99C4972"/>
    <w:multiLevelType w:val="multilevel"/>
    <w:tmpl w:val="B57AB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BE1616F"/>
    <w:multiLevelType w:val="multilevel"/>
    <w:tmpl w:val="36084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C566D27"/>
    <w:multiLevelType w:val="multilevel"/>
    <w:tmpl w:val="60D6674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9" w15:restartNumberingAfterBreak="0">
    <w:nsid w:val="3CA12713"/>
    <w:multiLevelType w:val="multilevel"/>
    <w:tmpl w:val="97B46AF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0" w15:restartNumberingAfterBreak="0">
    <w:nsid w:val="3D145F30"/>
    <w:multiLevelType w:val="multilevel"/>
    <w:tmpl w:val="ED64A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DB8095B"/>
    <w:multiLevelType w:val="multilevel"/>
    <w:tmpl w:val="237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E27198A"/>
    <w:multiLevelType w:val="multilevel"/>
    <w:tmpl w:val="F45AB43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ECC5E26"/>
    <w:multiLevelType w:val="multilevel"/>
    <w:tmpl w:val="5D6C5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F2234AC"/>
    <w:multiLevelType w:val="multilevel"/>
    <w:tmpl w:val="F4CCF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FFD7E2E"/>
    <w:multiLevelType w:val="multilevel"/>
    <w:tmpl w:val="FC88BBB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01A554C"/>
    <w:multiLevelType w:val="multilevel"/>
    <w:tmpl w:val="0BA4099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04A1972"/>
    <w:multiLevelType w:val="multilevel"/>
    <w:tmpl w:val="9B9C3F86"/>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40721EC0"/>
    <w:multiLevelType w:val="multilevel"/>
    <w:tmpl w:val="E3E6794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44037538"/>
    <w:multiLevelType w:val="multilevel"/>
    <w:tmpl w:val="7996116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0" w15:restartNumberingAfterBreak="0">
    <w:nsid w:val="45132209"/>
    <w:multiLevelType w:val="multilevel"/>
    <w:tmpl w:val="C09CAE7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6097D37"/>
    <w:multiLevelType w:val="multilevel"/>
    <w:tmpl w:val="F686F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629672B"/>
    <w:multiLevelType w:val="multilevel"/>
    <w:tmpl w:val="69542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B42D41"/>
    <w:multiLevelType w:val="multilevel"/>
    <w:tmpl w:val="B8565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1768EE"/>
    <w:multiLevelType w:val="multilevel"/>
    <w:tmpl w:val="90BC18F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832756F"/>
    <w:multiLevelType w:val="multilevel"/>
    <w:tmpl w:val="F0B62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9A03E7D"/>
    <w:multiLevelType w:val="multilevel"/>
    <w:tmpl w:val="1D3AB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C7037D1"/>
    <w:multiLevelType w:val="hybridMultilevel"/>
    <w:tmpl w:val="122459EA"/>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4EA839B3"/>
    <w:multiLevelType w:val="multilevel"/>
    <w:tmpl w:val="8902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AE6097"/>
    <w:multiLevelType w:val="multilevel"/>
    <w:tmpl w:val="AAEA5DA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15736DB"/>
    <w:multiLevelType w:val="multilevel"/>
    <w:tmpl w:val="56766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15E45A8"/>
    <w:multiLevelType w:val="multilevel"/>
    <w:tmpl w:val="0A909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2112B3F"/>
    <w:multiLevelType w:val="multilevel"/>
    <w:tmpl w:val="810C1D76"/>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3" w15:restartNumberingAfterBreak="0">
    <w:nsid w:val="521413D6"/>
    <w:multiLevelType w:val="multilevel"/>
    <w:tmpl w:val="41E0A5C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4" w15:restartNumberingAfterBreak="0">
    <w:nsid w:val="522932FF"/>
    <w:multiLevelType w:val="multilevel"/>
    <w:tmpl w:val="18143B6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527E79D4"/>
    <w:multiLevelType w:val="multilevel"/>
    <w:tmpl w:val="27DCA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3A824B2"/>
    <w:multiLevelType w:val="multilevel"/>
    <w:tmpl w:val="F41EC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4AA48BE"/>
    <w:multiLevelType w:val="multilevel"/>
    <w:tmpl w:val="CBDA168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64F65DB"/>
    <w:multiLevelType w:val="multilevel"/>
    <w:tmpl w:val="7B54E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56571996"/>
    <w:multiLevelType w:val="multilevel"/>
    <w:tmpl w:val="92C2A18A"/>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6763591"/>
    <w:multiLevelType w:val="multilevel"/>
    <w:tmpl w:val="70D6609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819095D"/>
    <w:multiLevelType w:val="multilevel"/>
    <w:tmpl w:val="D7A2F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A1F28CB"/>
    <w:multiLevelType w:val="multilevel"/>
    <w:tmpl w:val="59442098"/>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A23481E"/>
    <w:multiLevelType w:val="multilevel"/>
    <w:tmpl w:val="B5088A4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4" w15:restartNumberingAfterBreak="0">
    <w:nsid w:val="5B7F5422"/>
    <w:multiLevelType w:val="multilevel"/>
    <w:tmpl w:val="B4722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BFC2B23"/>
    <w:multiLevelType w:val="multilevel"/>
    <w:tmpl w:val="39840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C0E4D05"/>
    <w:multiLevelType w:val="multilevel"/>
    <w:tmpl w:val="FBA82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C23616D"/>
    <w:multiLevelType w:val="multilevel"/>
    <w:tmpl w:val="CFBE2C9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8" w15:restartNumberingAfterBreak="0">
    <w:nsid w:val="5D46064C"/>
    <w:multiLevelType w:val="multilevel"/>
    <w:tmpl w:val="89F05CC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9" w15:restartNumberingAfterBreak="0">
    <w:nsid w:val="5D8C1E27"/>
    <w:multiLevelType w:val="multilevel"/>
    <w:tmpl w:val="E80827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E745E99"/>
    <w:multiLevelType w:val="multilevel"/>
    <w:tmpl w:val="C298E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ED85D0E"/>
    <w:multiLevelType w:val="multilevel"/>
    <w:tmpl w:val="797E6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F37097A"/>
    <w:multiLevelType w:val="multilevel"/>
    <w:tmpl w:val="78E45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F4A5B3F"/>
    <w:multiLevelType w:val="multilevel"/>
    <w:tmpl w:val="8A9C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FE10486"/>
    <w:multiLevelType w:val="multilevel"/>
    <w:tmpl w:val="53160C5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25" w15:restartNumberingAfterBreak="0">
    <w:nsid w:val="60C10C59"/>
    <w:multiLevelType w:val="multilevel"/>
    <w:tmpl w:val="DD7EEFB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21E574E"/>
    <w:multiLevelType w:val="multilevel"/>
    <w:tmpl w:val="3EEA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3D0610"/>
    <w:multiLevelType w:val="multilevel"/>
    <w:tmpl w:val="9C50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23F43CD"/>
    <w:multiLevelType w:val="multilevel"/>
    <w:tmpl w:val="B72CBF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9" w15:restartNumberingAfterBreak="0">
    <w:nsid w:val="628838D3"/>
    <w:multiLevelType w:val="multilevel"/>
    <w:tmpl w:val="55C4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2970721"/>
    <w:multiLevelType w:val="multilevel"/>
    <w:tmpl w:val="6C9C0B18"/>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2BE5FD7"/>
    <w:multiLevelType w:val="multilevel"/>
    <w:tmpl w:val="02DC33A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639571E"/>
    <w:multiLevelType w:val="multilevel"/>
    <w:tmpl w:val="BCF6DEC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3" w15:restartNumberingAfterBreak="0">
    <w:nsid w:val="68210531"/>
    <w:multiLevelType w:val="hybridMultilevel"/>
    <w:tmpl w:val="B002D1B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68263DE6"/>
    <w:multiLevelType w:val="multilevel"/>
    <w:tmpl w:val="A6664B3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6830423B"/>
    <w:multiLevelType w:val="multilevel"/>
    <w:tmpl w:val="3B9C2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9E430DD"/>
    <w:multiLevelType w:val="multilevel"/>
    <w:tmpl w:val="79CE475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7" w15:restartNumberingAfterBreak="0">
    <w:nsid w:val="69FA6A75"/>
    <w:multiLevelType w:val="multilevel"/>
    <w:tmpl w:val="B264363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8" w15:restartNumberingAfterBreak="0">
    <w:nsid w:val="6C611D98"/>
    <w:multiLevelType w:val="multilevel"/>
    <w:tmpl w:val="E8EA0FE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6CAF3E3D"/>
    <w:multiLevelType w:val="multilevel"/>
    <w:tmpl w:val="FA368B3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0" w15:restartNumberingAfterBreak="0">
    <w:nsid w:val="6CCD4BCD"/>
    <w:multiLevelType w:val="multilevel"/>
    <w:tmpl w:val="6770B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D1811A4"/>
    <w:multiLevelType w:val="multilevel"/>
    <w:tmpl w:val="EB92E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D5116B0"/>
    <w:multiLevelType w:val="multilevel"/>
    <w:tmpl w:val="3A92666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3" w15:restartNumberingAfterBreak="0">
    <w:nsid w:val="6D5A6A5F"/>
    <w:multiLevelType w:val="multilevel"/>
    <w:tmpl w:val="236415E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D6C24F5"/>
    <w:multiLevelType w:val="multilevel"/>
    <w:tmpl w:val="27DA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D801243"/>
    <w:multiLevelType w:val="multilevel"/>
    <w:tmpl w:val="8D0EF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E416FCA"/>
    <w:multiLevelType w:val="multilevel"/>
    <w:tmpl w:val="C81C8B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F497FFE"/>
    <w:multiLevelType w:val="multilevel"/>
    <w:tmpl w:val="1E66B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FA7305D"/>
    <w:multiLevelType w:val="multilevel"/>
    <w:tmpl w:val="531CC22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9" w15:restartNumberingAfterBreak="0">
    <w:nsid w:val="6FD2130D"/>
    <w:multiLevelType w:val="multilevel"/>
    <w:tmpl w:val="F5A44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704973B3"/>
    <w:multiLevelType w:val="multilevel"/>
    <w:tmpl w:val="C290C4B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1436240"/>
    <w:multiLevelType w:val="multilevel"/>
    <w:tmpl w:val="EFF403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19828D5"/>
    <w:multiLevelType w:val="hybridMultilevel"/>
    <w:tmpl w:val="3A681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29872EF"/>
    <w:multiLevelType w:val="multilevel"/>
    <w:tmpl w:val="2F6213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2B72407"/>
    <w:multiLevelType w:val="multilevel"/>
    <w:tmpl w:val="D294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33165AA"/>
    <w:multiLevelType w:val="multilevel"/>
    <w:tmpl w:val="029204D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73596FAC"/>
    <w:multiLevelType w:val="multilevel"/>
    <w:tmpl w:val="D0B4492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3902605"/>
    <w:multiLevelType w:val="multilevel"/>
    <w:tmpl w:val="51D25E3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506"/>
        </w:tabs>
        <w:ind w:left="1506" w:hanging="360"/>
      </w:pPr>
      <w:rPr>
        <w:rFonts w:ascii="Symbol" w:hAnsi="Symbol" w:hint="default"/>
        <w:sz w:val="20"/>
      </w:rPr>
    </w:lvl>
    <w:lvl w:ilvl="2" w:tentative="1">
      <w:start w:val="1"/>
      <w:numFmt w:val="bullet"/>
      <w:lvlText w:val=""/>
      <w:lvlJc w:val="left"/>
      <w:pPr>
        <w:tabs>
          <w:tab w:val="num" w:pos="2226"/>
        </w:tabs>
        <w:ind w:left="2226" w:hanging="360"/>
      </w:pPr>
      <w:rPr>
        <w:rFonts w:ascii="Symbol" w:hAnsi="Symbol" w:hint="default"/>
        <w:sz w:val="20"/>
      </w:rPr>
    </w:lvl>
    <w:lvl w:ilvl="3" w:tentative="1">
      <w:start w:val="1"/>
      <w:numFmt w:val="bullet"/>
      <w:lvlText w:val=""/>
      <w:lvlJc w:val="left"/>
      <w:pPr>
        <w:tabs>
          <w:tab w:val="num" w:pos="2946"/>
        </w:tabs>
        <w:ind w:left="2946" w:hanging="360"/>
      </w:pPr>
      <w:rPr>
        <w:rFonts w:ascii="Symbol" w:hAnsi="Symbol" w:hint="default"/>
        <w:sz w:val="20"/>
      </w:rPr>
    </w:lvl>
    <w:lvl w:ilvl="4" w:tentative="1">
      <w:start w:val="1"/>
      <w:numFmt w:val="bullet"/>
      <w:lvlText w:val=""/>
      <w:lvlJc w:val="left"/>
      <w:pPr>
        <w:tabs>
          <w:tab w:val="num" w:pos="3666"/>
        </w:tabs>
        <w:ind w:left="3666" w:hanging="360"/>
      </w:pPr>
      <w:rPr>
        <w:rFonts w:ascii="Symbol" w:hAnsi="Symbol" w:hint="default"/>
        <w:sz w:val="20"/>
      </w:rPr>
    </w:lvl>
    <w:lvl w:ilvl="5" w:tentative="1">
      <w:start w:val="1"/>
      <w:numFmt w:val="bullet"/>
      <w:lvlText w:val=""/>
      <w:lvlJc w:val="left"/>
      <w:pPr>
        <w:tabs>
          <w:tab w:val="num" w:pos="4386"/>
        </w:tabs>
        <w:ind w:left="4386" w:hanging="360"/>
      </w:pPr>
      <w:rPr>
        <w:rFonts w:ascii="Symbol" w:hAnsi="Symbol" w:hint="default"/>
        <w:sz w:val="20"/>
      </w:rPr>
    </w:lvl>
    <w:lvl w:ilvl="6" w:tentative="1">
      <w:start w:val="1"/>
      <w:numFmt w:val="bullet"/>
      <w:lvlText w:val=""/>
      <w:lvlJc w:val="left"/>
      <w:pPr>
        <w:tabs>
          <w:tab w:val="num" w:pos="5106"/>
        </w:tabs>
        <w:ind w:left="5106" w:hanging="360"/>
      </w:pPr>
      <w:rPr>
        <w:rFonts w:ascii="Symbol" w:hAnsi="Symbol" w:hint="default"/>
        <w:sz w:val="20"/>
      </w:rPr>
    </w:lvl>
    <w:lvl w:ilvl="7" w:tentative="1">
      <w:start w:val="1"/>
      <w:numFmt w:val="bullet"/>
      <w:lvlText w:val=""/>
      <w:lvlJc w:val="left"/>
      <w:pPr>
        <w:tabs>
          <w:tab w:val="num" w:pos="5826"/>
        </w:tabs>
        <w:ind w:left="5826" w:hanging="360"/>
      </w:pPr>
      <w:rPr>
        <w:rFonts w:ascii="Symbol" w:hAnsi="Symbol" w:hint="default"/>
        <w:sz w:val="20"/>
      </w:rPr>
    </w:lvl>
    <w:lvl w:ilvl="8" w:tentative="1">
      <w:start w:val="1"/>
      <w:numFmt w:val="bullet"/>
      <w:lvlText w:val=""/>
      <w:lvlJc w:val="left"/>
      <w:pPr>
        <w:tabs>
          <w:tab w:val="num" w:pos="6546"/>
        </w:tabs>
        <w:ind w:left="6546" w:hanging="360"/>
      </w:pPr>
      <w:rPr>
        <w:rFonts w:ascii="Symbol" w:hAnsi="Symbol" w:hint="default"/>
        <w:sz w:val="20"/>
      </w:rPr>
    </w:lvl>
  </w:abstractNum>
  <w:abstractNum w:abstractNumId="158" w15:restartNumberingAfterBreak="0">
    <w:nsid w:val="73B36A7D"/>
    <w:multiLevelType w:val="multilevel"/>
    <w:tmpl w:val="0492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58253A2"/>
    <w:multiLevelType w:val="multilevel"/>
    <w:tmpl w:val="8932B87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5993054"/>
    <w:multiLevelType w:val="multilevel"/>
    <w:tmpl w:val="6C5EE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75A33499"/>
    <w:multiLevelType w:val="multilevel"/>
    <w:tmpl w:val="379A807E"/>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5D00628"/>
    <w:multiLevelType w:val="multilevel"/>
    <w:tmpl w:val="A2D0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763355F7"/>
    <w:multiLevelType w:val="multilevel"/>
    <w:tmpl w:val="5CF2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6654828"/>
    <w:multiLevelType w:val="multilevel"/>
    <w:tmpl w:val="F3FE011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77721921"/>
    <w:multiLevelType w:val="hybridMultilevel"/>
    <w:tmpl w:val="2A22BF98"/>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77A07D34"/>
    <w:multiLevelType w:val="multilevel"/>
    <w:tmpl w:val="1B8ABBE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67" w15:restartNumberingAfterBreak="0">
    <w:nsid w:val="79272B88"/>
    <w:multiLevelType w:val="multilevel"/>
    <w:tmpl w:val="590ED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7A9B6EB5"/>
    <w:multiLevelType w:val="multilevel"/>
    <w:tmpl w:val="D31A3F9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B960B3A"/>
    <w:multiLevelType w:val="multilevel"/>
    <w:tmpl w:val="C7F6B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B972217"/>
    <w:multiLevelType w:val="multilevel"/>
    <w:tmpl w:val="07CC62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BF835EA"/>
    <w:multiLevelType w:val="multilevel"/>
    <w:tmpl w:val="4614C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D4D4A3E"/>
    <w:multiLevelType w:val="multilevel"/>
    <w:tmpl w:val="E61090A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3" w15:restartNumberingAfterBreak="0">
    <w:nsid w:val="7D8D4B28"/>
    <w:multiLevelType w:val="multilevel"/>
    <w:tmpl w:val="00C2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7E677BB7"/>
    <w:multiLevelType w:val="multilevel"/>
    <w:tmpl w:val="F3640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EB83100"/>
    <w:multiLevelType w:val="multilevel"/>
    <w:tmpl w:val="3900387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F344E96"/>
    <w:multiLevelType w:val="multilevel"/>
    <w:tmpl w:val="49DCED60"/>
    <w:lvl w:ilvl="0">
      <w:start w:val="6"/>
      <w:numFmt w:val="decimal"/>
      <w:lvlText w:val="%1"/>
      <w:lvlJc w:val="left"/>
      <w:pPr>
        <w:ind w:left="375" w:hanging="375"/>
      </w:pPr>
      <w:rPr>
        <w:u w:val="none"/>
      </w:rPr>
    </w:lvl>
    <w:lvl w:ilvl="1">
      <w:start w:val="1"/>
      <w:numFmt w:val="decimal"/>
      <w:lvlText w:val="%1.%2"/>
      <w:lvlJc w:val="left"/>
      <w:pPr>
        <w:ind w:left="735" w:hanging="375"/>
      </w:pPr>
      <w:rPr>
        <w:u w:val="none"/>
      </w:rPr>
    </w:lvl>
    <w:lvl w:ilvl="2">
      <w:start w:val="1"/>
      <w:numFmt w:val="decimal"/>
      <w:lvlText w:val="%1.%2.%3"/>
      <w:lvlJc w:val="left"/>
      <w:pPr>
        <w:ind w:left="1440" w:hanging="720"/>
      </w:pPr>
      <w:rPr>
        <w:u w:val="none"/>
      </w:rPr>
    </w:lvl>
    <w:lvl w:ilvl="3">
      <w:start w:val="1"/>
      <w:numFmt w:val="decimal"/>
      <w:lvlText w:val="%1.%2.%3.%4"/>
      <w:lvlJc w:val="left"/>
      <w:pPr>
        <w:ind w:left="2160" w:hanging="1080"/>
      </w:pPr>
      <w:rPr>
        <w:u w:val="none"/>
      </w:rPr>
    </w:lvl>
    <w:lvl w:ilvl="4">
      <w:start w:val="1"/>
      <w:numFmt w:val="decimal"/>
      <w:lvlText w:val="%1.%2.%3.%4.%5"/>
      <w:lvlJc w:val="left"/>
      <w:pPr>
        <w:ind w:left="2520" w:hanging="1080"/>
      </w:pPr>
      <w:rPr>
        <w:u w:val="none"/>
      </w:rPr>
    </w:lvl>
    <w:lvl w:ilvl="5">
      <w:start w:val="1"/>
      <w:numFmt w:val="decimal"/>
      <w:lvlText w:val="%1.%2.%3.%4.%5.%6"/>
      <w:lvlJc w:val="left"/>
      <w:pPr>
        <w:ind w:left="3240" w:hanging="1440"/>
      </w:pPr>
      <w:rPr>
        <w:u w:val="none"/>
      </w:rPr>
    </w:lvl>
    <w:lvl w:ilvl="6">
      <w:start w:val="1"/>
      <w:numFmt w:val="decimal"/>
      <w:lvlText w:val="%1.%2.%3.%4.%5.%6.%7"/>
      <w:lvlJc w:val="left"/>
      <w:pPr>
        <w:ind w:left="3600" w:hanging="1440"/>
      </w:pPr>
      <w:rPr>
        <w:u w:val="none"/>
      </w:rPr>
    </w:lvl>
    <w:lvl w:ilvl="7">
      <w:start w:val="1"/>
      <w:numFmt w:val="decimal"/>
      <w:lvlText w:val="%1.%2.%3.%4.%5.%6.%7.%8"/>
      <w:lvlJc w:val="left"/>
      <w:pPr>
        <w:ind w:left="4320" w:hanging="1800"/>
      </w:pPr>
      <w:rPr>
        <w:u w:val="none"/>
      </w:rPr>
    </w:lvl>
    <w:lvl w:ilvl="8">
      <w:start w:val="1"/>
      <w:numFmt w:val="decimal"/>
      <w:lvlText w:val="%1.%2.%3.%4.%5.%6.%7.%8.%9"/>
      <w:lvlJc w:val="left"/>
      <w:pPr>
        <w:ind w:left="5040" w:hanging="2160"/>
      </w:pPr>
      <w:rPr>
        <w:u w:val="none"/>
      </w:rPr>
    </w:lvl>
  </w:abstractNum>
  <w:abstractNum w:abstractNumId="177" w15:restartNumberingAfterBreak="0">
    <w:nsid w:val="7F750E42"/>
    <w:multiLevelType w:val="multilevel"/>
    <w:tmpl w:val="5BF6786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39181126">
    <w:abstractNumId w:val="18"/>
  </w:num>
  <w:num w:numId="2" w16cid:durableId="782848564">
    <w:abstractNumId w:val="49"/>
  </w:num>
  <w:num w:numId="3" w16cid:durableId="2000769386">
    <w:abstractNumId w:val="120"/>
  </w:num>
  <w:num w:numId="4" w16cid:durableId="1824008182">
    <w:abstractNumId w:val="35"/>
  </w:num>
  <w:num w:numId="5" w16cid:durableId="956135773">
    <w:abstractNumId w:val="74"/>
  </w:num>
  <w:num w:numId="6" w16cid:durableId="1888642707">
    <w:abstractNumId w:val="4"/>
  </w:num>
  <w:num w:numId="7" w16cid:durableId="2137798983">
    <w:abstractNumId w:val="177"/>
  </w:num>
  <w:num w:numId="8" w16cid:durableId="836460205">
    <w:abstractNumId w:val="78"/>
  </w:num>
  <w:num w:numId="9" w16cid:durableId="226258787">
    <w:abstractNumId w:val="56"/>
  </w:num>
  <w:num w:numId="10" w16cid:durableId="32310354">
    <w:abstractNumId w:val="153"/>
  </w:num>
  <w:num w:numId="11" w16cid:durableId="90205817">
    <w:abstractNumId w:val="29"/>
  </w:num>
  <w:num w:numId="12" w16cid:durableId="1668443">
    <w:abstractNumId w:val="176"/>
  </w:num>
  <w:num w:numId="13" w16cid:durableId="2038046185">
    <w:abstractNumId w:val="170"/>
  </w:num>
  <w:num w:numId="14" w16cid:durableId="1384863538">
    <w:abstractNumId w:val="11"/>
  </w:num>
  <w:num w:numId="15" w16cid:durableId="754784137">
    <w:abstractNumId w:val="114"/>
  </w:num>
  <w:num w:numId="16" w16cid:durableId="629945990">
    <w:abstractNumId w:val="111"/>
  </w:num>
  <w:num w:numId="17" w16cid:durableId="875627695">
    <w:abstractNumId w:val="101"/>
  </w:num>
  <w:num w:numId="18" w16cid:durableId="1016231182">
    <w:abstractNumId w:val="175"/>
  </w:num>
  <w:num w:numId="19" w16cid:durableId="789055749">
    <w:abstractNumId w:val="75"/>
  </w:num>
  <w:num w:numId="20" w16cid:durableId="799226381">
    <w:abstractNumId w:val="47"/>
  </w:num>
  <w:num w:numId="21" w16cid:durableId="2041852563">
    <w:abstractNumId w:val="107"/>
  </w:num>
  <w:num w:numId="22" w16cid:durableId="624393051">
    <w:abstractNumId w:val="51"/>
  </w:num>
  <w:num w:numId="23" w16cid:durableId="1640767310">
    <w:abstractNumId w:val="38"/>
  </w:num>
  <w:num w:numId="24" w16cid:durableId="1863938579">
    <w:abstractNumId w:val="90"/>
  </w:num>
  <w:num w:numId="25" w16cid:durableId="1233808187">
    <w:abstractNumId w:val="172"/>
  </w:num>
  <w:num w:numId="26" w16cid:durableId="743574743">
    <w:abstractNumId w:val="102"/>
  </w:num>
  <w:num w:numId="27" w16cid:durableId="2137406648">
    <w:abstractNumId w:val="79"/>
  </w:num>
  <w:num w:numId="28" w16cid:durableId="541789899">
    <w:abstractNumId w:val="166"/>
  </w:num>
  <w:num w:numId="29" w16cid:durableId="420031982">
    <w:abstractNumId w:val="37"/>
  </w:num>
  <w:num w:numId="30" w16cid:durableId="702289408">
    <w:abstractNumId w:val="151"/>
  </w:num>
  <w:num w:numId="31" w16cid:durableId="61997926">
    <w:abstractNumId w:val="112"/>
  </w:num>
  <w:num w:numId="32" w16cid:durableId="1720007400">
    <w:abstractNumId w:val="63"/>
  </w:num>
  <w:num w:numId="33" w16cid:durableId="313611414">
    <w:abstractNumId w:val="7"/>
  </w:num>
  <w:num w:numId="34" w16cid:durableId="1948924869">
    <w:abstractNumId w:val="52"/>
  </w:num>
  <w:num w:numId="35" w16cid:durableId="1963145290">
    <w:abstractNumId w:val="17"/>
  </w:num>
  <w:num w:numId="36" w16cid:durableId="1310555716">
    <w:abstractNumId w:val="160"/>
  </w:num>
  <w:num w:numId="37" w16cid:durableId="1107434327">
    <w:abstractNumId w:val="106"/>
  </w:num>
  <w:num w:numId="38" w16cid:durableId="1121922231">
    <w:abstractNumId w:val="32"/>
  </w:num>
  <w:num w:numId="39" w16cid:durableId="451749727">
    <w:abstractNumId w:val="137"/>
  </w:num>
  <w:num w:numId="40" w16cid:durableId="369034727">
    <w:abstractNumId w:val="19"/>
  </w:num>
  <w:num w:numId="41" w16cid:durableId="702826843">
    <w:abstractNumId w:val="57"/>
  </w:num>
  <w:num w:numId="42" w16cid:durableId="2129808910">
    <w:abstractNumId w:val="71"/>
  </w:num>
  <w:num w:numId="43" w16cid:durableId="1348873749">
    <w:abstractNumId w:val="162"/>
  </w:num>
  <w:num w:numId="44" w16cid:durableId="1952855914">
    <w:abstractNumId w:val="105"/>
  </w:num>
  <w:num w:numId="45" w16cid:durableId="1548686700">
    <w:abstractNumId w:val="139"/>
  </w:num>
  <w:num w:numId="46" w16cid:durableId="1535655133">
    <w:abstractNumId w:val="80"/>
  </w:num>
  <w:num w:numId="47" w16cid:durableId="169874811">
    <w:abstractNumId w:val="134"/>
  </w:num>
  <w:num w:numId="48" w16cid:durableId="1441149375">
    <w:abstractNumId w:val="115"/>
  </w:num>
  <w:num w:numId="49" w16cid:durableId="2026664165">
    <w:abstractNumId w:val="99"/>
  </w:num>
  <w:num w:numId="50" w16cid:durableId="665016564">
    <w:abstractNumId w:val="148"/>
  </w:num>
  <w:num w:numId="51" w16cid:durableId="890577232">
    <w:abstractNumId w:val="6"/>
  </w:num>
  <w:num w:numId="52" w16cid:durableId="722293941">
    <w:abstractNumId w:val="40"/>
  </w:num>
  <w:num w:numId="53" w16cid:durableId="1798060550">
    <w:abstractNumId w:val="149"/>
  </w:num>
  <w:num w:numId="54" w16cid:durableId="121313890">
    <w:abstractNumId w:val="34"/>
  </w:num>
  <w:num w:numId="55" w16cid:durableId="417599656">
    <w:abstractNumId w:val="131"/>
  </w:num>
  <w:num w:numId="56" w16cid:durableId="130635934">
    <w:abstractNumId w:val="103"/>
  </w:num>
  <w:num w:numId="57" w16cid:durableId="1684357704">
    <w:abstractNumId w:val="141"/>
  </w:num>
  <w:num w:numId="58" w16cid:durableId="1021321426">
    <w:abstractNumId w:val="94"/>
  </w:num>
  <w:num w:numId="59" w16cid:durableId="1294826287">
    <w:abstractNumId w:val="14"/>
  </w:num>
  <w:num w:numId="60" w16cid:durableId="2056389527">
    <w:abstractNumId w:val="161"/>
  </w:num>
  <w:num w:numId="61" w16cid:durableId="1758943635">
    <w:abstractNumId w:val="167"/>
  </w:num>
  <w:num w:numId="62" w16cid:durableId="1026831568">
    <w:abstractNumId w:val="41"/>
  </w:num>
  <w:num w:numId="63" w16cid:durableId="1689671505">
    <w:abstractNumId w:val="26"/>
  </w:num>
  <w:num w:numId="64" w16cid:durableId="1912496849">
    <w:abstractNumId w:val="156"/>
  </w:num>
  <w:num w:numId="65" w16cid:durableId="563838707">
    <w:abstractNumId w:val="82"/>
  </w:num>
  <w:num w:numId="66" w16cid:durableId="633293788">
    <w:abstractNumId w:val="118"/>
  </w:num>
  <w:num w:numId="67" w16cid:durableId="1465659628">
    <w:abstractNumId w:val="73"/>
  </w:num>
  <w:num w:numId="68" w16cid:durableId="857741675">
    <w:abstractNumId w:val="140"/>
  </w:num>
  <w:num w:numId="69" w16cid:durableId="537665168">
    <w:abstractNumId w:val="31"/>
  </w:num>
  <w:num w:numId="70" w16cid:durableId="1269193052">
    <w:abstractNumId w:val="96"/>
  </w:num>
  <w:num w:numId="71" w16cid:durableId="1693191970">
    <w:abstractNumId w:val="10"/>
  </w:num>
  <w:num w:numId="72" w16cid:durableId="545072372">
    <w:abstractNumId w:val="13"/>
  </w:num>
  <w:num w:numId="73" w16cid:durableId="1464037314">
    <w:abstractNumId w:val="135"/>
  </w:num>
  <w:num w:numId="74" w16cid:durableId="56711187">
    <w:abstractNumId w:val="55"/>
  </w:num>
  <w:num w:numId="75" w16cid:durableId="64381593">
    <w:abstractNumId w:val="164"/>
  </w:num>
  <w:num w:numId="76" w16cid:durableId="1812400555">
    <w:abstractNumId w:val="88"/>
  </w:num>
  <w:num w:numId="77" w16cid:durableId="1026636708">
    <w:abstractNumId w:val="70"/>
  </w:num>
  <w:num w:numId="78" w16cid:durableId="1169128612">
    <w:abstractNumId w:val="128"/>
  </w:num>
  <w:num w:numId="79" w16cid:durableId="1003051135">
    <w:abstractNumId w:val="132"/>
  </w:num>
  <w:num w:numId="80" w16cid:durableId="208566946">
    <w:abstractNumId w:val="24"/>
  </w:num>
  <w:num w:numId="81" w16cid:durableId="1898473064">
    <w:abstractNumId w:val="87"/>
  </w:num>
  <w:num w:numId="82" w16cid:durableId="729498397">
    <w:abstractNumId w:val="155"/>
  </w:num>
  <w:num w:numId="83" w16cid:durableId="402415687">
    <w:abstractNumId w:val="125"/>
  </w:num>
  <w:num w:numId="84" w16cid:durableId="1852793292">
    <w:abstractNumId w:val="9"/>
  </w:num>
  <w:num w:numId="85" w16cid:durableId="585651911">
    <w:abstractNumId w:val="36"/>
  </w:num>
  <w:num w:numId="86" w16cid:durableId="477647545">
    <w:abstractNumId w:val="104"/>
  </w:num>
  <w:num w:numId="87" w16cid:durableId="427778778">
    <w:abstractNumId w:val="60"/>
  </w:num>
  <w:num w:numId="88" w16cid:durableId="1118067706">
    <w:abstractNumId w:val="81"/>
  </w:num>
  <w:num w:numId="89" w16cid:durableId="1961184228">
    <w:abstractNumId w:val="138"/>
  </w:num>
  <w:num w:numId="90" w16cid:durableId="156312576">
    <w:abstractNumId w:val="150"/>
  </w:num>
  <w:num w:numId="91" w16cid:durableId="529223230">
    <w:abstractNumId w:val="136"/>
  </w:num>
  <w:num w:numId="92" w16cid:durableId="1897886787">
    <w:abstractNumId w:val="20"/>
  </w:num>
  <w:num w:numId="93" w16cid:durableId="243801784">
    <w:abstractNumId w:val="110"/>
  </w:num>
  <w:num w:numId="94" w16cid:durableId="1230111199">
    <w:abstractNumId w:val="86"/>
  </w:num>
  <w:num w:numId="95" w16cid:durableId="1648632975">
    <w:abstractNumId w:val="69"/>
  </w:num>
  <w:num w:numId="96" w16cid:durableId="2081436508">
    <w:abstractNumId w:val="113"/>
  </w:num>
  <w:num w:numId="97" w16cid:durableId="1032339436">
    <w:abstractNumId w:val="15"/>
  </w:num>
  <w:num w:numId="98" w16cid:durableId="301662381">
    <w:abstractNumId w:val="22"/>
  </w:num>
  <w:num w:numId="99" w16cid:durableId="1089161177">
    <w:abstractNumId w:val="45"/>
  </w:num>
  <w:num w:numId="100" w16cid:durableId="1923946856">
    <w:abstractNumId w:val="53"/>
  </w:num>
  <w:num w:numId="101" w16cid:durableId="424423828">
    <w:abstractNumId w:val="108"/>
  </w:num>
  <w:num w:numId="102" w16cid:durableId="1146897491">
    <w:abstractNumId w:val="66"/>
  </w:num>
  <w:num w:numId="103" w16cid:durableId="1439527847">
    <w:abstractNumId w:val="95"/>
  </w:num>
  <w:num w:numId="104" w16cid:durableId="2026320139">
    <w:abstractNumId w:val="145"/>
  </w:num>
  <w:num w:numId="105" w16cid:durableId="1980305472">
    <w:abstractNumId w:val="121"/>
  </w:num>
  <w:num w:numId="106" w16cid:durableId="205801313">
    <w:abstractNumId w:val="65"/>
  </w:num>
  <w:num w:numId="107" w16cid:durableId="649476959">
    <w:abstractNumId w:val="100"/>
  </w:num>
  <w:num w:numId="108" w16cid:durableId="1450007661">
    <w:abstractNumId w:val="64"/>
  </w:num>
  <w:num w:numId="109" w16cid:durableId="1706826203">
    <w:abstractNumId w:val="124"/>
  </w:num>
  <w:num w:numId="110" w16cid:durableId="69357272">
    <w:abstractNumId w:val="147"/>
  </w:num>
  <w:num w:numId="111" w16cid:durableId="1525316189">
    <w:abstractNumId w:val="116"/>
  </w:num>
  <w:num w:numId="112" w16cid:durableId="1041974805">
    <w:abstractNumId w:val="171"/>
  </w:num>
  <w:num w:numId="113" w16cid:durableId="1049962437">
    <w:abstractNumId w:val="5"/>
  </w:num>
  <w:num w:numId="114" w16cid:durableId="984431658">
    <w:abstractNumId w:val="159"/>
  </w:num>
  <w:num w:numId="115" w16cid:durableId="217518840">
    <w:abstractNumId w:val="142"/>
  </w:num>
  <w:num w:numId="116" w16cid:durableId="1668512408">
    <w:abstractNumId w:val="83"/>
  </w:num>
  <w:num w:numId="117" w16cid:durableId="1898975137">
    <w:abstractNumId w:val="143"/>
  </w:num>
  <w:num w:numId="118" w16cid:durableId="2079011791">
    <w:abstractNumId w:val="21"/>
  </w:num>
  <w:num w:numId="119" w16cid:durableId="1428841716">
    <w:abstractNumId w:val="68"/>
  </w:num>
  <w:num w:numId="120" w16cid:durableId="759569304">
    <w:abstractNumId w:val="85"/>
  </w:num>
  <w:num w:numId="121" w16cid:durableId="592321506">
    <w:abstractNumId w:val="168"/>
  </w:num>
  <w:num w:numId="122" w16cid:durableId="1321496454">
    <w:abstractNumId w:val="62"/>
  </w:num>
  <w:num w:numId="123" w16cid:durableId="1313291989">
    <w:abstractNumId w:val="23"/>
  </w:num>
  <w:num w:numId="124" w16cid:durableId="1396781733">
    <w:abstractNumId w:val="2"/>
  </w:num>
  <w:num w:numId="125" w16cid:durableId="631667775">
    <w:abstractNumId w:val="76"/>
  </w:num>
  <w:num w:numId="126" w16cid:durableId="640158308">
    <w:abstractNumId w:val="169"/>
  </w:num>
  <w:num w:numId="127" w16cid:durableId="145051182">
    <w:abstractNumId w:val="30"/>
  </w:num>
  <w:num w:numId="128" w16cid:durableId="414667373">
    <w:abstractNumId w:val="174"/>
  </w:num>
  <w:num w:numId="129" w16cid:durableId="2109303773">
    <w:abstractNumId w:val="89"/>
  </w:num>
  <w:num w:numId="130" w16cid:durableId="1450272735">
    <w:abstractNumId w:val="91"/>
  </w:num>
  <w:num w:numId="131" w16cid:durableId="283511552">
    <w:abstractNumId w:val="117"/>
  </w:num>
  <w:num w:numId="132" w16cid:durableId="1447194161">
    <w:abstractNumId w:val="59"/>
  </w:num>
  <w:num w:numId="133" w16cid:durableId="1597591405">
    <w:abstractNumId w:val="16"/>
  </w:num>
  <w:num w:numId="134" w16cid:durableId="1012495058">
    <w:abstractNumId w:val="130"/>
  </w:num>
  <w:num w:numId="135" w16cid:durableId="938176010">
    <w:abstractNumId w:val="67"/>
  </w:num>
  <w:num w:numId="136" w16cid:durableId="669021051">
    <w:abstractNumId w:val="0"/>
  </w:num>
  <w:num w:numId="137" w16cid:durableId="824780745">
    <w:abstractNumId w:val="72"/>
  </w:num>
  <w:num w:numId="138" w16cid:durableId="2139450150">
    <w:abstractNumId w:val="25"/>
  </w:num>
  <w:num w:numId="139" w16cid:durableId="1620453447">
    <w:abstractNumId w:val="8"/>
  </w:num>
  <w:num w:numId="140" w16cid:durableId="1514999912">
    <w:abstractNumId w:val="46"/>
  </w:num>
  <w:num w:numId="141" w16cid:durableId="128086517">
    <w:abstractNumId w:val="109"/>
  </w:num>
  <w:num w:numId="142" w16cid:durableId="1393770716">
    <w:abstractNumId w:val="77"/>
  </w:num>
  <w:num w:numId="143" w16cid:durableId="767972015">
    <w:abstractNumId w:val="44"/>
  </w:num>
  <w:num w:numId="144" w16cid:durableId="1836870362">
    <w:abstractNumId w:val="129"/>
  </w:num>
  <w:num w:numId="145" w16cid:durableId="1129784516">
    <w:abstractNumId w:val="163"/>
  </w:num>
  <w:num w:numId="146" w16cid:durableId="1337607585">
    <w:abstractNumId w:val="158"/>
  </w:num>
  <w:num w:numId="147" w16cid:durableId="1977907792">
    <w:abstractNumId w:val="127"/>
  </w:num>
  <w:num w:numId="148" w16cid:durableId="1143278517">
    <w:abstractNumId w:val="126"/>
  </w:num>
  <w:num w:numId="149" w16cid:durableId="339089769">
    <w:abstractNumId w:val="92"/>
  </w:num>
  <w:num w:numId="150" w16cid:durableId="1266039605">
    <w:abstractNumId w:val="27"/>
  </w:num>
  <w:num w:numId="151" w16cid:durableId="403451343">
    <w:abstractNumId w:val="61"/>
  </w:num>
  <w:num w:numId="152" w16cid:durableId="529337609">
    <w:abstractNumId w:val="43"/>
  </w:num>
  <w:num w:numId="153" w16cid:durableId="1069618589">
    <w:abstractNumId w:val="122"/>
  </w:num>
  <w:num w:numId="154" w16cid:durableId="1638337075">
    <w:abstractNumId w:val="144"/>
  </w:num>
  <w:num w:numId="155" w16cid:durableId="1584222212">
    <w:abstractNumId w:val="146"/>
  </w:num>
  <w:num w:numId="156" w16cid:durableId="605962700">
    <w:abstractNumId w:val="154"/>
  </w:num>
  <w:num w:numId="157" w16cid:durableId="574633010">
    <w:abstractNumId w:val="1"/>
  </w:num>
  <w:num w:numId="158" w16cid:durableId="1028993312">
    <w:abstractNumId w:val="42"/>
  </w:num>
  <w:num w:numId="159" w16cid:durableId="299116088">
    <w:abstractNumId w:val="119"/>
  </w:num>
  <w:num w:numId="160" w16cid:durableId="1987272514">
    <w:abstractNumId w:val="123"/>
  </w:num>
  <w:num w:numId="161" w16cid:durableId="1361010324">
    <w:abstractNumId w:val="157"/>
  </w:num>
  <w:num w:numId="162" w16cid:durableId="1992904821">
    <w:abstractNumId w:val="133"/>
  </w:num>
  <w:num w:numId="163" w16cid:durableId="1006665196">
    <w:abstractNumId w:val="50"/>
  </w:num>
  <w:num w:numId="164" w16cid:durableId="2126804946">
    <w:abstractNumId w:val="97"/>
  </w:num>
  <w:num w:numId="165" w16cid:durableId="789125935">
    <w:abstractNumId w:val="165"/>
  </w:num>
  <w:num w:numId="166" w16cid:durableId="1138844260">
    <w:abstractNumId w:val="173"/>
  </w:num>
  <w:num w:numId="167" w16cid:durableId="235633841">
    <w:abstractNumId w:val="152"/>
  </w:num>
  <w:num w:numId="168" w16cid:durableId="1586380673">
    <w:abstractNumId w:val="28"/>
  </w:num>
  <w:num w:numId="169" w16cid:durableId="1627665236">
    <w:abstractNumId w:val="39"/>
  </w:num>
  <w:num w:numId="170" w16cid:durableId="1809859406">
    <w:abstractNumId w:val="48"/>
  </w:num>
  <w:num w:numId="171" w16cid:durableId="2076586737">
    <w:abstractNumId w:val="93"/>
  </w:num>
  <w:num w:numId="172" w16cid:durableId="829293326">
    <w:abstractNumId w:val="58"/>
  </w:num>
  <w:num w:numId="173" w16cid:durableId="1079862219">
    <w:abstractNumId w:val="12"/>
  </w:num>
  <w:num w:numId="174" w16cid:durableId="839858176">
    <w:abstractNumId w:val="84"/>
  </w:num>
  <w:num w:numId="175" w16cid:durableId="1858809122">
    <w:abstractNumId w:val="33"/>
  </w:num>
  <w:num w:numId="176" w16cid:durableId="1203857692">
    <w:abstractNumId w:val="54"/>
  </w:num>
  <w:num w:numId="177" w16cid:durableId="1523980869">
    <w:abstractNumId w:val="98"/>
  </w:num>
  <w:num w:numId="178" w16cid:durableId="1916817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196"/>
    <w:rsid w:val="00183B96"/>
    <w:rsid w:val="001C5FCE"/>
    <w:rsid w:val="001E7198"/>
    <w:rsid w:val="002C65A1"/>
    <w:rsid w:val="003328C8"/>
    <w:rsid w:val="004B6931"/>
    <w:rsid w:val="00570847"/>
    <w:rsid w:val="00613EB6"/>
    <w:rsid w:val="00647730"/>
    <w:rsid w:val="00693521"/>
    <w:rsid w:val="00776170"/>
    <w:rsid w:val="007F011D"/>
    <w:rsid w:val="008601E9"/>
    <w:rsid w:val="0086695D"/>
    <w:rsid w:val="008C76E2"/>
    <w:rsid w:val="00912368"/>
    <w:rsid w:val="00922DFC"/>
    <w:rsid w:val="00980A52"/>
    <w:rsid w:val="009A505D"/>
    <w:rsid w:val="00A9105E"/>
    <w:rsid w:val="00AA2EAC"/>
    <w:rsid w:val="00AF2BD3"/>
    <w:rsid w:val="00C65E65"/>
    <w:rsid w:val="00C670B9"/>
    <w:rsid w:val="00C847F5"/>
    <w:rsid w:val="00CA1A32"/>
    <w:rsid w:val="00CA7689"/>
    <w:rsid w:val="00E064DB"/>
    <w:rsid w:val="00E33977"/>
    <w:rsid w:val="00E35A51"/>
    <w:rsid w:val="00E91196"/>
    <w:rsid w:val="00F13F39"/>
    <w:rsid w:val="00F70573"/>
    <w:rsid w:val="00F94CEE"/>
    <w:rsid w:val="00FB44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ADD55"/>
  <w15:docId w15:val="{BC734C3A-12DD-4151-8751-D3B4FF28D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9105E"/>
    <w:pPr>
      <w:ind w:left="720"/>
      <w:contextualSpacing/>
    </w:pPr>
  </w:style>
  <w:style w:type="paragraph" w:styleId="Header">
    <w:name w:val="header"/>
    <w:basedOn w:val="Normal"/>
    <w:link w:val="HeaderChar"/>
    <w:uiPriority w:val="99"/>
    <w:unhideWhenUsed/>
    <w:rsid w:val="00F94CEE"/>
    <w:pPr>
      <w:tabs>
        <w:tab w:val="center" w:pos="4513"/>
        <w:tab w:val="right" w:pos="9026"/>
      </w:tabs>
      <w:spacing w:line="240" w:lineRule="auto"/>
    </w:pPr>
  </w:style>
  <w:style w:type="character" w:customStyle="1" w:styleId="HeaderChar">
    <w:name w:val="Header Char"/>
    <w:basedOn w:val="DefaultParagraphFont"/>
    <w:link w:val="Header"/>
    <w:uiPriority w:val="99"/>
    <w:rsid w:val="00F94CEE"/>
  </w:style>
  <w:style w:type="paragraph" w:styleId="Footer">
    <w:name w:val="footer"/>
    <w:basedOn w:val="Normal"/>
    <w:link w:val="FooterChar"/>
    <w:uiPriority w:val="99"/>
    <w:unhideWhenUsed/>
    <w:rsid w:val="00F94CEE"/>
    <w:pPr>
      <w:tabs>
        <w:tab w:val="center" w:pos="4513"/>
        <w:tab w:val="right" w:pos="9026"/>
      </w:tabs>
      <w:spacing w:line="240" w:lineRule="auto"/>
    </w:pPr>
  </w:style>
  <w:style w:type="character" w:customStyle="1" w:styleId="FooterChar">
    <w:name w:val="Footer Char"/>
    <w:basedOn w:val="DefaultParagraphFont"/>
    <w:link w:val="Footer"/>
    <w:uiPriority w:val="99"/>
    <w:rsid w:val="00F94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65132">
      <w:bodyDiv w:val="1"/>
      <w:marLeft w:val="0"/>
      <w:marRight w:val="0"/>
      <w:marTop w:val="0"/>
      <w:marBottom w:val="0"/>
      <w:divBdr>
        <w:top w:val="none" w:sz="0" w:space="0" w:color="auto"/>
        <w:left w:val="none" w:sz="0" w:space="0" w:color="auto"/>
        <w:bottom w:val="none" w:sz="0" w:space="0" w:color="auto"/>
        <w:right w:val="none" w:sz="0" w:space="0" w:color="auto"/>
      </w:divBdr>
    </w:div>
    <w:div w:id="42608224">
      <w:bodyDiv w:val="1"/>
      <w:marLeft w:val="0"/>
      <w:marRight w:val="0"/>
      <w:marTop w:val="0"/>
      <w:marBottom w:val="0"/>
      <w:divBdr>
        <w:top w:val="none" w:sz="0" w:space="0" w:color="auto"/>
        <w:left w:val="none" w:sz="0" w:space="0" w:color="auto"/>
        <w:bottom w:val="none" w:sz="0" w:space="0" w:color="auto"/>
        <w:right w:val="none" w:sz="0" w:space="0" w:color="auto"/>
      </w:divBdr>
    </w:div>
    <w:div w:id="58477804">
      <w:bodyDiv w:val="1"/>
      <w:marLeft w:val="0"/>
      <w:marRight w:val="0"/>
      <w:marTop w:val="0"/>
      <w:marBottom w:val="0"/>
      <w:divBdr>
        <w:top w:val="none" w:sz="0" w:space="0" w:color="auto"/>
        <w:left w:val="none" w:sz="0" w:space="0" w:color="auto"/>
        <w:bottom w:val="none" w:sz="0" w:space="0" w:color="auto"/>
        <w:right w:val="none" w:sz="0" w:space="0" w:color="auto"/>
      </w:divBdr>
    </w:div>
    <w:div w:id="128520259">
      <w:bodyDiv w:val="1"/>
      <w:marLeft w:val="0"/>
      <w:marRight w:val="0"/>
      <w:marTop w:val="0"/>
      <w:marBottom w:val="0"/>
      <w:divBdr>
        <w:top w:val="none" w:sz="0" w:space="0" w:color="auto"/>
        <w:left w:val="none" w:sz="0" w:space="0" w:color="auto"/>
        <w:bottom w:val="none" w:sz="0" w:space="0" w:color="auto"/>
        <w:right w:val="none" w:sz="0" w:space="0" w:color="auto"/>
      </w:divBdr>
    </w:div>
    <w:div w:id="160051872">
      <w:bodyDiv w:val="1"/>
      <w:marLeft w:val="0"/>
      <w:marRight w:val="0"/>
      <w:marTop w:val="0"/>
      <w:marBottom w:val="0"/>
      <w:divBdr>
        <w:top w:val="none" w:sz="0" w:space="0" w:color="auto"/>
        <w:left w:val="none" w:sz="0" w:space="0" w:color="auto"/>
        <w:bottom w:val="none" w:sz="0" w:space="0" w:color="auto"/>
        <w:right w:val="none" w:sz="0" w:space="0" w:color="auto"/>
      </w:divBdr>
    </w:div>
    <w:div w:id="191496878">
      <w:bodyDiv w:val="1"/>
      <w:marLeft w:val="0"/>
      <w:marRight w:val="0"/>
      <w:marTop w:val="0"/>
      <w:marBottom w:val="0"/>
      <w:divBdr>
        <w:top w:val="none" w:sz="0" w:space="0" w:color="auto"/>
        <w:left w:val="none" w:sz="0" w:space="0" w:color="auto"/>
        <w:bottom w:val="none" w:sz="0" w:space="0" w:color="auto"/>
        <w:right w:val="none" w:sz="0" w:space="0" w:color="auto"/>
      </w:divBdr>
    </w:div>
    <w:div w:id="191962381">
      <w:bodyDiv w:val="1"/>
      <w:marLeft w:val="0"/>
      <w:marRight w:val="0"/>
      <w:marTop w:val="0"/>
      <w:marBottom w:val="0"/>
      <w:divBdr>
        <w:top w:val="none" w:sz="0" w:space="0" w:color="auto"/>
        <w:left w:val="none" w:sz="0" w:space="0" w:color="auto"/>
        <w:bottom w:val="none" w:sz="0" w:space="0" w:color="auto"/>
        <w:right w:val="none" w:sz="0" w:space="0" w:color="auto"/>
      </w:divBdr>
    </w:div>
    <w:div w:id="193349631">
      <w:bodyDiv w:val="1"/>
      <w:marLeft w:val="0"/>
      <w:marRight w:val="0"/>
      <w:marTop w:val="0"/>
      <w:marBottom w:val="0"/>
      <w:divBdr>
        <w:top w:val="none" w:sz="0" w:space="0" w:color="auto"/>
        <w:left w:val="none" w:sz="0" w:space="0" w:color="auto"/>
        <w:bottom w:val="none" w:sz="0" w:space="0" w:color="auto"/>
        <w:right w:val="none" w:sz="0" w:space="0" w:color="auto"/>
      </w:divBdr>
    </w:div>
    <w:div w:id="248932847">
      <w:bodyDiv w:val="1"/>
      <w:marLeft w:val="0"/>
      <w:marRight w:val="0"/>
      <w:marTop w:val="0"/>
      <w:marBottom w:val="0"/>
      <w:divBdr>
        <w:top w:val="none" w:sz="0" w:space="0" w:color="auto"/>
        <w:left w:val="none" w:sz="0" w:space="0" w:color="auto"/>
        <w:bottom w:val="none" w:sz="0" w:space="0" w:color="auto"/>
        <w:right w:val="none" w:sz="0" w:space="0" w:color="auto"/>
      </w:divBdr>
    </w:div>
    <w:div w:id="283391551">
      <w:bodyDiv w:val="1"/>
      <w:marLeft w:val="0"/>
      <w:marRight w:val="0"/>
      <w:marTop w:val="0"/>
      <w:marBottom w:val="0"/>
      <w:divBdr>
        <w:top w:val="none" w:sz="0" w:space="0" w:color="auto"/>
        <w:left w:val="none" w:sz="0" w:space="0" w:color="auto"/>
        <w:bottom w:val="none" w:sz="0" w:space="0" w:color="auto"/>
        <w:right w:val="none" w:sz="0" w:space="0" w:color="auto"/>
      </w:divBdr>
    </w:div>
    <w:div w:id="303194353">
      <w:bodyDiv w:val="1"/>
      <w:marLeft w:val="0"/>
      <w:marRight w:val="0"/>
      <w:marTop w:val="0"/>
      <w:marBottom w:val="0"/>
      <w:divBdr>
        <w:top w:val="none" w:sz="0" w:space="0" w:color="auto"/>
        <w:left w:val="none" w:sz="0" w:space="0" w:color="auto"/>
        <w:bottom w:val="none" w:sz="0" w:space="0" w:color="auto"/>
        <w:right w:val="none" w:sz="0" w:space="0" w:color="auto"/>
      </w:divBdr>
    </w:div>
    <w:div w:id="307712486">
      <w:bodyDiv w:val="1"/>
      <w:marLeft w:val="0"/>
      <w:marRight w:val="0"/>
      <w:marTop w:val="0"/>
      <w:marBottom w:val="0"/>
      <w:divBdr>
        <w:top w:val="none" w:sz="0" w:space="0" w:color="auto"/>
        <w:left w:val="none" w:sz="0" w:space="0" w:color="auto"/>
        <w:bottom w:val="none" w:sz="0" w:space="0" w:color="auto"/>
        <w:right w:val="none" w:sz="0" w:space="0" w:color="auto"/>
      </w:divBdr>
    </w:div>
    <w:div w:id="496581816">
      <w:bodyDiv w:val="1"/>
      <w:marLeft w:val="0"/>
      <w:marRight w:val="0"/>
      <w:marTop w:val="0"/>
      <w:marBottom w:val="0"/>
      <w:divBdr>
        <w:top w:val="none" w:sz="0" w:space="0" w:color="auto"/>
        <w:left w:val="none" w:sz="0" w:space="0" w:color="auto"/>
        <w:bottom w:val="none" w:sz="0" w:space="0" w:color="auto"/>
        <w:right w:val="none" w:sz="0" w:space="0" w:color="auto"/>
      </w:divBdr>
    </w:div>
    <w:div w:id="516425043">
      <w:bodyDiv w:val="1"/>
      <w:marLeft w:val="0"/>
      <w:marRight w:val="0"/>
      <w:marTop w:val="0"/>
      <w:marBottom w:val="0"/>
      <w:divBdr>
        <w:top w:val="none" w:sz="0" w:space="0" w:color="auto"/>
        <w:left w:val="none" w:sz="0" w:space="0" w:color="auto"/>
        <w:bottom w:val="none" w:sz="0" w:space="0" w:color="auto"/>
        <w:right w:val="none" w:sz="0" w:space="0" w:color="auto"/>
      </w:divBdr>
    </w:div>
    <w:div w:id="526992427">
      <w:bodyDiv w:val="1"/>
      <w:marLeft w:val="0"/>
      <w:marRight w:val="0"/>
      <w:marTop w:val="0"/>
      <w:marBottom w:val="0"/>
      <w:divBdr>
        <w:top w:val="none" w:sz="0" w:space="0" w:color="auto"/>
        <w:left w:val="none" w:sz="0" w:space="0" w:color="auto"/>
        <w:bottom w:val="none" w:sz="0" w:space="0" w:color="auto"/>
        <w:right w:val="none" w:sz="0" w:space="0" w:color="auto"/>
      </w:divBdr>
    </w:div>
    <w:div w:id="609750240">
      <w:bodyDiv w:val="1"/>
      <w:marLeft w:val="0"/>
      <w:marRight w:val="0"/>
      <w:marTop w:val="0"/>
      <w:marBottom w:val="0"/>
      <w:divBdr>
        <w:top w:val="none" w:sz="0" w:space="0" w:color="auto"/>
        <w:left w:val="none" w:sz="0" w:space="0" w:color="auto"/>
        <w:bottom w:val="none" w:sz="0" w:space="0" w:color="auto"/>
        <w:right w:val="none" w:sz="0" w:space="0" w:color="auto"/>
      </w:divBdr>
    </w:div>
    <w:div w:id="661159254">
      <w:bodyDiv w:val="1"/>
      <w:marLeft w:val="0"/>
      <w:marRight w:val="0"/>
      <w:marTop w:val="0"/>
      <w:marBottom w:val="0"/>
      <w:divBdr>
        <w:top w:val="none" w:sz="0" w:space="0" w:color="auto"/>
        <w:left w:val="none" w:sz="0" w:space="0" w:color="auto"/>
        <w:bottom w:val="none" w:sz="0" w:space="0" w:color="auto"/>
        <w:right w:val="none" w:sz="0" w:space="0" w:color="auto"/>
      </w:divBdr>
    </w:div>
    <w:div w:id="675572027">
      <w:bodyDiv w:val="1"/>
      <w:marLeft w:val="0"/>
      <w:marRight w:val="0"/>
      <w:marTop w:val="0"/>
      <w:marBottom w:val="0"/>
      <w:divBdr>
        <w:top w:val="none" w:sz="0" w:space="0" w:color="auto"/>
        <w:left w:val="none" w:sz="0" w:space="0" w:color="auto"/>
        <w:bottom w:val="none" w:sz="0" w:space="0" w:color="auto"/>
        <w:right w:val="none" w:sz="0" w:space="0" w:color="auto"/>
      </w:divBdr>
    </w:div>
    <w:div w:id="689570067">
      <w:bodyDiv w:val="1"/>
      <w:marLeft w:val="0"/>
      <w:marRight w:val="0"/>
      <w:marTop w:val="0"/>
      <w:marBottom w:val="0"/>
      <w:divBdr>
        <w:top w:val="none" w:sz="0" w:space="0" w:color="auto"/>
        <w:left w:val="none" w:sz="0" w:space="0" w:color="auto"/>
        <w:bottom w:val="none" w:sz="0" w:space="0" w:color="auto"/>
        <w:right w:val="none" w:sz="0" w:space="0" w:color="auto"/>
      </w:divBdr>
    </w:div>
    <w:div w:id="719480537">
      <w:bodyDiv w:val="1"/>
      <w:marLeft w:val="0"/>
      <w:marRight w:val="0"/>
      <w:marTop w:val="0"/>
      <w:marBottom w:val="0"/>
      <w:divBdr>
        <w:top w:val="none" w:sz="0" w:space="0" w:color="auto"/>
        <w:left w:val="none" w:sz="0" w:space="0" w:color="auto"/>
        <w:bottom w:val="none" w:sz="0" w:space="0" w:color="auto"/>
        <w:right w:val="none" w:sz="0" w:space="0" w:color="auto"/>
      </w:divBdr>
    </w:div>
    <w:div w:id="807478440">
      <w:bodyDiv w:val="1"/>
      <w:marLeft w:val="0"/>
      <w:marRight w:val="0"/>
      <w:marTop w:val="0"/>
      <w:marBottom w:val="0"/>
      <w:divBdr>
        <w:top w:val="none" w:sz="0" w:space="0" w:color="auto"/>
        <w:left w:val="none" w:sz="0" w:space="0" w:color="auto"/>
        <w:bottom w:val="none" w:sz="0" w:space="0" w:color="auto"/>
        <w:right w:val="none" w:sz="0" w:space="0" w:color="auto"/>
      </w:divBdr>
    </w:div>
    <w:div w:id="829716270">
      <w:bodyDiv w:val="1"/>
      <w:marLeft w:val="0"/>
      <w:marRight w:val="0"/>
      <w:marTop w:val="0"/>
      <w:marBottom w:val="0"/>
      <w:divBdr>
        <w:top w:val="none" w:sz="0" w:space="0" w:color="auto"/>
        <w:left w:val="none" w:sz="0" w:space="0" w:color="auto"/>
        <w:bottom w:val="none" w:sz="0" w:space="0" w:color="auto"/>
        <w:right w:val="none" w:sz="0" w:space="0" w:color="auto"/>
      </w:divBdr>
    </w:div>
    <w:div w:id="880017958">
      <w:bodyDiv w:val="1"/>
      <w:marLeft w:val="0"/>
      <w:marRight w:val="0"/>
      <w:marTop w:val="0"/>
      <w:marBottom w:val="0"/>
      <w:divBdr>
        <w:top w:val="none" w:sz="0" w:space="0" w:color="auto"/>
        <w:left w:val="none" w:sz="0" w:space="0" w:color="auto"/>
        <w:bottom w:val="none" w:sz="0" w:space="0" w:color="auto"/>
        <w:right w:val="none" w:sz="0" w:space="0" w:color="auto"/>
      </w:divBdr>
    </w:div>
    <w:div w:id="909920806">
      <w:bodyDiv w:val="1"/>
      <w:marLeft w:val="0"/>
      <w:marRight w:val="0"/>
      <w:marTop w:val="0"/>
      <w:marBottom w:val="0"/>
      <w:divBdr>
        <w:top w:val="none" w:sz="0" w:space="0" w:color="auto"/>
        <w:left w:val="none" w:sz="0" w:space="0" w:color="auto"/>
        <w:bottom w:val="none" w:sz="0" w:space="0" w:color="auto"/>
        <w:right w:val="none" w:sz="0" w:space="0" w:color="auto"/>
      </w:divBdr>
    </w:div>
    <w:div w:id="936446773">
      <w:bodyDiv w:val="1"/>
      <w:marLeft w:val="0"/>
      <w:marRight w:val="0"/>
      <w:marTop w:val="0"/>
      <w:marBottom w:val="0"/>
      <w:divBdr>
        <w:top w:val="none" w:sz="0" w:space="0" w:color="auto"/>
        <w:left w:val="none" w:sz="0" w:space="0" w:color="auto"/>
        <w:bottom w:val="none" w:sz="0" w:space="0" w:color="auto"/>
        <w:right w:val="none" w:sz="0" w:space="0" w:color="auto"/>
      </w:divBdr>
    </w:div>
    <w:div w:id="1029528122">
      <w:bodyDiv w:val="1"/>
      <w:marLeft w:val="0"/>
      <w:marRight w:val="0"/>
      <w:marTop w:val="0"/>
      <w:marBottom w:val="0"/>
      <w:divBdr>
        <w:top w:val="none" w:sz="0" w:space="0" w:color="auto"/>
        <w:left w:val="none" w:sz="0" w:space="0" w:color="auto"/>
        <w:bottom w:val="none" w:sz="0" w:space="0" w:color="auto"/>
        <w:right w:val="none" w:sz="0" w:space="0" w:color="auto"/>
      </w:divBdr>
    </w:div>
    <w:div w:id="1032996294">
      <w:bodyDiv w:val="1"/>
      <w:marLeft w:val="0"/>
      <w:marRight w:val="0"/>
      <w:marTop w:val="0"/>
      <w:marBottom w:val="0"/>
      <w:divBdr>
        <w:top w:val="none" w:sz="0" w:space="0" w:color="auto"/>
        <w:left w:val="none" w:sz="0" w:space="0" w:color="auto"/>
        <w:bottom w:val="none" w:sz="0" w:space="0" w:color="auto"/>
        <w:right w:val="none" w:sz="0" w:space="0" w:color="auto"/>
      </w:divBdr>
    </w:div>
    <w:div w:id="1033966537">
      <w:bodyDiv w:val="1"/>
      <w:marLeft w:val="0"/>
      <w:marRight w:val="0"/>
      <w:marTop w:val="0"/>
      <w:marBottom w:val="0"/>
      <w:divBdr>
        <w:top w:val="none" w:sz="0" w:space="0" w:color="auto"/>
        <w:left w:val="none" w:sz="0" w:space="0" w:color="auto"/>
        <w:bottom w:val="none" w:sz="0" w:space="0" w:color="auto"/>
        <w:right w:val="none" w:sz="0" w:space="0" w:color="auto"/>
      </w:divBdr>
    </w:div>
    <w:div w:id="1064178130">
      <w:bodyDiv w:val="1"/>
      <w:marLeft w:val="0"/>
      <w:marRight w:val="0"/>
      <w:marTop w:val="0"/>
      <w:marBottom w:val="0"/>
      <w:divBdr>
        <w:top w:val="none" w:sz="0" w:space="0" w:color="auto"/>
        <w:left w:val="none" w:sz="0" w:space="0" w:color="auto"/>
        <w:bottom w:val="none" w:sz="0" w:space="0" w:color="auto"/>
        <w:right w:val="none" w:sz="0" w:space="0" w:color="auto"/>
      </w:divBdr>
    </w:div>
    <w:div w:id="1070032532">
      <w:bodyDiv w:val="1"/>
      <w:marLeft w:val="0"/>
      <w:marRight w:val="0"/>
      <w:marTop w:val="0"/>
      <w:marBottom w:val="0"/>
      <w:divBdr>
        <w:top w:val="none" w:sz="0" w:space="0" w:color="auto"/>
        <w:left w:val="none" w:sz="0" w:space="0" w:color="auto"/>
        <w:bottom w:val="none" w:sz="0" w:space="0" w:color="auto"/>
        <w:right w:val="none" w:sz="0" w:space="0" w:color="auto"/>
      </w:divBdr>
    </w:div>
    <w:div w:id="1070271824">
      <w:bodyDiv w:val="1"/>
      <w:marLeft w:val="0"/>
      <w:marRight w:val="0"/>
      <w:marTop w:val="0"/>
      <w:marBottom w:val="0"/>
      <w:divBdr>
        <w:top w:val="none" w:sz="0" w:space="0" w:color="auto"/>
        <w:left w:val="none" w:sz="0" w:space="0" w:color="auto"/>
        <w:bottom w:val="none" w:sz="0" w:space="0" w:color="auto"/>
        <w:right w:val="none" w:sz="0" w:space="0" w:color="auto"/>
      </w:divBdr>
    </w:div>
    <w:div w:id="1192959634">
      <w:bodyDiv w:val="1"/>
      <w:marLeft w:val="0"/>
      <w:marRight w:val="0"/>
      <w:marTop w:val="0"/>
      <w:marBottom w:val="0"/>
      <w:divBdr>
        <w:top w:val="none" w:sz="0" w:space="0" w:color="auto"/>
        <w:left w:val="none" w:sz="0" w:space="0" w:color="auto"/>
        <w:bottom w:val="none" w:sz="0" w:space="0" w:color="auto"/>
        <w:right w:val="none" w:sz="0" w:space="0" w:color="auto"/>
      </w:divBdr>
    </w:div>
    <w:div w:id="1260062675">
      <w:bodyDiv w:val="1"/>
      <w:marLeft w:val="0"/>
      <w:marRight w:val="0"/>
      <w:marTop w:val="0"/>
      <w:marBottom w:val="0"/>
      <w:divBdr>
        <w:top w:val="none" w:sz="0" w:space="0" w:color="auto"/>
        <w:left w:val="none" w:sz="0" w:space="0" w:color="auto"/>
        <w:bottom w:val="none" w:sz="0" w:space="0" w:color="auto"/>
        <w:right w:val="none" w:sz="0" w:space="0" w:color="auto"/>
      </w:divBdr>
    </w:div>
    <w:div w:id="1353452406">
      <w:bodyDiv w:val="1"/>
      <w:marLeft w:val="0"/>
      <w:marRight w:val="0"/>
      <w:marTop w:val="0"/>
      <w:marBottom w:val="0"/>
      <w:divBdr>
        <w:top w:val="none" w:sz="0" w:space="0" w:color="auto"/>
        <w:left w:val="none" w:sz="0" w:space="0" w:color="auto"/>
        <w:bottom w:val="none" w:sz="0" w:space="0" w:color="auto"/>
        <w:right w:val="none" w:sz="0" w:space="0" w:color="auto"/>
      </w:divBdr>
    </w:div>
    <w:div w:id="1358047832">
      <w:bodyDiv w:val="1"/>
      <w:marLeft w:val="0"/>
      <w:marRight w:val="0"/>
      <w:marTop w:val="0"/>
      <w:marBottom w:val="0"/>
      <w:divBdr>
        <w:top w:val="none" w:sz="0" w:space="0" w:color="auto"/>
        <w:left w:val="none" w:sz="0" w:space="0" w:color="auto"/>
        <w:bottom w:val="none" w:sz="0" w:space="0" w:color="auto"/>
        <w:right w:val="none" w:sz="0" w:space="0" w:color="auto"/>
      </w:divBdr>
    </w:div>
    <w:div w:id="1377467045">
      <w:bodyDiv w:val="1"/>
      <w:marLeft w:val="0"/>
      <w:marRight w:val="0"/>
      <w:marTop w:val="0"/>
      <w:marBottom w:val="0"/>
      <w:divBdr>
        <w:top w:val="none" w:sz="0" w:space="0" w:color="auto"/>
        <w:left w:val="none" w:sz="0" w:space="0" w:color="auto"/>
        <w:bottom w:val="none" w:sz="0" w:space="0" w:color="auto"/>
        <w:right w:val="none" w:sz="0" w:space="0" w:color="auto"/>
      </w:divBdr>
    </w:div>
    <w:div w:id="1408379208">
      <w:bodyDiv w:val="1"/>
      <w:marLeft w:val="0"/>
      <w:marRight w:val="0"/>
      <w:marTop w:val="0"/>
      <w:marBottom w:val="0"/>
      <w:divBdr>
        <w:top w:val="none" w:sz="0" w:space="0" w:color="auto"/>
        <w:left w:val="none" w:sz="0" w:space="0" w:color="auto"/>
        <w:bottom w:val="none" w:sz="0" w:space="0" w:color="auto"/>
        <w:right w:val="none" w:sz="0" w:space="0" w:color="auto"/>
      </w:divBdr>
    </w:div>
    <w:div w:id="1438327476">
      <w:bodyDiv w:val="1"/>
      <w:marLeft w:val="0"/>
      <w:marRight w:val="0"/>
      <w:marTop w:val="0"/>
      <w:marBottom w:val="0"/>
      <w:divBdr>
        <w:top w:val="none" w:sz="0" w:space="0" w:color="auto"/>
        <w:left w:val="none" w:sz="0" w:space="0" w:color="auto"/>
        <w:bottom w:val="none" w:sz="0" w:space="0" w:color="auto"/>
        <w:right w:val="none" w:sz="0" w:space="0" w:color="auto"/>
      </w:divBdr>
    </w:div>
    <w:div w:id="1456483699">
      <w:bodyDiv w:val="1"/>
      <w:marLeft w:val="0"/>
      <w:marRight w:val="0"/>
      <w:marTop w:val="0"/>
      <w:marBottom w:val="0"/>
      <w:divBdr>
        <w:top w:val="none" w:sz="0" w:space="0" w:color="auto"/>
        <w:left w:val="none" w:sz="0" w:space="0" w:color="auto"/>
        <w:bottom w:val="none" w:sz="0" w:space="0" w:color="auto"/>
        <w:right w:val="none" w:sz="0" w:space="0" w:color="auto"/>
      </w:divBdr>
    </w:div>
    <w:div w:id="1468007711">
      <w:bodyDiv w:val="1"/>
      <w:marLeft w:val="0"/>
      <w:marRight w:val="0"/>
      <w:marTop w:val="0"/>
      <w:marBottom w:val="0"/>
      <w:divBdr>
        <w:top w:val="none" w:sz="0" w:space="0" w:color="auto"/>
        <w:left w:val="none" w:sz="0" w:space="0" w:color="auto"/>
        <w:bottom w:val="none" w:sz="0" w:space="0" w:color="auto"/>
        <w:right w:val="none" w:sz="0" w:space="0" w:color="auto"/>
      </w:divBdr>
    </w:div>
    <w:div w:id="1526358309">
      <w:bodyDiv w:val="1"/>
      <w:marLeft w:val="0"/>
      <w:marRight w:val="0"/>
      <w:marTop w:val="0"/>
      <w:marBottom w:val="0"/>
      <w:divBdr>
        <w:top w:val="none" w:sz="0" w:space="0" w:color="auto"/>
        <w:left w:val="none" w:sz="0" w:space="0" w:color="auto"/>
        <w:bottom w:val="none" w:sz="0" w:space="0" w:color="auto"/>
        <w:right w:val="none" w:sz="0" w:space="0" w:color="auto"/>
      </w:divBdr>
      <w:divsChild>
        <w:div w:id="288628222">
          <w:marLeft w:val="0"/>
          <w:marRight w:val="0"/>
          <w:marTop w:val="0"/>
          <w:marBottom w:val="0"/>
          <w:divBdr>
            <w:top w:val="none" w:sz="0" w:space="0" w:color="auto"/>
            <w:left w:val="none" w:sz="0" w:space="0" w:color="auto"/>
            <w:bottom w:val="none" w:sz="0" w:space="0" w:color="auto"/>
            <w:right w:val="none" w:sz="0" w:space="0" w:color="auto"/>
          </w:divBdr>
          <w:divsChild>
            <w:div w:id="120727982">
              <w:marLeft w:val="0"/>
              <w:marRight w:val="0"/>
              <w:marTop w:val="0"/>
              <w:marBottom w:val="0"/>
              <w:divBdr>
                <w:top w:val="none" w:sz="0" w:space="0" w:color="auto"/>
                <w:left w:val="none" w:sz="0" w:space="0" w:color="auto"/>
                <w:bottom w:val="none" w:sz="0" w:space="0" w:color="auto"/>
                <w:right w:val="none" w:sz="0" w:space="0" w:color="auto"/>
              </w:divBdr>
              <w:divsChild>
                <w:div w:id="74803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9864">
          <w:marLeft w:val="0"/>
          <w:marRight w:val="0"/>
          <w:marTop w:val="0"/>
          <w:marBottom w:val="0"/>
          <w:divBdr>
            <w:top w:val="none" w:sz="0" w:space="0" w:color="auto"/>
            <w:left w:val="none" w:sz="0" w:space="0" w:color="auto"/>
            <w:bottom w:val="none" w:sz="0" w:space="0" w:color="auto"/>
            <w:right w:val="none" w:sz="0" w:space="0" w:color="auto"/>
          </w:divBdr>
          <w:divsChild>
            <w:div w:id="355010870">
              <w:marLeft w:val="0"/>
              <w:marRight w:val="0"/>
              <w:marTop w:val="0"/>
              <w:marBottom w:val="0"/>
              <w:divBdr>
                <w:top w:val="none" w:sz="0" w:space="0" w:color="auto"/>
                <w:left w:val="none" w:sz="0" w:space="0" w:color="auto"/>
                <w:bottom w:val="none" w:sz="0" w:space="0" w:color="auto"/>
                <w:right w:val="none" w:sz="0" w:space="0" w:color="auto"/>
              </w:divBdr>
              <w:divsChild>
                <w:div w:id="26221037">
                  <w:marLeft w:val="0"/>
                  <w:marRight w:val="0"/>
                  <w:marTop w:val="0"/>
                  <w:marBottom w:val="0"/>
                  <w:divBdr>
                    <w:top w:val="none" w:sz="0" w:space="0" w:color="auto"/>
                    <w:left w:val="none" w:sz="0" w:space="0" w:color="auto"/>
                    <w:bottom w:val="none" w:sz="0" w:space="0" w:color="auto"/>
                    <w:right w:val="none" w:sz="0" w:space="0" w:color="auto"/>
                  </w:divBdr>
                  <w:divsChild>
                    <w:div w:id="603459986">
                      <w:marLeft w:val="0"/>
                      <w:marRight w:val="0"/>
                      <w:marTop w:val="0"/>
                      <w:marBottom w:val="0"/>
                      <w:divBdr>
                        <w:top w:val="none" w:sz="0" w:space="0" w:color="auto"/>
                        <w:left w:val="none" w:sz="0" w:space="0" w:color="auto"/>
                        <w:bottom w:val="none" w:sz="0" w:space="0" w:color="auto"/>
                        <w:right w:val="none" w:sz="0" w:space="0" w:color="auto"/>
                      </w:divBdr>
                    </w:div>
                    <w:div w:id="1795781880">
                      <w:marLeft w:val="0"/>
                      <w:marRight w:val="0"/>
                      <w:marTop w:val="0"/>
                      <w:marBottom w:val="0"/>
                      <w:divBdr>
                        <w:top w:val="none" w:sz="0" w:space="0" w:color="auto"/>
                        <w:left w:val="none" w:sz="0" w:space="0" w:color="auto"/>
                        <w:bottom w:val="none" w:sz="0" w:space="0" w:color="auto"/>
                        <w:right w:val="none" w:sz="0" w:space="0" w:color="auto"/>
                      </w:divBdr>
                      <w:divsChild>
                        <w:div w:id="3911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33099">
                  <w:marLeft w:val="0"/>
                  <w:marRight w:val="0"/>
                  <w:marTop w:val="0"/>
                  <w:marBottom w:val="0"/>
                  <w:divBdr>
                    <w:top w:val="none" w:sz="0" w:space="0" w:color="auto"/>
                    <w:left w:val="none" w:sz="0" w:space="0" w:color="auto"/>
                    <w:bottom w:val="none" w:sz="0" w:space="0" w:color="auto"/>
                    <w:right w:val="none" w:sz="0" w:space="0" w:color="auto"/>
                  </w:divBdr>
                  <w:divsChild>
                    <w:div w:id="911081675">
                      <w:marLeft w:val="0"/>
                      <w:marRight w:val="0"/>
                      <w:marTop w:val="0"/>
                      <w:marBottom w:val="0"/>
                      <w:divBdr>
                        <w:top w:val="none" w:sz="0" w:space="0" w:color="auto"/>
                        <w:left w:val="none" w:sz="0" w:space="0" w:color="auto"/>
                        <w:bottom w:val="none" w:sz="0" w:space="0" w:color="auto"/>
                        <w:right w:val="none" w:sz="0" w:space="0" w:color="auto"/>
                      </w:divBdr>
                    </w:div>
                    <w:div w:id="907304012">
                      <w:marLeft w:val="0"/>
                      <w:marRight w:val="0"/>
                      <w:marTop w:val="0"/>
                      <w:marBottom w:val="0"/>
                      <w:divBdr>
                        <w:top w:val="none" w:sz="0" w:space="0" w:color="auto"/>
                        <w:left w:val="none" w:sz="0" w:space="0" w:color="auto"/>
                        <w:bottom w:val="none" w:sz="0" w:space="0" w:color="auto"/>
                        <w:right w:val="none" w:sz="0" w:space="0" w:color="auto"/>
                      </w:divBdr>
                      <w:divsChild>
                        <w:div w:id="17661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0984">
                  <w:marLeft w:val="0"/>
                  <w:marRight w:val="0"/>
                  <w:marTop w:val="0"/>
                  <w:marBottom w:val="0"/>
                  <w:divBdr>
                    <w:top w:val="none" w:sz="0" w:space="0" w:color="auto"/>
                    <w:left w:val="none" w:sz="0" w:space="0" w:color="auto"/>
                    <w:bottom w:val="none" w:sz="0" w:space="0" w:color="auto"/>
                    <w:right w:val="none" w:sz="0" w:space="0" w:color="auto"/>
                  </w:divBdr>
                  <w:divsChild>
                    <w:div w:id="641539504">
                      <w:marLeft w:val="0"/>
                      <w:marRight w:val="0"/>
                      <w:marTop w:val="0"/>
                      <w:marBottom w:val="0"/>
                      <w:divBdr>
                        <w:top w:val="none" w:sz="0" w:space="0" w:color="auto"/>
                        <w:left w:val="none" w:sz="0" w:space="0" w:color="auto"/>
                        <w:bottom w:val="none" w:sz="0" w:space="0" w:color="auto"/>
                        <w:right w:val="none" w:sz="0" w:space="0" w:color="auto"/>
                      </w:divBdr>
                    </w:div>
                    <w:div w:id="143276416">
                      <w:marLeft w:val="0"/>
                      <w:marRight w:val="0"/>
                      <w:marTop w:val="0"/>
                      <w:marBottom w:val="0"/>
                      <w:divBdr>
                        <w:top w:val="none" w:sz="0" w:space="0" w:color="auto"/>
                        <w:left w:val="none" w:sz="0" w:space="0" w:color="auto"/>
                        <w:bottom w:val="none" w:sz="0" w:space="0" w:color="auto"/>
                        <w:right w:val="none" w:sz="0" w:space="0" w:color="auto"/>
                      </w:divBdr>
                      <w:divsChild>
                        <w:div w:id="20617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583096">
      <w:bodyDiv w:val="1"/>
      <w:marLeft w:val="0"/>
      <w:marRight w:val="0"/>
      <w:marTop w:val="0"/>
      <w:marBottom w:val="0"/>
      <w:divBdr>
        <w:top w:val="none" w:sz="0" w:space="0" w:color="auto"/>
        <w:left w:val="none" w:sz="0" w:space="0" w:color="auto"/>
        <w:bottom w:val="none" w:sz="0" w:space="0" w:color="auto"/>
        <w:right w:val="none" w:sz="0" w:space="0" w:color="auto"/>
      </w:divBdr>
    </w:div>
    <w:div w:id="1542016150">
      <w:bodyDiv w:val="1"/>
      <w:marLeft w:val="0"/>
      <w:marRight w:val="0"/>
      <w:marTop w:val="0"/>
      <w:marBottom w:val="0"/>
      <w:divBdr>
        <w:top w:val="none" w:sz="0" w:space="0" w:color="auto"/>
        <w:left w:val="none" w:sz="0" w:space="0" w:color="auto"/>
        <w:bottom w:val="none" w:sz="0" w:space="0" w:color="auto"/>
        <w:right w:val="none" w:sz="0" w:space="0" w:color="auto"/>
      </w:divBdr>
    </w:div>
    <w:div w:id="1631011498">
      <w:bodyDiv w:val="1"/>
      <w:marLeft w:val="0"/>
      <w:marRight w:val="0"/>
      <w:marTop w:val="0"/>
      <w:marBottom w:val="0"/>
      <w:divBdr>
        <w:top w:val="none" w:sz="0" w:space="0" w:color="auto"/>
        <w:left w:val="none" w:sz="0" w:space="0" w:color="auto"/>
        <w:bottom w:val="none" w:sz="0" w:space="0" w:color="auto"/>
        <w:right w:val="none" w:sz="0" w:space="0" w:color="auto"/>
      </w:divBdr>
    </w:div>
    <w:div w:id="1655180364">
      <w:bodyDiv w:val="1"/>
      <w:marLeft w:val="0"/>
      <w:marRight w:val="0"/>
      <w:marTop w:val="0"/>
      <w:marBottom w:val="0"/>
      <w:divBdr>
        <w:top w:val="none" w:sz="0" w:space="0" w:color="auto"/>
        <w:left w:val="none" w:sz="0" w:space="0" w:color="auto"/>
        <w:bottom w:val="none" w:sz="0" w:space="0" w:color="auto"/>
        <w:right w:val="none" w:sz="0" w:space="0" w:color="auto"/>
      </w:divBdr>
    </w:div>
    <w:div w:id="1658530435">
      <w:bodyDiv w:val="1"/>
      <w:marLeft w:val="0"/>
      <w:marRight w:val="0"/>
      <w:marTop w:val="0"/>
      <w:marBottom w:val="0"/>
      <w:divBdr>
        <w:top w:val="none" w:sz="0" w:space="0" w:color="auto"/>
        <w:left w:val="none" w:sz="0" w:space="0" w:color="auto"/>
        <w:bottom w:val="none" w:sz="0" w:space="0" w:color="auto"/>
        <w:right w:val="none" w:sz="0" w:space="0" w:color="auto"/>
      </w:divBdr>
    </w:div>
    <w:div w:id="1796941992">
      <w:bodyDiv w:val="1"/>
      <w:marLeft w:val="0"/>
      <w:marRight w:val="0"/>
      <w:marTop w:val="0"/>
      <w:marBottom w:val="0"/>
      <w:divBdr>
        <w:top w:val="none" w:sz="0" w:space="0" w:color="auto"/>
        <w:left w:val="none" w:sz="0" w:space="0" w:color="auto"/>
        <w:bottom w:val="none" w:sz="0" w:space="0" w:color="auto"/>
        <w:right w:val="none" w:sz="0" w:space="0" w:color="auto"/>
      </w:divBdr>
    </w:div>
    <w:div w:id="1804616186">
      <w:bodyDiv w:val="1"/>
      <w:marLeft w:val="0"/>
      <w:marRight w:val="0"/>
      <w:marTop w:val="0"/>
      <w:marBottom w:val="0"/>
      <w:divBdr>
        <w:top w:val="none" w:sz="0" w:space="0" w:color="auto"/>
        <w:left w:val="none" w:sz="0" w:space="0" w:color="auto"/>
        <w:bottom w:val="none" w:sz="0" w:space="0" w:color="auto"/>
        <w:right w:val="none" w:sz="0" w:space="0" w:color="auto"/>
      </w:divBdr>
    </w:div>
    <w:div w:id="1822115122">
      <w:bodyDiv w:val="1"/>
      <w:marLeft w:val="0"/>
      <w:marRight w:val="0"/>
      <w:marTop w:val="0"/>
      <w:marBottom w:val="0"/>
      <w:divBdr>
        <w:top w:val="none" w:sz="0" w:space="0" w:color="auto"/>
        <w:left w:val="none" w:sz="0" w:space="0" w:color="auto"/>
        <w:bottom w:val="none" w:sz="0" w:space="0" w:color="auto"/>
        <w:right w:val="none" w:sz="0" w:space="0" w:color="auto"/>
      </w:divBdr>
    </w:div>
    <w:div w:id="1842892372">
      <w:bodyDiv w:val="1"/>
      <w:marLeft w:val="0"/>
      <w:marRight w:val="0"/>
      <w:marTop w:val="0"/>
      <w:marBottom w:val="0"/>
      <w:divBdr>
        <w:top w:val="none" w:sz="0" w:space="0" w:color="auto"/>
        <w:left w:val="none" w:sz="0" w:space="0" w:color="auto"/>
        <w:bottom w:val="none" w:sz="0" w:space="0" w:color="auto"/>
        <w:right w:val="none" w:sz="0" w:space="0" w:color="auto"/>
      </w:divBdr>
      <w:divsChild>
        <w:div w:id="700128600">
          <w:marLeft w:val="0"/>
          <w:marRight w:val="0"/>
          <w:marTop w:val="0"/>
          <w:marBottom w:val="0"/>
          <w:divBdr>
            <w:top w:val="none" w:sz="0" w:space="0" w:color="auto"/>
            <w:left w:val="none" w:sz="0" w:space="0" w:color="auto"/>
            <w:bottom w:val="none" w:sz="0" w:space="0" w:color="auto"/>
            <w:right w:val="none" w:sz="0" w:space="0" w:color="auto"/>
          </w:divBdr>
          <w:divsChild>
            <w:div w:id="192960719">
              <w:marLeft w:val="0"/>
              <w:marRight w:val="0"/>
              <w:marTop w:val="0"/>
              <w:marBottom w:val="0"/>
              <w:divBdr>
                <w:top w:val="none" w:sz="0" w:space="0" w:color="auto"/>
                <w:left w:val="none" w:sz="0" w:space="0" w:color="auto"/>
                <w:bottom w:val="none" w:sz="0" w:space="0" w:color="auto"/>
                <w:right w:val="none" w:sz="0" w:space="0" w:color="auto"/>
              </w:divBdr>
              <w:divsChild>
                <w:div w:id="20564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4178">
          <w:marLeft w:val="0"/>
          <w:marRight w:val="0"/>
          <w:marTop w:val="0"/>
          <w:marBottom w:val="0"/>
          <w:divBdr>
            <w:top w:val="none" w:sz="0" w:space="0" w:color="auto"/>
            <w:left w:val="none" w:sz="0" w:space="0" w:color="auto"/>
            <w:bottom w:val="none" w:sz="0" w:space="0" w:color="auto"/>
            <w:right w:val="none" w:sz="0" w:space="0" w:color="auto"/>
          </w:divBdr>
          <w:divsChild>
            <w:div w:id="67577293">
              <w:marLeft w:val="0"/>
              <w:marRight w:val="0"/>
              <w:marTop w:val="0"/>
              <w:marBottom w:val="0"/>
              <w:divBdr>
                <w:top w:val="none" w:sz="0" w:space="0" w:color="auto"/>
                <w:left w:val="none" w:sz="0" w:space="0" w:color="auto"/>
                <w:bottom w:val="none" w:sz="0" w:space="0" w:color="auto"/>
                <w:right w:val="none" w:sz="0" w:space="0" w:color="auto"/>
              </w:divBdr>
              <w:divsChild>
                <w:div w:id="639655336">
                  <w:marLeft w:val="0"/>
                  <w:marRight w:val="0"/>
                  <w:marTop w:val="0"/>
                  <w:marBottom w:val="0"/>
                  <w:divBdr>
                    <w:top w:val="none" w:sz="0" w:space="0" w:color="auto"/>
                    <w:left w:val="none" w:sz="0" w:space="0" w:color="auto"/>
                    <w:bottom w:val="none" w:sz="0" w:space="0" w:color="auto"/>
                    <w:right w:val="none" w:sz="0" w:space="0" w:color="auto"/>
                  </w:divBdr>
                  <w:divsChild>
                    <w:div w:id="78450829">
                      <w:marLeft w:val="0"/>
                      <w:marRight w:val="0"/>
                      <w:marTop w:val="0"/>
                      <w:marBottom w:val="0"/>
                      <w:divBdr>
                        <w:top w:val="none" w:sz="0" w:space="0" w:color="auto"/>
                        <w:left w:val="none" w:sz="0" w:space="0" w:color="auto"/>
                        <w:bottom w:val="none" w:sz="0" w:space="0" w:color="auto"/>
                        <w:right w:val="none" w:sz="0" w:space="0" w:color="auto"/>
                      </w:divBdr>
                    </w:div>
                    <w:div w:id="1992326490">
                      <w:marLeft w:val="0"/>
                      <w:marRight w:val="0"/>
                      <w:marTop w:val="0"/>
                      <w:marBottom w:val="0"/>
                      <w:divBdr>
                        <w:top w:val="none" w:sz="0" w:space="0" w:color="auto"/>
                        <w:left w:val="none" w:sz="0" w:space="0" w:color="auto"/>
                        <w:bottom w:val="none" w:sz="0" w:space="0" w:color="auto"/>
                        <w:right w:val="none" w:sz="0" w:space="0" w:color="auto"/>
                      </w:divBdr>
                      <w:divsChild>
                        <w:div w:id="18115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5100">
                  <w:marLeft w:val="0"/>
                  <w:marRight w:val="0"/>
                  <w:marTop w:val="0"/>
                  <w:marBottom w:val="0"/>
                  <w:divBdr>
                    <w:top w:val="none" w:sz="0" w:space="0" w:color="auto"/>
                    <w:left w:val="none" w:sz="0" w:space="0" w:color="auto"/>
                    <w:bottom w:val="none" w:sz="0" w:space="0" w:color="auto"/>
                    <w:right w:val="none" w:sz="0" w:space="0" w:color="auto"/>
                  </w:divBdr>
                  <w:divsChild>
                    <w:div w:id="750078000">
                      <w:marLeft w:val="0"/>
                      <w:marRight w:val="0"/>
                      <w:marTop w:val="0"/>
                      <w:marBottom w:val="0"/>
                      <w:divBdr>
                        <w:top w:val="none" w:sz="0" w:space="0" w:color="auto"/>
                        <w:left w:val="none" w:sz="0" w:space="0" w:color="auto"/>
                        <w:bottom w:val="none" w:sz="0" w:space="0" w:color="auto"/>
                        <w:right w:val="none" w:sz="0" w:space="0" w:color="auto"/>
                      </w:divBdr>
                    </w:div>
                    <w:div w:id="1946379183">
                      <w:marLeft w:val="0"/>
                      <w:marRight w:val="0"/>
                      <w:marTop w:val="0"/>
                      <w:marBottom w:val="0"/>
                      <w:divBdr>
                        <w:top w:val="none" w:sz="0" w:space="0" w:color="auto"/>
                        <w:left w:val="none" w:sz="0" w:space="0" w:color="auto"/>
                        <w:bottom w:val="none" w:sz="0" w:space="0" w:color="auto"/>
                        <w:right w:val="none" w:sz="0" w:space="0" w:color="auto"/>
                      </w:divBdr>
                      <w:divsChild>
                        <w:div w:id="177212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735">
                  <w:marLeft w:val="0"/>
                  <w:marRight w:val="0"/>
                  <w:marTop w:val="0"/>
                  <w:marBottom w:val="0"/>
                  <w:divBdr>
                    <w:top w:val="none" w:sz="0" w:space="0" w:color="auto"/>
                    <w:left w:val="none" w:sz="0" w:space="0" w:color="auto"/>
                    <w:bottom w:val="none" w:sz="0" w:space="0" w:color="auto"/>
                    <w:right w:val="none" w:sz="0" w:space="0" w:color="auto"/>
                  </w:divBdr>
                  <w:divsChild>
                    <w:div w:id="1562666834">
                      <w:marLeft w:val="0"/>
                      <w:marRight w:val="0"/>
                      <w:marTop w:val="0"/>
                      <w:marBottom w:val="0"/>
                      <w:divBdr>
                        <w:top w:val="none" w:sz="0" w:space="0" w:color="auto"/>
                        <w:left w:val="none" w:sz="0" w:space="0" w:color="auto"/>
                        <w:bottom w:val="none" w:sz="0" w:space="0" w:color="auto"/>
                        <w:right w:val="none" w:sz="0" w:space="0" w:color="auto"/>
                      </w:divBdr>
                    </w:div>
                    <w:div w:id="1967007523">
                      <w:marLeft w:val="0"/>
                      <w:marRight w:val="0"/>
                      <w:marTop w:val="0"/>
                      <w:marBottom w:val="0"/>
                      <w:divBdr>
                        <w:top w:val="none" w:sz="0" w:space="0" w:color="auto"/>
                        <w:left w:val="none" w:sz="0" w:space="0" w:color="auto"/>
                        <w:bottom w:val="none" w:sz="0" w:space="0" w:color="auto"/>
                        <w:right w:val="none" w:sz="0" w:space="0" w:color="auto"/>
                      </w:divBdr>
                      <w:divsChild>
                        <w:div w:id="12217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765047">
      <w:bodyDiv w:val="1"/>
      <w:marLeft w:val="0"/>
      <w:marRight w:val="0"/>
      <w:marTop w:val="0"/>
      <w:marBottom w:val="0"/>
      <w:divBdr>
        <w:top w:val="none" w:sz="0" w:space="0" w:color="auto"/>
        <w:left w:val="none" w:sz="0" w:space="0" w:color="auto"/>
        <w:bottom w:val="none" w:sz="0" w:space="0" w:color="auto"/>
        <w:right w:val="none" w:sz="0" w:space="0" w:color="auto"/>
      </w:divBdr>
    </w:div>
    <w:div w:id="1993555200">
      <w:bodyDiv w:val="1"/>
      <w:marLeft w:val="0"/>
      <w:marRight w:val="0"/>
      <w:marTop w:val="0"/>
      <w:marBottom w:val="0"/>
      <w:divBdr>
        <w:top w:val="none" w:sz="0" w:space="0" w:color="auto"/>
        <w:left w:val="none" w:sz="0" w:space="0" w:color="auto"/>
        <w:bottom w:val="none" w:sz="0" w:space="0" w:color="auto"/>
        <w:right w:val="none" w:sz="0" w:space="0" w:color="auto"/>
      </w:divBdr>
    </w:div>
    <w:div w:id="2001957472">
      <w:bodyDiv w:val="1"/>
      <w:marLeft w:val="0"/>
      <w:marRight w:val="0"/>
      <w:marTop w:val="0"/>
      <w:marBottom w:val="0"/>
      <w:divBdr>
        <w:top w:val="none" w:sz="0" w:space="0" w:color="auto"/>
        <w:left w:val="none" w:sz="0" w:space="0" w:color="auto"/>
        <w:bottom w:val="none" w:sz="0" w:space="0" w:color="auto"/>
        <w:right w:val="none" w:sz="0" w:space="0" w:color="auto"/>
      </w:divBdr>
    </w:div>
    <w:div w:id="2047175510">
      <w:bodyDiv w:val="1"/>
      <w:marLeft w:val="0"/>
      <w:marRight w:val="0"/>
      <w:marTop w:val="0"/>
      <w:marBottom w:val="0"/>
      <w:divBdr>
        <w:top w:val="none" w:sz="0" w:space="0" w:color="auto"/>
        <w:left w:val="none" w:sz="0" w:space="0" w:color="auto"/>
        <w:bottom w:val="none" w:sz="0" w:space="0" w:color="auto"/>
        <w:right w:val="none" w:sz="0" w:space="0" w:color="auto"/>
      </w:divBdr>
    </w:div>
    <w:div w:id="2047290176">
      <w:bodyDiv w:val="1"/>
      <w:marLeft w:val="0"/>
      <w:marRight w:val="0"/>
      <w:marTop w:val="0"/>
      <w:marBottom w:val="0"/>
      <w:divBdr>
        <w:top w:val="none" w:sz="0" w:space="0" w:color="auto"/>
        <w:left w:val="none" w:sz="0" w:space="0" w:color="auto"/>
        <w:bottom w:val="none" w:sz="0" w:space="0" w:color="auto"/>
        <w:right w:val="none" w:sz="0" w:space="0" w:color="auto"/>
      </w:divBdr>
    </w:div>
    <w:div w:id="2083091473">
      <w:bodyDiv w:val="1"/>
      <w:marLeft w:val="0"/>
      <w:marRight w:val="0"/>
      <w:marTop w:val="0"/>
      <w:marBottom w:val="0"/>
      <w:divBdr>
        <w:top w:val="none" w:sz="0" w:space="0" w:color="auto"/>
        <w:left w:val="none" w:sz="0" w:space="0" w:color="auto"/>
        <w:bottom w:val="none" w:sz="0" w:space="0" w:color="auto"/>
        <w:right w:val="none" w:sz="0" w:space="0" w:color="auto"/>
      </w:divBdr>
    </w:div>
    <w:div w:id="2101221051">
      <w:bodyDiv w:val="1"/>
      <w:marLeft w:val="0"/>
      <w:marRight w:val="0"/>
      <w:marTop w:val="0"/>
      <w:marBottom w:val="0"/>
      <w:divBdr>
        <w:top w:val="none" w:sz="0" w:space="0" w:color="auto"/>
        <w:left w:val="none" w:sz="0" w:space="0" w:color="auto"/>
        <w:bottom w:val="none" w:sz="0" w:space="0" w:color="auto"/>
        <w:right w:val="none" w:sz="0" w:space="0" w:color="auto"/>
      </w:divBdr>
    </w:div>
    <w:div w:id="2136212620">
      <w:bodyDiv w:val="1"/>
      <w:marLeft w:val="0"/>
      <w:marRight w:val="0"/>
      <w:marTop w:val="0"/>
      <w:marBottom w:val="0"/>
      <w:divBdr>
        <w:top w:val="none" w:sz="0" w:space="0" w:color="auto"/>
        <w:left w:val="none" w:sz="0" w:space="0" w:color="auto"/>
        <w:bottom w:val="none" w:sz="0" w:space="0" w:color="auto"/>
        <w:right w:val="none" w:sz="0" w:space="0" w:color="auto"/>
      </w:divBdr>
    </w:div>
    <w:div w:id="2137523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84</Pages>
  <Words>13240</Words>
  <Characters>75472</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Rajasekaren S.K</cp:lastModifiedBy>
  <cp:revision>21</cp:revision>
  <dcterms:created xsi:type="dcterms:W3CDTF">2024-12-03T02:46:00Z</dcterms:created>
  <dcterms:modified xsi:type="dcterms:W3CDTF">2024-12-03T08:05:00Z</dcterms:modified>
</cp:coreProperties>
</file>