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8B3F0" w14:textId="7F732523" w:rsidR="005B3AB1" w:rsidRDefault="004B763A">
      <w:r>
        <w:t>Entropy:</w:t>
      </w:r>
    </w:p>
    <w:p w14:paraId="7F64A174" w14:textId="48225FEA" w:rsidR="004B763A" w:rsidRDefault="004B763A">
      <w:r>
        <w:t>Quantify similarity and differences</w:t>
      </w:r>
    </w:p>
    <w:p w14:paraId="69C66AD9" w14:textId="38041E24" w:rsidR="004A6E03" w:rsidRDefault="004A6E03">
      <w:pPr>
        <w:rPr>
          <w:b/>
          <w:bCs/>
        </w:rPr>
      </w:pPr>
      <w:r w:rsidRPr="004A6E03">
        <w:t xml:space="preserve">Entropy, in other words, is a </w:t>
      </w:r>
      <w:r w:rsidRPr="004A6E03">
        <w:rPr>
          <w:b/>
          <w:bCs/>
        </w:rPr>
        <w:t>measure of uncertainty.</w:t>
      </w:r>
    </w:p>
    <w:p w14:paraId="0B7DC69C" w14:textId="15426DAD" w:rsidR="004A6E03" w:rsidRDefault="004A6E03">
      <w:r>
        <w:rPr>
          <w:noProof/>
        </w:rPr>
        <w:drawing>
          <wp:inline distT="0" distB="0" distL="0" distR="0" wp14:anchorId="3DE6488F" wp14:editId="32957B3D">
            <wp:extent cx="4227342" cy="682427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820" cy="68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E90FC" w14:textId="7507D481" w:rsidR="00F93367" w:rsidRDefault="00F93367" w:rsidP="00F93367">
      <w:pPr>
        <w:pStyle w:val="Heading1"/>
      </w:pPr>
      <w:r w:rsidRPr="00F93367">
        <w:t>Multiple Imputation by Chained Equations (MICE)</w:t>
      </w:r>
    </w:p>
    <w:p w14:paraId="4870582B" w14:textId="0D920C85" w:rsidR="00F93367" w:rsidRDefault="00F93367">
      <w:r>
        <w:rPr>
          <w:noProof/>
        </w:rPr>
        <w:drawing>
          <wp:inline distT="0" distB="0" distL="0" distR="0" wp14:anchorId="44985123" wp14:editId="2675BAF5">
            <wp:extent cx="5943600" cy="3199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8CAE8" w14:textId="77777777" w:rsidR="00F93367" w:rsidRDefault="00F93367" w:rsidP="00F93367">
      <w:r>
        <w:t>The MICE Algorithm</w:t>
      </w:r>
    </w:p>
    <w:p w14:paraId="36F6F0AE" w14:textId="7B5DB65F" w:rsidR="00F93367" w:rsidRDefault="00F93367" w:rsidP="00F93367">
      <w:r>
        <w:t>Multiple Imputation by Chained Equations, also called “fully conditional specification”, is defined as such:</w:t>
      </w:r>
    </w:p>
    <w:p w14:paraId="552A5432" w14:textId="3076440A" w:rsidR="00F93367" w:rsidRDefault="00F93367" w:rsidP="00F93367">
      <w:r>
        <w:rPr>
          <w:noProof/>
        </w:rPr>
        <w:drawing>
          <wp:inline distT="0" distB="0" distL="0" distR="0" wp14:anchorId="1094531C" wp14:editId="50638717">
            <wp:extent cx="4573774" cy="19905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213" cy="199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D0455" w14:textId="77777777" w:rsidR="00F93367" w:rsidRDefault="00F93367" w:rsidP="00F93367"/>
    <w:sectPr w:rsidR="00F9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3A"/>
    <w:rsid w:val="001B41B7"/>
    <w:rsid w:val="004A6E03"/>
    <w:rsid w:val="004B763A"/>
    <w:rsid w:val="005B3AB1"/>
    <w:rsid w:val="00F9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30DB"/>
  <w15:chartTrackingRefBased/>
  <w15:docId w15:val="{2A6C52E0-D633-465F-9E8B-826B0B16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33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93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Kumkar</dc:creator>
  <cp:keywords/>
  <dc:description/>
  <cp:lastModifiedBy>Rajashree Kumkar</cp:lastModifiedBy>
  <cp:revision>1</cp:revision>
  <dcterms:created xsi:type="dcterms:W3CDTF">2022-05-24T22:43:00Z</dcterms:created>
  <dcterms:modified xsi:type="dcterms:W3CDTF">2022-05-28T23:52:00Z</dcterms:modified>
</cp:coreProperties>
</file>