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72ABF7" w:themeColor="text2" w:themeTint="66"/>
  <w:body>
    <w:sdt>
      <w:sdtPr>
        <w:id w:val="154733830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EA2CDC" w:rsidRDefault="00EA2CDC"/>
        <w:p w:rsidR="00EA2CDC" w:rsidRDefault="00EA2CDC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editId="2E09FB5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8415" b="15240"/>
                    <wp:wrapNone/>
                    <wp:docPr id="24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l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EA2CDC" w:rsidRDefault="00EA2CDC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  <w:lang w:val="en-IN"/>
                                          </w:rPr>
                                          <w:t>KPI’s for intuitive, real-time health care analytics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ubtitl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EA2CDC" w:rsidRDefault="00EA2CDC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 xml:space="preserve">                         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n-IN"/>
                                          </w:rPr>
                                          <w:t>This document presents how intuitive dashboards along with right KPI’s can accelerate the speed of and quality of decision making for health care providers.</w:t>
                                        </w:r>
                                      </w:p>
                                    </w:sdtContent>
                                  </w:sdt>
                                  <w:p w:rsidR="00EA2CDC" w:rsidRDefault="00EA2CD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Year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8-03-17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EA2CDC" w:rsidRDefault="00EA2CDC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5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2018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Autho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EA2CDC" w:rsidRDefault="00EA2CDC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proofErr w:type="spellStart"/>
                                        <w:r w:rsidRPr="00F31735"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  <w:lang w:val="en-IN"/>
                                          </w:rPr>
                                          <w:t>Rajashri</w:t>
                                        </w:r>
                                        <w:r w:rsidR="00F31735" w:rsidRPr="00F31735"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  <w:lang w:val="en-IN"/>
                                          </w:rPr>
                                          <w:t>.N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mpany"/>
                                      <w:id w:val="16962301"/>
                                      <w:showingPlcHdr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EA2CDC" w:rsidRDefault="00F31735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alias w:val="Date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8-03-17T00:00:00Z">
                                        <w:dateFormat w:val="M/d/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EA2CDC" w:rsidRPr="00F31735" w:rsidRDefault="00F31735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3/17/2018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F9OzgcAALc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gTYcYA&#10;AADbAAAADwAAAGRycy9kb3ducmV2LnhtbESPQWvCQBSE7wX/w/KE3ppNUxAbs4oIoj1Y1JaS4zP7&#10;TEKzb0N2G6O/3i0Uehxm5hsmWwymET11rras4DmKQRAXVtdcKvj8WD9NQTiPrLGxTAqu5GAxHz1k&#10;mGp74QP1R1+KAGGXooLK+zaV0hUVGXSRbYmDd7adQR9kV0rd4SXATSOTOJ5IgzWHhQpbWlVUfB9/&#10;jIL1aXVYvuyvX/u3c755Ld93t5y8Uo/jYTkD4Wnw/+G/9lYrSCbw+yX8ADm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gTYcYAAADbAAAADwAAAAAAAAAAAAAAAACYAgAAZHJz&#10;L2Rvd25yZXYueG1sUEsFBgAAAAAEAAQA9QAAAIsDAAAAAA==&#10;" strokecolor="white" strokeweight="1pt">
                        <v:fill r:id="rId8" o:title="Zig zag" recolor="t" rotate="t" type="frame"/>
                        <v:imagedata recolortarget="#0b85d4 [1603]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l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EA2CDC" w:rsidRDefault="00EA2CD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  <w:lang w:val="en-IN"/>
                                    </w:rPr>
                                    <w:t>KPI’s for intuitive, real-time health care analytics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ubtitl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EA2CDC" w:rsidRDefault="00EA2CD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n-IN"/>
                                    </w:rPr>
                                    <w:t>This document presents how intuitive dashboards along with right KPI’s can accelerate the speed of and quality of decision making for health care providers.</w:t>
                                  </w:r>
                                </w:p>
                              </w:sdtContent>
                            </w:sdt>
                            <w:p w:rsidR="00EA2CDC" w:rsidRDefault="00EA2CDC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83d3fd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ace1fe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83d3fd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ace1fe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ace1fe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ace1fe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4584d3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Year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3-17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EA2CDC" w:rsidRDefault="00EA2CDC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2018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4584d3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Autho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EA2CDC" w:rsidRDefault="00EA2CDC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 w:rsidRPr="00F31735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IN"/>
                                    </w:rPr>
                                    <w:t>Rajashri</w:t>
                                  </w:r>
                                  <w:r w:rsidR="00F31735" w:rsidRPr="00F31735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IN"/>
                                    </w:rPr>
                                    <w:t>.N</w:t>
                                  </w:r>
                                  <w:proofErr w:type="spellEnd"/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Company"/>
                                <w:id w:val="16962301"/>
                                <w:showingPlcHdr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EA2CDC" w:rsidRDefault="00F31735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alias w:val="Date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3-17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EA2CDC" w:rsidRPr="00F31735" w:rsidRDefault="00F31735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3/17/2018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EA2CDC" w:rsidRDefault="00EA2CDC">
          <w:r>
            <w:br w:type="page"/>
          </w:r>
        </w:p>
      </w:sdtContent>
    </w:sdt>
    <w:p w:rsidR="00EA2CDC" w:rsidRDefault="00EA2CDC"/>
    <w:p w:rsidR="00EA2CDC" w:rsidRPr="001E5A68" w:rsidRDefault="00EA2CDC">
      <w:pPr>
        <w:rPr>
          <w:rFonts w:ascii="Baskerville Old Face" w:hAnsi="Baskerville Old Face"/>
          <w:sz w:val="40"/>
          <w:szCs w:val="40"/>
          <w:u w:val="single"/>
        </w:rPr>
      </w:pPr>
      <w:r w:rsidRPr="001E5A68">
        <w:rPr>
          <w:rFonts w:ascii="Baskerville Old Face" w:hAnsi="Baskerville Old Face"/>
          <w:sz w:val="40"/>
          <w:szCs w:val="40"/>
          <w:u w:val="single"/>
        </w:rPr>
        <w:t>Introduction:</w:t>
      </w:r>
    </w:p>
    <w:p w:rsidR="00950B33" w:rsidRDefault="00EA2CDC" w:rsidP="00950B33">
      <w:pPr>
        <w:ind w:firstLine="720"/>
        <w:rPr>
          <w:rFonts w:ascii="Baskerville Old Face" w:hAnsi="Baskerville Old Face"/>
          <w:sz w:val="28"/>
          <w:szCs w:val="28"/>
        </w:rPr>
      </w:pPr>
      <w:r w:rsidRPr="00A35036">
        <w:rPr>
          <w:rFonts w:ascii="Baskerville Old Face" w:hAnsi="Baskerville Old Face"/>
          <w:sz w:val="28"/>
          <w:szCs w:val="28"/>
        </w:rPr>
        <w:t>The dynamic healthcare environment – evolving regulatory environment,</w:t>
      </w:r>
      <w:r w:rsidR="005E5BBC">
        <w:rPr>
          <w:rFonts w:ascii="Baskerville Old Face" w:hAnsi="Baskerville Old Face"/>
          <w:sz w:val="28"/>
          <w:szCs w:val="28"/>
        </w:rPr>
        <w:t xml:space="preserve"> </w:t>
      </w:r>
      <w:r w:rsidRPr="00A35036">
        <w:rPr>
          <w:rFonts w:ascii="Baskerville Old Face" w:hAnsi="Baskerville Old Face"/>
          <w:sz w:val="28"/>
          <w:szCs w:val="28"/>
        </w:rPr>
        <w:t>shifting reimbursement models,</w:t>
      </w:r>
      <w:r w:rsidR="005E5BBC">
        <w:rPr>
          <w:rFonts w:ascii="Baskerville Old Face" w:hAnsi="Baskerville Old Face"/>
          <w:sz w:val="28"/>
          <w:szCs w:val="28"/>
        </w:rPr>
        <w:t xml:space="preserve"> </w:t>
      </w:r>
      <w:r w:rsidRPr="00A35036">
        <w:rPr>
          <w:rFonts w:ascii="Baskerville Old Face" w:hAnsi="Baskerville Old Face"/>
          <w:sz w:val="28"/>
          <w:szCs w:val="28"/>
        </w:rPr>
        <w:t xml:space="preserve">rising consumerism and declining margins are </w:t>
      </w:r>
      <w:r w:rsidR="00950B33" w:rsidRPr="00A35036">
        <w:rPr>
          <w:rFonts w:ascii="Baskerville Old Face" w:hAnsi="Baskerville Old Face"/>
          <w:sz w:val="28"/>
          <w:szCs w:val="28"/>
        </w:rPr>
        <w:t>pushing providers to adopt new technologies and go digital.</w:t>
      </w:r>
      <w:r w:rsidR="005E5BBC">
        <w:rPr>
          <w:rFonts w:ascii="Baskerville Old Face" w:hAnsi="Baskerville Old Face"/>
          <w:sz w:val="28"/>
          <w:szCs w:val="28"/>
        </w:rPr>
        <w:t xml:space="preserve"> </w:t>
      </w:r>
      <w:r w:rsidR="00950B33" w:rsidRPr="00A35036">
        <w:rPr>
          <w:rFonts w:ascii="Baskerville Old Face" w:hAnsi="Baskerville Old Face"/>
          <w:sz w:val="28"/>
          <w:szCs w:val="28"/>
        </w:rPr>
        <w:t>The rapid proliferation of technology in providers is leading to</w:t>
      </w:r>
      <w:r w:rsidR="00A35036" w:rsidRPr="00A35036">
        <w:rPr>
          <w:rFonts w:ascii="Baskerville Old Face" w:hAnsi="Baskerville Old Face"/>
          <w:sz w:val="28"/>
          <w:szCs w:val="28"/>
        </w:rPr>
        <w:t xml:space="preserve"> generation of data which is </w:t>
      </w:r>
      <w:proofErr w:type="gramStart"/>
      <w:r w:rsidR="00A35036" w:rsidRPr="00A35036">
        <w:rPr>
          <w:rFonts w:ascii="Baskerville Old Face" w:hAnsi="Baskerville Old Face"/>
          <w:sz w:val="28"/>
          <w:szCs w:val="28"/>
        </w:rPr>
        <w:t>versatile(</w:t>
      </w:r>
      <w:proofErr w:type="gramEnd"/>
      <w:r w:rsidR="00A35036" w:rsidRPr="00A35036">
        <w:rPr>
          <w:rFonts w:ascii="Baskerville Old Face" w:hAnsi="Baskerville Old Face"/>
          <w:sz w:val="28"/>
          <w:szCs w:val="28"/>
        </w:rPr>
        <w:t>EMR,</w:t>
      </w:r>
      <w:r w:rsidR="005E5BBC">
        <w:rPr>
          <w:rFonts w:ascii="Baskerville Old Face" w:hAnsi="Baskerville Old Face"/>
          <w:sz w:val="28"/>
          <w:szCs w:val="28"/>
        </w:rPr>
        <w:t xml:space="preserve"> </w:t>
      </w:r>
      <w:r w:rsidR="00A35036" w:rsidRPr="00A35036">
        <w:rPr>
          <w:rFonts w:ascii="Baskerville Old Face" w:hAnsi="Baskerville Old Face"/>
          <w:sz w:val="28"/>
          <w:szCs w:val="28"/>
        </w:rPr>
        <w:t>Lab,</w:t>
      </w:r>
      <w:r w:rsidR="005E5BBC">
        <w:rPr>
          <w:rFonts w:ascii="Baskerville Old Face" w:hAnsi="Baskerville Old Face"/>
          <w:sz w:val="28"/>
          <w:szCs w:val="28"/>
        </w:rPr>
        <w:t xml:space="preserve"> </w:t>
      </w:r>
      <w:r w:rsidR="00A35036" w:rsidRPr="00A35036">
        <w:rPr>
          <w:rFonts w:ascii="Baskerville Old Face" w:hAnsi="Baskerville Old Face"/>
          <w:sz w:val="28"/>
          <w:szCs w:val="28"/>
        </w:rPr>
        <w:t>Diagnostic,</w:t>
      </w:r>
      <w:r w:rsidR="005E5BBC">
        <w:rPr>
          <w:rFonts w:ascii="Baskerville Old Face" w:hAnsi="Baskerville Old Face"/>
          <w:sz w:val="28"/>
          <w:szCs w:val="28"/>
        </w:rPr>
        <w:t xml:space="preserve"> </w:t>
      </w:r>
      <w:r w:rsidR="00A35036" w:rsidRPr="00A35036">
        <w:rPr>
          <w:rFonts w:ascii="Baskerville Old Face" w:hAnsi="Baskerville Old Face"/>
          <w:sz w:val="28"/>
          <w:szCs w:val="28"/>
        </w:rPr>
        <w:t>Images etc.,).The BI and analytic systems should gather and aggregate data against right KPIs and provide meaningful insights.</w:t>
      </w:r>
    </w:p>
    <w:p w:rsidR="001E5A68" w:rsidRPr="001E5A68" w:rsidRDefault="001E5A68" w:rsidP="001E5A68">
      <w:pPr>
        <w:rPr>
          <w:rFonts w:ascii="Baskerville Old Face" w:hAnsi="Baskerville Old Face"/>
          <w:sz w:val="40"/>
          <w:szCs w:val="40"/>
          <w:u w:val="single"/>
        </w:rPr>
      </w:pPr>
      <w:r w:rsidRPr="001E5A68">
        <w:rPr>
          <w:rFonts w:ascii="Baskerville Old Face" w:hAnsi="Baskerville Old Face"/>
          <w:sz w:val="40"/>
          <w:szCs w:val="40"/>
          <w:u w:val="single"/>
        </w:rPr>
        <w:t>KPI Definition:</w:t>
      </w:r>
    </w:p>
    <w:p w:rsidR="001E5A68" w:rsidRDefault="001E5A68" w:rsidP="001E5A68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With greater accountability the providers are now defining </w:t>
      </w:r>
      <w:proofErr w:type="gramStart"/>
      <w:r>
        <w:rPr>
          <w:rFonts w:ascii="Baskerville Old Face" w:hAnsi="Baskerville Old Face"/>
          <w:sz w:val="28"/>
          <w:szCs w:val="28"/>
        </w:rPr>
        <w:t>KPI(</w:t>
      </w:r>
      <w:proofErr w:type="gramEnd"/>
      <w:r>
        <w:rPr>
          <w:rFonts w:ascii="Baskerville Old Face" w:hAnsi="Baskerville Old Face"/>
          <w:sz w:val="28"/>
          <w:szCs w:val="28"/>
        </w:rPr>
        <w:t>Key Performance Indicators) to track their progress towards long and short term goals.</w:t>
      </w:r>
    </w:p>
    <w:p w:rsidR="001E5A68" w:rsidRDefault="001E5A68" w:rsidP="001E5A68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These KPI’s are essential factors to determine a </w:t>
      </w:r>
      <w:proofErr w:type="gramStart"/>
      <w:r>
        <w:rPr>
          <w:rFonts w:ascii="Baskerville Old Face" w:hAnsi="Baskerville Old Face"/>
          <w:sz w:val="28"/>
          <w:szCs w:val="28"/>
        </w:rPr>
        <w:t>firms</w:t>
      </w:r>
      <w:proofErr w:type="gramEnd"/>
      <w:r>
        <w:rPr>
          <w:rFonts w:ascii="Baskerville Old Face" w:hAnsi="Baskerville Old Face"/>
          <w:sz w:val="28"/>
          <w:szCs w:val="28"/>
        </w:rPr>
        <w:t xml:space="preserve"> success. KPI defined must be subjected to SMART test.</w:t>
      </w:r>
    </w:p>
    <w:p w:rsidR="001E5A68" w:rsidRDefault="001E5A68" w:rsidP="001E5A68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 – Specific</w:t>
      </w:r>
    </w:p>
    <w:p w:rsidR="001E5A68" w:rsidRDefault="001E5A68" w:rsidP="001E5A68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M- Measurable</w:t>
      </w:r>
    </w:p>
    <w:p w:rsidR="001E5A68" w:rsidRDefault="001E5A68" w:rsidP="001E5A68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A – Achievable</w:t>
      </w:r>
    </w:p>
    <w:p w:rsidR="001E5A68" w:rsidRDefault="001E5A68" w:rsidP="001E5A68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R – Result oriented</w:t>
      </w:r>
    </w:p>
    <w:p w:rsidR="001E5A68" w:rsidRDefault="001E5A68" w:rsidP="001E5A68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 – Time based</w:t>
      </w:r>
    </w:p>
    <w:p w:rsidR="001E5A68" w:rsidRPr="00C40D18" w:rsidRDefault="001E5A68" w:rsidP="001E5A68">
      <w:pPr>
        <w:rPr>
          <w:rFonts w:ascii="Baskerville Old Face" w:hAnsi="Baskerville Old Face"/>
          <w:b/>
          <w:sz w:val="28"/>
          <w:szCs w:val="28"/>
        </w:rPr>
      </w:pPr>
      <w:r w:rsidRPr="00C40D18">
        <w:rPr>
          <w:rFonts w:ascii="Baskerville Old Face" w:hAnsi="Baskerville Old Face"/>
          <w:b/>
          <w:sz w:val="28"/>
          <w:szCs w:val="28"/>
        </w:rPr>
        <w:t>Key Performance Indicators,</w:t>
      </w:r>
    </w:p>
    <w:p w:rsidR="00C40D18" w:rsidRPr="00A61BC4" w:rsidRDefault="00C40D18" w:rsidP="00C40D18">
      <w:pPr>
        <w:rPr>
          <w:rFonts w:ascii="Baskerville Old Face" w:hAnsi="Baskerville Old Face"/>
          <w:b/>
          <w:sz w:val="32"/>
          <w:szCs w:val="32"/>
          <w:u w:val="single"/>
        </w:rPr>
      </w:pPr>
      <w:r w:rsidRPr="00A61BC4">
        <w:rPr>
          <w:rFonts w:ascii="Baskerville Old Face" w:hAnsi="Baskerville Old Face"/>
          <w:b/>
          <w:sz w:val="32"/>
          <w:szCs w:val="32"/>
          <w:u w:val="single"/>
        </w:rPr>
        <w:t>Increase Revenue</w:t>
      </w:r>
    </w:p>
    <w:p w:rsidR="00C40D18" w:rsidRPr="00C40D18" w:rsidRDefault="00A7029D" w:rsidP="00C40D18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Business Requirement </w:t>
      </w:r>
    </w:p>
    <w:p w:rsidR="00C40D18" w:rsidRDefault="00C40D18" w:rsidP="00C40D18">
      <w:pPr>
        <w:ind w:firstLine="720"/>
        <w:rPr>
          <w:rFonts w:ascii="Baskerville Old Face" w:hAnsi="Baskerville Old Face"/>
          <w:sz w:val="28"/>
          <w:szCs w:val="28"/>
        </w:rPr>
      </w:pPr>
      <w:r w:rsidRPr="00C40D18">
        <w:rPr>
          <w:rFonts w:ascii="Baskerville Old Face" w:hAnsi="Baskerville Old Face"/>
          <w:sz w:val="28"/>
          <w:szCs w:val="28"/>
        </w:rPr>
        <w:t xml:space="preserve">To increase revenue and reduce cost per procedure by improving claim accuracy and patient base retention. </w:t>
      </w:r>
    </w:p>
    <w:p w:rsidR="00C40D18" w:rsidRDefault="00A7029D" w:rsidP="00C40D18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Data Source </w:t>
      </w:r>
    </w:p>
    <w:p w:rsidR="00C40D18" w:rsidRDefault="00C40D18" w:rsidP="00C40D18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Claims reported by individuals who undergo treatments &amp; related financials.</w:t>
      </w:r>
    </w:p>
    <w:p w:rsidR="00C40D18" w:rsidRDefault="002F4C70" w:rsidP="00C40D18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Business Logic</w:t>
      </w:r>
      <w:r w:rsidR="00A7029D">
        <w:rPr>
          <w:rFonts w:ascii="Baskerville Old Face" w:hAnsi="Baskerville Old Face"/>
          <w:sz w:val="28"/>
          <w:szCs w:val="28"/>
        </w:rPr>
        <w:t xml:space="preserve"> </w:t>
      </w:r>
    </w:p>
    <w:p w:rsidR="002F4C70" w:rsidRPr="00C40D18" w:rsidRDefault="002F4C70" w:rsidP="002F4C70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Monitor financials and diagnostic procedure that has high payments</w:t>
      </w:r>
    </w:p>
    <w:p w:rsidR="00C40D18" w:rsidRDefault="00C40D18" w:rsidP="00C40D18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lastRenderedPageBreak/>
        <w:t>Sample SQL Query,</w:t>
      </w:r>
    </w:p>
    <w:p w:rsidR="00C40D18" w:rsidRPr="00C40D18" w:rsidRDefault="00C40D18" w:rsidP="00C40D18">
      <w:pPr>
        <w:pStyle w:val="NoSpacing"/>
        <w:rPr>
          <w:rFonts w:ascii="Baskerville Old Face" w:hAnsi="Baskerville Old Face"/>
          <w:sz w:val="24"/>
          <w:szCs w:val="24"/>
        </w:rPr>
      </w:pPr>
      <w:r w:rsidRPr="00C40D18">
        <w:rPr>
          <w:rFonts w:ascii="Baskerville Old Face" w:hAnsi="Baskerville Old Face"/>
          <w:sz w:val="24"/>
          <w:szCs w:val="24"/>
        </w:rPr>
        <w:t>SELECT pt.name AS "P</w:t>
      </w:r>
      <w:r w:rsidR="002F4C70">
        <w:rPr>
          <w:rFonts w:ascii="Baskerville Old Face" w:hAnsi="Baskerville Old Face"/>
          <w:sz w:val="24"/>
          <w:szCs w:val="24"/>
        </w:rPr>
        <w:t>a</w:t>
      </w:r>
      <w:r w:rsidRPr="00C40D18">
        <w:rPr>
          <w:rFonts w:ascii="Baskerville Old Face" w:hAnsi="Baskerville Old Face"/>
          <w:sz w:val="24"/>
          <w:szCs w:val="24"/>
        </w:rPr>
        <w:t>tient",</w:t>
      </w:r>
    </w:p>
    <w:p w:rsidR="00C40D18" w:rsidRPr="00C40D18" w:rsidRDefault="00C40D18" w:rsidP="00C40D18">
      <w:pPr>
        <w:pStyle w:val="NoSpacing"/>
        <w:rPr>
          <w:rFonts w:ascii="Baskerville Old Face" w:hAnsi="Baskerville Old Face"/>
          <w:sz w:val="24"/>
          <w:szCs w:val="24"/>
        </w:rPr>
      </w:pPr>
      <w:r w:rsidRPr="00C40D18">
        <w:rPr>
          <w:rFonts w:ascii="Baskerville Old Face" w:hAnsi="Baskerville Old Face"/>
          <w:sz w:val="24"/>
          <w:szCs w:val="24"/>
        </w:rPr>
        <w:t xml:space="preserve">       </w:t>
      </w:r>
      <w:proofErr w:type="gramStart"/>
      <w:r w:rsidRPr="00C40D18">
        <w:rPr>
          <w:rFonts w:ascii="Baskerville Old Face" w:hAnsi="Baskerville Old Face"/>
          <w:sz w:val="24"/>
          <w:szCs w:val="24"/>
        </w:rPr>
        <w:t>p.name</w:t>
      </w:r>
      <w:proofErr w:type="gramEnd"/>
      <w:r w:rsidRPr="00C40D18">
        <w:rPr>
          <w:rFonts w:ascii="Baskerville Old Face" w:hAnsi="Baskerville Old Face"/>
          <w:sz w:val="24"/>
          <w:szCs w:val="24"/>
        </w:rPr>
        <w:t xml:space="preserve"> AS "Primary Physician",</w:t>
      </w:r>
    </w:p>
    <w:p w:rsidR="00C40D18" w:rsidRPr="00C40D18" w:rsidRDefault="00C40D18" w:rsidP="00C40D18">
      <w:pPr>
        <w:pStyle w:val="NoSpacing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       </w:t>
      </w:r>
      <w:proofErr w:type="spellStart"/>
      <w:proofErr w:type="gramStart"/>
      <w:r>
        <w:rPr>
          <w:rFonts w:ascii="Baskerville Old Face" w:hAnsi="Baskerville Old Face"/>
          <w:sz w:val="24"/>
          <w:szCs w:val="24"/>
        </w:rPr>
        <w:t>pd.cost</w:t>
      </w:r>
      <w:proofErr w:type="spellEnd"/>
      <w:proofErr w:type="gramEnd"/>
      <w:r>
        <w:rPr>
          <w:rFonts w:ascii="Baskerville Old Face" w:hAnsi="Baskerville Old Face"/>
          <w:sz w:val="24"/>
          <w:szCs w:val="24"/>
        </w:rPr>
        <w:t xml:space="preserve"> AS "P</w:t>
      </w:r>
      <w:r w:rsidRPr="00C40D18">
        <w:rPr>
          <w:rFonts w:ascii="Baskerville Old Face" w:hAnsi="Baskerville Old Face"/>
          <w:sz w:val="24"/>
          <w:szCs w:val="24"/>
        </w:rPr>
        <w:t>r</w:t>
      </w:r>
      <w:r>
        <w:rPr>
          <w:rFonts w:ascii="Baskerville Old Face" w:hAnsi="Baskerville Old Face"/>
          <w:sz w:val="24"/>
          <w:szCs w:val="24"/>
        </w:rPr>
        <w:t>o</w:t>
      </w:r>
      <w:r w:rsidRPr="00C40D18">
        <w:rPr>
          <w:rFonts w:ascii="Baskerville Old Face" w:hAnsi="Baskerville Old Face"/>
          <w:sz w:val="24"/>
          <w:szCs w:val="24"/>
        </w:rPr>
        <w:t>cedure Cost"</w:t>
      </w:r>
    </w:p>
    <w:p w:rsidR="00C40D18" w:rsidRPr="00C40D18" w:rsidRDefault="00C40D18" w:rsidP="00C40D18">
      <w:pPr>
        <w:pStyle w:val="NoSpacing"/>
        <w:rPr>
          <w:rFonts w:ascii="Baskerville Old Face" w:hAnsi="Baskerville Old Face"/>
          <w:sz w:val="24"/>
          <w:szCs w:val="24"/>
        </w:rPr>
      </w:pPr>
      <w:r w:rsidRPr="00C40D18">
        <w:rPr>
          <w:rFonts w:ascii="Baskerville Old Face" w:hAnsi="Baskerville Old Face"/>
          <w:sz w:val="24"/>
          <w:szCs w:val="24"/>
        </w:rPr>
        <w:t xml:space="preserve">FROM patient </w:t>
      </w:r>
      <w:proofErr w:type="spellStart"/>
      <w:r w:rsidRPr="00C40D18">
        <w:rPr>
          <w:rFonts w:ascii="Baskerville Old Face" w:hAnsi="Baskerville Old Face"/>
          <w:sz w:val="24"/>
          <w:szCs w:val="24"/>
        </w:rPr>
        <w:t>pt</w:t>
      </w:r>
      <w:proofErr w:type="spellEnd"/>
    </w:p>
    <w:p w:rsidR="00C40D18" w:rsidRPr="00C40D18" w:rsidRDefault="00C40D18" w:rsidP="00C40D18">
      <w:pPr>
        <w:pStyle w:val="NoSpacing"/>
        <w:rPr>
          <w:rFonts w:ascii="Baskerville Old Face" w:hAnsi="Baskerville Old Face"/>
          <w:sz w:val="24"/>
          <w:szCs w:val="24"/>
        </w:rPr>
      </w:pPr>
      <w:r w:rsidRPr="00C40D18">
        <w:rPr>
          <w:rFonts w:ascii="Baskerville Old Face" w:hAnsi="Baskerville Old Face"/>
          <w:sz w:val="24"/>
          <w:szCs w:val="24"/>
        </w:rPr>
        <w:t xml:space="preserve">JOIN undergoes u ON </w:t>
      </w:r>
      <w:proofErr w:type="spellStart"/>
      <w:r w:rsidRPr="00C40D18">
        <w:rPr>
          <w:rFonts w:ascii="Baskerville Old Face" w:hAnsi="Baskerville Old Face"/>
          <w:sz w:val="24"/>
          <w:szCs w:val="24"/>
        </w:rPr>
        <w:t>u.patient</w:t>
      </w:r>
      <w:proofErr w:type="spellEnd"/>
      <w:r w:rsidRPr="00C40D18">
        <w:rPr>
          <w:rFonts w:ascii="Baskerville Old Face" w:hAnsi="Baskerville Old Face"/>
          <w:sz w:val="24"/>
          <w:szCs w:val="24"/>
        </w:rPr>
        <w:t>=</w:t>
      </w:r>
      <w:proofErr w:type="spellStart"/>
      <w:r w:rsidRPr="00C40D18">
        <w:rPr>
          <w:rFonts w:ascii="Baskerville Old Face" w:hAnsi="Baskerville Old Face"/>
          <w:sz w:val="24"/>
          <w:szCs w:val="24"/>
        </w:rPr>
        <w:t>pt.ssn</w:t>
      </w:r>
      <w:proofErr w:type="spellEnd"/>
    </w:p>
    <w:p w:rsidR="00C40D18" w:rsidRPr="00C40D18" w:rsidRDefault="00C40D18" w:rsidP="00C40D18">
      <w:pPr>
        <w:pStyle w:val="NoSpacing"/>
        <w:rPr>
          <w:rFonts w:ascii="Baskerville Old Face" w:hAnsi="Baskerville Old Face"/>
          <w:sz w:val="24"/>
          <w:szCs w:val="24"/>
        </w:rPr>
      </w:pPr>
      <w:r w:rsidRPr="00C40D18">
        <w:rPr>
          <w:rFonts w:ascii="Baskerville Old Face" w:hAnsi="Baskerville Old Face"/>
          <w:sz w:val="24"/>
          <w:szCs w:val="24"/>
        </w:rPr>
        <w:t xml:space="preserve">JOIN physician p ON </w:t>
      </w:r>
      <w:proofErr w:type="spellStart"/>
      <w:r w:rsidRPr="00C40D18">
        <w:rPr>
          <w:rFonts w:ascii="Baskerville Old Face" w:hAnsi="Baskerville Old Face"/>
          <w:sz w:val="24"/>
          <w:szCs w:val="24"/>
        </w:rPr>
        <w:t>pt.pcp</w:t>
      </w:r>
      <w:proofErr w:type="spellEnd"/>
      <w:r w:rsidRPr="00C40D18">
        <w:rPr>
          <w:rFonts w:ascii="Baskerville Old Face" w:hAnsi="Baskerville Old Face"/>
          <w:sz w:val="24"/>
          <w:szCs w:val="24"/>
        </w:rPr>
        <w:t>=</w:t>
      </w:r>
      <w:proofErr w:type="spellStart"/>
      <w:r w:rsidRPr="00C40D18">
        <w:rPr>
          <w:rFonts w:ascii="Baskerville Old Face" w:hAnsi="Baskerville Old Face"/>
          <w:sz w:val="24"/>
          <w:szCs w:val="24"/>
        </w:rPr>
        <w:t>p.employeeid</w:t>
      </w:r>
      <w:proofErr w:type="spellEnd"/>
    </w:p>
    <w:p w:rsidR="00C40D18" w:rsidRPr="00C40D18" w:rsidRDefault="00C40D18" w:rsidP="00C40D18">
      <w:pPr>
        <w:pStyle w:val="NoSpacing"/>
        <w:rPr>
          <w:rFonts w:ascii="Baskerville Old Face" w:hAnsi="Baskerville Old Face"/>
          <w:sz w:val="24"/>
          <w:szCs w:val="24"/>
        </w:rPr>
      </w:pPr>
      <w:r w:rsidRPr="00C40D18">
        <w:rPr>
          <w:rFonts w:ascii="Baskerville Old Face" w:hAnsi="Baskerville Old Face"/>
          <w:sz w:val="24"/>
          <w:szCs w:val="24"/>
        </w:rPr>
        <w:t xml:space="preserve">JOIN PROCEDURE </w:t>
      </w:r>
      <w:proofErr w:type="spellStart"/>
      <w:proofErr w:type="gramStart"/>
      <w:r w:rsidRPr="00C40D18">
        <w:rPr>
          <w:rFonts w:ascii="Baskerville Old Face" w:hAnsi="Baskerville Old Face"/>
          <w:sz w:val="24"/>
          <w:szCs w:val="24"/>
        </w:rPr>
        <w:t>pd</w:t>
      </w:r>
      <w:proofErr w:type="spellEnd"/>
      <w:proofErr w:type="gramEnd"/>
      <w:r w:rsidRPr="00C40D18">
        <w:rPr>
          <w:rFonts w:ascii="Baskerville Old Face" w:hAnsi="Baskerville Old Face"/>
          <w:sz w:val="24"/>
          <w:szCs w:val="24"/>
        </w:rPr>
        <w:t xml:space="preserve"> ON </w:t>
      </w:r>
      <w:proofErr w:type="spellStart"/>
      <w:r w:rsidRPr="00C40D18">
        <w:rPr>
          <w:rFonts w:ascii="Baskerville Old Face" w:hAnsi="Baskerville Old Face"/>
          <w:sz w:val="24"/>
          <w:szCs w:val="24"/>
        </w:rPr>
        <w:t>u.procedure</w:t>
      </w:r>
      <w:proofErr w:type="spellEnd"/>
      <w:r w:rsidRPr="00C40D18">
        <w:rPr>
          <w:rFonts w:ascii="Baskerville Old Face" w:hAnsi="Baskerville Old Face"/>
          <w:sz w:val="24"/>
          <w:szCs w:val="24"/>
        </w:rPr>
        <w:t>=</w:t>
      </w:r>
      <w:proofErr w:type="spellStart"/>
      <w:r w:rsidRPr="00C40D18">
        <w:rPr>
          <w:rFonts w:ascii="Baskerville Old Face" w:hAnsi="Baskerville Old Face"/>
          <w:sz w:val="24"/>
          <w:szCs w:val="24"/>
        </w:rPr>
        <w:t>pd.code</w:t>
      </w:r>
      <w:proofErr w:type="spellEnd"/>
    </w:p>
    <w:p w:rsidR="00C40D18" w:rsidRPr="00C40D18" w:rsidRDefault="00C40D18" w:rsidP="00C40D18">
      <w:pPr>
        <w:pStyle w:val="NoSpacing"/>
        <w:rPr>
          <w:rFonts w:ascii="Baskerville Old Face" w:hAnsi="Baskerville Old Face"/>
          <w:sz w:val="24"/>
          <w:szCs w:val="24"/>
        </w:rPr>
      </w:pPr>
      <w:r w:rsidRPr="00C40D18">
        <w:rPr>
          <w:rFonts w:ascii="Baskerville Old Face" w:hAnsi="Baskerville Old Face"/>
          <w:sz w:val="24"/>
          <w:szCs w:val="24"/>
        </w:rPr>
        <w:t xml:space="preserve">WHERE </w:t>
      </w:r>
      <w:proofErr w:type="spellStart"/>
      <w:r w:rsidRPr="00C40D18">
        <w:rPr>
          <w:rFonts w:ascii="Baskerville Old Face" w:hAnsi="Baskerville Old Face"/>
          <w:sz w:val="24"/>
          <w:szCs w:val="24"/>
        </w:rPr>
        <w:t>pd.cost</w:t>
      </w:r>
      <w:proofErr w:type="spellEnd"/>
      <w:r w:rsidRPr="00C40D18">
        <w:rPr>
          <w:rFonts w:ascii="Baskerville Old Face" w:hAnsi="Baskerville Old Face"/>
          <w:sz w:val="24"/>
          <w:szCs w:val="24"/>
        </w:rPr>
        <w:t>&gt;5000;</w:t>
      </w:r>
    </w:p>
    <w:p w:rsidR="00C40D18" w:rsidRDefault="00C40D18" w:rsidP="00C40D18">
      <w:pPr>
        <w:rPr>
          <w:rFonts w:ascii="Baskerville Old Face" w:hAnsi="Baskerville Old Face"/>
          <w:sz w:val="28"/>
          <w:szCs w:val="28"/>
        </w:rPr>
      </w:pPr>
    </w:p>
    <w:p w:rsidR="002F4C70" w:rsidRDefault="00A7029D" w:rsidP="00C40D18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Constraints </w:t>
      </w:r>
    </w:p>
    <w:p w:rsidR="002F4C70" w:rsidRDefault="002F4C70" w:rsidP="00C40D18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The financial </w:t>
      </w:r>
      <w:proofErr w:type="gramStart"/>
      <w:r>
        <w:rPr>
          <w:rFonts w:ascii="Baskerville Old Face" w:hAnsi="Baskerville Old Face"/>
          <w:sz w:val="28"/>
          <w:szCs w:val="28"/>
        </w:rPr>
        <w:t>format provided by the suppliers are</w:t>
      </w:r>
      <w:proofErr w:type="gramEnd"/>
      <w:r>
        <w:rPr>
          <w:rFonts w:ascii="Baskerville Old Face" w:hAnsi="Baskerville Old Face"/>
          <w:sz w:val="28"/>
          <w:szCs w:val="28"/>
        </w:rPr>
        <w:t xml:space="preserve"> different. Sometimes the data is of implicit decimal format or implied decimal. This should be set up appropriately.</w:t>
      </w:r>
    </w:p>
    <w:p w:rsidR="002F4C70" w:rsidRDefault="002F4C70" w:rsidP="002F4C70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Visualisation Req</w:t>
      </w:r>
      <w:r w:rsidR="00A7029D">
        <w:rPr>
          <w:rFonts w:ascii="Baskerville Old Face" w:hAnsi="Baskerville Old Face"/>
          <w:sz w:val="28"/>
          <w:szCs w:val="28"/>
        </w:rPr>
        <w:t xml:space="preserve">uirements </w:t>
      </w:r>
    </w:p>
    <w:p w:rsidR="00370597" w:rsidRDefault="00370597" w:rsidP="002F4C70">
      <w:pPr>
        <w:rPr>
          <w:rFonts w:ascii="Baskerville Old Face" w:hAnsi="Baskerville Old Face"/>
          <w:sz w:val="28"/>
          <w:szCs w:val="28"/>
        </w:rPr>
      </w:pPr>
      <w:proofErr w:type="gramStart"/>
      <w:r>
        <w:rPr>
          <w:rFonts w:ascii="Baskerville Old Face" w:hAnsi="Baskerville Old Face"/>
          <w:sz w:val="28"/>
          <w:szCs w:val="28"/>
        </w:rPr>
        <w:t>Summary of financials by procedure undergone on a monthly basis.</w:t>
      </w:r>
      <w:proofErr w:type="gramEnd"/>
    </w:p>
    <w:p w:rsidR="00370597" w:rsidRDefault="00370597" w:rsidP="002F4C70">
      <w:pPr>
        <w:rPr>
          <w:rFonts w:ascii="Baskerville Old Face" w:hAnsi="Baskerville Old Face"/>
          <w:sz w:val="28"/>
          <w:szCs w:val="28"/>
        </w:rPr>
      </w:pPr>
    </w:p>
    <w:p w:rsidR="002F4C70" w:rsidRPr="00A61BC4" w:rsidRDefault="00C85DBC" w:rsidP="002F4C70">
      <w:pPr>
        <w:rPr>
          <w:rFonts w:ascii="Baskerville Old Face" w:hAnsi="Baskerville Old Face"/>
          <w:b/>
          <w:sz w:val="32"/>
          <w:szCs w:val="32"/>
          <w:u w:val="single"/>
        </w:rPr>
      </w:pPr>
      <w:r w:rsidRPr="00A61BC4">
        <w:rPr>
          <w:rFonts w:ascii="Baskerville Old Face" w:hAnsi="Baskerville Old Face"/>
          <w:b/>
          <w:sz w:val="32"/>
          <w:szCs w:val="32"/>
          <w:u w:val="single"/>
        </w:rPr>
        <w:t>Pat</w:t>
      </w:r>
      <w:r w:rsidR="002F4C70" w:rsidRPr="00A61BC4">
        <w:rPr>
          <w:rFonts w:ascii="Baskerville Old Face" w:hAnsi="Baskerville Old Face"/>
          <w:b/>
          <w:sz w:val="32"/>
          <w:szCs w:val="32"/>
          <w:u w:val="single"/>
        </w:rPr>
        <w:t>ient satisfaction &amp; turn around</w:t>
      </w:r>
    </w:p>
    <w:p w:rsidR="00370597" w:rsidRPr="00370597" w:rsidRDefault="00370597" w:rsidP="002F4C70">
      <w:pPr>
        <w:rPr>
          <w:rFonts w:ascii="Baskerville Old Face" w:hAnsi="Baskerville Old Face"/>
          <w:sz w:val="28"/>
          <w:szCs w:val="28"/>
        </w:rPr>
      </w:pPr>
      <w:r w:rsidRPr="00370597">
        <w:rPr>
          <w:rFonts w:ascii="Baskerville Old Face" w:hAnsi="Baskerville Old Face"/>
          <w:sz w:val="28"/>
          <w:szCs w:val="28"/>
        </w:rPr>
        <w:t>Business Requirement</w:t>
      </w:r>
    </w:p>
    <w:p w:rsidR="00370597" w:rsidRDefault="00370597" w:rsidP="00370597">
      <w:pPr>
        <w:ind w:firstLine="72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To have r</w:t>
      </w:r>
      <w:r w:rsidRPr="00370597">
        <w:rPr>
          <w:rFonts w:ascii="Baskerville Old Face" w:hAnsi="Baskerville Old Face"/>
          <w:sz w:val="28"/>
          <w:szCs w:val="28"/>
        </w:rPr>
        <w:t xml:space="preserve">educed waiting times, </w:t>
      </w:r>
      <w:r>
        <w:rPr>
          <w:rFonts w:ascii="Baskerville Old Face" w:hAnsi="Baskerville Old Face"/>
          <w:sz w:val="28"/>
          <w:szCs w:val="28"/>
        </w:rPr>
        <w:t xml:space="preserve">high </w:t>
      </w:r>
      <w:r w:rsidRPr="00370597">
        <w:rPr>
          <w:rFonts w:ascii="Baskerville Old Face" w:hAnsi="Baskerville Old Face"/>
          <w:sz w:val="28"/>
          <w:szCs w:val="28"/>
        </w:rPr>
        <w:t xml:space="preserve">occupancy rate, Bed turnover rate, Care giver to patient ratio, staff </w:t>
      </w:r>
      <w:r w:rsidR="00A176F1">
        <w:rPr>
          <w:rFonts w:ascii="Baskerville Old Face" w:hAnsi="Baskerville Old Face"/>
          <w:sz w:val="28"/>
          <w:szCs w:val="28"/>
        </w:rPr>
        <w:t>quality</w:t>
      </w:r>
      <w:r w:rsidRPr="00370597">
        <w:rPr>
          <w:rFonts w:ascii="Baskerville Old Face" w:hAnsi="Baskerville Old Face"/>
          <w:sz w:val="28"/>
          <w:szCs w:val="28"/>
        </w:rPr>
        <w:t>.</w:t>
      </w:r>
    </w:p>
    <w:p w:rsidR="00E635F6" w:rsidRDefault="00E635F6" w:rsidP="00E635F6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Data Source </w:t>
      </w:r>
    </w:p>
    <w:p w:rsidR="00E635F6" w:rsidRDefault="00E635F6" w:rsidP="00E635F6">
      <w:pPr>
        <w:rPr>
          <w:rFonts w:ascii="Baskerville Old Face" w:hAnsi="Baskerville Old Face"/>
          <w:sz w:val="28"/>
          <w:szCs w:val="28"/>
        </w:rPr>
      </w:pPr>
      <w:proofErr w:type="gramStart"/>
      <w:r>
        <w:rPr>
          <w:rFonts w:ascii="Baskerville Old Face" w:hAnsi="Baskerville Old Face"/>
          <w:sz w:val="28"/>
          <w:szCs w:val="28"/>
        </w:rPr>
        <w:t>1.Medical</w:t>
      </w:r>
      <w:proofErr w:type="gramEnd"/>
      <w:r>
        <w:rPr>
          <w:rFonts w:ascii="Baskerville Old Face" w:hAnsi="Baskerville Old Face"/>
          <w:sz w:val="28"/>
          <w:szCs w:val="28"/>
        </w:rPr>
        <w:t xml:space="preserve"> Practitioner</w:t>
      </w:r>
    </w:p>
    <w:p w:rsidR="00E635F6" w:rsidRDefault="00E635F6" w:rsidP="00E635F6">
      <w:pPr>
        <w:rPr>
          <w:rFonts w:ascii="Baskerville Old Face" w:hAnsi="Baskerville Old Face"/>
          <w:sz w:val="28"/>
          <w:szCs w:val="28"/>
        </w:rPr>
      </w:pPr>
      <w:proofErr w:type="gramStart"/>
      <w:r>
        <w:rPr>
          <w:rFonts w:ascii="Baskerville Old Face" w:hAnsi="Baskerville Old Face"/>
          <w:sz w:val="28"/>
          <w:szCs w:val="28"/>
        </w:rPr>
        <w:t>2.Patient</w:t>
      </w:r>
      <w:proofErr w:type="gramEnd"/>
      <w:r>
        <w:rPr>
          <w:rFonts w:ascii="Baskerville Old Face" w:hAnsi="Baskerville Old Face"/>
          <w:sz w:val="28"/>
          <w:szCs w:val="28"/>
        </w:rPr>
        <w:t xml:space="preserve"> profile</w:t>
      </w:r>
    </w:p>
    <w:p w:rsidR="00E635F6" w:rsidRDefault="00E635F6" w:rsidP="00E635F6">
      <w:pPr>
        <w:rPr>
          <w:rFonts w:ascii="Baskerville Old Face" w:hAnsi="Baskerville Old Face"/>
          <w:sz w:val="28"/>
          <w:szCs w:val="28"/>
        </w:rPr>
      </w:pPr>
      <w:proofErr w:type="gramStart"/>
      <w:r>
        <w:rPr>
          <w:rFonts w:ascii="Baskerville Old Face" w:hAnsi="Baskerville Old Face"/>
          <w:sz w:val="28"/>
          <w:szCs w:val="28"/>
        </w:rPr>
        <w:t>3.Facility</w:t>
      </w:r>
      <w:proofErr w:type="gramEnd"/>
      <w:r>
        <w:rPr>
          <w:rFonts w:ascii="Baskerville Old Face" w:hAnsi="Baskerville Old Face"/>
          <w:sz w:val="28"/>
          <w:szCs w:val="28"/>
        </w:rPr>
        <w:t xml:space="preserve"> information </w:t>
      </w:r>
      <w:proofErr w:type="spellStart"/>
      <w:r>
        <w:rPr>
          <w:rFonts w:ascii="Baskerville Old Face" w:hAnsi="Baskerville Old Face"/>
          <w:sz w:val="28"/>
          <w:szCs w:val="28"/>
        </w:rPr>
        <w:t>viz</w:t>
      </w:r>
      <w:proofErr w:type="spellEnd"/>
      <w:r>
        <w:rPr>
          <w:rFonts w:ascii="Baskerville Old Face" w:hAnsi="Baskerville Old Face"/>
          <w:sz w:val="28"/>
          <w:szCs w:val="28"/>
        </w:rPr>
        <w:t>-a-</w:t>
      </w:r>
      <w:proofErr w:type="spellStart"/>
      <w:r>
        <w:rPr>
          <w:rFonts w:ascii="Baskerville Old Face" w:hAnsi="Baskerville Old Face"/>
          <w:sz w:val="28"/>
          <w:szCs w:val="28"/>
        </w:rPr>
        <w:t>viz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Medical equipment’s, Bed, Nursery Room</w:t>
      </w:r>
      <w:r w:rsidR="00A176F1">
        <w:rPr>
          <w:rFonts w:ascii="Baskerville Old Face" w:hAnsi="Baskerville Old Face"/>
          <w:sz w:val="28"/>
          <w:szCs w:val="28"/>
        </w:rPr>
        <w:t xml:space="preserve"> etc.</w:t>
      </w:r>
    </w:p>
    <w:p w:rsidR="00A176F1" w:rsidRDefault="00A176F1" w:rsidP="00E635F6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Business Logic </w:t>
      </w:r>
    </w:p>
    <w:p w:rsidR="00A176F1" w:rsidRDefault="00A61BC4" w:rsidP="00E635F6">
      <w:pPr>
        <w:rPr>
          <w:rFonts w:ascii="Baskerville Old Face" w:hAnsi="Baskerville Old Face"/>
          <w:sz w:val="28"/>
          <w:szCs w:val="28"/>
        </w:rPr>
      </w:pPr>
      <w:proofErr w:type="gramStart"/>
      <w:r>
        <w:rPr>
          <w:rFonts w:ascii="Baskerville Old Face" w:hAnsi="Baskerville Old Face"/>
          <w:sz w:val="28"/>
          <w:szCs w:val="28"/>
        </w:rPr>
        <w:t>1.</w:t>
      </w:r>
      <w:r w:rsidR="00A176F1">
        <w:rPr>
          <w:rFonts w:ascii="Baskerville Old Face" w:hAnsi="Baskerville Old Face"/>
          <w:sz w:val="28"/>
          <w:szCs w:val="28"/>
        </w:rPr>
        <w:t>Monitor</w:t>
      </w:r>
      <w:proofErr w:type="gramEnd"/>
      <w:r w:rsidR="00A176F1">
        <w:rPr>
          <w:rFonts w:ascii="Baskerville Old Face" w:hAnsi="Baskerville Old Face"/>
          <w:sz w:val="28"/>
          <w:szCs w:val="28"/>
        </w:rPr>
        <w:t xml:space="preserve"> treatments undergone by patient, how can we keep them informed about their appointments like sending alerts a day before his appointment.</w:t>
      </w:r>
    </w:p>
    <w:p w:rsidR="00A61BC4" w:rsidRDefault="00A61BC4" w:rsidP="00E635F6">
      <w:pPr>
        <w:rPr>
          <w:rFonts w:ascii="Baskerville Old Face" w:hAnsi="Baskerville Old Face"/>
          <w:sz w:val="28"/>
          <w:szCs w:val="28"/>
        </w:rPr>
      </w:pPr>
      <w:proofErr w:type="gramStart"/>
      <w:r>
        <w:rPr>
          <w:rFonts w:ascii="Baskerville Old Face" w:hAnsi="Baskerville Old Face"/>
          <w:sz w:val="28"/>
          <w:szCs w:val="28"/>
        </w:rPr>
        <w:t>2.Auditing</w:t>
      </w:r>
      <w:proofErr w:type="gramEnd"/>
      <w:r>
        <w:rPr>
          <w:rFonts w:ascii="Baskerville Old Face" w:hAnsi="Baskerville Old Face"/>
          <w:sz w:val="28"/>
          <w:szCs w:val="28"/>
        </w:rPr>
        <w:t xml:space="preserve"> facilities frequently.</w:t>
      </w:r>
    </w:p>
    <w:p w:rsidR="00A176F1" w:rsidRDefault="00A61BC4" w:rsidP="00E635F6">
      <w:pPr>
        <w:rPr>
          <w:rFonts w:ascii="Baskerville Old Face" w:hAnsi="Baskerville Old Face"/>
          <w:sz w:val="28"/>
          <w:szCs w:val="28"/>
        </w:rPr>
      </w:pPr>
      <w:proofErr w:type="gramStart"/>
      <w:r>
        <w:rPr>
          <w:rFonts w:ascii="Baskerville Old Face" w:hAnsi="Baskerville Old Face"/>
          <w:sz w:val="28"/>
          <w:szCs w:val="28"/>
        </w:rPr>
        <w:t>3.Deploying</w:t>
      </w:r>
      <w:proofErr w:type="gramEnd"/>
      <w:r>
        <w:rPr>
          <w:rFonts w:ascii="Baskerville Old Face" w:hAnsi="Baskerville Old Face"/>
          <w:sz w:val="28"/>
          <w:szCs w:val="28"/>
        </w:rPr>
        <w:t xml:space="preserve"> right mix of registered nurses and doctors.</w:t>
      </w:r>
    </w:p>
    <w:p w:rsidR="00DF7BE6" w:rsidRDefault="00DF7BE6" w:rsidP="00E635F6">
      <w:pPr>
        <w:rPr>
          <w:rFonts w:ascii="Baskerville Old Face" w:hAnsi="Baskerville Old Face"/>
          <w:sz w:val="28"/>
          <w:szCs w:val="28"/>
        </w:rPr>
      </w:pPr>
    </w:p>
    <w:p w:rsidR="00A61BC4" w:rsidRDefault="00A61BC4" w:rsidP="00E635F6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Sample SQL Query,</w:t>
      </w:r>
    </w:p>
    <w:p w:rsidR="00DF7BE6" w:rsidRDefault="00DF7BE6" w:rsidP="00A61BC4">
      <w:pPr>
        <w:pStyle w:val="NoSpacing"/>
        <w:rPr>
          <w:rFonts w:ascii="Baskerville Old Face" w:hAnsi="Baskerville Old Face"/>
          <w:sz w:val="28"/>
          <w:szCs w:val="28"/>
        </w:rPr>
      </w:pPr>
    </w:p>
    <w:p w:rsidR="00A61BC4" w:rsidRPr="00A61BC4" w:rsidRDefault="00A61BC4" w:rsidP="00A61BC4">
      <w:pPr>
        <w:pStyle w:val="NoSpacing"/>
        <w:rPr>
          <w:rFonts w:ascii="Baskerville Old Face" w:hAnsi="Baskerville Old Face"/>
          <w:sz w:val="28"/>
          <w:szCs w:val="28"/>
        </w:rPr>
      </w:pPr>
      <w:r w:rsidRPr="00A61BC4">
        <w:rPr>
          <w:rFonts w:ascii="Baskerville Old Face" w:hAnsi="Baskerville Old Face"/>
          <w:sz w:val="28"/>
          <w:szCs w:val="28"/>
        </w:rPr>
        <w:t>SELECT p.name AS "Patient",</w:t>
      </w:r>
    </w:p>
    <w:p w:rsidR="00A61BC4" w:rsidRPr="00A61BC4" w:rsidRDefault="00A61BC4" w:rsidP="00A61BC4">
      <w:pPr>
        <w:pStyle w:val="NoSpacing"/>
        <w:rPr>
          <w:rFonts w:ascii="Baskerville Old Face" w:hAnsi="Baskerville Old Face"/>
          <w:sz w:val="28"/>
          <w:szCs w:val="28"/>
        </w:rPr>
      </w:pPr>
      <w:r w:rsidRPr="00A61BC4">
        <w:rPr>
          <w:rFonts w:ascii="Baskerville Old Face" w:hAnsi="Baskerville Old Face"/>
          <w:sz w:val="28"/>
          <w:szCs w:val="28"/>
        </w:rPr>
        <w:t xml:space="preserve">       </w:t>
      </w:r>
      <w:proofErr w:type="gramStart"/>
      <w:r w:rsidRPr="00A61BC4">
        <w:rPr>
          <w:rFonts w:ascii="Baskerville Old Face" w:hAnsi="Baskerville Old Face"/>
          <w:sz w:val="28"/>
          <w:szCs w:val="28"/>
        </w:rPr>
        <w:t>y.name</w:t>
      </w:r>
      <w:proofErr w:type="gramEnd"/>
      <w:r w:rsidRPr="00A61BC4">
        <w:rPr>
          <w:rFonts w:ascii="Baskerville Old Face" w:hAnsi="Baskerville Old Face"/>
          <w:sz w:val="28"/>
          <w:szCs w:val="28"/>
        </w:rPr>
        <w:t xml:space="preserve"> AS "Physician",</w:t>
      </w:r>
    </w:p>
    <w:p w:rsidR="00A61BC4" w:rsidRPr="00A61BC4" w:rsidRDefault="00A61BC4" w:rsidP="00A61BC4">
      <w:pPr>
        <w:pStyle w:val="NoSpacing"/>
        <w:rPr>
          <w:rFonts w:ascii="Baskerville Old Face" w:hAnsi="Baskerville Old Face"/>
          <w:sz w:val="28"/>
          <w:szCs w:val="28"/>
        </w:rPr>
      </w:pPr>
      <w:r w:rsidRPr="00A61BC4">
        <w:rPr>
          <w:rFonts w:ascii="Baskerville Old Face" w:hAnsi="Baskerville Old Face"/>
          <w:sz w:val="28"/>
          <w:szCs w:val="28"/>
        </w:rPr>
        <w:t xml:space="preserve">       </w:t>
      </w:r>
      <w:proofErr w:type="gramStart"/>
      <w:r w:rsidRPr="00A61BC4">
        <w:rPr>
          <w:rFonts w:ascii="Baskerville Old Face" w:hAnsi="Baskerville Old Face"/>
          <w:sz w:val="28"/>
          <w:szCs w:val="28"/>
        </w:rPr>
        <w:t>n.name</w:t>
      </w:r>
      <w:proofErr w:type="gramEnd"/>
      <w:r w:rsidRPr="00A61BC4">
        <w:rPr>
          <w:rFonts w:ascii="Baskerville Old Face" w:hAnsi="Baskerville Old Face"/>
          <w:sz w:val="28"/>
          <w:szCs w:val="28"/>
        </w:rPr>
        <w:t xml:space="preserve"> AS "Nurse",</w:t>
      </w:r>
    </w:p>
    <w:p w:rsidR="00A61BC4" w:rsidRPr="00A61BC4" w:rsidRDefault="00A61BC4" w:rsidP="00A61BC4">
      <w:pPr>
        <w:pStyle w:val="NoSpacing"/>
        <w:rPr>
          <w:rFonts w:ascii="Baskerville Old Face" w:hAnsi="Baskerville Old Face"/>
          <w:sz w:val="28"/>
          <w:szCs w:val="28"/>
        </w:rPr>
      </w:pPr>
      <w:r w:rsidRPr="00A61BC4">
        <w:rPr>
          <w:rFonts w:ascii="Baskerville Old Face" w:hAnsi="Baskerville Old Face"/>
          <w:sz w:val="28"/>
          <w:szCs w:val="28"/>
        </w:rPr>
        <w:t xml:space="preserve">       </w:t>
      </w:r>
      <w:proofErr w:type="spellStart"/>
      <w:proofErr w:type="gramStart"/>
      <w:r w:rsidRPr="00A61BC4">
        <w:rPr>
          <w:rFonts w:ascii="Baskerville Old Face" w:hAnsi="Baskerville Old Face"/>
          <w:sz w:val="28"/>
          <w:szCs w:val="28"/>
        </w:rPr>
        <w:t>u.date</w:t>
      </w:r>
      <w:proofErr w:type="spellEnd"/>
      <w:proofErr w:type="gramEnd"/>
      <w:r w:rsidRPr="00A61BC4">
        <w:rPr>
          <w:rFonts w:ascii="Baskerville Old Face" w:hAnsi="Baskerville Old Face"/>
          <w:sz w:val="28"/>
          <w:szCs w:val="28"/>
        </w:rPr>
        <w:t xml:space="preserve"> AS "Date of release",</w:t>
      </w:r>
    </w:p>
    <w:p w:rsidR="00A61BC4" w:rsidRPr="00A61BC4" w:rsidRDefault="00A61BC4" w:rsidP="00A61BC4">
      <w:pPr>
        <w:pStyle w:val="NoSpacing"/>
        <w:rPr>
          <w:rFonts w:ascii="Baskerville Old Face" w:hAnsi="Baskerville Old Face"/>
          <w:sz w:val="28"/>
          <w:szCs w:val="28"/>
        </w:rPr>
      </w:pPr>
      <w:r w:rsidRPr="00A61BC4">
        <w:rPr>
          <w:rFonts w:ascii="Baskerville Old Face" w:hAnsi="Baskerville Old Face"/>
          <w:sz w:val="28"/>
          <w:szCs w:val="28"/>
        </w:rPr>
        <w:t xml:space="preserve">       </w:t>
      </w:r>
      <w:proofErr w:type="spellStart"/>
      <w:proofErr w:type="gramStart"/>
      <w:r w:rsidRPr="00A61BC4">
        <w:rPr>
          <w:rFonts w:ascii="Baskerville Old Face" w:hAnsi="Baskerville Old Face"/>
          <w:sz w:val="28"/>
          <w:szCs w:val="28"/>
        </w:rPr>
        <w:t>r.roomnumber</w:t>
      </w:r>
      <w:proofErr w:type="spellEnd"/>
      <w:proofErr w:type="gramEnd"/>
      <w:r w:rsidRPr="00A61BC4">
        <w:rPr>
          <w:rFonts w:ascii="Baskerville Old Face" w:hAnsi="Baskerville Old Face"/>
          <w:sz w:val="28"/>
          <w:szCs w:val="28"/>
        </w:rPr>
        <w:t xml:space="preserve"> AS "Room",</w:t>
      </w:r>
    </w:p>
    <w:p w:rsidR="00A61BC4" w:rsidRPr="00A61BC4" w:rsidRDefault="00A61BC4" w:rsidP="00A61BC4">
      <w:pPr>
        <w:pStyle w:val="NoSpacing"/>
        <w:rPr>
          <w:rFonts w:ascii="Baskerville Old Face" w:hAnsi="Baskerville Old Face"/>
          <w:sz w:val="28"/>
          <w:szCs w:val="28"/>
        </w:rPr>
      </w:pPr>
      <w:r w:rsidRPr="00A61BC4">
        <w:rPr>
          <w:rFonts w:ascii="Baskerville Old Face" w:hAnsi="Baskerville Old Face"/>
          <w:sz w:val="28"/>
          <w:szCs w:val="28"/>
        </w:rPr>
        <w:t xml:space="preserve">       </w:t>
      </w:r>
      <w:proofErr w:type="spellStart"/>
      <w:proofErr w:type="gramStart"/>
      <w:r w:rsidRPr="00A61BC4">
        <w:rPr>
          <w:rFonts w:ascii="Baskerville Old Face" w:hAnsi="Baskerville Old Face"/>
          <w:sz w:val="28"/>
          <w:szCs w:val="28"/>
        </w:rPr>
        <w:t>r.blockfloor</w:t>
      </w:r>
      <w:proofErr w:type="spellEnd"/>
      <w:proofErr w:type="gramEnd"/>
      <w:r w:rsidRPr="00A61BC4">
        <w:rPr>
          <w:rFonts w:ascii="Baskerville Old Face" w:hAnsi="Baskerville Old Face"/>
          <w:sz w:val="28"/>
          <w:szCs w:val="28"/>
        </w:rPr>
        <w:t xml:space="preserve"> AS "Floor",</w:t>
      </w:r>
    </w:p>
    <w:p w:rsidR="00A61BC4" w:rsidRPr="00A61BC4" w:rsidRDefault="00A61BC4" w:rsidP="00A61BC4">
      <w:pPr>
        <w:pStyle w:val="NoSpacing"/>
        <w:rPr>
          <w:rFonts w:ascii="Baskerville Old Face" w:hAnsi="Baskerville Old Face"/>
          <w:sz w:val="28"/>
          <w:szCs w:val="28"/>
        </w:rPr>
      </w:pPr>
      <w:r w:rsidRPr="00A61BC4">
        <w:rPr>
          <w:rFonts w:ascii="Baskerville Old Face" w:hAnsi="Baskerville Old Face"/>
          <w:sz w:val="28"/>
          <w:szCs w:val="28"/>
        </w:rPr>
        <w:t xml:space="preserve">       </w:t>
      </w:r>
      <w:proofErr w:type="spellStart"/>
      <w:proofErr w:type="gramStart"/>
      <w:r w:rsidRPr="00A61BC4">
        <w:rPr>
          <w:rFonts w:ascii="Baskerville Old Face" w:hAnsi="Baskerville Old Face"/>
          <w:sz w:val="28"/>
          <w:szCs w:val="28"/>
        </w:rPr>
        <w:t>r.blockcode</w:t>
      </w:r>
      <w:proofErr w:type="spellEnd"/>
      <w:proofErr w:type="gramEnd"/>
      <w:r w:rsidRPr="00A61BC4">
        <w:rPr>
          <w:rFonts w:ascii="Baskerville Old Face" w:hAnsi="Baskerville Old Face"/>
          <w:sz w:val="28"/>
          <w:szCs w:val="28"/>
        </w:rPr>
        <w:t xml:space="preserve"> AS "Block"</w:t>
      </w:r>
    </w:p>
    <w:p w:rsidR="00A61BC4" w:rsidRPr="00A61BC4" w:rsidRDefault="00A61BC4" w:rsidP="00A61BC4">
      <w:pPr>
        <w:pStyle w:val="NoSpacing"/>
        <w:rPr>
          <w:rFonts w:ascii="Baskerville Old Face" w:hAnsi="Baskerville Old Face"/>
          <w:sz w:val="28"/>
          <w:szCs w:val="28"/>
        </w:rPr>
      </w:pPr>
      <w:r w:rsidRPr="00A61BC4">
        <w:rPr>
          <w:rFonts w:ascii="Baskerville Old Face" w:hAnsi="Baskerville Old Face"/>
          <w:sz w:val="28"/>
          <w:szCs w:val="28"/>
        </w:rPr>
        <w:t>FROM undergoes u</w:t>
      </w:r>
    </w:p>
    <w:p w:rsidR="00A61BC4" w:rsidRPr="00A61BC4" w:rsidRDefault="00A61BC4" w:rsidP="00A61BC4">
      <w:pPr>
        <w:pStyle w:val="NoSpacing"/>
        <w:rPr>
          <w:rFonts w:ascii="Baskerville Old Face" w:hAnsi="Baskerville Old Face"/>
          <w:sz w:val="28"/>
          <w:szCs w:val="28"/>
        </w:rPr>
      </w:pPr>
      <w:r w:rsidRPr="00A61BC4">
        <w:rPr>
          <w:rFonts w:ascii="Baskerville Old Face" w:hAnsi="Baskerville Old Face"/>
          <w:sz w:val="28"/>
          <w:szCs w:val="28"/>
        </w:rPr>
        <w:t xml:space="preserve">JOIN patient p ON </w:t>
      </w:r>
      <w:proofErr w:type="spellStart"/>
      <w:r w:rsidRPr="00A61BC4">
        <w:rPr>
          <w:rFonts w:ascii="Baskerville Old Face" w:hAnsi="Baskerville Old Face"/>
          <w:sz w:val="28"/>
          <w:szCs w:val="28"/>
        </w:rPr>
        <w:t>u.patient</w:t>
      </w:r>
      <w:proofErr w:type="spellEnd"/>
      <w:r w:rsidRPr="00A61BC4">
        <w:rPr>
          <w:rFonts w:ascii="Baskerville Old Face" w:hAnsi="Baskerville Old Face"/>
          <w:sz w:val="28"/>
          <w:szCs w:val="28"/>
        </w:rPr>
        <w:t>=</w:t>
      </w:r>
      <w:proofErr w:type="spellStart"/>
      <w:r w:rsidRPr="00A61BC4">
        <w:rPr>
          <w:rFonts w:ascii="Baskerville Old Face" w:hAnsi="Baskerville Old Face"/>
          <w:sz w:val="28"/>
          <w:szCs w:val="28"/>
        </w:rPr>
        <w:t>p.ssn</w:t>
      </w:r>
      <w:proofErr w:type="spellEnd"/>
    </w:p>
    <w:p w:rsidR="00A61BC4" w:rsidRPr="00A61BC4" w:rsidRDefault="00A61BC4" w:rsidP="00A61BC4">
      <w:pPr>
        <w:pStyle w:val="NoSpacing"/>
        <w:rPr>
          <w:rFonts w:ascii="Baskerville Old Face" w:hAnsi="Baskerville Old Face"/>
          <w:sz w:val="28"/>
          <w:szCs w:val="28"/>
        </w:rPr>
      </w:pPr>
      <w:r w:rsidRPr="00A61BC4">
        <w:rPr>
          <w:rFonts w:ascii="Baskerville Old Face" w:hAnsi="Baskerville Old Face"/>
          <w:sz w:val="28"/>
          <w:szCs w:val="28"/>
        </w:rPr>
        <w:t xml:space="preserve">JOIN physician y ON </w:t>
      </w:r>
      <w:proofErr w:type="spellStart"/>
      <w:r w:rsidRPr="00A61BC4">
        <w:rPr>
          <w:rFonts w:ascii="Baskerville Old Face" w:hAnsi="Baskerville Old Face"/>
          <w:sz w:val="28"/>
          <w:szCs w:val="28"/>
        </w:rPr>
        <w:t>u.physician</w:t>
      </w:r>
      <w:proofErr w:type="spellEnd"/>
      <w:r w:rsidRPr="00A61BC4">
        <w:rPr>
          <w:rFonts w:ascii="Baskerville Old Face" w:hAnsi="Baskerville Old Face"/>
          <w:sz w:val="28"/>
          <w:szCs w:val="28"/>
        </w:rPr>
        <w:t>=</w:t>
      </w:r>
      <w:proofErr w:type="spellStart"/>
      <w:r w:rsidRPr="00A61BC4">
        <w:rPr>
          <w:rFonts w:ascii="Baskerville Old Face" w:hAnsi="Baskerville Old Face"/>
          <w:sz w:val="28"/>
          <w:szCs w:val="28"/>
        </w:rPr>
        <w:t>y.employeeid</w:t>
      </w:r>
      <w:proofErr w:type="spellEnd"/>
    </w:p>
    <w:p w:rsidR="00A61BC4" w:rsidRPr="00A61BC4" w:rsidRDefault="00A61BC4" w:rsidP="00A61BC4">
      <w:pPr>
        <w:pStyle w:val="NoSpacing"/>
        <w:rPr>
          <w:rFonts w:ascii="Baskerville Old Face" w:hAnsi="Baskerville Old Face"/>
          <w:sz w:val="28"/>
          <w:szCs w:val="28"/>
        </w:rPr>
      </w:pPr>
      <w:r w:rsidRPr="00A61BC4">
        <w:rPr>
          <w:rFonts w:ascii="Baskerville Old Face" w:hAnsi="Baskerville Old Face"/>
          <w:sz w:val="28"/>
          <w:szCs w:val="28"/>
        </w:rPr>
        <w:t xml:space="preserve">LEFT JOIN nurse n ON </w:t>
      </w:r>
      <w:proofErr w:type="spellStart"/>
      <w:r w:rsidRPr="00A61BC4">
        <w:rPr>
          <w:rFonts w:ascii="Baskerville Old Face" w:hAnsi="Baskerville Old Face"/>
          <w:sz w:val="28"/>
          <w:szCs w:val="28"/>
        </w:rPr>
        <w:t>u.assistingnurse</w:t>
      </w:r>
      <w:proofErr w:type="spellEnd"/>
      <w:r w:rsidRPr="00A61BC4">
        <w:rPr>
          <w:rFonts w:ascii="Baskerville Old Face" w:hAnsi="Baskerville Old Face"/>
          <w:sz w:val="28"/>
          <w:szCs w:val="28"/>
        </w:rPr>
        <w:t>=</w:t>
      </w:r>
      <w:proofErr w:type="spellStart"/>
      <w:r w:rsidRPr="00A61BC4">
        <w:rPr>
          <w:rFonts w:ascii="Baskerville Old Face" w:hAnsi="Baskerville Old Face"/>
          <w:sz w:val="28"/>
          <w:szCs w:val="28"/>
        </w:rPr>
        <w:t>n.employeeid</w:t>
      </w:r>
      <w:proofErr w:type="spellEnd"/>
    </w:p>
    <w:p w:rsidR="00A61BC4" w:rsidRPr="00A61BC4" w:rsidRDefault="00A61BC4" w:rsidP="00A61BC4">
      <w:pPr>
        <w:pStyle w:val="NoSpacing"/>
        <w:rPr>
          <w:rFonts w:ascii="Baskerville Old Face" w:hAnsi="Baskerville Old Face"/>
          <w:sz w:val="28"/>
          <w:szCs w:val="28"/>
        </w:rPr>
      </w:pPr>
      <w:r w:rsidRPr="00A61BC4">
        <w:rPr>
          <w:rFonts w:ascii="Baskerville Old Face" w:hAnsi="Baskerville Old Face"/>
          <w:sz w:val="28"/>
          <w:szCs w:val="28"/>
        </w:rPr>
        <w:t xml:space="preserve">JOIN stay s ON </w:t>
      </w:r>
      <w:proofErr w:type="spellStart"/>
      <w:r w:rsidRPr="00A61BC4">
        <w:rPr>
          <w:rFonts w:ascii="Baskerville Old Face" w:hAnsi="Baskerville Old Face"/>
          <w:sz w:val="28"/>
          <w:szCs w:val="28"/>
        </w:rPr>
        <w:t>u.stay</w:t>
      </w:r>
      <w:proofErr w:type="spellEnd"/>
      <w:r w:rsidRPr="00A61BC4">
        <w:rPr>
          <w:rFonts w:ascii="Baskerville Old Face" w:hAnsi="Baskerville Old Face"/>
          <w:sz w:val="28"/>
          <w:szCs w:val="28"/>
        </w:rPr>
        <w:t>=</w:t>
      </w:r>
      <w:proofErr w:type="spellStart"/>
      <w:r w:rsidRPr="00A61BC4">
        <w:rPr>
          <w:rFonts w:ascii="Baskerville Old Face" w:hAnsi="Baskerville Old Face"/>
          <w:sz w:val="28"/>
          <w:szCs w:val="28"/>
        </w:rPr>
        <w:t>s.stayid</w:t>
      </w:r>
      <w:proofErr w:type="spellEnd"/>
    </w:p>
    <w:p w:rsidR="00A61BC4" w:rsidRDefault="00A61BC4" w:rsidP="00A61BC4">
      <w:pPr>
        <w:pStyle w:val="NoSpacing"/>
        <w:rPr>
          <w:rFonts w:ascii="Baskerville Old Face" w:hAnsi="Baskerville Old Face"/>
          <w:sz w:val="28"/>
          <w:szCs w:val="28"/>
        </w:rPr>
      </w:pPr>
      <w:r w:rsidRPr="00A61BC4">
        <w:rPr>
          <w:rFonts w:ascii="Baskerville Old Face" w:hAnsi="Baskerville Old Face"/>
          <w:sz w:val="28"/>
          <w:szCs w:val="28"/>
        </w:rPr>
        <w:t xml:space="preserve">JOIN room r ON </w:t>
      </w:r>
      <w:proofErr w:type="spellStart"/>
      <w:r w:rsidRPr="00A61BC4">
        <w:rPr>
          <w:rFonts w:ascii="Baskerville Old Face" w:hAnsi="Baskerville Old Face"/>
          <w:sz w:val="28"/>
          <w:szCs w:val="28"/>
        </w:rPr>
        <w:t>s.room</w:t>
      </w:r>
      <w:proofErr w:type="spellEnd"/>
      <w:r w:rsidRPr="00A61BC4">
        <w:rPr>
          <w:rFonts w:ascii="Baskerville Old Face" w:hAnsi="Baskerville Old Face"/>
          <w:sz w:val="28"/>
          <w:szCs w:val="28"/>
        </w:rPr>
        <w:t>=</w:t>
      </w:r>
      <w:proofErr w:type="spellStart"/>
      <w:r w:rsidRPr="00A61BC4">
        <w:rPr>
          <w:rFonts w:ascii="Baskerville Old Face" w:hAnsi="Baskerville Old Face"/>
          <w:sz w:val="28"/>
          <w:szCs w:val="28"/>
        </w:rPr>
        <w:t>r.roomnumber;</w:t>
      </w:r>
      <w:proofErr w:type="spellEnd"/>
    </w:p>
    <w:p w:rsidR="00A61BC4" w:rsidRDefault="00A61BC4" w:rsidP="00A61BC4">
      <w:pPr>
        <w:pStyle w:val="NoSpacing"/>
        <w:rPr>
          <w:rFonts w:ascii="Baskerville Old Face" w:hAnsi="Baskerville Old Face"/>
          <w:sz w:val="28"/>
          <w:szCs w:val="28"/>
        </w:rPr>
      </w:pPr>
    </w:p>
    <w:p w:rsidR="00DF7BE6" w:rsidRDefault="00DF7BE6" w:rsidP="00A61BC4">
      <w:pPr>
        <w:pStyle w:val="NoSpacing"/>
        <w:rPr>
          <w:rFonts w:ascii="Baskerville Old Face" w:hAnsi="Baskerville Old Face"/>
          <w:sz w:val="28"/>
          <w:szCs w:val="28"/>
        </w:rPr>
      </w:pPr>
    </w:p>
    <w:p w:rsidR="00A61BC4" w:rsidRDefault="00A61BC4" w:rsidP="00A61BC4">
      <w:pPr>
        <w:pStyle w:val="NoSpacing"/>
        <w:rPr>
          <w:rFonts w:ascii="Baskerville Old Face" w:hAnsi="Baskerville Old Face"/>
          <w:sz w:val="28"/>
          <w:szCs w:val="28"/>
        </w:rPr>
      </w:pPr>
      <w:proofErr w:type="gramStart"/>
      <w:r>
        <w:rPr>
          <w:rFonts w:ascii="Baskerville Old Face" w:hAnsi="Baskerville Old Face"/>
          <w:sz w:val="28"/>
          <w:szCs w:val="28"/>
        </w:rPr>
        <w:t>Constraints :</w:t>
      </w:r>
      <w:proofErr w:type="gramEnd"/>
    </w:p>
    <w:p w:rsidR="00A61BC4" w:rsidRDefault="00A61BC4" w:rsidP="00A61BC4">
      <w:pPr>
        <w:pStyle w:val="NoSpacing"/>
        <w:rPr>
          <w:rFonts w:ascii="Baskerville Old Face" w:hAnsi="Baskerville Old Face"/>
          <w:sz w:val="28"/>
          <w:szCs w:val="28"/>
        </w:rPr>
      </w:pPr>
    </w:p>
    <w:p w:rsidR="00A61BC4" w:rsidRDefault="00DF7BE6" w:rsidP="00A61BC4">
      <w:pPr>
        <w:pStyle w:val="NoSpacing"/>
        <w:rPr>
          <w:rFonts w:ascii="Baskerville Old Face" w:hAnsi="Baskerville Old Face"/>
          <w:sz w:val="28"/>
          <w:szCs w:val="28"/>
        </w:rPr>
      </w:pPr>
      <w:proofErr w:type="gramStart"/>
      <w:r>
        <w:rPr>
          <w:rFonts w:ascii="Baskerville Old Face" w:hAnsi="Baskerville Old Face"/>
          <w:sz w:val="28"/>
          <w:szCs w:val="28"/>
        </w:rPr>
        <w:t>1.</w:t>
      </w:r>
      <w:r w:rsidR="00935747">
        <w:rPr>
          <w:rFonts w:ascii="Baskerville Old Face" w:hAnsi="Baskerville Old Face"/>
          <w:sz w:val="28"/>
          <w:szCs w:val="28"/>
        </w:rPr>
        <w:t>Room</w:t>
      </w:r>
      <w:proofErr w:type="gramEnd"/>
      <w:r w:rsidR="00935747">
        <w:rPr>
          <w:rFonts w:ascii="Baskerville Old Face" w:hAnsi="Baskerville Old Face"/>
          <w:sz w:val="28"/>
          <w:szCs w:val="28"/>
        </w:rPr>
        <w:t xml:space="preserve"> data comes in the form of codes and hence it has to be looked up with appropriate descriptions.</w:t>
      </w:r>
    </w:p>
    <w:p w:rsidR="00935747" w:rsidRDefault="00935747" w:rsidP="00A61BC4">
      <w:pPr>
        <w:pStyle w:val="NoSpacing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Like – N – </w:t>
      </w:r>
      <w:proofErr w:type="spellStart"/>
      <w:r>
        <w:rPr>
          <w:rFonts w:ascii="Baskerville Old Face" w:hAnsi="Baskerville Old Face"/>
          <w:sz w:val="28"/>
          <w:szCs w:val="28"/>
        </w:rPr>
        <w:t>Nursey</w:t>
      </w:r>
      <w:proofErr w:type="spellEnd"/>
      <w:r>
        <w:rPr>
          <w:rFonts w:ascii="Baskerville Old Face" w:hAnsi="Baskerville Old Face"/>
          <w:sz w:val="28"/>
          <w:szCs w:val="28"/>
        </w:rPr>
        <w:t>, R – Rehabilitation etc</w:t>
      </w:r>
      <w:proofErr w:type="gramStart"/>
      <w:r>
        <w:rPr>
          <w:rFonts w:ascii="Baskerville Old Face" w:hAnsi="Baskerville Old Face"/>
          <w:sz w:val="28"/>
          <w:szCs w:val="28"/>
        </w:rPr>
        <w:t>.,</w:t>
      </w:r>
      <w:proofErr w:type="gramEnd"/>
    </w:p>
    <w:p w:rsidR="00935747" w:rsidRDefault="00935747" w:rsidP="00A61BC4">
      <w:pPr>
        <w:pStyle w:val="NoSpacing"/>
        <w:rPr>
          <w:rFonts w:ascii="Baskerville Old Face" w:hAnsi="Baskerville Old Face"/>
          <w:sz w:val="28"/>
          <w:szCs w:val="28"/>
        </w:rPr>
      </w:pPr>
    </w:p>
    <w:p w:rsidR="00935747" w:rsidRDefault="00DF7BE6" w:rsidP="00A61BC4">
      <w:pPr>
        <w:pStyle w:val="NoSpacing"/>
        <w:rPr>
          <w:rFonts w:ascii="Baskerville Old Face" w:hAnsi="Baskerville Old Face"/>
          <w:sz w:val="28"/>
          <w:szCs w:val="28"/>
        </w:rPr>
      </w:pPr>
      <w:proofErr w:type="gramStart"/>
      <w:r>
        <w:rPr>
          <w:rFonts w:ascii="Baskerville Old Face" w:hAnsi="Baskerville Old Face"/>
          <w:sz w:val="28"/>
          <w:szCs w:val="28"/>
        </w:rPr>
        <w:t>2.Patient</w:t>
      </w:r>
      <w:proofErr w:type="gramEnd"/>
      <w:r>
        <w:rPr>
          <w:rFonts w:ascii="Baskerville Old Face" w:hAnsi="Baskerville Old Face"/>
          <w:sz w:val="28"/>
          <w:szCs w:val="28"/>
        </w:rPr>
        <w:t xml:space="preserve"> could be an enrollee or a dependent, this should be determined by the </w:t>
      </w:r>
      <w:proofErr w:type="spellStart"/>
      <w:r>
        <w:rPr>
          <w:rFonts w:ascii="Baskerville Old Face" w:hAnsi="Baskerville Old Face"/>
          <w:sz w:val="28"/>
          <w:szCs w:val="28"/>
        </w:rPr>
        <w:t>employeeID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and other SSN tied to it.</w:t>
      </w:r>
    </w:p>
    <w:p w:rsidR="00617772" w:rsidRDefault="00617772" w:rsidP="00A61BC4">
      <w:pPr>
        <w:pStyle w:val="NoSpacing"/>
        <w:rPr>
          <w:rFonts w:ascii="Baskerville Old Face" w:hAnsi="Baskerville Old Face"/>
          <w:sz w:val="28"/>
          <w:szCs w:val="28"/>
        </w:rPr>
      </w:pPr>
    </w:p>
    <w:p w:rsidR="00617772" w:rsidRDefault="00617772" w:rsidP="00A61BC4">
      <w:pPr>
        <w:pStyle w:val="NoSpacing"/>
        <w:rPr>
          <w:rFonts w:ascii="Baskerville Old Face" w:hAnsi="Baskerville Old Face"/>
          <w:sz w:val="28"/>
          <w:szCs w:val="28"/>
        </w:rPr>
      </w:pPr>
      <w:proofErr w:type="gramStart"/>
      <w:r>
        <w:rPr>
          <w:rFonts w:ascii="Baskerville Old Face" w:hAnsi="Baskerville Old Face"/>
          <w:sz w:val="28"/>
          <w:szCs w:val="28"/>
        </w:rPr>
        <w:t>3.SSN</w:t>
      </w:r>
      <w:proofErr w:type="gramEnd"/>
      <w:r>
        <w:rPr>
          <w:rFonts w:ascii="Baskerville Old Face" w:hAnsi="Baskerville Old Face"/>
          <w:sz w:val="28"/>
          <w:szCs w:val="28"/>
        </w:rPr>
        <w:t xml:space="preserve"> should be a </w:t>
      </w:r>
      <w:proofErr w:type="spellStart"/>
      <w:r>
        <w:rPr>
          <w:rFonts w:ascii="Baskerville Old Face" w:hAnsi="Baskerville Old Face"/>
          <w:sz w:val="28"/>
          <w:szCs w:val="28"/>
        </w:rPr>
        <w:t>non null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field.</w:t>
      </w:r>
    </w:p>
    <w:p w:rsidR="004941C5" w:rsidRDefault="004941C5" w:rsidP="004941C5">
      <w:pPr>
        <w:rPr>
          <w:rFonts w:ascii="Baskerville Old Face" w:hAnsi="Baskerville Old Face"/>
          <w:sz w:val="28"/>
          <w:szCs w:val="28"/>
        </w:rPr>
      </w:pPr>
    </w:p>
    <w:p w:rsidR="004941C5" w:rsidRDefault="004941C5" w:rsidP="004941C5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Visualisation </w:t>
      </w:r>
      <w:proofErr w:type="gramStart"/>
      <w:r>
        <w:rPr>
          <w:rFonts w:ascii="Baskerville Old Face" w:hAnsi="Baskerville Old Face"/>
          <w:sz w:val="28"/>
          <w:szCs w:val="28"/>
        </w:rPr>
        <w:t>Requirement :</w:t>
      </w:r>
      <w:proofErr w:type="gramEnd"/>
    </w:p>
    <w:p w:rsidR="004C1657" w:rsidRDefault="004941C5" w:rsidP="004941C5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Daily report on facilities like Rooms available,</w:t>
      </w:r>
      <w:r w:rsidR="004C1657">
        <w:rPr>
          <w:rFonts w:ascii="Baskerville Old Face" w:hAnsi="Baskerville Old Face"/>
          <w:sz w:val="28"/>
          <w:szCs w:val="28"/>
        </w:rPr>
        <w:t xml:space="preserve"> patients handled by physicians and/or nurses, </w:t>
      </w:r>
      <w:r>
        <w:rPr>
          <w:rFonts w:ascii="Baskerville Old Face" w:hAnsi="Baskerville Old Face"/>
          <w:sz w:val="28"/>
          <w:szCs w:val="28"/>
        </w:rPr>
        <w:t>discharges made per day.</w:t>
      </w:r>
    </w:p>
    <w:p w:rsidR="00617772" w:rsidRDefault="00617772" w:rsidP="004941C5">
      <w:pPr>
        <w:rPr>
          <w:rFonts w:ascii="Baskerville Old Face" w:hAnsi="Baskerville Old Face"/>
          <w:sz w:val="28"/>
          <w:szCs w:val="28"/>
        </w:rPr>
      </w:pPr>
    </w:p>
    <w:p w:rsidR="004C1657" w:rsidRDefault="004C1657" w:rsidP="004941C5">
      <w:pPr>
        <w:rPr>
          <w:rFonts w:ascii="Baskerville Old Face" w:hAnsi="Baskerville Old Face"/>
          <w:sz w:val="28"/>
          <w:szCs w:val="28"/>
        </w:rPr>
      </w:pPr>
    </w:p>
    <w:p w:rsidR="004941C5" w:rsidRDefault="004941C5" w:rsidP="00A37371">
      <w:pPr>
        <w:ind w:left="360"/>
        <w:rPr>
          <w:rFonts w:ascii="Baskerville Old Face" w:hAnsi="Baskerville Old Face"/>
          <w:sz w:val="28"/>
          <w:szCs w:val="28"/>
        </w:rPr>
      </w:pPr>
    </w:p>
    <w:p w:rsidR="00A61BC4" w:rsidRDefault="00A61BC4" w:rsidP="00A37371">
      <w:pPr>
        <w:ind w:left="360"/>
        <w:rPr>
          <w:rFonts w:ascii="Baskerville Old Face" w:hAnsi="Baskerville Old Face"/>
          <w:sz w:val="28"/>
          <w:szCs w:val="28"/>
        </w:rPr>
      </w:pPr>
    </w:p>
    <w:p w:rsidR="00A37371" w:rsidRPr="006A535A" w:rsidRDefault="00A37371" w:rsidP="00DF7BE6">
      <w:pPr>
        <w:rPr>
          <w:rFonts w:ascii="Baskerville Old Face" w:hAnsi="Baskerville Old Face"/>
          <w:sz w:val="40"/>
          <w:szCs w:val="40"/>
          <w:u w:val="single"/>
        </w:rPr>
      </w:pPr>
      <w:r w:rsidRPr="006A535A">
        <w:rPr>
          <w:rFonts w:ascii="Baskerville Old Face" w:hAnsi="Baskerville Old Face"/>
          <w:sz w:val="40"/>
          <w:szCs w:val="40"/>
          <w:u w:val="single"/>
        </w:rPr>
        <w:lastRenderedPageBreak/>
        <w:t>Next Steps</w:t>
      </w:r>
      <w:r w:rsidR="00F31735">
        <w:rPr>
          <w:rFonts w:ascii="Baskerville Old Face" w:hAnsi="Baskerville Old Face"/>
          <w:sz w:val="40"/>
          <w:szCs w:val="40"/>
          <w:u w:val="single"/>
        </w:rPr>
        <w:t>:</w:t>
      </w:r>
    </w:p>
    <w:p w:rsidR="00A37371" w:rsidRDefault="00A37371" w:rsidP="00A37371">
      <w:pPr>
        <w:ind w:left="36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Once we have identified the </w:t>
      </w:r>
      <w:proofErr w:type="gramStart"/>
      <w:r>
        <w:rPr>
          <w:rFonts w:ascii="Baskerville Old Face" w:hAnsi="Baskerville Old Face"/>
          <w:sz w:val="28"/>
          <w:szCs w:val="28"/>
        </w:rPr>
        <w:t>KPI ,we</w:t>
      </w:r>
      <w:proofErr w:type="gramEnd"/>
      <w:r>
        <w:rPr>
          <w:rFonts w:ascii="Baskerville Old Face" w:hAnsi="Baskerville Old Face"/>
          <w:sz w:val="28"/>
          <w:szCs w:val="28"/>
        </w:rPr>
        <w:t xml:space="preserve"> have to chalk out a plan that helps providers to Monitor and improve processes.</w:t>
      </w:r>
    </w:p>
    <w:p w:rsidR="006A535A" w:rsidRDefault="006A535A" w:rsidP="00A37371">
      <w:pPr>
        <w:ind w:left="36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The diagram below shows the phases in the next steps</w:t>
      </w:r>
    </w:p>
    <w:p w:rsidR="00A61BC4" w:rsidRDefault="00A61BC4" w:rsidP="00A37371">
      <w:pPr>
        <w:ind w:left="360"/>
        <w:rPr>
          <w:rFonts w:ascii="Baskerville Old Face" w:hAnsi="Baskerville Old Face"/>
          <w:sz w:val="28"/>
          <w:szCs w:val="28"/>
        </w:rPr>
      </w:pPr>
    </w:p>
    <w:p w:rsidR="00A61BC4" w:rsidRDefault="00A61BC4" w:rsidP="00A37371">
      <w:pPr>
        <w:ind w:left="360"/>
        <w:rPr>
          <w:rFonts w:ascii="Baskerville Old Face" w:hAnsi="Baskerville Old Face"/>
          <w:sz w:val="28"/>
          <w:szCs w:val="28"/>
        </w:rPr>
      </w:pPr>
    </w:p>
    <w:p w:rsidR="00A61BC4" w:rsidRDefault="00A61BC4" w:rsidP="00A37371">
      <w:pPr>
        <w:ind w:left="360"/>
        <w:rPr>
          <w:rFonts w:ascii="Baskerville Old Face" w:hAnsi="Baskerville Old Face"/>
          <w:sz w:val="28"/>
          <w:szCs w:val="28"/>
        </w:rPr>
      </w:pPr>
    </w:p>
    <w:p w:rsidR="00A61BC4" w:rsidRDefault="00A61BC4" w:rsidP="00A37371">
      <w:pPr>
        <w:ind w:left="360"/>
        <w:rPr>
          <w:rFonts w:ascii="Baskerville Old Face" w:hAnsi="Baskerville Old Face"/>
          <w:sz w:val="28"/>
          <w:szCs w:val="28"/>
        </w:rPr>
      </w:pPr>
    </w:p>
    <w:p w:rsidR="00A37371" w:rsidRDefault="00A61BC4" w:rsidP="00A37371">
      <w:pPr>
        <w:ind w:left="360"/>
        <w:rPr>
          <w:rFonts w:ascii="Baskerville Old Face" w:hAnsi="Baskerville Old Face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F8369A8" wp14:editId="4F7935FC">
            <wp:extent cx="5486400" cy="3200400"/>
            <wp:effectExtent l="0" t="0" r="0" b="1905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6A535A" w:rsidRDefault="006A535A" w:rsidP="00A37371">
      <w:pPr>
        <w:ind w:left="360"/>
        <w:rPr>
          <w:rFonts w:ascii="Baskerville Old Face" w:hAnsi="Baskerville Old Face"/>
          <w:sz w:val="28"/>
          <w:szCs w:val="28"/>
        </w:rPr>
      </w:pPr>
    </w:p>
    <w:p w:rsidR="006A535A" w:rsidRDefault="006A535A" w:rsidP="00A37371">
      <w:pPr>
        <w:ind w:left="360"/>
        <w:rPr>
          <w:rFonts w:ascii="Baskerville Old Face" w:hAnsi="Baskerville Old Face"/>
          <w:sz w:val="28"/>
          <w:szCs w:val="28"/>
        </w:rPr>
      </w:pPr>
    </w:p>
    <w:p w:rsidR="006A535A" w:rsidRPr="00A37371" w:rsidRDefault="006A535A" w:rsidP="00A37371">
      <w:pPr>
        <w:ind w:left="360"/>
        <w:rPr>
          <w:rFonts w:ascii="Baskerville Old Face" w:hAnsi="Baskerville Old Face"/>
          <w:sz w:val="28"/>
          <w:szCs w:val="28"/>
        </w:rPr>
      </w:pPr>
    </w:p>
    <w:p w:rsidR="00A61BC4" w:rsidRDefault="00A61BC4" w:rsidP="001D70FC">
      <w:pPr>
        <w:rPr>
          <w:rFonts w:ascii="Baskerville Old Face" w:hAnsi="Baskerville Old Face"/>
          <w:sz w:val="40"/>
          <w:szCs w:val="40"/>
          <w:u w:val="single"/>
        </w:rPr>
      </w:pPr>
    </w:p>
    <w:p w:rsidR="00A61BC4" w:rsidRDefault="00A61BC4" w:rsidP="001D70FC">
      <w:pPr>
        <w:rPr>
          <w:rFonts w:ascii="Baskerville Old Face" w:hAnsi="Baskerville Old Face"/>
          <w:sz w:val="40"/>
          <w:szCs w:val="40"/>
          <w:u w:val="single"/>
        </w:rPr>
      </w:pPr>
    </w:p>
    <w:p w:rsidR="00617772" w:rsidRDefault="00617772" w:rsidP="001D70FC">
      <w:pPr>
        <w:rPr>
          <w:rFonts w:ascii="Baskerville Old Face" w:hAnsi="Baskerville Old Face"/>
          <w:sz w:val="40"/>
          <w:szCs w:val="40"/>
          <w:u w:val="single"/>
        </w:rPr>
      </w:pPr>
    </w:p>
    <w:p w:rsidR="00F35864" w:rsidRPr="001D70FC" w:rsidRDefault="00670734" w:rsidP="001D70FC">
      <w:pPr>
        <w:rPr>
          <w:rFonts w:ascii="Baskerville Old Face" w:hAnsi="Baskerville Old Face"/>
          <w:sz w:val="40"/>
          <w:szCs w:val="40"/>
          <w:u w:val="single"/>
        </w:rPr>
      </w:pPr>
      <w:r w:rsidRPr="001D70FC">
        <w:rPr>
          <w:rFonts w:ascii="Baskerville Old Face" w:hAnsi="Baskerville Old Face"/>
          <w:sz w:val="40"/>
          <w:szCs w:val="40"/>
          <w:u w:val="single"/>
        </w:rPr>
        <w:lastRenderedPageBreak/>
        <w:t>Analytics and BI tools</w:t>
      </w:r>
    </w:p>
    <w:p w:rsidR="00670734" w:rsidRPr="001D70FC" w:rsidRDefault="00670734" w:rsidP="00950B33">
      <w:pPr>
        <w:ind w:firstLine="720"/>
        <w:rPr>
          <w:rFonts w:ascii="Baskerville Old Face" w:hAnsi="Baskerville Old Face"/>
          <w:sz w:val="28"/>
          <w:szCs w:val="28"/>
        </w:rPr>
      </w:pPr>
      <w:r w:rsidRPr="001D70FC">
        <w:rPr>
          <w:rFonts w:ascii="Baskerville Old Face" w:hAnsi="Baskerville Old Face"/>
          <w:sz w:val="28"/>
          <w:szCs w:val="28"/>
        </w:rPr>
        <w:t>Most providers in the industry have ERP’s and multiple other tools for their analytic needs. Evolving health care industry needs analytic solutions that are unified and caters for a variety of needs. The following flow diagram shows the incremental steps to achieve this vision.</w:t>
      </w:r>
    </w:p>
    <w:p w:rsidR="00670734" w:rsidRDefault="00670734" w:rsidP="00950B33">
      <w:pPr>
        <w:ind w:firstLine="720"/>
        <w:rPr>
          <w:rFonts w:ascii="Baskerville Old Face" w:hAnsi="Baskerville Old Face"/>
          <w:sz w:val="40"/>
          <w:szCs w:val="40"/>
        </w:rPr>
      </w:pPr>
    </w:p>
    <w:p w:rsidR="00670734" w:rsidRPr="00A67C7F" w:rsidRDefault="00670734" w:rsidP="00950B33">
      <w:pPr>
        <w:ind w:firstLine="720"/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noProof/>
          <w:sz w:val="40"/>
          <w:szCs w:val="40"/>
          <w:lang w:eastAsia="en-IN"/>
        </w:rPr>
        <w:drawing>
          <wp:inline distT="0" distB="0" distL="0" distR="0">
            <wp:extent cx="4863830" cy="2402731"/>
            <wp:effectExtent l="0" t="0" r="0" b="3619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A67C7F" w:rsidRDefault="00A67C7F" w:rsidP="00950B33">
      <w:pPr>
        <w:ind w:firstLine="720"/>
        <w:rPr>
          <w:rFonts w:ascii="Baskerville Old Face" w:hAnsi="Baskerville Old Face"/>
          <w:sz w:val="28"/>
          <w:szCs w:val="28"/>
        </w:rPr>
      </w:pPr>
    </w:p>
    <w:p w:rsidR="00F35864" w:rsidRDefault="00623E19" w:rsidP="00950B33">
      <w:pPr>
        <w:ind w:firstLine="720"/>
        <w:rPr>
          <w:rFonts w:ascii="Baskerville Old Face" w:hAnsi="Baskerville Old Face"/>
          <w:sz w:val="40"/>
          <w:szCs w:val="40"/>
          <w:u w:val="single"/>
        </w:rPr>
      </w:pPr>
      <w:r w:rsidRPr="00623E19">
        <w:rPr>
          <w:rFonts w:ascii="Baskerville Old Face" w:hAnsi="Baskerville Old Face"/>
          <w:sz w:val="40"/>
          <w:szCs w:val="40"/>
          <w:u w:val="single"/>
        </w:rPr>
        <w:t>High Level Scope</w:t>
      </w:r>
    </w:p>
    <w:p w:rsidR="00623E19" w:rsidRDefault="00623E19" w:rsidP="00950B33">
      <w:pPr>
        <w:ind w:firstLine="720"/>
        <w:rPr>
          <w:rFonts w:ascii="Baskerville Old Face" w:hAnsi="Baskerville Old Face"/>
          <w:sz w:val="28"/>
          <w:szCs w:val="28"/>
        </w:rPr>
      </w:pPr>
      <w:r w:rsidRPr="00623E19">
        <w:rPr>
          <w:rFonts w:ascii="Baskerville Old Face" w:hAnsi="Baskerville Old Face"/>
          <w:sz w:val="28"/>
          <w:szCs w:val="28"/>
        </w:rPr>
        <w:t xml:space="preserve">Depending on the requirements of the business we deploy and architecture which is </w:t>
      </w:r>
      <w:proofErr w:type="gramStart"/>
      <w:r w:rsidRPr="00623E19">
        <w:rPr>
          <w:rFonts w:ascii="Baskerville Old Face" w:hAnsi="Baskerville Old Face"/>
          <w:sz w:val="28"/>
          <w:szCs w:val="28"/>
        </w:rPr>
        <w:t>scalable ,reliab</w:t>
      </w:r>
      <w:r>
        <w:rPr>
          <w:rFonts w:ascii="Baskerville Old Face" w:hAnsi="Baskerville Old Face"/>
          <w:sz w:val="28"/>
          <w:szCs w:val="28"/>
        </w:rPr>
        <w:t>le</w:t>
      </w:r>
      <w:proofErr w:type="gramEnd"/>
      <w:r>
        <w:rPr>
          <w:rFonts w:ascii="Baskerville Old Face" w:hAnsi="Baskerville Old Face"/>
          <w:sz w:val="28"/>
          <w:szCs w:val="28"/>
        </w:rPr>
        <w:t xml:space="preserve"> and most importantly secured.</w:t>
      </w:r>
    </w:p>
    <w:p w:rsidR="00623E19" w:rsidRDefault="00623E19" w:rsidP="00950B33">
      <w:pPr>
        <w:ind w:firstLine="72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Since,</w:t>
      </w:r>
      <w:r w:rsidR="00F31735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sz w:val="28"/>
          <w:szCs w:val="28"/>
        </w:rPr>
        <w:t xml:space="preserve">the data is from a variety of sources like clinical records, text messages, claim files, images  </w:t>
      </w:r>
      <w:proofErr w:type="spellStart"/>
      <w:r>
        <w:rPr>
          <w:rFonts w:ascii="Baskerville Old Face" w:hAnsi="Baskerville Old Face"/>
          <w:sz w:val="28"/>
          <w:szCs w:val="28"/>
        </w:rPr>
        <w:t>viz</w:t>
      </w:r>
      <w:proofErr w:type="spellEnd"/>
      <w:r>
        <w:rPr>
          <w:rFonts w:ascii="Baskerville Old Face" w:hAnsi="Baskerville Old Face"/>
          <w:sz w:val="28"/>
          <w:szCs w:val="28"/>
        </w:rPr>
        <w:t>-a-</w:t>
      </w:r>
      <w:proofErr w:type="spellStart"/>
      <w:r>
        <w:rPr>
          <w:rFonts w:ascii="Baskerville Old Face" w:hAnsi="Baskerville Old Face"/>
          <w:sz w:val="28"/>
          <w:szCs w:val="28"/>
        </w:rPr>
        <w:t>viz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CT Scan,</w:t>
      </w:r>
      <w:r w:rsidR="00F31735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sz w:val="28"/>
          <w:szCs w:val="28"/>
        </w:rPr>
        <w:t>MRI etc.,</w:t>
      </w:r>
      <w:r w:rsidR="00F31735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sz w:val="28"/>
          <w:szCs w:val="28"/>
        </w:rPr>
        <w:t>we opt in for a</w:t>
      </w:r>
      <w:r w:rsidR="008E535D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8E535D">
        <w:rPr>
          <w:rFonts w:ascii="Baskerville Old Face" w:hAnsi="Baskerville Old Face"/>
          <w:sz w:val="28"/>
          <w:szCs w:val="28"/>
        </w:rPr>
        <w:t>Hadoop</w:t>
      </w:r>
      <w:proofErr w:type="spellEnd"/>
      <w:r w:rsidR="008E535D">
        <w:rPr>
          <w:rFonts w:ascii="Baskerville Old Face" w:hAnsi="Baskerville Old Face"/>
          <w:sz w:val="28"/>
          <w:szCs w:val="28"/>
        </w:rPr>
        <w:t xml:space="preserve"> framework with </w:t>
      </w:r>
      <w:proofErr w:type="spellStart"/>
      <w:r w:rsidR="008E535D">
        <w:rPr>
          <w:rFonts w:ascii="Baskerville Old Face" w:hAnsi="Baskerville Old Face"/>
          <w:sz w:val="28"/>
          <w:szCs w:val="28"/>
        </w:rPr>
        <w:t>mapR</w:t>
      </w:r>
      <w:proofErr w:type="spellEnd"/>
      <w:r w:rsidR="008E535D">
        <w:rPr>
          <w:rFonts w:ascii="Baskerville Old Face" w:hAnsi="Baskerville Old Face"/>
          <w:sz w:val="28"/>
          <w:szCs w:val="28"/>
        </w:rPr>
        <w:t>.</w:t>
      </w:r>
    </w:p>
    <w:p w:rsidR="008E535D" w:rsidRPr="008E535D" w:rsidRDefault="008E535D" w:rsidP="008E535D">
      <w:pPr>
        <w:ind w:firstLine="720"/>
        <w:rPr>
          <w:rFonts w:ascii="Baskerville Old Face" w:hAnsi="Baskerville Old Face"/>
          <w:sz w:val="28"/>
          <w:szCs w:val="28"/>
        </w:rPr>
      </w:pPr>
      <w:proofErr w:type="spellStart"/>
      <w:r w:rsidRPr="008E535D">
        <w:rPr>
          <w:rFonts w:ascii="Baskerville Old Face" w:hAnsi="Baskerville Old Face"/>
          <w:sz w:val="28"/>
          <w:szCs w:val="28"/>
        </w:rPr>
        <w:t>Hadoop</w:t>
      </w:r>
      <w:proofErr w:type="spellEnd"/>
      <w:r w:rsidRPr="008E535D">
        <w:rPr>
          <w:rFonts w:ascii="Baskerville Old Face" w:hAnsi="Baskerville Old Face"/>
          <w:sz w:val="28"/>
          <w:szCs w:val="28"/>
        </w:rPr>
        <w:t xml:space="preserve"> is built to process large amounts of data from terabytes to petabytes, and beyond. It delivers greater business impact when used as part of the </w:t>
      </w:r>
      <w:proofErr w:type="spellStart"/>
      <w:r w:rsidRPr="008E535D">
        <w:rPr>
          <w:rFonts w:ascii="Baskerville Old Face" w:hAnsi="Baskerville Old Face"/>
          <w:sz w:val="28"/>
          <w:szCs w:val="28"/>
        </w:rPr>
        <w:t>MapR</w:t>
      </w:r>
      <w:proofErr w:type="spellEnd"/>
      <w:r w:rsidRPr="008E535D">
        <w:rPr>
          <w:rFonts w:ascii="Baskerville Old Face" w:hAnsi="Baskerville Old Face"/>
          <w:sz w:val="28"/>
          <w:szCs w:val="28"/>
        </w:rPr>
        <w:t xml:space="preserve"> Converged Data Platform. The </w:t>
      </w:r>
      <w:proofErr w:type="spellStart"/>
      <w:r w:rsidRPr="008E535D">
        <w:rPr>
          <w:rFonts w:ascii="Baskerville Old Face" w:hAnsi="Baskerville Old Face"/>
          <w:sz w:val="28"/>
          <w:szCs w:val="28"/>
        </w:rPr>
        <w:t>MapR</w:t>
      </w:r>
      <w:proofErr w:type="spellEnd"/>
      <w:r w:rsidRPr="008E535D">
        <w:rPr>
          <w:rFonts w:ascii="Baskerville Old Face" w:hAnsi="Baskerville Old Face"/>
          <w:sz w:val="28"/>
          <w:szCs w:val="28"/>
        </w:rPr>
        <w:t xml:space="preserve"> Platform combines operational and analytical workloads that drive business insights in real time that are not feasible in other environments that suffer from complex integrations between disparate data silos.</w:t>
      </w:r>
    </w:p>
    <w:p w:rsidR="00A61BC4" w:rsidRDefault="00A61BC4" w:rsidP="00A61BC4">
      <w:pPr>
        <w:rPr>
          <w:rFonts w:ascii="Baskerville Old Face" w:hAnsi="Baskerville Old Face"/>
          <w:sz w:val="28"/>
          <w:szCs w:val="28"/>
        </w:rPr>
      </w:pPr>
    </w:p>
    <w:p w:rsidR="00B42AF1" w:rsidRPr="00A96286" w:rsidRDefault="00A96286" w:rsidP="00A61BC4">
      <w:pPr>
        <w:rPr>
          <w:rFonts w:ascii="Baskerville Old Face" w:hAnsi="Baskerville Old Face"/>
          <w:sz w:val="40"/>
          <w:szCs w:val="40"/>
          <w:u w:val="single"/>
        </w:rPr>
      </w:pPr>
      <w:r w:rsidRPr="00A96286">
        <w:rPr>
          <w:rFonts w:ascii="Baskerville Old Face" w:hAnsi="Baskerville Old Face"/>
          <w:sz w:val="40"/>
          <w:szCs w:val="40"/>
          <w:u w:val="single"/>
        </w:rPr>
        <w:lastRenderedPageBreak/>
        <w:t>Logical View</w:t>
      </w:r>
    </w:p>
    <w:p w:rsidR="00F1678B" w:rsidRDefault="00F1678B" w:rsidP="00F1678B">
      <w:pPr>
        <w:rPr>
          <w:noProof/>
          <w:lang w:eastAsia="en-IN"/>
        </w:rPr>
      </w:pPr>
      <w:r>
        <w:t xml:space="preserve">    </w:t>
      </w:r>
      <w:r>
        <w:rPr>
          <w:noProof/>
          <w:lang w:eastAsia="en-IN"/>
        </w:rPr>
        <w:t xml:space="preserve">                </w:t>
      </w:r>
      <w:r>
        <w:rPr>
          <w:noProof/>
          <w:lang w:eastAsia="en-IN"/>
        </w:rPr>
        <w:drawing>
          <wp:inline distT="0" distB="0" distL="0" distR="0" wp14:anchorId="268DE332" wp14:editId="2C51BBAC">
            <wp:extent cx="1133475" cy="2895600"/>
            <wp:effectExtent l="38100" t="19050" r="47625" b="381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F1678B" w:rsidRDefault="00F1678B" w:rsidP="00F1678B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6998C66" wp14:editId="5BAC19DE">
            <wp:extent cx="2362200" cy="2076450"/>
            <wp:effectExtent l="19050" t="0" r="7620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  <w:r>
        <w:rPr>
          <w:noProof/>
          <w:lang w:eastAsia="en-IN"/>
        </w:rPr>
        <w:t xml:space="preserve">  </w:t>
      </w:r>
      <w:r>
        <w:rPr>
          <w:noProof/>
          <w:lang w:eastAsia="en-IN"/>
        </w:rPr>
        <w:drawing>
          <wp:inline distT="0" distB="0" distL="0" distR="0" wp14:anchorId="74693A4E" wp14:editId="03EEA851">
            <wp:extent cx="3133725" cy="1323975"/>
            <wp:effectExtent l="19050" t="0" r="28575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:rsidR="00F1678B" w:rsidRDefault="00F1678B" w:rsidP="00F1678B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BBE724" wp14:editId="449F475D">
                <wp:simplePos x="0" y="0"/>
                <wp:positionH relativeFrom="column">
                  <wp:posOffset>666750</wp:posOffset>
                </wp:positionH>
                <wp:positionV relativeFrom="paragraph">
                  <wp:posOffset>799465</wp:posOffset>
                </wp:positionV>
                <wp:extent cx="1019175" cy="857250"/>
                <wp:effectExtent l="0" t="0" r="28575" b="19050"/>
                <wp:wrapNone/>
                <wp:docPr id="15" name="Flowchart: Magnetic Dis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572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5" o:spid="_x0000_s1026" type="#_x0000_t132" style="position:absolute;margin-left:52.5pt;margin-top:62.95pt;width:80.25pt;height:6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" fillcolor="white [3201]" strokecolor="#eaa90c [2568]" strokeweight="1.25pt"/>
            </w:pict>
          </mc:Fallback>
        </mc:AlternateContent>
      </w:r>
      <w:r>
        <w:rPr>
          <w:noProof/>
          <w:lang w:eastAsia="en-IN"/>
        </w:rPr>
        <w:t xml:space="preserve">                       </w:t>
      </w:r>
      <w:r>
        <w:rPr>
          <w:noProof/>
          <w:lang w:eastAsia="en-IN"/>
        </w:rPr>
        <w:drawing>
          <wp:inline distT="0" distB="0" distL="0" distR="0" wp14:anchorId="2D819B38" wp14:editId="602C846A">
            <wp:extent cx="1657350" cy="695325"/>
            <wp:effectExtent l="0" t="38100" r="0" b="14287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:rsidR="00F1678B" w:rsidRDefault="00F1678B" w:rsidP="00F1678B">
      <w:pPr>
        <w:rPr>
          <w:noProof/>
          <w:lang w:eastAsia="en-IN"/>
        </w:rPr>
      </w:pPr>
    </w:p>
    <w:p w:rsidR="00F35864" w:rsidRDefault="00F35864" w:rsidP="00950B33">
      <w:pPr>
        <w:ind w:firstLine="720"/>
        <w:rPr>
          <w:rFonts w:ascii="Baskerville Old Face" w:hAnsi="Baskerville Old Face"/>
          <w:sz w:val="28"/>
          <w:szCs w:val="28"/>
        </w:rPr>
      </w:pPr>
    </w:p>
    <w:p w:rsidR="00F1678B" w:rsidRDefault="00F1678B" w:rsidP="000610D4">
      <w:pPr>
        <w:ind w:firstLine="720"/>
        <w:rPr>
          <w:rFonts w:ascii="Baskerville Old Face" w:hAnsi="Baskerville Old Face"/>
          <w:sz w:val="28"/>
          <w:szCs w:val="28"/>
        </w:rPr>
      </w:pPr>
    </w:p>
    <w:p w:rsidR="00F1678B" w:rsidRDefault="00F1678B" w:rsidP="000610D4">
      <w:pPr>
        <w:ind w:firstLine="720"/>
        <w:rPr>
          <w:rFonts w:ascii="Baskerville Old Face" w:hAnsi="Baskerville Old Face"/>
          <w:sz w:val="28"/>
          <w:szCs w:val="28"/>
        </w:rPr>
      </w:pPr>
    </w:p>
    <w:p w:rsidR="00F1678B" w:rsidRDefault="00F1678B" w:rsidP="000610D4">
      <w:pPr>
        <w:ind w:firstLine="720"/>
        <w:rPr>
          <w:rFonts w:ascii="Baskerville Old Face" w:hAnsi="Baskerville Old Face"/>
          <w:sz w:val="28"/>
          <w:szCs w:val="28"/>
        </w:rPr>
      </w:pPr>
    </w:p>
    <w:p w:rsidR="00F1678B" w:rsidRDefault="00F1678B" w:rsidP="000610D4">
      <w:pPr>
        <w:ind w:firstLine="720"/>
        <w:rPr>
          <w:rFonts w:ascii="Baskerville Old Face" w:hAnsi="Baskerville Old Face"/>
          <w:sz w:val="28"/>
          <w:szCs w:val="28"/>
        </w:rPr>
      </w:pPr>
    </w:p>
    <w:p w:rsidR="00F35864" w:rsidRDefault="000610D4" w:rsidP="00AA0EBC">
      <w:pPr>
        <w:ind w:firstLine="720"/>
        <w:jc w:val="both"/>
        <w:rPr>
          <w:rFonts w:ascii="Baskerville Old Face" w:hAnsi="Baskerville Old Face"/>
          <w:sz w:val="28"/>
          <w:szCs w:val="28"/>
        </w:rPr>
      </w:pPr>
      <w:r w:rsidRPr="000610D4">
        <w:rPr>
          <w:rFonts w:ascii="Baskerville Old Face" w:hAnsi="Baskerville Old Face"/>
          <w:sz w:val="28"/>
          <w:szCs w:val="28"/>
        </w:rPr>
        <w:lastRenderedPageBreak/>
        <w:t xml:space="preserve">The </w:t>
      </w:r>
      <w:proofErr w:type="spellStart"/>
      <w:r w:rsidRPr="000610D4">
        <w:rPr>
          <w:rFonts w:ascii="Baskerville Old Face" w:hAnsi="Baskerville Old Face"/>
          <w:sz w:val="28"/>
          <w:szCs w:val="28"/>
        </w:rPr>
        <w:t>MapR</w:t>
      </w:r>
      <w:proofErr w:type="spellEnd"/>
      <w:r w:rsidRPr="000610D4">
        <w:rPr>
          <w:rFonts w:ascii="Baskerville Old Face" w:hAnsi="Baskerville Old Face"/>
          <w:sz w:val="28"/>
          <w:szCs w:val="28"/>
        </w:rPr>
        <w:t xml:space="preserve"> Converged Data Platform enables direct processing of files, tables, and event streams. Unlike "connected" environments that require complex integrations and orchestration, convergence offers a streamlined architecture that enables </w:t>
      </w:r>
      <w:r w:rsidRPr="000610D4">
        <w:rPr>
          <w:rFonts w:ascii="Baskerville Old Face" w:hAnsi="Baskerville Old Face"/>
          <w:b/>
          <w:sz w:val="28"/>
          <w:szCs w:val="28"/>
        </w:rPr>
        <w:t>real-time insights</w:t>
      </w:r>
      <w:r w:rsidRPr="000610D4">
        <w:rPr>
          <w:rFonts w:ascii="Baskerville Old Face" w:hAnsi="Baskerville Old Face"/>
          <w:sz w:val="28"/>
          <w:szCs w:val="28"/>
        </w:rPr>
        <w:t xml:space="preserve">, a </w:t>
      </w:r>
      <w:r w:rsidRPr="000610D4">
        <w:rPr>
          <w:rFonts w:ascii="Baskerville Old Face" w:hAnsi="Baskerville Old Face"/>
          <w:b/>
          <w:sz w:val="28"/>
          <w:szCs w:val="28"/>
        </w:rPr>
        <w:t>consistent security</w:t>
      </w:r>
      <w:r w:rsidRPr="000610D4">
        <w:rPr>
          <w:rFonts w:ascii="Baskerville Old Face" w:hAnsi="Baskerville Old Face"/>
          <w:sz w:val="28"/>
          <w:szCs w:val="28"/>
        </w:rPr>
        <w:t xml:space="preserve"> framework across compute engines, </w:t>
      </w:r>
      <w:r w:rsidRPr="000610D4">
        <w:rPr>
          <w:rFonts w:ascii="Baskerville Old Face" w:hAnsi="Baskerville Old Face"/>
          <w:b/>
          <w:sz w:val="28"/>
          <w:szCs w:val="28"/>
        </w:rPr>
        <w:t>higher resource utilization</w:t>
      </w:r>
      <w:r w:rsidRPr="000610D4">
        <w:rPr>
          <w:rFonts w:ascii="Baskerville Old Face" w:hAnsi="Baskerville Old Face"/>
          <w:sz w:val="28"/>
          <w:szCs w:val="28"/>
        </w:rPr>
        <w:t>, and reduced administrative overhead.</w:t>
      </w:r>
    </w:p>
    <w:p w:rsidR="00A96286" w:rsidRPr="00E9496F" w:rsidRDefault="00A96286" w:rsidP="00A96286">
      <w:pPr>
        <w:ind w:firstLine="720"/>
        <w:rPr>
          <w:rFonts w:ascii="Baskerville Old Face" w:hAnsi="Baskerville Old Face"/>
          <w:b/>
          <w:sz w:val="40"/>
          <w:szCs w:val="40"/>
          <w:u w:val="single"/>
        </w:rPr>
      </w:pPr>
    </w:p>
    <w:p w:rsidR="00E9496F" w:rsidRDefault="00E9496F" w:rsidP="00E9496F">
      <w:pPr>
        <w:rPr>
          <w:rFonts w:ascii="Baskerville Old Face" w:hAnsi="Baskerville Old Face"/>
          <w:b/>
          <w:sz w:val="40"/>
          <w:szCs w:val="40"/>
          <w:u w:val="single"/>
        </w:rPr>
      </w:pPr>
      <w:proofErr w:type="gramStart"/>
      <w:r w:rsidRPr="00E9496F">
        <w:rPr>
          <w:rFonts w:ascii="Baskerville Old Face" w:hAnsi="Baskerville Old Face"/>
          <w:b/>
          <w:sz w:val="40"/>
          <w:szCs w:val="40"/>
          <w:u w:val="single"/>
        </w:rPr>
        <w:t>Constraints :</w:t>
      </w:r>
      <w:proofErr w:type="gramEnd"/>
    </w:p>
    <w:p w:rsidR="00B403D6" w:rsidRDefault="00B403D6" w:rsidP="00E9496F">
      <w:pPr>
        <w:rPr>
          <w:rFonts w:ascii="Baskerville Old Face" w:hAnsi="Baskerville Old Face"/>
          <w:b/>
          <w:sz w:val="40"/>
          <w:szCs w:val="40"/>
          <w:u w:val="single"/>
        </w:rPr>
      </w:pPr>
      <w:r w:rsidRPr="00B403D6">
        <w:rPr>
          <w:rFonts w:ascii="Baskerville Old Face" w:hAnsi="Baskerville Old Face"/>
          <w:b/>
          <w:sz w:val="28"/>
          <w:szCs w:val="28"/>
        </w:rPr>
        <w:t>Security and privacy</w:t>
      </w:r>
    </w:p>
    <w:p w:rsidR="00E9496F" w:rsidRDefault="00E9496F" w:rsidP="00AA0EBC">
      <w:pPr>
        <w:ind w:firstLine="720"/>
        <w:jc w:val="both"/>
        <w:rPr>
          <w:rFonts w:ascii="Baskerville Old Face" w:hAnsi="Baskerville Old Face"/>
          <w:b/>
          <w:sz w:val="28"/>
          <w:szCs w:val="28"/>
        </w:rPr>
      </w:pPr>
      <w:r w:rsidRPr="00E9496F">
        <w:rPr>
          <w:rFonts w:ascii="Baskerville Old Face" w:hAnsi="Baskerville Old Face"/>
          <w:sz w:val="28"/>
          <w:szCs w:val="28"/>
        </w:rPr>
        <w:t xml:space="preserve">Health data reveals most sensitive information about an individual and his health condition. </w:t>
      </w:r>
      <w:r w:rsidRPr="00B403D6">
        <w:rPr>
          <w:rFonts w:ascii="Baskerville Old Face" w:hAnsi="Baskerville Old Face"/>
          <w:sz w:val="28"/>
          <w:szCs w:val="28"/>
        </w:rPr>
        <w:t>Security and privacy</w:t>
      </w:r>
      <w:r w:rsidRPr="00E9496F">
        <w:rPr>
          <w:rFonts w:ascii="Baskerville Old Face" w:hAnsi="Baskerville Old Face"/>
          <w:sz w:val="28"/>
          <w:szCs w:val="28"/>
        </w:rPr>
        <w:t xml:space="preserve"> is of prime concern when dealing with these forms of PHI </w:t>
      </w:r>
      <w:proofErr w:type="spellStart"/>
      <w:r w:rsidRPr="00E9496F">
        <w:rPr>
          <w:rFonts w:ascii="Baskerville Old Face" w:hAnsi="Baskerville Old Face"/>
          <w:sz w:val="28"/>
          <w:szCs w:val="28"/>
        </w:rPr>
        <w:t>viz</w:t>
      </w:r>
      <w:proofErr w:type="spellEnd"/>
      <w:r w:rsidRPr="00E9496F">
        <w:rPr>
          <w:rFonts w:ascii="Baskerville Old Face" w:hAnsi="Baskerville Old Face"/>
          <w:sz w:val="28"/>
          <w:szCs w:val="28"/>
        </w:rPr>
        <w:t>-a-</w:t>
      </w:r>
      <w:proofErr w:type="spellStart"/>
      <w:r w:rsidRPr="00E9496F">
        <w:rPr>
          <w:rFonts w:ascii="Baskerville Old Face" w:hAnsi="Baskerville Old Face"/>
          <w:sz w:val="28"/>
          <w:szCs w:val="28"/>
        </w:rPr>
        <w:t>viz</w:t>
      </w:r>
      <w:proofErr w:type="spellEnd"/>
      <w:r w:rsidRPr="00E9496F">
        <w:rPr>
          <w:rFonts w:ascii="Baskerville Old Face" w:hAnsi="Baskerville Old Face"/>
          <w:sz w:val="28"/>
          <w:szCs w:val="28"/>
        </w:rPr>
        <w:t xml:space="preserve"> </w:t>
      </w:r>
      <w:r w:rsidR="007214BB" w:rsidRPr="00E9496F">
        <w:rPr>
          <w:rFonts w:ascii="Baskerville Old Face" w:hAnsi="Baskerville Old Face"/>
          <w:b/>
          <w:sz w:val="28"/>
          <w:szCs w:val="28"/>
        </w:rPr>
        <w:t>info graphics</w:t>
      </w:r>
      <w:r w:rsidRPr="00E9496F">
        <w:rPr>
          <w:rFonts w:ascii="Baskerville Old Face" w:hAnsi="Baskerville Old Face"/>
          <w:sz w:val="28"/>
          <w:szCs w:val="28"/>
        </w:rPr>
        <w:t xml:space="preserve"> related to a </w:t>
      </w:r>
      <w:proofErr w:type="gramStart"/>
      <w:r w:rsidRPr="00E9496F">
        <w:rPr>
          <w:rFonts w:ascii="Baskerville Old Face" w:hAnsi="Baskerville Old Face"/>
          <w:sz w:val="28"/>
          <w:szCs w:val="28"/>
        </w:rPr>
        <w:t>person ,his</w:t>
      </w:r>
      <w:proofErr w:type="gramEnd"/>
      <w:r w:rsidRPr="00E9496F">
        <w:rPr>
          <w:rFonts w:ascii="Baskerville Old Face" w:hAnsi="Baskerville Old Face"/>
          <w:sz w:val="28"/>
          <w:szCs w:val="28"/>
        </w:rPr>
        <w:t xml:space="preserve"> </w:t>
      </w:r>
      <w:r w:rsidRPr="00E9496F">
        <w:rPr>
          <w:rFonts w:ascii="Baskerville Old Face" w:hAnsi="Baskerville Old Face"/>
          <w:b/>
          <w:sz w:val="28"/>
          <w:szCs w:val="28"/>
        </w:rPr>
        <w:t>demographics</w:t>
      </w:r>
      <w:r w:rsidRPr="00E9496F">
        <w:rPr>
          <w:rFonts w:ascii="Baskerville Old Face" w:hAnsi="Baskerville Old Face"/>
          <w:sz w:val="28"/>
          <w:szCs w:val="28"/>
        </w:rPr>
        <w:t xml:space="preserve"> and his health related information including but not limited to his </w:t>
      </w:r>
      <w:r w:rsidRPr="00E9496F">
        <w:rPr>
          <w:rFonts w:ascii="Baskerville Old Face" w:hAnsi="Baskerville Old Face"/>
          <w:b/>
          <w:sz w:val="28"/>
          <w:szCs w:val="28"/>
        </w:rPr>
        <w:t>diagnostic procedures and ailments.</w:t>
      </w:r>
    </w:p>
    <w:p w:rsidR="00B403D6" w:rsidRPr="00B403D6" w:rsidRDefault="00B403D6" w:rsidP="00B403D6">
      <w:pPr>
        <w:jc w:val="both"/>
        <w:rPr>
          <w:rFonts w:ascii="Baskerville Old Face" w:hAnsi="Baskerville Old Face"/>
          <w:b/>
          <w:sz w:val="28"/>
          <w:szCs w:val="28"/>
        </w:rPr>
      </w:pPr>
      <w:r w:rsidRPr="00B403D6">
        <w:rPr>
          <w:rFonts w:ascii="Baskerville Old Face" w:hAnsi="Baskerville Old Face"/>
          <w:b/>
          <w:sz w:val="28"/>
          <w:szCs w:val="28"/>
        </w:rPr>
        <w:t>Scalability and reliability</w:t>
      </w:r>
    </w:p>
    <w:p w:rsidR="00AA0EBC" w:rsidRDefault="00E9496F" w:rsidP="00B403D6">
      <w:pPr>
        <w:pStyle w:val="NoSpacing"/>
        <w:ind w:firstLine="720"/>
        <w:jc w:val="both"/>
        <w:rPr>
          <w:rFonts w:ascii="Baskerville Old Face" w:hAnsi="Baskerville Old Face"/>
          <w:sz w:val="28"/>
          <w:szCs w:val="28"/>
        </w:rPr>
      </w:pPr>
      <w:proofErr w:type="gramStart"/>
      <w:r w:rsidRPr="00AA0EBC">
        <w:rPr>
          <w:rFonts w:ascii="Baskerville Old Face" w:hAnsi="Baskerville Old Face"/>
          <w:sz w:val="28"/>
          <w:szCs w:val="28"/>
        </w:rPr>
        <w:t>Scalability and reliability of the underlying physical implementation.</w:t>
      </w:r>
      <w:proofErr w:type="gramEnd"/>
      <w:r w:rsidR="00A10E4C">
        <w:rPr>
          <w:rFonts w:ascii="Baskerville Old Face" w:hAnsi="Baskerville Old Face"/>
          <w:sz w:val="28"/>
          <w:szCs w:val="28"/>
        </w:rPr>
        <w:t xml:space="preserve"> </w:t>
      </w:r>
      <w:r w:rsidR="00AA0EBC" w:rsidRPr="00AA0EBC">
        <w:rPr>
          <w:rFonts w:ascii="Baskerville Old Face" w:hAnsi="Baskerville Old Face"/>
          <w:sz w:val="28"/>
          <w:szCs w:val="28"/>
        </w:rPr>
        <w:t xml:space="preserve">Since we will be dealing with enormous amount of data which in itself comes in at different variety, </w:t>
      </w:r>
      <w:r w:rsidR="00AA0EBC">
        <w:rPr>
          <w:rFonts w:ascii="Baskerville Old Face" w:hAnsi="Baskerville Old Face"/>
          <w:sz w:val="28"/>
          <w:szCs w:val="28"/>
        </w:rPr>
        <w:t>needs to be handled in an efficient manner and with greater reliability which accounts for any mishap to data which could be reverted when there is a mirroring</w:t>
      </w:r>
      <w:r w:rsidR="00AA0EBC" w:rsidRPr="00AA0EBC">
        <w:rPr>
          <w:rFonts w:ascii="Baskerville Old Face" w:hAnsi="Baskerville Old Face"/>
          <w:sz w:val="28"/>
          <w:szCs w:val="28"/>
        </w:rPr>
        <w:t>.</w:t>
      </w:r>
    </w:p>
    <w:p w:rsidR="00B403D6" w:rsidRDefault="00B403D6" w:rsidP="00AA0EBC">
      <w:pPr>
        <w:pStyle w:val="NoSpacing"/>
        <w:jc w:val="both"/>
        <w:rPr>
          <w:rFonts w:ascii="Baskerville Old Face" w:hAnsi="Baskerville Old Face"/>
          <w:sz w:val="28"/>
          <w:szCs w:val="28"/>
        </w:rPr>
      </w:pPr>
    </w:p>
    <w:p w:rsidR="00B403D6" w:rsidRDefault="00B403D6" w:rsidP="00AA0EBC">
      <w:pPr>
        <w:pStyle w:val="NoSpacing"/>
        <w:jc w:val="both"/>
        <w:rPr>
          <w:rFonts w:ascii="Baskerville Old Face" w:hAnsi="Baskerville Old Face"/>
          <w:b/>
          <w:sz w:val="28"/>
          <w:szCs w:val="28"/>
        </w:rPr>
      </w:pPr>
      <w:r w:rsidRPr="00B403D6">
        <w:rPr>
          <w:rFonts w:ascii="Baskerville Old Face" w:hAnsi="Baskerville Old Face"/>
          <w:b/>
          <w:sz w:val="28"/>
          <w:szCs w:val="28"/>
        </w:rPr>
        <w:t>Data Access</w:t>
      </w:r>
    </w:p>
    <w:p w:rsidR="00B403D6" w:rsidRDefault="00B403D6" w:rsidP="00AA0EBC">
      <w:pPr>
        <w:pStyle w:val="NoSpacing"/>
        <w:jc w:val="both"/>
        <w:rPr>
          <w:rFonts w:ascii="Baskerville Old Face" w:hAnsi="Baskerville Old Face"/>
          <w:b/>
          <w:sz w:val="28"/>
          <w:szCs w:val="28"/>
        </w:rPr>
      </w:pPr>
    </w:p>
    <w:p w:rsidR="00B403D6" w:rsidRPr="00B403D6" w:rsidRDefault="00B403D6" w:rsidP="00B403D6">
      <w:pPr>
        <w:pStyle w:val="NoSpacing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  <w:tab/>
      </w:r>
      <w:r w:rsidRPr="00B403D6">
        <w:rPr>
          <w:rFonts w:ascii="Baskerville Old Face" w:hAnsi="Baskerville Old Face"/>
          <w:sz w:val="28"/>
          <w:szCs w:val="28"/>
        </w:rPr>
        <w:t xml:space="preserve">With </w:t>
      </w:r>
      <w:proofErr w:type="spellStart"/>
      <w:r w:rsidRPr="00B403D6">
        <w:rPr>
          <w:rFonts w:ascii="Baskerville Old Face" w:hAnsi="Baskerville Old Face"/>
          <w:sz w:val="28"/>
          <w:szCs w:val="28"/>
        </w:rPr>
        <w:t>Hadoop</w:t>
      </w:r>
      <w:proofErr w:type="spellEnd"/>
      <w:r w:rsidRPr="00B403D6">
        <w:rPr>
          <w:rFonts w:ascii="Baskerville Old Face" w:hAnsi="Baskerville Old Face"/>
          <w:sz w:val="28"/>
          <w:szCs w:val="28"/>
        </w:rPr>
        <w:t xml:space="preserve"> framework in place we need not worry about the data retrieval and performing analysis on the big data </w:t>
      </w:r>
      <w:proofErr w:type="spellStart"/>
      <w:r w:rsidRPr="00B403D6">
        <w:rPr>
          <w:rFonts w:ascii="Baskerville Old Face" w:hAnsi="Baskerville Old Face"/>
          <w:sz w:val="28"/>
          <w:szCs w:val="28"/>
        </w:rPr>
        <w:t>sets.We</w:t>
      </w:r>
      <w:proofErr w:type="spellEnd"/>
      <w:r w:rsidRPr="00B403D6">
        <w:rPr>
          <w:rFonts w:ascii="Baskerville Old Face" w:hAnsi="Baskerville Old Face"/>
          <w:sz w:val="28"/>
          <w:szCs w:val="28"/>
        </w:rPr>
        <w:t xml:space="preserve"> use </w:t>
      </w:r>
      <w:proofErr w:type="spellStart"/>
      <w:r w:rsidRPr="00B403D6">
        <w:rPr>
          <w:rFonts w:ascii="Baskerville Old Face" w:hAnsi="Baskerville Old Face"/>
          <w:sz w:val="28"/>
          <w:szCs w:val="28"/>
        </w:rPr>
        <w:t>mapR</w:t>
      </w:r>
      <w:proofErr w:type="spellEnd"/>
      <w:r w:rsidRPr="00B403D6">
        <w:rPr>
          <w:rFonts w:ascii="Baskerville Old Face" w:hAnsi="Baskerville Old Face"/>
          <w:sz w:val="28"/>
          <w:szCs w:val="28"/>
        </w:rPr>
        <w:t xml:space="preserve"> file system in our physical implementation with Hue for data visualization.</w:t>
      </w:r>
    </w:p>
    <w:p w:rsidR="00B403D6" w:rsidRPr="00B403D6" w:rsidRDefault="00B403D6" w:rsidP="00AA0EBC">
      <w:pPr>
        <w:pStyle w:val="NoSpacing"/>
        <w:jc w:val="both"/>
        <w:rPr>
          <w:rFonts w:ascii="Baskerville Old Face" w:hAnsi="Baskerville Old Face"/>
          <w:b/>
          <w:sz w:val="28"/>
          <w:szCs w:val="28"/>
        </w:rPr>
      </w:pPr>
    </w:p>
    <w:p w:rsidR="00B403D6" w:rsidRPr="00AA0EBC" w:rsidRDefault="00B403D6" w:rsidP="00AA0EBC">
      <w:pPr>
        <w:pStyle w:val="NoSpacing"/>
        <w:jc w:val="both"/>
        <w:rPr>
          <w:rFonts w:ascii="Baskerville Old Face" w:hAnsi="Baskerville Old Face"/>
          <w:sz w:val="28"/>
          <w:szCs w:val="28"/>
        </w:rPr>
      </w:pPr>
    </w:p>
    <w:p w:rsidR="00F35864" w:rsidRDefault="00F35864" w:rsidP="00950B33">
      <w:pPr>
        <w:ind w:firstLine="720"/>
        <w:rPr>
          <w:rFonts w:ascii="Baskerville Old Face" w:hAnsi="Baskerville Old Face"/>
          <w:sz w:val="28"/>
          <w:szCs w:val="28"/>
        </w:rPr>
      </w:pPr>
    </w:p>
    <w:p w:rsidR="00F35864" w:rsidRDefault="00F35864" w:rsidP="00950B33">
      <w:pPr>
        <w:ind w:firstLine="720"/>
        <w:rPr>
          <w:rFonts w:ascii="Baskerville Old Face" w:hAnsi="Baskerville Old Face"/>
          <w:sz w:val="28"/>
          <w:szCs w:val="28"/>
        </w:rPr>
      </w:pPr>
    </w:p>
    <w:p w:rsidR="00F35864" w:rsidRDefault="00F35864" w:rsidP="00950B33">
      <w:pPr>
        <w:ind w:firstLine="720"/>
        <w:rPr>
          <w:rFonts w:ascii="Baskerville Old Face" w:hAnsi="Baskerville Old Face"/>
          <w:sz w:val="28"/>
          <w:szCs w:val="28"/>
        </w:rPr>
      </w:pPr>
    </w:p>
    <w:p w:rsidR="00F35864" w:rsidRDefault="00F35864" w:rsidP="00950B33">
      <w:pPr>
        <w:ind w:firstLine="720"/>
        <w:rPr>
          <w:rFonts w:ascii="Baskerville Old Face" w:hAnsi="Baskerville Old Face"/>
          <w:sz w:val="28"/>
          <w:szCs w:val="28"/>
        </w:rPr>
      </w:pPr>
    </w:p>
    <w:p w:rsidR="00F35864" w:rsidRDefault="00F35864" w:rsidP="00950B33">
      <w:pPr>
        <w:ind w:firstLine="720"/>
        <w:rPr>
          <w:rFonts w:ascii="Baskerville Old Face" w:hAnsi="Baskerville Old Face"/>
          <w:sz w:val="28"/>
          <w:szCs w:val="28"/>
        </w:rPr>
      </w:pPr>
    </w:p>
    <w:p w:rsidR="00F35864" w:rsidRDefault="00F35864" w:rsidP="00950B33">
      <w:pPr>
        <w:ind w:firstLine="720"/>
        <w:rPr>
          <w:rFonts w:ascii="Baskerville Old Face" w:hAnsi="Baskerville Old Face"/>
          <w:sz w:val="28"/>
          <w:szCs w:val="28"/>
        </w:rPr>
      </w:pPr>
    </w:p>
    <w:p w:rsidR="00F35864" w:rsidRDefault="00F35864" w:rsidP="00950B33">
      <w:pPr>
        <w:ind w:firstLine="720"/>
        <w:rPr>
          <w:rFonts w:ascii="Baskerville Old Face" w:hAnsi="Baskerville Old Face"/>
          <w:sz w:val="28"/>
          <w:szCs w:val="28"/>
        </w:rPr>
      </w:pPr>
    </w:p>
    <w:p w:rsidR="00F35864" w:rsidRDefault="00F35864" w:rsidP="00950B33">
      <w:pPr>
        <w:ind w:firstLine="720"/>
        <w:rPr>
          <w:rFonts w:ascii="Baskerville Old Face" w:hAnsi="Baskerville Old Face"/>
          <w:sz w:val="28"/>
          <w:szCs w:val="28"/>
        </w:rPr>
      </w:pPr>
    </w:p>
    <w:p w:rsidR="00F35864" w:rsidRDefault="00F35864" w:rsidP="00950B33">
      <w:pPr>
        <w:ind w:firstLine="720"/>
        <w:rPr>
          <w:rFonts w:ascii="Baskerville Old Face" w:hAnsi="Baskerville Old Face"/>
          <w:sz w:val="28"/>
          <w:szCs w:val="28"/>
        </w:rPr>
      </w:pPr>
    </w:p>
    <w:p w:rsidR="00F35864" w:rsidRDefault="00F35864" w:rsidP="00950B33">
      <w:pPr>
        <w:ind w:firstLine="720"/>
        <w:rPr>
          <w:rFonts w:ascii="Baskerville Old Face" w:hAnsi="Baskerville Old Face"/>
          <w:sz w:val="28"/>
          <w:szCs w:val="28"/>
        </w:rPr>
      </w:pPr>
    </w:p>
    <w:p w:rsidR="00F35864" w:rsidRDefault="00F35864" w:rsidP="00950B33">
      <w:pPr>
        <w:ind w:firstLine="720"/>
        <w:rPr>
          <w:rFonts w:ascii="Baskerville Old Face" w:hAnsi="Baskerville Old Face"/>
          <w:sz w:val="28"/>
          <w:szCs w:val="28"/>
        </w:rPr>
      </w:pPr>
    </w:p>
    <w:p w:rsidR="00F35864" w:rsidRDefault="00F35864" w:rsidP="00950B33">
      <w:pPr>
        <w:ind w:firstLine="720"/>
        <w:rPr>
          <w:rFonts w:ascii="Baskerville Old Face" w:hAnsi="Baskerville Old Face"/>
          <w:sz w:val="28"/>
          <w:szCs w:val="28"/>
        </w:rPr>
      </w:pPr>
    </w:p>
    <w:p w:rsidR="00F35864" w:rsidRDefault="00F35864" w:rsidP="00950B33">
      <w:pPr>
        <w:ind w:firstLine="720"/>
        <w:rPr>
          <w:rFonts w:ascii="Baskerville Old Face" w:hAnsi="Baskerville Old Face"/>
          <w:sz w:val="28"/>
          <w:szCs w:val="28"/>
        </w:rPr>
      </w:pPr>
    </w:p>
    <w:p w:rsidR="00F35864" w:rsidRDefault="00F35864" w:rsidP="00950B33">
      <w:pPr>
        <w:ind w:firstLine="720"/>
        <w:rPr>
          <w:rFonts w:ascii="Baskerville Old Face" w:hAnsi="Baskerville Old Face"/>
          <w:sz w:val="28"/>
          <w:szCs w:val="28"/>
        </w:rPr>
      </w:pPr>
    </w:p>
    <w:p w:rsidR="00F35864" w:rsidRDefault="00F35864" w:rsidP="00950B33">
      <w:pPr>
        <w:ind w:firstLine="720"/>
        <w:rPr>
          <w:rFonts w:ascii="Baskerville Old Face" w:hAnsi="Baskerville Old Face"/>
          <w:sz w:val="28"/>
          <w:szCs w:val="28"/>
        </w:rPr>
      </w:pPr>
    </w:p>
    <w:p w:rsidR="00F35864" w:rsidRDefault="00F35864" w:rsidP="00950B33">
      <w:pPr>
        <w:ind w:firstLine="720"/>
        <w:rPr>
          <w:rFonts w:ascii="Baskerville Old Face" w:hAnsi="Baskerville Old Face"/>
          <w:sz w:val="28"/>
          <w:szCs w:val="28"/>
        </w:rPr>
      </w:pPr>
    </w:p>
    <w:p w:rsidR="00F35864" w:rsidRDefault="00F35864" w:rsidP="00950B33">
      <w:pPr>
        <w:ind w:firstLine="720"/>
        <w:rPr>
          <w:rFonts w:ascii="Baskerville Old Face" w:hAnsi="Baskerville Old Face"/>
          <w:sz w:val="28"/>
          <w:szCs w:val="28"/>
        </w:rPr>
      </w:pPr>
    </w:p>
    <w:p w:rsidR="00F35864" w:rsidRPr="00A35036" w:rsidRDefault="00F35864" w:rsidP="00950B33">
      <w:pPr>
        <w:ind w:firstLine="720"/>
        <w:rPr>
          <w:rFonts w:ascii="Baskerville Old Face" w:hAnsi="Baskerville Old Face"/>
          <w:sz w:val="28"/>
          <w:szCs w:val="28"/>
        </w:rPr>
      </w:pPr>
    </w:p>
    <w:sectPr w:rsidR="00F35864" w:rsidRPr="00A35036" w:rsidSect="00F31735">
      <w:pgSz w:w="11906" w:h="16838" w:code="9"/>
      <w:pgMar w:top="1440" w:right="1440" w:bottom="1440" w:left="1440" w:header="708" w:footer="708" w:gutter="0"/>
      <w:pgBorders w:offsetFrom="page">
        <w:top w:val="single" w:sz="6" w:space="24" w:color="FFFFFF" w:themeColor="background1"/>
        <w:left w:val="single" w:sz="6" w:space="24" w:color="FFFFFF" w:themeColor="background1"/>
        <w:bottom w:val="single" w:sz="6" w:space="24" w:color="FFFFFF" w:themeColor="background1"/>
        <w:right w:val="single" w:sz="6" w:space="24" w:color="FFFFFF" w:themeColor="background1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176B6"/>
    <w:multiLevelType w:val="hybridMultilevel"/>
    <w:tmpl w:val="530ED8AC"/>
    <w:lvl w:ilvl="0" w:tplc="598001C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D737DC9"/>
    <w:multiLevelType w:val="hybridMultilevel"/>
    <w:tmpl w:val="3CF88A24"/>
    <w:lvl w:ilvl="0" w:tplc="C45A4004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EF5"/>
    <w:rsid w:val="000610D4"/>
    <w:rsid w:val="00062EF5"/>
    <w:rsid w:val="001D70FC"/>
    <w:rsid w:val="001E5A68"/>
    <w:rsid w:val="002F4C70"/>
    <w:rsid w:val="00370597"/>
    <w:rsid w:val="003C4AD2"/>
    <w:rsid w:val="004941C5"/>
    <w:rsid w:val="004C1657"/>
    <w:rsid w:val="004D1965"/>
    <w:rsid w:val="005E5BBC"/>
    <w:rsid w:val="00617772"/>
    <w:rsid w:val="00623E19"/>
    <w:rsid w:val="00670734"/>
    <w:rsid w:val="006A535A"/>
    <w:rsid w:val="0071177C"/>
    <w:rsid w:val="007214BB"/>
    <w:rsid w:val="008E535D"/>
    <w:rsid w:val="00935747"/>
    <w:rsid w:val="00950B33"/>
    <w:rsid w:val="00A10E4C"/>
    <w:rsid w:val="00A176F1"/>
    <w:rsid w:val="00A35036"/>
    <w:rsid w:val="00A37371"/>
    <w:rsid w:val="00A61BC4"/>
    <w:rsid w:val="00A67C7F"/>
    <w:rsid w:val="00A7029D"/>
    <w:rsid w:val="00A96286"/>
    <w:rsid w:val="00AA0EBC"/>
    <w:rsid w:val="00AB6716"/>
    <w:rsid w:val="00B403D6"/>
    <w:rsid w:val="00B42AF1"/>
    <w:rsid w:val="00C40D18"/>
    <w:rsid w:val="00C85DBC"/>
    <w:rsid w:val="00CF353F"/>
    <w:rsid w:val="00D279D8"/>
    <w:rsid w:val="00DF7BE6"/>
    <w:rsid w:val="00E635F6"/>
    <w:rsid w:val="00E9496F"/>
    <w:rsid w:val="00EA2CDC"/>
    <w:rsid w:val="00F1678B"/>
    <w:rsid w:val="00F31735"/>
    <w:rsid w:val="00F3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2EF5"/>
    <w:pPr>
      <w:pBdr>
        <w:bottom w:val="single" w:sz="8" w:space="4" w:color="31B6F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062EF5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EF5"/>
    <w:pPr>
      <w:numPr>
        <w:ilvl w:val="1"/>
      </w:numPr>
    </w:pPr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062EF5"/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EF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62EF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62EF5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1E5A68"/>
    <w:pPr>
      <w:ind w:left="720"/>
      <w:contextualSpacing/>
    </w:pPr>
  </w:style>
  <w:style w:type="character" w:customStyle="1" w:styleId="token">
    <w:name w:val="token"/>
    <w:basedOn w:val="DefaultParagraphFont"/>
    <w:rsid w:val="00A61B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2EF5"/>
    <w:pPr>
      <w:pBdr>
        <w:bottom w:val="single" w:sz="8" w:space="4" w:color="31B6F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062EF5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EF5"/>
    <w:pPr>
      <w:numPr>
        <w:ilvl w:val="1"/>
      </w:numPr>
    </w:pPr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062EF5"/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EF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62EF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62EF5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1E5A68"/>
    <w:pPr>
      <w:ind w:left="720"/>
      <w:contextualSpacing/>
    </w:pPr>
  </w:style>
  <w:style w:type="character" w:customStyle="1" w:styleId="token">
    <w:name w:val="token"/>
    <w:basedOn w:val="DefaultParagraphFont"/>
    <w:rsid w:val="00A61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9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diagramQuickStyle" Target="diagrams/quickStyle3.xml"/><Relationship Id="rId34" Type="http://schemas.openxmlformats.org/officeDocument/2006/relationships/diagramData" Target="diagrams/data6.xml"/><Relationship Id="rId7" Type="http://schemas.openxmlformats.org/officeDocument/2006/relationships/webSettings" Target="webSetting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33" Type="http://schemas.microsoft.com/office/2007/relationships/diagramDrawing" Target="diagrams/drawing5.xml"/><Relationship Id="rId38" Type="http://schemas.microsoft.com/office/2007/relationships/diagramDrawing" Target="diagrams/drawing6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29" Type="http://schemas.openxmlformats.org/officeDocument/2006/relationships/diagramData" Target="diagrams/data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4.xml"/><Relationship Id="rId32" Type="http://schemas.openxmlformats.org/officeDocument/2006/relationships/diagramColors" Target="diagrams/colors5.xml"/><Relationship Id="rId37" Type="http://schemas.openxmlformats.org/officeDocument/2006/relationships/diagramColors" Target="diagrams/colors6.xml"/><Relationship Id="rId40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36" Type="http://schemas.openxmlformats.org/officeDocument/2006/relationships/diagramQuickStyle" Target="diagrams/quickStyle6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31" Type="http://schemas.openxmlformats.org/officeDocument/2006/relationships/diagramQuickStyle" Target="diagrams/quickStyle5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diagramLayout" Target="diagrams/layout5.xml"/><Relationship Id="rId35" Type="http://schemas.openxmlformats.org/officeDocument/2006/relationships/diagramLayout" Target="diagrams/layout6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6_4">
  <dgm:title val=""/>
  <dgm:desc val=""/>
  <dgm:catLst>
    <dgm:cat type="accent6" pri="11400"/>
  </dgm:catLst>
  <dgm:styleLbl name="node0">
    <dgm:fillClrLst meth="cycle">
      <a:schemeClr val="accent6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6">
        <a:shade val="50000"/>
      </a:schemeClr>
      <a:schemeClr val="accent6">
        <a:tint val="55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/>
    <dgm:txEffectClrLst/>
  </dgm:styleLbl>
  <dgm:styleLbl name="node1">
    <dgm:fillClrLst meth="cycle">
      <a:schemeClr val="accent6">
        <a:shade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cycle">
      <a:schemeClr val="accent6">
        <a:shade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6">
        <a:shade val="80000"/>
        <a:alpha val="50000"/>
      </a:schemeClr>
      <a:schemeClr val="accent6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55000"/>
      </a:schemeClr>
    </dgm:fillClrLst>
    <dgm:linClrLst meth="repeat">
      <a:schemeClr val="accent6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55000"/>
      </a:schemeClr>
    </dgm:fillClrLst>
    <dgm:linClrLst meth="repeat">
      <a:schemeClr val="accent6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55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4CA1CE-563F-42C9-BBEB-D361EF392852}" type="doc">
      <dgm:prSet loTypeId="urn:microsoft.com/office/officeart/2005/8/layout/cycle4" loCatId="matrix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IN"/>
        </a:p>
      </dgm:t>
    </dgm:pt>
    <dgm:pt modelId="{ECFA1AB9-72AD-4909-80E7-F8AF7303CF4E}">
      <dgm:prSet phldrT="[Text]"/>
      <dgm:spPr/>
      <dgm:t>
        <a:bodyPr/>
        <a:lstStyle/>
        <a:p>
          <a:r>
            <a:rPr lang="en-IN"/>
            <a:t>Problem Identification</a:t>
          </a:r>
        </a:p>
      </dgm:t>
    </dgm:pt>
    <dgm:pt modelId="{103096DF-5BE7-4B5E-B137-B500BC9F5CCE}" type="parTrans" cxnId="{92980951-0397-4B44-BE07-BD4F7B62157B}">
      <dgm:prSet/>
      <dgm:spPr/>
      <dgm:t>
        <a:bodyPr/>
        <a:lstStyle/>
        <a:p>
          <a:endParaRPr lang="en-IN"/>
        </a:p>
      </dgm:t>
    </dgm:pt>
    <dgm:pt modelId="{3945E2BF-5931-47E9-BC1F-121C8B99E2A7}" type="sibTrans" cxnId="{92980951-0397-4B44-BE07-BD4F7B62157B}">
      <dgm:prSet/>
      <dgm:spPr/>
      <dgm:t>
        <a:bodyPr/>
        <a:lstStyle/>
        <a:p>
          <a:endParaRPr lang="en-IN"/>
        </a:p>
      </dgm:t>
    </dgm:pt>
    <dgm:pt modelId="{95E7B8B8-9987-4A1A-BAC7-95BA926F9F8D}">
      <dgm:prSet phldrT="[Text]"/>
      <dgm:spPr/>
      <dgm:t>
        <a:bodyPr/>
        <a:lstStyle/>
        <a:p>
          <a:r>
            <a:rPr lang="en-IN"/>
            <a:t>Real time alerts via sms.</a:t>
          </a:r>
        </a:p>
      </dgm:t>
    </dgm:pt>
    <dgm:pt modelId="{3F755416-11CB-4945-99DD-380256FEA996}" type="parTrans" cxnId="{9FA7E7FB-2CCC-4EF3-817F-82681332870D}">
      <dgm:prSet/>
      <dgm:spPr/>
      <dgm:t>
        <a:bodyPr/>
        <a:lstStyle/>
        <a:p>
          <a:endParaRPr lang="en-IN"/>
        </a:p>
      </dgm:t>
    </dgm:pt>
    <dgm:pt modelId="{6CC93BF6-92B2-4A4F-831D-D7714B6258C5}" type="sibTrans" cxnId="{9FA7E7FB-2CCC-4EF3-817F-82681332870D}">
      <dgm:prSet/>
      <dgm:spPr/>
      <dgm:t>
        <a:bodyPr/>
        <a:lstStyle/>
        <a:p>
          <a:endParaRPr lang="en-IN"/>
        </a:p>
      </dgm:t>
    </dgm:pt>
    <dgm:pt modelId="{712585EA-8796-4829-9132-6CEB455B287A}">
      <dgm:prSet phldrT="[Text]"/>
      <dgm:spPr/>
      <dgm:t>
        <a:bodyPr/>
        <a:lstStyle/>
        <a:p>
          <a:r>
            <a:rPr lang="en-IN"/>
            <a:t>Historical Trend analysis</a:t>
          </a:r>
        </a:p>
      </dgm:t>
    </dgm:pt>
    <dgm:pt modelId="{A54323E4-6152-4C74-B0E7-F803596E3E8A}" type="parTrans" cxnId="{CE92F59E-3058-4F3A-9046-80C28590C128}">
      <dgm:prSet/>
      <dgm:spPr/>
      <dgm:t>
        <a:bodyPr/>
        <a:lstStyle/>
        <a:p>
          <a:endParaRPr lang="en-IN"/>
        </a:p>
      </dgm:t>
    </dgm:pt>
    <dgm:pt modelId="{FED3CA6E-DB48-4019-8840-DC6FE4C46862}" type="sibTrans" cxnId="{CE92F59E-3058-4F3A-9046-80C28590C128}">
      <dgm:prSet/>
      <dgm:spPr/>
      <dgm:t>
        <a:bodyPr/>
        <a:lstStyle/>
        <a:p>
          <a:endParaRPr lang="en-IN"/>
        </a:p>
      </dgm:t>
    </dgm:pt>
    <dgm:pt modelId="{7DBB6B11-A895-4590-BFF7-795665A484B2}">
      <dgm:prSet phldrT="[Text]"/>
      <dgm:spPr/>
      <dgm:t>
        <a:bodyPr/>
        <a:lstStyle/>
        <a:p>
          <a:r>
            <a:rPr lang="en-IN"/>
            <a:t>Drill down to identify processes that are taking much longer than the benchmark</a:t>
          </a:r>
        </a:p>
      </dgm:t>
    </dgm:pt>
    <dgm:pt modelId="{D1D6C303-54CA-4C4D-B8ED-1EB5F2929178}" type="parTrans" cxnId="{75333825-2E5B-4B4B-A9AB-86D8156E96F4}">
      <dgm:prSet/>
      <dgm:spPr/>
      <dgm:t>
        <a:bodyPr/>
        <a:lstStyle/>
        <a:p>
          <a:endParaRPr lang="en-IN"/>
        </a:p>
      </dgm:t>
    </dgm:pt>
    <dgm:pt modelId="{8CAA420A-EAFD-4F00-A10D-E9C3DDD480ED}" type="sibTrans" cxnId="{75333825-2E5B-4B4B-A9AB-86D8156E96F4}">
      <dgm:prSet/>
      <dgm:spPr/>
      <dgm:t>
        <a:bodyPr/>
        <a:lstStyle/>
        <a:p>
          <a:endParaRPr lang="en-IN"/>
        </a:p>
      </dgm:t>
    </dgm:pt>
    <dgm:pt modelId="{4508D9D7-0237-4EE8-B1DD-0D2226F21AD1}">
      <dgm:prSet phldrT="[Text]"/>
      <dgm:spPr/>
      <dgm:t>
        <a:bodyPr/>
        <a:lstStyle/>
        <a:p>
          <a:r>
            <a:rPr lang="en-IN"/>
            <a:t>Fix problems</a:t>
          </a:r>
        </a:p>
      </dgm:t>
    </dgm:pt>
    <dgm:pt modelId="{91606E0C-678E-4E09-AEEC-6FBFBE4B598A}" type="parTrans" cxnId="{FA86E3E8-5A23-4F31-91D4-724FC8CEAD77}">
      <dgm:prSet/>
      <dgm:spPr/>
      <dgm:t>
        <a:bodyPr/>
        <a:lstStyle/>
        <a:p>
          <a:endParaRPr lang="en-IN"/>
        </a:p>
      </dgm:t>
    </dgm:pt>
    <dgm:pt modelId="{5098122C-98B1-4EEC-8E53-403963B2A574}" type="sibTrans" cxnId="{FA86E3E8-5A23-4F31-91D4-724FC8CEAD77}">
      <dgm:prSet/>
      <dgm:spPr/>
      <dgm:t>
        <a:bodyPr/>
        <a:lstStyle/>
        <a:p>
          <a:endParaRPr lang="en-IN"/>
        </a:p>
      </dgm:t>
    </dgm:pt>
    <dgm:pt modelId="{B7BD108D-1162-4640-94FE-B31812C27BE0}">
      <dgm:prSet phldrT="[Text]"/>
      <dgm:spPr/>
      <dgm:t>
        <a:bodyPr/>
        <a:lstStyle/>
        <a:p>
          <a:r>
            <a:rPr lang="en-IN"/>
            <a:t>Fix problems apriori knowledge.</a:t>
          </a:r>
        </a:p>
      </dgm:t>
    </dgm:pt>
    <dgm:pt modelId="{095F1260-1C4B-40DA-B432-63A3B4D622A4}" type="parTrans" cxnId="{9C62314E-9048-4A46-BEB4-9E4DC26FB59E}">
      <dgm:prSet/>
      <dgm:spPr/>
      <dgm:t>
        <a:bodyPr/>
        <a:lstStyle/>
        <a:p>
          <a:endParaRPr lang="en-IN"/>
        </a:p>
      </dgm:t>
    </dgm:pt>
    <dgm:pt modelId="{41775322-7277-422C-86ED-2E84176ADAAF}" type="sibTrans" cxnId="{9C62314E-9048-4A46-BEB4-9E4DC26FB59E}">
      <dgm:prSet/>
      <dgm:spPr/>
      <dgm:t>
        <a:bodyPr/>
        <a:lstStyle/>
        <a:p>
          <a:endParaRPr lang="en-IN"/>
        </a:p>
      </dgm:t>
    </dgm:pt>
    <dgm:pt modelId="{4DBB073E-C138-4826-AFFB-404819E9A7C1}">
      <dgm:prSet phldrT="[Text]"/>
      <dgm:spPr/>
      <dgm:t>
        <a:bodyPr/>
        <a:lstStyle/>
        <a:p>
          <a:r>
            <a:rPr lang="en-IN"/>
            <a:t>Intuitive dashboards to identify problems</a:t>
          </a:r>
        </a:p>
      </dgm:t>
    </dgm:pt>
    <dgm:pt modelId="{7C9C2D9B-3912-497F-B1C8-B41902E8B12B}" type="parTrans" cxnId="{F4E06A1A-09B8-4159-822E-597BBFBE5DDB}">
      <dgm:prSet/>
      <dgm:spPr/>
      <dgm:t>
        <a:bodyPr/>
        <a:lstStyle/>
        <a:p>
          <a:endParaRPr lang="en-IN"/>
        </a:p>
      </dgm:t>
    </dgm:pt>
    <dgm:pt modelId="{1AD959E0-3626-40D7-83FF-B6E9E187C01F}" type="sibTrans" cxnId="{F4E06A1A-09B8-4159-822E-597BBFBE5DDB}">
      <dgm:prSet/>
      <dgm:spPr/>
      <dgm:t>
        <a:bodyPr/>
        <a:lstStyle/>
        <a:p>
          <a:endParaRPr lang="en-IN"/>
        </a:p>
      </dgm:t>
    </dgm:pt>
    <dgm:pt modelId="{A8DFA125-8E65-4F4B-941A-C7580B2E1F1C}">
      <dgm:prSet phldrT="[Text]"/>
      <dgm:spPr/>
      <dgm:t>
        <a:bodyPr/>
        <a:lstStyle/>
        <a:p>
          <a:r>
            <a:rPr lang="en-IN"/>
            <a:t>Prediction and forecasting</a:t>
          </a:r>
        </a:p>
      </dgm:t>
    </dgm:pt>
    <dgm:pt modelId="{0ACFB931-1868-4ED9-B984-F6E7CA70E119}" type="parTrans" cxnId="{F9D32683-7F8A-47B9-AF1B-045FF2720489}">
      <dgm:prSet/>
      <dgm:spPr/>
      <dgm:t>
        <a:bodyPr/>
        <a:lstStyle/>
        <a:p>
          <a:endParaRPr lang="en-IN"/>
        </a:p>
      </dgm:t>
    </dgm:pt>
    <dgm:pt modelId="{208F0C45-F6F4-4ADB-AF78-64F3B7F7094D}" type="sibTrans" cxnId="{F9D32683-7F8A-47B9-AF1B-045FF2720489}">
      <dgm:prSet/>
      <dgm:spPr/>
      <dgm:t>
        <a:bodyPr/>
        <a:lstStyle/>
        <a:p>
          <a:endParaRPr lang="en-IN"/>
        </a:p>
      </dgm:t>
    </dgm:pt>
    <dgm:pt modelId="{5C214AA1-AF7F-480A-9E92-7BB43772601B}">
      <dgm:prSet phldrT="[Text]"/>
      <dgm:spPr/>
      <dgm:t>
        <a:bodyPr/>
        <a:lstStyle/>
        <a:p>
          <a:r>
            <a:rPr lang="en-IN"/>
            <a:t>Root Cause Analysis</a:t>
          </a:r>
        </a:p>
      </dgm:t>
    </dgm:pt>
    <dgm:pt modelId="{5125E378-B3C9-49AE-ACE1-A4601D629087}" type="sibTrans" cxnId="{7C7B9FB9-6CF2-490C-B4B9-9B182F738CCB}">
      <dgm:prSet/>
      <dgm:spPr/>
      <dgm:t>
        <a:bodyPr/>
        <a:lstStyle/>
        <a:p>
          <a:endParaRPr lang="en-IN"/>
        </a:p>
      </dgm:t>
    </dgm:pt>
    <dgm:pt modelId="{CD48CDEE-C104-4E60-A75F-42526FE8B981}" type="parTrans" cxnId="{7C7B9FB9-6CF2-490C-B4B9-9B182F738CCB}">
      <dgm:prSet/>
      <dgm:spPr/>
      <dgm:t>
        <a:bodyPr/>
        <a:lstStyle/>
        <a:p>
          <a:endParaRPr lang="en-IN"/>
        </a:p>
      </dgm:t>
    </dgm:pt>
    <dgm:pt modelId="{959F2999-6649-4642-AC95-5CD5E3ED67DA}">
      <dgm:prSet phldrT="[Text]"/>
      <dgm:spPr/>
      <dgm:t>
        <a:bodyPr/>
        <a:lstStyle/>
        <a:p>
          <a:r>
            <a:rPr lang="en-IN"/>
            <a:t>Gaining Knowledge from history</a:t>
          </a:r>
        </a:p>
      </dgm:t>
    </dgm:pt>
    <dgm:pt modelId="{FCDC6C4F-FD30-4FC6-8F6C-9170A356E96A}" type="sibTrans" cxnId="{2D961517-A402-4AD6-BC6F-EA6EBCF2F1EA}">
      <dgm:prSet/>
      <dgm:spPr/>
      <dgm:t>
        <a:bodyPr/>
        <a:lstStyle/>
        <a:p>
          <a:endParaRPr lang="en-IN"/>
        </a:p>
      </dgm:t>
    </dgm:pt>
    <dgm:pt modelId="{324EB72C-78C1-4FDB-A3B0-444DAA393277}" type="parTrans" cxnId="{2D961517-A402-4AD6-BC6F-EA6EBCF2F1EA}">
      <dgm:prSet/>
      <dgm:spPr/>
      <dgm:t>
        <a:bodyPr/>
        <a:lstStyle/>
        <a:p>
          <a:endParaRPr lang="en-IN"/>
        </a:p>
      </dgm:t>
    </dgm:pt>
    <dgm:pt modelId="{EBA7DE6D-8664-46D6-8D6E-633DD400A90C}" type="pres">
      <dgm:prSet presAssocID="{664CA1CE-563F-42C9-BBEB-D361EF392852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84729AF2-800A-4738-AD1F-D8DF82D79F88}" type="pres">
      <dgm:prSet presAssocID="{664CA1CE-563F-42C9-BBEB-D361EF392852}" presName="children" presStyleCnt="0"/>
      <dgm:spPr/>
    </dgm:pt>
    <dgm:pt modelId="{C1299C83-6C65-43CC-A8FB-753A9F1C9C3F}" type="pres">
      <dgm:prSet presAssocID="{664CA1CE-563F-42C9-BBEB-D361EF392852}" presName="child1group" presStyleCnt="0"/>
      <dgm:spPr/>
    </dgm:pt>
    <dgm:pt modelId="{05BCB7D8-F809-45E3-8043-F88F44F7C04A}" type="pres">
      <dgm:prSet presAssocID="{664CA1CE-563F-42C9-BBEB-D361EF392852}" presName="child1" presStyleLbl="bgAcc1" presStyleIdx="0" presStyleCnt="4"/>
      <dgm:spPr/>
      <dgm:t>
        <a:bodyPr/>
        <a:lstStyle/>
        <a:p>
          <a:endParaRPr lang="en-IN"/>
        </a:p>
      </dgm:t>
    </dgm:pt>
    <dgm:pt modelId="{CB03D30F-64C0-4524-95C8-AFC10E1EC291}" type="pres">
      <dgm:prSet presAssocID="{664CA1CE-563F-42C9-BBEB-D361EF392852}" presName="child1Text" presStyleLbl="bgAcc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2593EBE-EDF7-475C-8AE4-57C5187B0442}" type="pres">
      <dgm:prSet presAssocID="{664CA1CE-563F-42C9-BBEB-D361EF392852}" presName="child2group" presStyleCnt="0"/>
      <dgm:spPr/>
    </dgm:pt>
    <dgm:pt modelId="{1741C216-C1A7-46DD-8DF7-CB2F14F7D871}" type="pres">
      <dgm:prSet presAssocID="{664CA1CE-563F-42C9-BBEB-D361EF392852}" presName="child2" presStyleLbl="bgAcc1" presStyleIdx="1" presStyleCnt="4"/>
      <dgm:spPr/>
      <dgm:t>
        <a:bodyPr/>
        <a:lstStyle/>
        <a:p>
          <a:endParaRPr lang="en-IN"/>
        </a:p>
      </dgm:t>
    </dgm:pt>
    <dgm:pt modelId="{840070E1-5051-45EA-A825-6057061A28F9}" type="pres">
      <dgm:prSet presAssocID="{664CA1CE-563F-42C9-BBEB-D361EF392852}" presName="child2Text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89BD1B9-F6D8-44EC-AA78-E815FA099507}" type="pres">
      <dgm:prSet presAssocID="{664CA1CE-563F-42C9-BBEB-D361EF392852}" presName="child3group" presStyleCnt="0"/>
      <dgm:spPr/>
    </dgm:pt>
    <dgm:pt modelId="{E37ED4B1-8F5B-43C8-9B65-80180240E9FA}" type="pres">
      <dgm:prSet presAssocID="{664CA1CE-563F-42C9-BBEB-D361EF392852}" presName="child3" presStyleLbl="bgAcc1" presStyleIdx="2" presStyleCnt="4"/>
      <dgm:spPr/>
      <dgm:t>
        <a:bodyPr/>
        <a:lstStyle/>
        <a:p>
          <a:endParaRPr lang="en-IN"/>
        </a:p>
      </dgm:t>
    </dgm:pt>
    <dgm:pt modelId="{8B1DB751-B11B-4D83-BD76-492C658FF597}" type="pres">
      <dgm:prSet presAssocID="{664CA1CE-563F-42C9-BBEB-D361EF392852}" presName="child3Text" presStyleLbl="bgAcc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1EC1ED2-F00A-43FB-A62F-62079BDFA6F5}" type="pres">
      <dgm:prSet presAssocID="{664CA1CE-563F-42C9-BBEB-D361EF392852}" presName="child4group" presStyleCnt="0"/>
      <dgm:spPr/>
    </dgm:pt>
    <dgm:pt modelId="{3E45F88B-EC06-4DC1-8940-37DBA520C635}" type="pres">
      <dgm:prSet presAssocID="{664CA1CE-563F-42C9-BBEB-D361EF392852}" presName="child4" presStyleLbl="bgAcc1" presStyleIdx="3" presStyleCnt="4"/>
      <dgm:spPr/>
      <dgm:t>
        <a:bodyPr/>
        <a:lstStyle/>
        <a:p>
          <a:endParaRPr lang="en-IN"/>
        </a:p>
      </dgm:t>
    </dgm:pt>
    <dgm:pt modelId="{13F0D032-F91D-4DF7-978C-D172AF962C93}" type="pres">
      <dgm:prSet presAssocID="{664CA1CE-563F-42C9-BBEB-D361EF392852}" presName="child4Text" presStyleLbl="bgAcc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5E95C1C-3AF5-4E3D-85CC-2C2E1CACEA9C}" type="pres">
      <dgm:prSet presAssocID="{664CA1CE-563F-42C9-BBEB-D361EF392852}" presName="childPlaceholder" presStyleCnt="0"/>
      <dgm:spPr/>
    </dgm:pt>
    <dgm:pt modelId="{A2FF7349-BC38-4CA9-84E8-BBEB63FE0219}" type="pres">
      <dgm:prSet presAssocID="{664CA1CE-563F-42C9-BBEB-D361EF392852}" presName="circle" presStyleCnt="0"/>
      <dgm:spPr/>
    </dgm:pt>
    <dgm:pt modelId="{D77B96BD-3947-4487-9BB7-531440EB1824}" type="pres">
      <dgm:prSet presAssocID="{664CA1CE-563F-42C9-BBEB-D361EF392852}" presName="quadrant1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4E9D21D-427C-472D-B228-8EB70A56480B}" type="pres">
      <dgm:prSet presAssocID="{664CA1CE-563F-42C9-BBEB-D361EF392852}" presName="quadrant2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842FC2C-6F97-4786-8CAB-5517751043BE}" type="pres">
      <dgm:prSet presAssocID="{664CA1CE-563F-42C9-BBEB-D361EF392852}" presName="quadrant3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6C3C4B4-5385-4E86-8D54-D78A18268472}" type="pres">
      <dgm:prSet presAssocID="{664CA1CE-563F-42C9-BBEB-D361EF392852}" presName="quadrant4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EFDF89C-C615-4C5D-83D7-7C015D11640E}" type="pres">
      <dgm:prSet presAssocID="{664CA1CE-563F-42C9-BBEB-D361EF392852}" presName="quadrantPlaceholder" presStyleCnt="0"/>
      <dgm:spPr/>
    </dgm:pt>
    <dgm:pt modelId="{1C3E5FD6-B657-4E2C-89D0-FA52AC09FB38}" type="pres">
      <dgm:prSet presAssocID="{664CA1CE-563F-42C9-BBEB-D361EF392852}" presName="center1" presStyleLbl="fgShp" presStyleIdx="0" presStyleCnt="2"/>
      <dgm:spPr/>
    </dgm:pt>
    <dgm:pt modelId="{D10823B4-A9A1-41BE-B64E-4925427D6782}" type="pres">
      <dgm:prSet presAssocID="{664CA1CE-563F-42C9-BBEB-D361EF392852}" presName="center2" presStyleLbl="fgShp" presStyleIdx="1" presStyleCnt="2"/>
      <dgm:spPr/>
    </dgm:pt>
  </dgm:ptLst>
  <dgm:cxnLst>
    <dgm:cxn modelId="{CE92F59E-3058-4F3A-9046-80C28590C128}" srcId="{959F2999-6649-4642-AC95-5CD5E3ED67DA}" destId="{712585EA-8796-4829-9132-6CEB455B287A}" srcOrd="0" destOrd="0" parTransId="{A54323E4-6152-4C74-B0E7-F803596E3E8A}" sibTransId="{FED3CA6E-DB48-4019-8840-DC6FE4C46862}"/>
    <dgm:cxn modelId="{7933A3A9-C903-43F6-8D7A-BB4AC17662C5}" type="presOf" srcId="{A8DFA125-8E65-4F4B-941A-C7580B2E1F1C}" destId="{840070E1-5051-45EA-A825-6057061A28F9}" srcOrd="1" destOrd="1" presId="urn:microsoft.com/office/officeart/2005/8/layout/cycle4"/>
    <dgm:cxn modelId="{2D961517-A402-4AD6-BC6F-EA6EBCF2F1EA}" srcId="{664CA1CE-563F-42C9-BBEB-D361EF392852}" destId="{959F2999-6649-4642-AC95-5CD5E3ED67DA}" srcOrd="1" destOrd="0" parTransId="{324EB72C-78C1-4FDB-A3B0-444DAA393277}" sibTransId="{FCDC6C4F-FD30-4FC6-8F6C-9170A356E96A}"/>
    <dgm:cxn modelId="{75333825-2E5B-4B4B-A9AB-86D8156E96F4}" srcId="{5C214AA1-AF7F-480A-9E92-7BB43772601B}" destId="{7DBB6B11-A895-4590-BFF7-795665A484B2}" srcOrd="0" destOrd="0" parTransId="{D1D6C303-54CA-4C4D-B8ED-1EB5F2929178}" sibTransId="{8CAA420A-EAFD-4F00-A10D-E9C3DDD480ED}"/>
    <dgm:cxn modelId="{FE3B28D2-75FF-4072-992B-EBA61D50E634}" type="presOf" srcId="{7DBB6B11-A895-4590-BFF7-795665A484B2}" destId="{E37ED4B1-8F5B-43C8-9B65-80180240E9FA}" srcOrd="0" destOrd="0" presId="urn:microsoft.com/office/officeart/2005/8/layout/cycle4"/>
    <dgm:cxn modelId="{F9D32683-7F8A-47B9-AF1B-045FF2720489}" srcId="{959F2999-6649-4642-AC95-5CD5E3ED67DA}" destId="{A8DFA125-8E65-4F4B-941A-C7580B2E1F1C}" srcOrd="1" destOrd="0" parTransId="{0ACFB931-1868-4ED9-B984-F6E7CA70E119}" sibTransId="{208F0C45-F6F4-4ADB-AF78-64F3B7F7094D}"/>
    <dgm:cxn modelId="{DA2E9BEA-4309-4E8B-B35E-ADA410A90FDF}" type="presOf" srcId="{ECFA1AB9-72AD-4909-80E7-F8AF7303CF4E}" destId="{D77B96BD-3947-4487-9BB7-531440EB1824}" srcOrd="0" destOrd="0" presId="urn:microsoft.com/office/officeart/2005/8/layout/cycle4"/>
    <dgm:cxn modelId="{92980951-0397-4B44-BE07-BD4F7B62157B}" srcId="{664CA1CE-563F-42C9-BBEB-D361EF392852}" destId="{ECFA1AB9-72AD-4909-80E7-F8AF7303CF4E}" srcOrd="0" destOrd="0" parTransId="{103096DF-5BE7-4B5E-B137-B500BC9F5CCE}" sibTransId="{3945E2BF-5931-47E9-BC1F-121C8B99E2A7}"/>
    <dgm:cxn modelId="{9A617144-4CE4-4876-96CE-1F82F548AF6C}" type="presOf" srcId="{5C214AA1-AF7F-480A-9E92-7BB43772601B}" destId="{C842FC2C-6F97-4786-8CAB-5517751043BE}" srcOrd="0" destOrd="0" presId="urn:microsoft.com/office/officeart/2005/8/layout/cycle4"/>
    <dgm:cxn modelId="{F4E06A1A-09B8-4159-822E-597BBFBE5DDB}" srcId="{ECFA1AB9-72AD-4909-80E7-F8AF7303CF4E}" destId="{4DBB073E-C138-4826-AFFB-404819E9A7C1}" srcOrd="1" destOrd="0" parTransId="{7C9C2D9B-3912-497F-B1C8-B41902E8B12B}" sibTransId="{1AD959E0-3626-40D7-83FF-B6E9E187C01F}"/>
    <dgm:cxn modelId="{9C62314E-9048-4A46-BEB4-9E4DC26FB59E}" srcId="{4508D9D7-0237-4EE8-B1DD-0D2226F21AD1}" destId="{B7BD108D-1162-4640-94FE-B31812C27BE0}" srcOrd="0" destOrd="0" parTransId="{095F1260-1C4B-40DA-B432-63A3B4D622A4}" sibTransId="{41775322-7277-422C-86ED-2E84176ADAAF}"/>
    <dgm:cxn modelId="{376A0B5C-6A68-44C6-BE64-805536A16FB6}" type="presOf" srcId="{712585EA-8796-4829-9132-6CEB455B287A}" destId="{840070E1-5051-45EA-A825-6057061A28F9}" srcOrd="1" destOrd="0" presId="urn:microsoft.com/office/officeart/2005/8/layout/cycle4"/>
    <dgm:cxn modelId="{6FE07E41-9227-467C-BEC4-54FF5798FA93}" type="presOf" srcId="{B7BD108D-1162-4640-94FE-B31812C27BE0}" destId="{13F0D032-F91D-4DF7-978C-D172AF962C93}" srcOrd="1" destOrd="0" presId="urn:microsoft.com/office/officeart/2005/8/layout/cycle4"/>
    <dgm:cxn modelId="{9FA7E7FB-2CCC-4EF3-817F-82681332870D}" srcId="{ECFA1AB9-72AD-4909-80E7-F8AF7303CF4E}" destId="{95E7B8B8-9987-4A1A-BAC7-95BA926F9F8D}" srcOrd="0" destOrd="0" parTransId="{3F755416-11CB-4945-99DD-380256FEA996}" sibTransId="{6CC93BF6-92B2-4A4F-831D-D7714B6258C5}"/>
    <dgm:cxn modelId="{AE8B45FE-1777-46EC-9202-8B0E01A39F49}" type="presOf" srcId="{712585EA-8796-4829-9132-6CEB455B287A}" destId="{1741C216-C1A7-46DD-8DF7-CB2F14F7D871}" srcOrd="0" destOrd="0" presId="urn:microsoft.com/office/officeart/2005/8/layout/cycle4"/>
    <dgm:cxn modelId="{7C7B9FB9-6CF2-490C-B4B9-9B182F738CCB}" srcId="{664CA1CE-563F-42C9-BBEB-D361EF392852}" destId="{5C214AA1-AF7F-480A-9E92-7BB43772601B}" srcOrd="2" destOrd="0" parTransId="{CD48CDEE-C104-4E60-A75F-42526FE8B981}" sibTransId="{5125E378-B3C9-49AE-ACE1-A4601D629087}"/>
    <dgm:cxn modelId="{2384B458-FB1F-42BA-8053-D51775C11348}" type="presOf" srcId="{7DBB6B11-A895-4590-BFF7-795665A484B2}" destId="{8B1DB751-B11B-4D83-BD76-492C658FF597}" srcOrd="1" destOrd="0" presId="urn:microsoft.com/office/officeart/2005/8/layout/cycle4"/>
    <dgm:cxn modelId="{FA86E3E8-5A23-4F31-91D4-724FC8CEAD77}" srcId="{664CA1CE-563F-42C9-BBEB-D361EF392852}" destId="{4508D9D7-0237-4EE8-B1DD-0D2226F21AD1}" srcOrd="3" destOrd="0" parTransId="{91606E0C-678E-4E09-AEEC-6FBFBE4B598A}" sibTransId="{5098122C-98B1-4EEC-8E53-403963B2A574}"/>
    <dgm:cxn modelId="{0721573F-0F23-443D-863B-5C9C87A32923}" type="presOf" srcId="{664CA1CE-563F-42C9-BBEB-D361EF392852}" destId="{EBA7DE6D-8664-46D6-8D6E-633DD400A90C}" srcOrd="0" destOrd="0" presId="urn:microsoft.com/office/officeart/2005/8/layout/cycle4"/>
    <dgm:cxn modelId="{C294F4E3-AE76-42AE-9EA2-E9EB1C08180A}" type="presOf" srcId="{4DBB073E-C138-4826-AFFB-404819E9A7C1}" destId="{CB03D30F-64C0-4524-95C8-AFC10E1EC291}" srcOrd="1" destOrd="1" presId="urn:microsoft.com/office/officeart/2005/8/layout/cycle4"/>
    <dgm:cxn modelId="{D92DF010-1B2E-428E-9B57-B047961259A5}" type="presOf" srcId="{95E7B8B8-9987-4A1A-BAC7-95BA926F9F8D}" destId="{CB03D30F-64C0-4524-95C8-AFC10E1EC291}" srcOrd="1" destOrd="0" presId="urn:microsoft.com/office/officeart/2005/8/layout/cycle4"/>
    <dgm:cxn modelId="{0F151395-8F64-4D96-9C0C-BC70A758EC3F}" type="presOf" srcId="{959F2999-6649-4642-AC95-5CD5E3ED67DA}" destId="{54E9D21D-427C-472D-B228-8EB70A56480B}" srcOrd="0" destOrd="0" presId="urn:microsoft.com/office/officeart/2005/8/layout/cycle4"/>
    <dgm:cxn modelId="{FE6E69DA-C911-406B-9AB1-4064EA797379}" type="presOf" srcId="{95E7B8B8-9987-4A1A-BAC7-95BA926F9F8D}" destId="{05BCB7D8-F809-45E3-8043-F88F44F7C04A}" srcOrd="0" destOrd="0" presId="urn:microsoft.com/office/officeart/2005/8/layout/cycle4"/>
    <dgm:cxn modelId="{989C2078-347A-46D8-AC19-CC406E2AB914}" type="presOf" srcId="{4DBB073E-C138-4826-AFFB-404819E9A7C1}" destId="{05BCB7D8-F809-45E3-8043-F88F44F7C04A}" srcOrd="0" destOrd="1" presId="urn:microsoft.com/office/officeart/2005/8/layout/cycle4"/>
    <dgm:cxn modelId="{89891992-1589-484A-88DB-2101425604D8}" type="presOf" srcId="{B7BD108D-1162-4640-94FE-B31812C27BE0}" destId="{3E45F88B-EC06-4DC1-8940-37DBA520C635}" srcOrd="0" destOrd="0" presId="urn:microsoft.com/office/officeart/2005/8/layout/cycle4"/>
    <dgm:cxn modelId="{BFB3F044-FD82-4F83-9260-0F2DE43F6978}" type="presOf" srcId="{4508D9D7-0237-4EE8-B1DD-0D2226F21AD1}" destId="{86C3C4B4-5385-4E86-8D54-D78A18268472}" srcOrd="0" destOrd="0" presId="urn:microsoft.com/office/officeart/2005/8/layout/cycle4"/>
    <dgm:cxn modelId="{F2B362A5-7851-46A3-ACF8-B413C312392D}" type="presOf" srcId="{A8DFA125-8E65-4F4B-941A-C7580B2E1F1C}" destId="{1741C216-C1A7-46DD-8DF7-CB2F14F7D871}" srcOrd="0" destOrd="1" presId="urn:microsoft.com/office/officeart/2005/8/layout/cycle4"/>
    <dgm:cxn modelId="{79A5912D-4FAD-400D-BC15-A8695A2C4466}" type="presParOf" srcId="{EBA7DE6D-8664-46D6-8D6E-633DD400A90C}" destId="{84729AF2-800A-4738-AD1F-D8DF82D79F88}" srcOrd="0" destOrd="0" presId="urn:microsoft.com/office/officeart/2005/8/layout/cycle4"/>
    <dgm:cxn modelId="{CDE94E17-6487-4291-92D0-E124C95BB7CA}" type="presParOf" srcId="{84729AF2-800A-4738-AD1F-D8DF82D79F88}" destId="{C1299C83-6C65-43CC-A8FB-753A9F1C9C3F}" srcOrd="0" destOrd="0" presId="urn:microsoft.com/office/officeart/2005/8/layout/cycle4"/>
    <dgm:cxn modelId="{29B37913-453B-4EDF-A328-F2069C5820A1}" type="presParOf" srcId="{C1299C83-6C65-43CC-A8FB-753A9F1C9C3F}" destId="{05BCB7D8-F809-45E3-8043-F88F44F7C04A}" srcOrd="0" destOrd="0" presId="urn:microsoft.com/office/officeart/2005/8/layout/cycle4"/>
    <dgm:cxn modelId="{E7EB9805-B035-4841-86DE-EAA36A8E314F}" type="presParOf" srcId="{C1299C83-6C65-43CC-A8FB-753A9F1C9C3F}" destId="{CB03D30F-64C0-4524-95C8-AFC10E1EC291}" srcOrd="1" destOrd="0" presId="urn:microsoft.com/office/officeart/2005/8/layout/cycle4"/>
    <dgm:cxn modelId="{9DF65B55-D16E-4B34-A5BC-A25133985E78}" type="presParOf" srcId="{84729AF2-800A-4738-AD1F-D8DF82D79F88}" destId="{42593EBE-EDF7-475C-8AE4-57C5187B0442}" srcOrd="1" destOrd="0" presId="urn:microsoft.com/office/officeart/2005/8/layout/cycle4"/>
    <dgm:cxn modelId="{7FE662F0-7F51-46F2-8F3B-E7893629FD42}" type="presParOf" srcId="{42593EBE-EDF7-475C-8AE4-57C5187B0442}" destId="{1741C216-C1A7-46DD-8DF7-CB2F14F7D871}" srcOrd="0" destOrd="0" presId="urn:microsoft.com/office/officeart/2005/8/layout/cycle4"/>
    <dgm:cxn modelId="{E884D7BB-F20A-4EAA-9424-CFFE23FE3B95}" type="presParOf" srcId="{42593EBE-EDF7-475C-8AE4-57C5187B0442}" destId="{840070E1-5051-45EA-A825-6057061A28F9}" srcOrd="1" destOrd="0" presId="urn:microsoft.com/office/officeart/2005/8/layout/cycle4"/>
    <dgm:cxn modelId="{109E5A85-96CE-45A8-A29C-79330EDF9A9F}" type="presParOf" srcId="{84729AF2-800A-4738-AD1F-D8DF82D79F88}" destId="{489BD1B9-F6D8-44EC-AA78-E815FA099507}" srcOrd="2" destOrd="0" presId="urn:microsoft.com/office/officeart/2005/8/layout/cycle4"/>
    <dgm:cxn modelId="{8A907164-03FF-463B-B9A3-1F9D11BB1705}" type="presParOf" srcId="{489BD1B9-F6D8-44EC-AA78-E815FA099507}" destId="{E37ED4B1-8F5B-43C8-9B65-80180240E9FA}" srcOrd="0" destOrd="0" presId="urn:microsoft.com/office/officeart/2005/8/layout/cycle4"/>
    <dgm:cxn modelId="{F2097827-FC13-4A0C-A52B-0531058CF0FE}" type="presParOf" srcId="{489BD1B9-F6D8-44EC-AA78-E815FA099507}" destId="{8B1DB751-B11B-4D83-BD76-492C658FF597}" srcOrd="1" destOrd="0" presId="urn:microsoft.com/office/officeart/2005/8/layout/cycle4"/>
    <dgm:cxn modelId="{0FA8BC7D-939D-4598-A783-BAF1F7662CFC}" type="presParOf" srcId="{84729AF2-800A-4738-AD1F-D8DF82D79F88}" destId="{71EC1ED2-F00A-43FB-A62F-62079BDFA6F5}" srcOrd="3" destOrd="0" presId="urn:microsoft.com/office/officeart/2005/8/layout/cycle4"/>
    <dgm:cxn modelId="{24C3214A-3B65-4999-BF03-448ED48C5E7C}" type="presParOf" srcId="{71EC1ED2-F00A-43FB-A62F-62079BDFA6F5}" destId="{3E45F88B-EC06-4DC1-8940-37DBA520C635}" srcOrd="0" destOrd="0" presId="urn:microsoft.com/office/officeart/2005/8/layout/cycle4"/>
    <dgm:cxn modelId="{ADBBA7B7-E95C-4325-9047-93BB74992F6A}" type="presParOf" srcId="{71EC1ED2-F00A-43FB-A62F-62079BDFA6F5}" destId="{13F0D032-F91D-4DF7-978C-D172AF962C93}" srcOrd="1" destOrd="0" presId="urn:microsoft.com/office/officeart/2005/8/layout/cycle4"/>
    <dgm:cxn modelId="{EF2A4014-8356-47ED-8A9E-353E57116A5E}" type="presParOf" srcId="{84729AF2-800A-4738-AD1F-D8DF82D79F88}" destId="{25E95C1C-3AF5-4E3D-85CC-2C2E1CACEA9C}" srcOrd="4" destOrd="0" presId="urn:microsoft.com/office/officeart/2005/8/layout/cycle4"/>
    <dgm:cxn modelId="{84F4BC07-9F2F-46C9-BD4A-F2601F8E8DFD}" type="presParOf" srcId="{EBA7DE6D-8664-46D6-8D6E-633DD400A90C}" destId="{A2FF7349-BC38-4CA9-84E8-BBEB63FE0219}" srcOrd="1" destOrd="0" presId="urn:microsoft.com/office/officeart/2005/8/layout/cycle4"/>
    <dgm:cxn modelId="{FB0AD26C-12B0-45DB-9D6D-15675E3AF5CD}" type="presParOf" srcId="{A2FF7349-BC38-4CA9-84E8-BBEB63FE0219}" destId="{D77B96BD-3947-4487-9BB7-531440EB1824}" srcOrd="0" destOrd="0" presId="urn:microsoft.com/office/officeart/2005/8/layout/cycle4"/>
    <dgm:cxn modelId="{0FBE2D4E-F784-4E7C-81B7-49885740C216}" type="presParOf" srcId="{A2FF7349-BC38-4CA9-84E8-BBEB63FE0219}" destId="{54E9D21D-427C-472D-B228-8EB70A56480B}" srcOrd="1" destOrd="0" presId="urn:microsoft.com/office/officeart/2005/8/layout/cycle4"/>
    <dgm:cxn modelId="{5BD310C4-7336-4322-A9EB-4D0663FCC3E9}" type="presParOf" srcId="{A2FF7349-BC38-4CA9-84E8-BBEB63FE0219}" destId="{C842FC2C-6F97-4786-8CAB-5517751043BE}" srcOrd="2" destOrd="0" presId="urn:microsoft.com/office/officeart/2005/8/layout/cycle4"/>
    <dgm:cxn modelId="{DF2780B2-F053-4577-81B9-7FE152582587}" type="presParOf" srcId="{A2FF7349-BC38-4CA9-84E8-BBEB63FE0219}" destId="{86C3C4B4-5385-4E86-8D54-D78A18268472}" srcOrd="3" destOrd="0" presId="urn:microsoft.com/office/officeart/2005/8/layout/cycle4"/>
    <dgm:cxn modelId="{BC59EFFA-B841-4FB8-B190-D61BA78BDE88}" type="presParOf" srcId="{A2FF7349-BC38-4CA9-84E8-BBEB63FE0219}" destId="{FEFDF89C-C615-4C5D-83D7-7C015D11640E}" srcOrd="4" destOrd="0" presId="urn:microsoft.com/office/officeart/2005/8/layout/cycle4"/>
    <dgm:cxn modelId="{A05B427A-58EF-4ACB-8128-1F33388A4EA5}" type="presParOf" srcId="{EBA7DE6D-8664-46D6-8D6E-633DD400A90C}" destId="{1C3E5FD6-B657-4E2C-89D0-FA52AC09FB38}" srcOrd="2" destOrd="0" presId="urn:microsoft.com/office/officeart/2005/8/layout/cycle4"/>
    <dgm:cxn modelId="{0B88C3CB-66FD-4FB4-ABDF-252550EC5161}" type="presParOf" srcId="{EBA7DE6D-8664-46D6-8D6E-633DD400A90C}" destId="{D10823B4-A9A1-41BE-B64E-4925427D6782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5474D82-A2AD-457C-989A-0576F9590197}" type="doc">
      <dgm:prSet loTypeId="urn:microsoft.com/office/officeart/2005/8/layout/arrow2" loCatId="process" qsTypeId="urn:microsoft.com/office/officeart/2005/8/quickstyle/simple1" qsCatId="simple" csTypeId="urn:microsoft.com/office/officeart/2005/8/colors/accent1_2" csCatId="accent1" phldr="1"/>
      <dgm:spPr/>
    </dgm:pt>
    <dgm:pt modelId="{E61B5C27-0DCE-46AD-8E3E-531216ACEAD2}">
      <dgm:prSet phldrT="[Text]" custT="1"/>
      <dgm:spPr/>
      <dgm:t>
        <a:bodyPr/>
        <a:lstStyle/>
        <a:p>
          <a:r>
            <a:rPr lang="en-IN" sz="1200" b="1"/>
            <a:t>Reporting and Analytics(Traditional BI)</a:t>
          </a:r>
        </a:p>
      </dgm:t>
    </dgm:pt>
    <dgm:pt modelId="{6EA76150-74D9-494A-B2A3-0D3364D380B9}" type="parTrans" cxnId="{5CC18BDF-03C6-4524-8D71-185E1BCDEEE0}">
      <dgm:prSet/>
      <dgm:spPr/>
      <dgm:t>
        <a:bodyPr/>
        <a:lstStyle/>
        <a:p>
          <a:endParaRPr lang="en-IN"/>
        </a:p>
      </dgm:t>
    </dgm:pt>
    <dgm:pt modelId="{D8751497-C442-49B3-A792-A91E3B5AFBCD}" type="sibTrans" cxnId="{5CC18BDF-03C6-4524-8D71-185E1BCDEEE0}">
      <dgm:prSet/>
      <dgm:spPr/>
      <dgm:t>
        <a:bodyPr/>
        <a:lstStyle/>
        <a:p>
          <a:endParaRPr lang="en-IN"/>
        </a:p>
      </dgm:t>
    </dgm:pt>
    <dgm:pt modelId="{D43B5FB2-4BE4-4265-A005-FC3E064D9FA6}">
      <dgm:prSet phldrT="[Text]" custT="1"/>
      <dgm:spPr/>
      <dgm:t>
        <a:bodyPr/>
        <a:lstStyle/>
        <a:p>
          <a:r>
            <a:rPr lang="en-IN" sz="1200" b="1"/>
            <a:t>Predictive Analytics</a:t>
          </a:r>
          <a:endParaRPr lang="en-IN" sz="1000" b="1"/>
        </a:p>
        <a:p>
          <a:r>
            <a:rPr lang="en-IN" sz="1200"/>
            <a:t>Develop intelligence using algorithms.</a:t>
          </a:r>
        </a:p>
      </dgm:t>
    </dgm:pt>
    <dgm:pt modelId="{7B61E736-C7B0-467F-9C32-5E4A4D98632A}" type="parTrans" cxnId="{855CE582-304B-45AE-9957-867BA108DC0A}">
      <dgm:prSet/>
      <dgm:spPr/>
      <dgm:t>
        <a:bodyPr/>
        <a:lstStyle/>
        <a:p>
          <a:endParaRPr lang="en-IN"/>
        </a:p>
      </dgm:t>
    </dgm:pt>
    <dgm:pt modelId="{164F685F-321B-42DC-BEAB-E4271CE263E6}" type="sibTrans" cxnId="{855CE582-304B-45AE-9957-867BA108DC0A}">
      <dgm:prSet/>
      <dgm:spPr/>
      <dgm:t>
        <a:bodyPr/>
        <a:lstStyle/>
        <a:p>
          <a:endParaRPr lang="en-IN"/>
        </a:p>
      </dgm:t>
    </dgm:pt>
    <dgm:pt modelId="{78D94ABC-3652-4A9E-AD29-3DF3E199650B}">
      <dgm:prSet phldrT="[Text]" custT="1"/>
      <dgm:spPr/>
      <dgm:t>
        <a:bodyPr/>
        <a:lstStyle/>
        <a:p>
          <a:pPr algn="l"/>
          <a:r>
            <a:rPr lang="en-IN" sz="1200" b="1"/>
            <a:t>Pervasive Analytics</a:t>
          </a:r>
        </a:p>
        <a:p>
          <a:pPr algn="l"/>
          <a:r>
            <a:rPr lang="en-IN" sz="1200" b="0"/>
            <a:t>Automate analytics,self learning algorithms.</a:t>
          </a:r>
          <a:endParaRPr lang="en-IN" sz="1100" b="0"/>
        </a:p>
      </dgm:t>
    </dgm:pt>
    <dgm:pt modelId="{9A9F95BB-291A-4E1E-B27D-2BD46C01EC6B}" type="parTrans" cxnId="{084BFF87-B991-43F6-8B36-E917C58889CD}">
      <dgm:prSet/>
      <dgm:spPr/>
      <dgm:t>
        <a:bodyPr/>
        <a:lstStyle/>
        <a:p>
          <a:endParaRPr lang="en-IN"/>
        </a:p>
      </dgm:t>
    </dgm:pt>
    <dgm:pt modelId="{831B24E7-AD1F-4E7B-BE12-BCA56672D02C}" type="sibTrans" cxnId="{084BFF87-B991-43F6-8B36-E917C58889CD}">
      <dgm:prSet/>
      <dgm:spPr/>
      <dgm:t>
        <a:bodyPr/>
        <a:lstStyle/>
        <a:p>
          <a:endParaRPr lang="en-IN"/>
        </a:p>
      </dgm:t>
    </dgm:pt>
    <dgm:pt modelId="{DB3DCE22-E0F0-49F5-9561-08D875D5ED74}" type="pres">
      <dgm:prSet presAssocID="{05474D82-A2AD-457C-989A-0576F9590197}" presName="arrowDiagram" presStyleCnt="0">
        <dgm:presLayoutVars>
          <dgm:chMax val="5"/>
          <dgm:dir/>
          <dgm:resizeHandles val="exact"/>
        </dgm:presLayoutVars>
      </dgm:prSet>
      <dgm:spPr/>
    </dgm:pt>
    <dgm:pt modelId="{373524F6-DD5E-4606-9B58-7FE24B242803}" type="pres">
      <dgm:prSet presAssocID="{05474D82-A2AD-457C-989A-0576F9590197}" presName="arrow" presStyleLbl="bgShp" presStyleIdx="0" presStyleCnt="1" custLinFactNeighborX="-2470" custLinFactNeighborY="-5471"/>
      <dgm:spPr/>
    </dgm:pt>
    <dgm:pt modelId="{8A9F0EB2-E52E-4158-9E45-C23CA5CFB00B}" type="pres">
      <dgm:prSet presAssocID="{05474D82-A2AD-457C-989A-0576F9590197}" presName="arrowDiagram3" presStyleCnt="0"/>
      <dgm:spPr/>
    </dgm:pt>
    <dgm:pt modelId="{9EE0FDBE-D380-4E9C-9A98-0F1F6C7A7A34}" type="pres">
      <dgm:prSet presAssocID="{E61B5C27-0DCE-46AD-8E3E-531216ACEAD2}" presName="bullet3a" presStyleLbl="node1" presStyleIdx="0" presStyleCnt="3"/>
      <dgm:spPr/>
    </dgm:pt>
    <dgm:pt modelId="{EDDA77BA-DEDE-427F-AB22-21987AA74B1C}" type="pres">
      <dgm:prSet presAssocID="{E61B5C27-0DCE-46AD-8E3E-531216ACEAD2}" presName="textBox3a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C2BD24A-594B-4BA8-84DE-7087981022EE}" type="pres">
      <dgm:prSet presAssocID="{D43B5FB2-4BE4-4265-A005-FC3E064D9FA6}" presName="bullet3b" presStyleLbl="node1" presStyleIdx="1" presStyleCnt="3"/>
      <dgm:spPr/>
    </dgm:pt>
    <dgm:pt modelId="{59850771-39B0-4F51-B004-5F2F1E7631B6}" type="pres">
      <dgm:prSet presAssocID="{D43B5FB2-4BE4-4265-A005-FC3E064D9FA6}" presName="textBox3b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F377699-FB2B-40B0-B1CA-B74C17F86E23}" type="pres">
      <dgm:prSet presAssocID="{78D94ABC-3652-4A9E-AD29-3DF3E199650B}" presName="bullet3c" presStyleLbl="node1" presStyleIdx="2" presStyleCnt="3"/>
      <dgm:spPr/>
    </dgm:pt>
    <dgm:pt modelId="{3DA13094-AB59-4B70-9422-D3B531A1F98A}" type="pres">
      <dgm:prSet presAssocID="{78D94ABC-3652-4A9E-AD29-3DF3E199650B}" presName="textBox3c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855CE582-304B-45AE-9957-867BA108DC0A}" srcId="{05474D82-A2AD-457C-989A-0576F9590197}" destId="{D43B5FB2-4BE4-4265-A005-FC3E064D9FA6}" srcOrd="1" destOrd="0" parTransId="{7B61E736-C7B0-467F-9C32-5E4A4D98632A}" sibTransId="{164F685F-321B-42DC-BEAB-E4271CE263E6}"/>
    <dgm:cxn modelId="{A32247AA-302D-4C44-9C40-C6C2D4178B92}" type="presOf" srcId="{D43B5FB2-4BE4-4265-A005-FC3E064D9FA6}" destId="{59850771-39B0-4F51-B004-5F2F1E7631B6}" srcOrd="0" destOrd="0" presId="urn:microsoft.com/office/officeart/2005/8/layout/arrow2"/>
    <dgm:cxn modelId="{EE16BA66-B6BF-45BF-90D8-8095760F8AE6}" type="presOf" srcId="{05474D82-A2AD-457C-989A-0576F9590197}" destId="{DB3DCE22-E0F0-49F5-9561-08D875D5ED74}" srcOrd="0" destOrd="0" presId="urn:microsoft.com/office/officeart/2005/8/layout/arrow2"/>
    <dgm:cxn modelId="{237D2382-379D-4217-B081-2214B520C03A}" type="presOf" srcId="{78D94ABC-3652-4A9E-AD29-3DF3E199650B}" destId="{3DA13094-AB59-4B70-9422-D3B531A1F98A}" srcOrd="0" destOrd="0" presId="urn:microsoft.com/office/officeart/2005/8/layout/arrow2"/>
    <dgm:cxn modelId="{5CC18BDF-03C6-4524-8D71-185E1BCDEEE0}" srcId="{05474D82-A2AD-457C-989A-0576F9590197}" destId="{E61B5C27-0DCE-46AD-8E3E-531216ACEAD2}" srcOrd="0" destOrd="0" parTransId="{6EA76150-74D9-494A-B2A3-0D3364D380B9}" sibTransId="{D8751497-C442-49B3-A792-A91E3B5AFBCD}"/>
    <dgm:cxn modelId="{084BFF87-B991-43F6-8B36-E917C58889CD}" srcId="{05474D82-A2AD-457C-989A-0576F9590197}" destId="{78D94ABC-3652-4A9E-AD29-3DF3E199650B}" srcOrd="2" destOrd="0" parTransId="{9A9F95BB-291A-4E1E-B27D-2BD46C01EC6B}" sibTransId="{831B24E7-AD1F-4E7B-BE12-BCA56672D02C}"/>
    <dgm:cxn modelId="{D5AA22E4-DA72-4E8B-8551-7E181B381239}" type="presOf" srcId="{E61B5C27-0DCE-46AD-8E3E-531216ACEAD2}" destId="{EDDA77BA-DEDE-427F-AB22-21987AA74B1C}" srcOrd="0" destOrd="0" presId="urn:microsoft.com/office/officeart/2005/8/layout/arrow2"/>
    <dgm:cxn modelId="{41C54C54-3309-4490-99A0-EC90CE2E043E}" type="presParOf" srcId="{DB3DCE22-E0F0-49F5-9561-08D875D5ED74}" destId="{373524F6-DD5E-4606-9B58-7FE24B242803}" srcOrd="0" destOrd="0" presId="urn:microsoft.com/office/officeart/2005/8/layout/arrow2"/>
    <dgm:cxn modelId="{BE9C803E-CA98-4A8F-8759-720A370FB0B6}" type="presParOf" srcId="{DB3DCE22-E0F0-49F5-9561-08D875D5ED74}" destId="{8A9F0EB2-E52E-4158-9E45-C23CA5CFB00B}" srcOrd="1" destOrd="0" presId="urn:microsoft.com/office/officeart/2005/8/layout/arrow2"/>
    <dgm:cxn modelId="{0EADE08D-6FB9-441A-AB65-E949AC55DC9E}" type="presParOf" srcId="{8A9F0EB2-E52E-4158-9E45-C23CA5CFB00B}" destId="{9EE0FDBE-D380-4E9C-9A98-0F1F6C7A7A34}" srcOrd="0" destOrd="0" presId="urn:microsoft.com/office/officeart/2005/8/layout/arrow2"/>
    <dgm:cxn modelId="{EE9A47E1-8137-487F-A624-6E03E6C048FD}" type="presParOf" srcId="{8A9F0EB2-E52E-4158-9E45-C23CA5CFB00B}" destId="{EDDA77BA-DEDE-427F-AB22-21987AA74B1C}" srcOrd="1" destOrd="0" presId="urn:microsoft.com/office/officeart/2005/8/layout/arrow2"/>
    <dgm:cxn modelId="{0C48D7D1-7F78-493E-8B4A-0A6AB839A87F}" type="presParOf" srcId="{8A9F0EB2-E52E-4158-9E45-C23CA5CFB00B}" destId="{CC2BD24A-594B-4BA8-84DE-7087981022EE}" srcOrd="2" destOrd="0" presId="urn:microsoft.com/office/officeart/2005/8/layout/arrow2"/>
    <dgm:cxn modelId="{2DB0D967-7F45-4B60-AD1A-61E15324FCEB}" type="presParOf" srcId="{8A9F0EB2-E52E-4158-9E45-C23CA5CFB00B}" destId="{59850771-39B0-4F51-B004-5F2F1E7631B6}" srcOrd="3" destOrd="0" presId="urn:microsoft.com/office/officeart/2005/8/layout/arrow2"/>
    <dgm:cxn modelId="{CBF8C20C-45D2-4011-8491-A433B997500B}" type="presParOf" srcId="{8A9F0EB2-E52E-4158-9E45-C23CA5CFB00B}" destId="{EF377699-FB2B-40B0-B1CA-B74C17F86E23}" srcOrd="4" destOrd="0" presId="urn:microsoft.com/office/officeart/2005/8/layout/arrow2"/>
    <dgm:cxn modelId="{E8719BA0-2E34-4912-BAA4-189FAC9A4828}" type="presParOf" srcId="{8A9F0EB2-E52E-4158-9E45-C23CA5CFB00B}" destId="{3DA13094-AB59-4B70-9422-D3B531A1F98A}" srcOrd="5" destOrd="0" presId="urn:microsoft.com/office/officeart/2005/8/layout/arrow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A085F9D-EAA9-489C-A557-D50EDEE38406}" type="doc">
      <dgm:prSet loTypeId="urn:microsoft.com/office/officeart/2005/8/layout/chevron2" loCatId="list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IN"/>
        </a:p>
      </dgm:t>
    </dgm:pt>
    <dgm:pt modelId="{871A3F56-4D5C-4F25-886D-CD58678B702F}">
      <dgm:prSet phldrT="[Text]"/>
      <dgm:spPr/>
      <dgm:t>
        <a:bodyPr/>
        <a:lstStyle/>
        <a:p>
          <a:r>
            <a:rPr lang="en-IN"/>
            <a:t>Clinical</a:t>
          </a:r>
        </a:p>
      </dgm:t>
    </dgm:pt>
    <dgm:pt modelId="{2D1892DC-55CD-4F0B-9C82-E8E007B86801}" type="parTrans" cxnId="{2F6D8C40-D0D7-4CA2-AB22-47AF552024FB}">
      <dgm:prSet/>
      <dgm:spPr/>
      <dgm:t>
        <a:bodyPr/>
        <a:lstStyle/>
        <a:p>
          <a:endParaRPr lang="en-IN"/>
        </a:p>
      </dgm:t>
    </dgm:pt>
    <dgm:pt modelId="{15D9538D-898F-4B4A-A30D-A85519956F17}" type="sibTrans" cxnId="{2F6D8C40-D0D7-4CA2-AB22-47AF552024FB}">
      <dgm:prSet/>
      <dgm:spPr/>
      <dgm:t>
        <a:bodyPr/>
        <a:lstStyle/>
        <a:p>
          <a:endParaRPr lang="en-IN"/>
        </a:p>
      </dgm:t>
    </dgm:pt>
    <dgm:pt modelId="{B7E6FCAA-2BD6-4B07-B9AF-9A8086A9BFCF}">
      <dgm:prSet phldrT="[Text]"/>
      <dgm:spPr/>
      <dgm:t>
        <a:bodyPr/>
        <a:lstStyle/>
        <a:p>
          <a:r>
            <a:rPr lang="en-IN"/>
            <a:t>EDP</a:t>
          </a:r>
        </a:p>
      </dgm:t>
    </dgm:pt>
    <dgm:pt modelId="{76224B8F-7347-40E2-AE04-8FF953FEC087}" type="parTrans" cxnId="{F00358B2-9D3A-4E83-A318-775389B2E837}">
      <dgm:prSet/>
      <dgm:spPr/>
      <dgm:t>
        <a:bodyPr/>
        <a:lstStyle/>
        <a:p>
          <a:endParaRPr lang="en-IN"/>
        </a:p>
      </dgm:t>
    </dgm:pt>
    <dgm:pt modelId="{4776BF6D-8534-4B44-BFDE-B20C932779E0}" type="sibTrans" cxnId="{F00358B2-9D3A-4E83-A318-775389B2E837}">
      <dgm:prSet/>
      <dgm:spPr/>
      <dgm:t>
        <a:bodyPr/>
        <a:lstStyle/>
        <a:p>
          <a:endParaRPr lang="en-IN"/>
        </a:p>
      </dgm:t>
    </dgm:pt>
    <dgm:pt modelId="{E2487E42-6B69-40D4-AEB0-7A5B672F6071}">
      <dgm:prSet phldrT="[Text]"/>
      <dgm:spPr/>
      <dgm:t>
        <a:bodyPr/>
        <a:lstStyle/>
        <a:p>
          <a:r>
            <a:rPr lang="en-IN"/>
            <a:t>Data</a:t>
          </a:r>
        </a:p>
      </dgm:t>
    </dgm:pt>
    <dgm:pt modelId="{D67E3D72-175E-4F97-84C9-3E1B394768D9}" type="parTrans" cxnId="{DA504BF7-1FA4-4A2A-A18D-948C3C4CB263}">
      <dgm:prSet/>
      <dgm:spPr/>
      <dgm:t>
        <a:bodyPr/>
        <a:lstStyle/>
        <a:p>
          <a:endParaRPr lang="en-IN"/>
        </a:p>
      </dgm:t>
    </dgm:pt>
    <dgm:pt modelId="{B383C08F-C2B6-4F25-BC47-455285BB870A}" type="sibTrans" cxnId="{DA504BF7-1FA4-4A2A-A18D-948C3C4CB263}">
      <dgm:prSet/>
      <dgm:spPr/>
      <dgm:t>
        <a:bodyPr/>
        <a:lstStyle/>
        <a:p>
          <a:endParaRPr lang="en-IN"/>
        </a:p>
      </dgm:t>
    </dgm:pt>
    <dgm:pt modelId="{3B8E3EE9-17D8-4DCD-9EF9-70CA4C12C10E}">
      <dgm:prSet phldrT="[Text]"/>
      <dgm:spPr/>
      <dgm:t>
        <a:bodyPr/>
        <a:lstStyle/>
        <a:p>
          <a:r>
            <a:rPr lang="en-IN"/>
            <a:t>Images</a:t>
          </a:r>
        </a:p>
      </dgm:t>
    </dgm:pt>
    <dgm:pt modelId="{51D921B2-788C-461B-909B-69E59B999C51}" type="parTrans" cxnId="{3176F286-53CB-4FF8-84AC-5B10F614C28E}">
      <dgm:prSet/>
      <dgm:spPr/>
      <dgm:t>
        <a:bodyPr/>
        <a:lstStyle/>
        <a:p>
          <a:endParaRPr lang="en-IN"/>
        </a:p>
      </dgm:t>
    </dgm:pt>
    <dgm:pt modelId="{D8C2541E-4512-47AE-9D4E-07D0CE058ADB}" type="sibTrans" cxnId="{3176F286-53CB-4FF8-84AC-5B10F614C28E}">
      <dgm:prSet/>
      <dgm:spPr/>
      <dgm:t>
        <a:bodyPr/>
        <a:lstStyle/>
        <a:p>
          <a:endParaRPr lang="en-IN"/>
        </a:p>
      </dgm:t>
    </dgm:pt>
    <dgm:pt modelId="{FCD1661F-9527-451F-BBE7-615E0845A435}">
      <dgm:prSet phldrT="[Text]"/>
      <dgm:spPr/>
      <dgm:t>
        <a:bodyPr/>
        <a:lstStyle/>
        <a:p>
          <a:r>
            <a:rPr lang="en-IN"/>
            <a:t>Sources</a:t>
          </a:r>
        </a:p>
      </dgm:t>
    </dgm:pt>
    <dgm:pt modelId="{3E98503E-13E6-4324-8259-21856E437CB8}" type="parTrans" cxnId="{A453D139-0D2F-42E9-8EFE-F4597D1BC7CC}">
      <dgm:prSet/>
      <dgm:spPr/>
      <dgm:t>
        <a:bodyPr/>
        <a:lstStyle/>
        <a:p>
          <a:endParaRPr lang="en-IN"/>
        </a:p>
      </dgm:t>
    </dgm:pt>
    <dgm:pt modelId="{AF736EBE-671F-41B3-8BE2-A047FBCF06C1}" type="sibTrans" cxnId="{A453D139-0D2F-42E9-8EFE-F4597D1BC7CC}">
      <dgm:prSet/>
      <dgm:spPr/>
      <dgm:t>
        <a:bodyPr/>
        <a:lstStyle/>
        <a:p>
          <a:endParaRPr lang="en-IN"/>
        </a:p>
      </dgm:t>
    </dgm:pt>
    <dgm:pt modelId="{9ADAC9AB-8783-4374-88E5-D93F921E1F22}">
      <dgm:prSet phldrT="[Text]"/>
      <dgm:spPr/>
      <dgm:t>
        <a:bodyPr/>
        <a:lstStyle/>
        <a:p>
          <a:r>
            <a:rPr lang="en-IN"/>
            <a:t>Text Files,live responces</a:t>
          </a:r>
        </a:p>
      </dgm:t>
    </dgm:pt>
    <dgm:pt modelId="{573B234F-2D62-4323-8B12-13B55349A2AB}" type="parTrans" cxnId="{92FA4021-C512-4E8F-BC39-E8399001A8BE}">
      <dgm:prSet/>
      <dgm:spPr/>
      <dgm:t>
        <a:bodyPr/>
        <a:lstStyle/>
        <a:p>
          <a:endParaRPr lang="en-IN"/>
        </a:p>
      </dgm:t>
    </dgm:pt>
    <dgm:pt modelId="{1A2F2596-ECC1-41B8-955D-7423E4B9399C}" type="sibTrans" cxnId="{92FA4021-C512-4E8F-BC39-E8399001A8BE}">
      <dgm:prSet/>
      <dgm:spPr/>
      <dgm:t>
        <a:bodyPr/>
        <a:lstStyle/>
        <a:p>
          <a:endParaRPr lang="en-IN"/>
        </a:p>
      </dgm:t>
    </dgm:pt>
    <dgm:pt modelId="{DC0F0FF1-0642-4D4E-BE1E-A49FAEDE6F5F}" type="pres">
      <dgm:prSet presAssocID="{1A085F9D-EAA9-489C-A557-D50EDEE38406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377C2CE3-94AB-447A-BD80-1F49C7B73971}" type="pres">
      <dgm:prSet presAssocID="{871A3F56-4D5C-4F25-886D-CD58678B702F}" presName="composite" presStyleCnt="0"/>
      <dgm:spPr/>
    </dgm:pt>
    <dgm:pt modelId="{BD84AF10-BF24-47D4-984C-F22899E45095}" type="pres">
      <dgm:prSet presAssocID="{871A3F56-4D5C-4F25-886D-CD58678B702F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B74BA72-B44A-4F5D-80FE-64AB516BEAC1}" type="pres">
      <dgm:prSet presAssocID="{871A3F56-4D5C-4F25-886D-CD58678B702F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CFFEE95-1704-40CB-A443-FF0C6C257043}" type="pres">
      <dgm:prSet presAssocID="{15D9538D-898F-4B4A-A30D-A85519956F17}" presName="sp" presStyleCnt="0"/>
      <dgm:spPr/>
    </dgm:pt>
    <dgm:pt modelId="{3DCA1E58-6FA6-4F91-90FE-1FF54A6B4E00}" type="pres">
      <dgm:prSet presAssocID="{E2487E42-6B69-40D4-AEB0-7A5B672F6071}" presName="composite" presStyleCnt="0"/>
      <dgm:spPr/>
    </dgm:pt>
    <dgm:pt modelId="{3CAE2AD5-9FB7-4E83-95CC-64F8D3D6BDE1}" type="pres">
      <dgm:prSet presAssocID="{E2487E42-6B69-40D4-AEB0-7A5B672F6071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8511D35-1507-4C08-8ECA-1DDCE728BAE5}" type="pres">
      <dgm:prSet presAssocID="{E2487E42-6B69-40D4-AEB0-7A5B672F6071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A8E5EB3-E4E6-4AD0-B0E0-772968C5B522}" type="pres">
      <dgm:prSet presAssocID="{B383C08F-C2B6-4F25-BC47-455285BB870A}" presName="sp" presStyleCnt="0"/>
      <dgm:spPr/>
    </dgm:pt>
    <dgm:pt modelId="{D876A514-D506-4508-95C7-4F155B880E04}" type="pres">
      <dgm:prSet presAssocID="{FCD1661F-9527-451F-BBE7-615E0845A435}" presName="composite" presStyleCnt="0"/>
      <dgm:spPr/>
    </dgm:pt>
    <dgm:pt modelId="{EA570C75-6456-450E-9586-DD0354F4989E}" type="pres">
      <dgm:prSet presAssocID="{FCD1661F-9527-451F-BBE7-615E0845A435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8A54114-B8D6-4D2E-8377-BFEEAB5B5B05}" type="pres">
      <dgm:prSet presAssocID="{FCD1661F-9527-451F-BBE7-615E0845A435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DA504BF7-1FA4-4A2A-A18D-948C3C4CB263}" srcId="{1A085F9D-EAA9-489C-A557-D50EDEE38406}" destId="{E2487E42-6B69-40D4-AEB0-7A5B672F6071}" srcOrd="1" destOrd="0" parTransId="{D67E3D72-175E-4F97-84C9-3E1B394768D9}" sibTransId="{B383C08F-C2B6-4F25-BC47-455285BB870A}"/>
    <dgm:cxn modelId="{A57285C2-ADE0-4C8C-B814-A3160E5495CD}" type="presOf" srcId="{871A3F56-4D5C-4F25-886D-CD58678B702F}" destId="{BD84AF10-BF24-47D4-984C-F22899E45095}" srcOrd="0" destOrd="0" presId="urn:microsoft.com/office/officeart/2005/8/layout/chevron2"/>
    <dgm:cxn modelId="{8418D165-138C-433B-9218-C79B839E379B}" type="presOf" srcId="{B7E6FCAA-2BD6-4B07-B9AF-9A8086A9BFCF}" destId="{6B74BA72-B44A-4F5D-80FE-64AB516BEAC1}" srcOrd="0" destOrd="0" presId="urn:microsoft.com/office/officeart/2005/8/layout/chevron2"/>
    <dgm:cxn modelId="{2F6D8C40-D0D7-4CA2-AB22-47AF552024FB}" srcId="{1A085F9D-EAA9-489C-A557-D50EDEE38406}" destId="{871A3F56-4D5C-4F25-886D-CD58678B702F}" srcOrd="0" destOrd="0" parTransId="{2D1892DC-55CD-4F0B-9C82-E8E007B86801}" sibTransId="{15D9538D-898F-4B4A-A30D-A85519956F17}"/>
    <dgm:cxn modelId="{27129CB6-F926-4652-8E0D-92CC14648A2D}" type="presOf" srcId="{3B8E3EE9-17D8-4DCD-9EF9-70CA4C12C10E}" destId="{48511D35-1507-4C08-8ECA-1DDCE728BAE5}" srcOrd="0" destOrd="0" presId="urn:microsoft.com/office/officeart/2005/8/layout/chevron2"/>
    <dgm:cxn modelId="{215936D6-A2C7-4D6E-9478-63F10C1ACA5E}" type="presOf" srcId="{E2487E42-6B69-40D4-AEB0-7A5B672F6071}" destId="{3CAE2AD5-9FB7-4E83-95CC-64F8D3D6BDE1}" srcOrd="0" destOrd="0" presId="urn:microsoft.com/office/officeart/2005/8/layout/chevron2"/>
    <dgm:cxn modelId="{0BF96E1C-5D0B-4B0E-959E-14FDF02E6EAD}" type="presOf" srcId="{FCD1661F-9527-451F-BBE7-615E0845A435}" destId="{EA570C75-6456-450E-9586-DD0354F4989E}" srcOrd="0" destOrd="0" presId="urn:microsoft.com/office/officeart/2005/8/layout/chevron2"/>
    <dgm:cxn modelId="{F00358B2-9D3A-4E83-A318-775389B2E837}" srcId="{871A3F56-4D5C-4F25-886D-CD58678B702F}" destId="{B7E6FCAA-2BD6-4B07-B9AF-9A8086A9BFCF}" srcOrd="0" destOrd="0" parTransId="{76224B8F-7347-40E2-AE04-8FF953FEC087}" sibTransId="{4776BF6D-8534-4B44-BFDE-B20C932779E0}"/>
    <dgm:cxn modelId="{3176F286-53CB-4FF8-84AC-5B10F614C28E}" srcId="{E2487E42-6B69-40D4-AEB0-7A5B672F6071}" destId="{3B8E3EE9-17D8-4DCD-9EF9-70CA4C12C10E}" srcOrd="0" destOrd="0" parTransId="{51D921B2-788C-461B-909B-69E59B999C51}" sibTransId="{D8C2541E-4512-47AE-9D4E-07D0CE058ADB}"/>
    <dgm:cxn modelId="{A453D139-0D2F-42E9-8EFE-F4597D1BC7CC}" srcId="{1A085F9D-EAA9-489C-A557-D50EDEE38406}" destId="{FCD1661F-9527-451F-BBE7-615E0845A435}" srcOrd="2" destOrd="0" parTransId="{3E98503E-13E6-4324-8259-21856E437CB8}" sibTransId="{AF736EBE-671F-41B3-8BE2-A047FBCF06C1}"/>
    <dgm:cxn modelId="{65769747-32F8-4DDB-A569-A3DE845ABD10}" type="presOf" srcId="{1A085F9D-EAA9-489C-A557-D50EDEE38406}" destId="{DC0F0FF1-0642-4D4E-BE1E-A49FAEDE6F5F}" srcOrd="0" destOrd="0" presId="urn:microsoft.com/office/officeart/2005/8/layout/chevron2"/>
    <dgm:cxn modelId="{92FA4021-C512-4E8F-BC39-E8399001A8BE}" srcId="{FCD1661F-9527-451F-BBE7-615E0845A435}" destId="{9ADAC9AB-8783-4374-88E5-D93F921E1F22}" srcOrd="0" destOrd="0" parTransId="{573B234F-2D62-4323-8B12-13B55349A2AB}" sibTransId="{1A2F2596-ECC1-41B8-955D-7423E4B9399C}"/>
    <dgm:cxn modelId="{DDAC61C4-4910-44F1-A303-D087D6601780}" type="presOf" srcId="{9ADAC9AB-8783-4374-88E5-D93F921E1F22}" destId="{F8A54114-B8D6-4D2E-8377-BFEEAB5B5B05}" srcOrd="0" destOrd="0" presId="urn:microsoft.com/office/officeart/2005/8/layout/chevron2"/>
    <dgm:cxn modelId="{05DD45A2-E99A-4A08-ABF7-739EDD9C1750}" type="presParOf" srcId="{DC0F0FF1-0642-4D4E-BE1E-A49FAEDE6F5F}" destId="{377C2CE3-94AB-447A-BD80-1F49C7B73971}" srcOrd="0" destOrd="0" presId="urn:microsoft.com/office/officeart/2005/8/layout/chevron2"/>
    <dgm:cxn modelId="{B85B85EA-38A6-4E59-BCA4-0C151B059729}" type="presParOf" srcId="{377C2CE3-94AB-447A-BD80-1F49C7B73971}" destId="{BD84AF10-BF24-47D4-984C-F22899E45095}" srcOrd="0" destOrd="0" presId="urn:microsoft.com/office/officeart/2005/8/layout/chevron2"/>
    <dgm:cxn modelId="{3EF5E599-4942-4CA2-A934-AD25BFBA2D1F}" type="presParOf" srcId="{377C2CE3-94AB-447A-BD80-1F49C7B73971}" destId="{6B74BA72-B44A-4F5D-80FE-64AB516BEAC1}" srcOrd="1" destOrd="0" presId="urn:microsoft.com/office/officeart/2005/8/layout/chevron2"/>
    <dgm:cxn modelId="{643548DE-4A96-49B6-979E-E6FFDC55DB54}" type="presParOf" srcId="{DC0F0FF1-0642-4D4E-BE1E-A49FAEDE6F5F}" destId="{7CFFEE95-1704-40CB-A443-FF0C6C257043}" srcOrd="1" destOrd="0" presId="urn:microsoft.com/office/officeart/2005/8/layout/chevron2"/>
    <dgm:cxn modelId="{AC911E5B-FF95-4507-B302-4ACCCF1F2B3D}" type="presParOf" srcId="{DC0F0FF1-0642-4D4E-BE1E-A49FAEDE6F5F}" destId="{3DCA1E58-6FA6-4F91-90FE-1FF54A6B4E00}" srcOrd="2" destOrd="0" presId="urn:microsoft.com/office/officeart/2005/8/layout/chevron2"/>
    <dgm:cxn modelId="{E0EF1EF7-7072-435B-8D0D-7108C0345457}" type="presParOf" srcId="{3DCA1E58-6FA6-4F91-90FE-1FF54A6B4E00}" destId="{3CAE2AD5-9FB7-4E83-95CC-64F8D3D6BDE1}" srcOrd="0" destOrd="0" presId="urn:microsoft.com/office/officeart/2005/8/layout/chevron2"/>
    <dgm:cxn modelId="{2B9DAC5D-4E5C-41A9-ABCC-B0C89B6E160E}" type="presParOf" srcId="{3DCA1E58-6FA6-4F91-90FE-1FF54A6B4E00}" destId="{48511D35-1507-4C08-8ECA-1DDCE728BAE5}" srcOrd="1" destOrd="0" presId="urn:microsoft.com/office/officeart/2005/8/layout/chevron2"/>
    <dgm:cxn modelId="{AAB47B28-900C-42E0-89D9-451BCF3F6A64}" type="presParOf" srcId="{DC0F0FF1-0642-4D4E-BE1E-A49FAEDE6F5F}" destId="{0A8E5EB3-E4E6-4AD0-B0E0-772968C5B522}" srcOrd="3" destOrd="0" presId="urn:microsoft.com/office/officeart/2005/8/layout/chevron2"/>
    <dgm:cxn modelId="{9944E9CA-0D8D-49D7-9129-013AF4A4B0C0}" type="presParOf" srcId="{DC0F0FF1-0642-4D4E-BE1E-A49FAEDE6F5F}" destId="{D876A514-D506-4508-95C7-4F155B880E04}" srcOrd="4" destOrd="0" presId="urn:microsoft.com/office/officeart/2005/8/layout/chevron2"/>
    <dgm:cxn modelId="{6286FCCC-38C1-42BE-8570-EE82D14BA8D0}" type="presParOf" srcId="{D876A514-D506-4508-95C7-4F155B880E04}" destId="{EA570C75-6456-450E-9586-DD0354F4989E}" srcOrd="0" destOrd="0" presId="urn:microsoft.com/office/officeart/2005/8/layout/chevron2"/>
    <dgm:cxn modelId="{65872A60-895F-47F8-8FD4-B61D4B026BFA}" type="presParOf" srcId="{D876A514-D506-4508-95C7-4F155B880E04}" destId="{F8A54114-B8D6-4D2E-8377-BFEEAB5B5B05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C1049D5-6747-4427-83C5-DD0DD434D6D9}" type="doc">
      <dgm:prSet loTypeId="urn:microsoft.com/office/officeart/2005/8/layout/process4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94ADA69A-8F45-4C54-AE05-A40D366C3ADD}">
      <dgm:prSet phldrT="[Text]"/>
      <dgm:spPr/>
      <dgm:t>
        <a:bodyPr/>
        <a:lstStyle/>
        <a:p>
          <a:r>
            <a:rPr lang="en-IN"/>
            <a:t>Enrichment ,Processing and Governance</a:t>
          </a:r>
        </a:p>
      </dgm:t>
    </dgm:pt>
    <dgm:pt modelId="{273A1776-4D6F-4DF2-8B56-A5262943D77C}" type="parTrans" cxnId="{9C3E9534-E5E6-4D99-9C7C-65D6D3598845}">
      <dgm:prSet/>
      <dgm:spPr/>
      <dgm:t>
        <a:bodyPr/>
        <a:lstStyle/>
        <a:p>
          <a:endParaRPr lang="en-IN"/>
        </a:p>
      </dgm:t>
    </dgm:pt>
    <dgm:pt modelId="{853961B4-C63B-49E1-B1C3-F9757F67FF91}" type="sibTrans" cxnId="{9C3E9534-E5E6-4D99-9C7C-65D6D3598845}">
      <dgm:prSet/>
      <dgm:spPr/>
      <dgm:t>
        <a:bodyPr/>
        <a:lstStyle/>
        <a:p>
          <a:endParaRPr lang="en-IN"/>
        </a:p>
      </dgm:t>
    </dgm:pt>
    <dgm:pt modelId="{9702E550-2674-4609-89BF-8800F79BECD4}">
      <dgm:prSet phldrT="[Text]"/>
      <dgm:spPr/>
      <dgm:t>
        <a:bodyPr/>
        <a:lstStyle/>
        <a:p>
          <a:r>
            <a:rPr lang="en-IN"/>
            <a:t>Batch	</a:t>
          </a:r>
        </a:p>
      </dgm:t>
    </dgm:pt>
    <dgm:pt modelId="{67101456-3E97-4D45-B702-36216CFA321F}" type="parTrans" cxnId="{3F986B81-3AF8-4FA8-8A99-7E3D4FBA1B6E}">
      <dgm:prSet/>
      <dgm:spPr/>
      <dgm:t>
        <a:bodyPr/>
        <a:lstStyle/>
        <a:p>
          <a:endParaRPr lang="en-IN"/>
        </a:p>
      </dgm:t>
    </dgm:pt>
    <dgm:pt modelId="{E5324CD5-D4E8-4744-A2A7-35C1C3348821}" type="sibTrans" cxnId="{3F986B81-3AF8-4FA8-8A99-7E3D4FBA1B6E}">
      <dgm:prSet/>
      <dgm:spPr/>
      <dgm:t>
        <a:bodyPr/>
        <a:lstStyle/>
        <a:p>
          <a:endParaRPr lang="en-IN"/>
        </a:p>
      </dgm:t>
    </dgm:pt>
    <dgm:pt modelId="{FD276C20-45A9-4CFA-89D3-4D5E1CFA89D2}">
      <dgm:prSet phldrT="[Text]"/>
      <dgm:spPr/>
      <dgm:t>
        <a:bodyPr/>
        <a:lstStyle/>
        <a:p>
          <a:r>
            <a:rPr lang="en-IN"/>
            <a:t>Streaming</a:t>
          </a:r>
        </a:p>
      </dgm:t>
    </dgm:pt>
    <dgm:pt modelId="{2818F0E4-A17D-4EDE-A1F1-43E310FB4B50}" type="parTrans" cxnId="{69A45FFA-9CC2-4566-B587-A059D80AD861}">
      <dgm:prSet/>
      <dgm:spPr/>
      <dgm:t>
        <a:bodyPr/>
        <a:lstStyle/>
        <a:p>
          <a:endParaRPr lang="en-IN"/>
        </a:p>
      </dgm:t>
    </dgm:pt>
    <dgm:pt modelId="{0A38CCCA-2322-4251-9D6A-FB85684D302E}" type="sibTrans" cxnId="{69A45FFA-9CC2-4566-B587-A059D80AD861}">
      <dgm:prSet/>
      <dgm:spPr/>
      <dgm:t>
        <a:bodyPr/>
        <a:lstStyle/>
        <a:p>
          <a:endParaRPr lang="en-IN"/>
        </a:p>
      </dgm:t>
    </dgm:pt>
    <dgm:pt modelId="{16A49535-9628-4D7E-AAD9-FE62529AFBA2}">
      <dgm:prSet phldrT="[Text]"/>
      <dgm:spPr/>
      <dgm:t>
        <a:bodyPr/>
        <a:lstStyle/>
        <a:p>
          <a:r>
            <a:rPr lang="en-IN"/>
            <a:t>mapR</a:t>
          </a:r>
        </a:p>
      </dgm:t>
    </dgm:pt>
    <dgm:pt modelId="{3E08F558-B047-4C6F-AE95-0AEF1D3FF806}" type="parTrans" cxnId="{380B75BA-60DC-48C5-93F2-79A8B0345C07}">
      <dgm:prSet/>
      <dgm:spPr/>
      <dgm:t>
        <a:bodyPr/>
        <a:lstStyle/>
        <a:p>
          <a:endParaRPr lang="en-IN"/>
        </a:p>
      </dgm:t>
    </dgm:pt>
    <dgm:pt modelId="{5B8DEED4-72D4-42BB-B272-BDA948E69FFF}" type="sibTrans" cxnId="{380B75BA-60DC-48C5-93F2-79A8B0345C07}">
      <dgm:prSet/>
      <dgm:spPr/>
      <dgm:t>
        <a:bodyPr/>
        <a:lstStyle/>
        <a:p>
          <a:endParaRPr lang="en-IN"/>
        </a:p>
      </dgm:t>
    </dgm:pt>
    <dgm:pt modelId="{97D5C601-3B57-415F-B17F-AB4007904A46}">
      <dgm:prSet phldrT="[Text]"/>
      <dgm:spPr/>
      <dgm:t>
        <a:bodyPr/>
        <a:lstStyle/>
        <a:p>
          <a:r>
            <a:rPr lang="en-IN"/>
            <a:t>mapR - DB</a:t>
          </a:r>
        </a:p>
      </dgm:t>
    </dgm:pt>
    <dgm:pt modelId="{EA17FB94-57BD-4B0D-83B2-6F8ACFA759A1}" type="parTrans" cxnId="{B9549C27-9876-4A2B-8E32-53FDB5A58CDB}">
      <dgm:prSet/>
      <dgm:spPr/>
      <dgm:t>
        <a:bodyPr/>
        <a:lstStyle/>
        <a:p>
          <a:endParaRPr lang="en-IN"/>
        </a:p>
      </dgm:t>
    </dgm:pt>
    <dgm:pt modelId="{529A5695-0A40-4DA2-9AC5-89370B9FB1EA}" type="sibTrans" cxnId="{B9549C27-9876-4A2B-8E32-53FDB5A58CDB}">
      <dgm:prSet/>
      <dgm:spPr/>
      <dgm:t>
        <a:bodyPr/>
        <a:lstStyle/>
        <a:p>
          <a:endParaRPr lang="en-IN"/>
        </a:p>
      </dgm:t>
    </dgm:pt>
    <dgm:pt modelId="{2914B4F5-771E-438C-B43A-FBB4BC2842B8}">
      <dgm:prSet phldrT="[Text]"/>
      <dgm:spPr/>
      <dgm:t>
        <a:bodyPr/>
        <a:lstStyle/>
        <a:p>
          <a:r>
            <a:rPr lang="en-IN"/>
            <a:t>mapR - FS</a:t>
          </a:r>
        </a:p>
      </dgm:t>
    </dgm:pt>
    <dgm:pt modelId="{A2736CB3-52E0-4163-BFE5-6A3F43789D25}" type="parTrans" cxnId="{FC8128F5-09C4-4568-BE99-60015365FE2C}">
      <dgm:prSet/>
      <dgm:spPr/>
      <dgm:t>
        <a:bodyPr/>
        <a:lstStyle/>
        <a:p>
          <a:endParaRPr lang="en-IN"/>
        </a:p>
      </dgm:t>
    </dgm:pt>
    <dgm:pt modelId="{9EC017FB-FA29-4A3E-AC18-285AE9BBFFEA}" type="sibTrans" cxnId="{FC8128F5-09C4-4568-BE99-60015365FE2C}">
      <dgm:prSet/>
      <dgm:spPr/>
      <dgm:t>
        <a:bodyPr/>
        <a:lstStyle/>
        <a:p>
          <a:endParaRPr lang="en-IN"/>
        </a:p>
      </dgm:t>
    </dgm:pt>
    <dgm:pt modelId="{6FF69F8E-800B-4C08-9FC6-8788FD6E50E5}">
      <dgm:prSet/>
      <dgm:spPr/>
      <dgm:t>
        <a:bodyPr/>
        <a:lstStyle/>
        <a:p>
          <a:r>
            <a:rPr lang="en-IN"/>
            <a:t>Interactive</a:t>
          </a:r>
        </a:p>
      </dgm:t>
    </dgm:pt>
    <dgm:pt modelId="{2FDD3ACD-25EC-49FB-BA5E-6AF272A7EDA3}" type="parTrans" cxnId="{C79AB7A4-8747-49C5-8AC3-2323AC8C8333}">
      <dgm:prSet/>
      <dgm:spPr/>
      <dgm:t>
        <a:bodyPr/>
        <a:lstStyle/>
        <a:p>
          <a:endParaRPr lang="en-IN"/>
        </a:p>
      </dgm:t>
    </dgm:pt>
    <dgm:pt modelId="{59E27ECD-F146-4CFA-B4EF-3B27516AA234}" type="sibTrans" cxnId="{C79AB7A4-8747-49C5-8AC3-2323AC8C8333}">
      <dgm:prSet/>
      <dgm:spPr/>
      <dgm:t>
        <a:bodyPr/>
        <a:lstStyle/>
        <a:p>
          <a:endParaRPr lang="en-IN"/>
        </a:p>
      </dgm:t>
    </dgm:pt>
    <dgm:pt modelId="{D15E3B05-910F-4C09-BA21-EA8F4CA2B118}">
      <dgm:prSet/>
      <dgm:spPr/>
      <dgm:t>
        <a:bodyPr/>
        <a:lstStyle/>
        <a:p>
          <a:r>
            <a:rPr lang="en-IN"/>
            <a:t>Hue for Viz</a:t>
          </a:r>
        </a:p>
      </dgm:t>
    </dgm:pt>
    <dgm:pt modelId="{44EA5B0C-FD01-495C-AC36-B172B20C9FA9}" type="parTrans" cxnId="{7D5E6C97-DF26-49D4-AE5D-D79B9EA6FB84}">
      <dgm:prSet/>
      <dgm:spPr/>
      <dgm:t>
        <a:bodyPr/>
        <a:lstStyle/>
        <a:p>
          <a:endParaRPr lang="en-IN"/>
        </a:p>
      </dgm:t>
    </dgm:pt>
    <dgm:pt modelId="{AC68EA65-7AD2-436B-8DA4-3B3297EB7689}" type="sibTrans" cxnId="{7D5E6C97-DF26-49D4-AE5D-D79B9EA6FB84}">
      <dgm:prSet/>
      <dgm:spPr/>
      <dgm:t>
        <a:bodyPr/>
        <a:lstStyle/>
        <a:p>
          <a:endParaRPr lang="en-IN"/>
        </a:p>
      </dgm:t>
    </dgm:pt>
    <dgm:pt modelId="{D11B2381-34F3-4A99-AB5D-E46832D6C36B}" type="pres">
      <dgm:prSet presAssocID="{4C1049D5-6747-4427-83C5-DD0DD434D6D9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1A3DE019-EA85-424A-A7D0-6CB8587C124C}" type="pres">
      <dgm:prSet presAssocID="{16A49535-9628-4D7E-AAD9-FE62529AFBA2}" presName="boxAndChildren" presStyleCnt="0"/>
      <dgm:spPr/>
    </dgm:pt>
    <dgm:pt modelId="{BBA7B3A8-EA6F-484A-B9B7-462B0C6D7A91}" type="pres">
      <dgm:prSet presAssocID="{16A49535-9628-4D7E-AAD9-FE62529AFBA2}" presName="parentTextBox" presStyleLbl="node1" presStyleIdx="0" presStyleCnt="2"/>
      <dgm:spPr/>
      <dgm:t>
        <a:bodyPr/>
        <a:lstStyle/>
        <a:p>
          <a:endParaRPr lang="en-IN"/>
        </a:p>
      </dgm:t>
    </dgm:pt>
    <dgm:pt modelId="{CDABC213-94E7-4E57-AEE1-11F1509A991F}" type="pres">
      <dgm:prSet presAssocID="{16A49535-9628-4D7E-AAD9-FE62529AFBA2}" presName="entireBox" presStyleLbl="node1" presStyleIdx="0" presStyleCnt="2"/>
      <dgm:spPr/>
      <dgm:t>
        <a:bodyPr/>
        <a:lstStyle/>
        <a:p>
          <a:endParaRPr lang="en-IN"/>
        </a:p>
      </dgm:t>
    </dgm:pt>
    <dgm:pt modelId="{0592719F-8549-439C-BEBA-1F37F06B2C83}" type="pres">
      <dgm:prSet presAssocID="{16A49535-9628-4D7E-AAD9-FE62529AFBA2}" presName="descendantBox" presStyleCnt="0"/>
      <dgm:spPr/>
    </dgm:pt>
    <dgm:pt modelId="{5795ED1E-9EEB-4C72-943E-A65BA3EFA3D6}" type="pres">
      <dgm:prSet presAssocID="{97D5C601-3B57-415F-B17F-AB4007904A46}" presName="childTextBox" presStyleLbl="fgAccFollow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83CC013-11CE-42A2-B001-18E0EF359C9E}" type="pres">
      <dgm:prSet presAssocID="{2914B4F5-771E-438C-B43A-FBB4BC2842B8}" presName="childTextBox" presStyleLbl="fgAccFollow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99F9EB9-E317-42D1-9451-2BB99450E23D}" type="pres">
      <dgm:prSet presAssocID="{D15E3B05-910F-4C09-BA21-EA8F4CA2B118}" presName="childTextBox" presStyleLbl="fgAccFollow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39F0D81-E697-421B-8457-75E05A52313D}" type="pres">
      <dgm:prSet presAssocID="{853961B4-C63B-49E1-B1C3-F9757F67FF91}" presName="sp" presStyleCnt="0"/>
      <dgm:spPr/>
    </dgm:pt>
    <dgm:pt modelId="{4D9CD919-C74A-4583-AEA4-E673F0BE9E1E}" type="pres">
      <dgm:prSet presAssocID="{94ADA69A-8F45-4C54-AE05-A40D366C3ADD}" presName="arrowAndChildren" presStyleCnt="0"/>
      <dgm:spPr/>
    </dgm:pt>
    <dgm:pt modelId="{DE603350-538A-45A2-9DC6-442F32FC9B69}" type="pres">
      <dgm:prSet presAssocID="{94ADA69A-8F45-4C54-AE05-A40D366C3ADD}" presName="parentTextArrow" presStyleLbl="node1" presStyleIdx="0" presStyleCnt="2"/>
      <dgm:spPr/>
      <dgm:t>
        <a:bodyPr/>
        <a:lstStyle/>
        <a:p>
          <a:endParaRPr lang="en-IN"/>
        </a:p>
      </dgm:t>
    </dgm:pt>
    <dgm:pt modelId="{28676703-1690-43CB-9AE0-930317E57C3F}" type="pres">
      <dgm:prSet presAssocID="{94ADA69A-8F45-4C54-AE05-A40D366C3ADD}" presName="arrow" presStyleLbl="node1" presStyleIdx="1" presStyleCnt="2"/>
      <dgm:spPr/>
      <dgm:t>
        <a:bodyPr/>
        <a:lstStyle/>
        <a:p>
          <a:endParaRPr lang="en-IN"/>
        </a:p>
      </dgm:t>
    </dgm:pt>
    <dgm:pt modelId="{AA4D5425-765B-4194-9934-F2674BDDC07D}" type="pres">
      <dgm:prSet presAssocID="{94ADA69A-8F45-4C54-AE05-A40D366C3ADD}" presName="descendantArrow" presStyleCnt="0"/>
      <dgm:spPr/>
    </dgm:pt>
    <dgm:pt modelId="{879DF688-7BC5-4508-BFA2-10D340301B8B}" type="pres">
      <dgm:prSet presAssocID="{9702E550-2674-4609-89BF-8800F79BECD4}" presName="childTextArrow" presStyleLbl="fgAccFollow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535770F-1B03-4ABA-ADD6-ED766AB183D7}" type="pres">
      <dgm:prSet presAssocID="{6FF69F8E-800B-4C08-9FC6-8788FD6E50E5}" presName="childTextArrow" presStyleLbl="fgAccFollow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031413C-B0FA-4CB4-83F7-A8E7BD1D80B4}" type="pres">
      <dgm:prSet presAssocID="{FD276C20-45A9-4CFA-89D3-4D5E1CFA89D2}" presName="childTextArrow" presStyleLbl="fgAccFollow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9C3E9534-E5E6-4D99-9C7C-65D6D3598845}" srcId="{4C1049D5-6747-4427-83C5-DD0DD434D6D9}" destId="{94ADA69A-8F45-4C54-AE05-A40D366C3ADD}" srcOrd="0" destOrd="0" parTransId="{273A1776-4D6F-4DF2-8B56-A5262943D77C}" sibTransId="{853961B4-C63B-49E1-B1C3-F9757F67FF91}"/>
    <dgm:cxn modelId="{B9549C27-9876-4A2B-8E32-53FDB5A58CDB}" srcId="{16A49535-9628-4D7E-AAD9-FE62529AFBA2}" destId="{97D5C601-3B57-415F-B17F-AB4007904A46}" srcOrd="0" destOrd="0" parTransId="{EA17FB94-57BD-4B0D-83B2-6F8ACFA759A1}" sibTransId="{529A5695-0A40-4DA2-9AC5-89370B9FB1EA}"/>
    <dgm:cxn modelId="{69A45FFA-9CC2-4566-B587-A059D80AD861}" srcId="{94ADA69A-8F45-4C54-AE05-A40D366C3ADD}" destId="{FD276C20-45A9-4CFA-89D3-4D5E1CFA89D2}" srcOrd="2" destOrd="0" parTransId="{2818F0E4-A17D-4EDE-A1F1-43E310FB4B50}" sibTransId="{0A38CCCA-2322-4251-9D6A-FB85684D302E}"/>
    <dgm:cxn modelId="{A7C36D3C-8A9E-4CD3-AA3E-85C1FE83BA8A}" type="presOf" srcId="{94ADA69A-8F45-4C54-AE05-A40D366C3ADD}" destId="{DE603350-538A-45A2-9DC6-442F32FC9B69}" srcOrd="0" destOrd="0" presId="urn:microsoft.com/office/officeart/2005/8/layout/process4"/>
    <dgm:cxn modelId="{3F986B81-3AF8-4FA8-8A99-7E3D4FBA1B6E}" srcId="{94ADA69A-8F45-4C54-AE05-A40D366C3ADD}" destId="{9702E550-2674-4609-89BF-8800F79BECD4}" srcOrd="0" destOrd="0" parTransId="{67101456-3E97-4D45-B702-36216CFA321F}" sibTransId="{E5324CD5-D4E8-4744-A2A7-35C1C3348821}"/>
    <dgm:cxn modelId="{380B75BA-60DC-48C5-93F2-79A8B0345C07}" srcId="{4C1049D5-6747-4427-83C5-DD0DD434D6D9}" destId="{16A49535-9628-4D7E-AAD9-FE62529AFBA2}" srcOrd="1" destOrd="0" parTransId="{3E08F558-B047-4C6F-AE95-0AEF1D3FF806}" sibTransId="{5B8DEED4-72D4-42BB-B272-BDA948E69FFF}"/>
    <dgm:cxn modelId="{A2645A98-2CCF-4703-B9D8-0C618DD7F9BF}" type="presOf" srcId="{16A49535-9628-4D7E-AAD9-FE62529AFBA2}" destId="{BBA7B3A8-EA6F-484A-B9B7-462B0C6D7A91}" srcOrd="0" destOrd="0" presId="urn:microsoft.com/office/officeart/2005/8/layout/process4"/>
    <dgm:cxn modelId="{7A898068-C9E2-4486-9169-3921F44E2839}" type="presOf" srcId="{4C1049D5-6747-4427-83C5-DD0DD434D6D9}" destId="{D11B2381-34F3-4A99-AB5D-E46832D6C36B}" srcOrd="0" destOrd="0" presId="urn:microsoft.com/office/officeart/2005/8/layout/process4"/>
    <dgm:cxn modelId="{49059A24-182D-4B27-B73C-7A65A92484AA}" type="presOf" srcId="{97D5C601-3B57-415F-B17F-AB4007904A46}" destId="{5795ED1E-9EEB-4C72-943E-A65BA3EFA3D6}" srcOrd="0" destOrd="0" presId="urn:microsoft.com/office/officeart/2005/8/layout/process4"/>
    <dgm:cxn modelId="{6514874C-0751-458D-940F-94B141A3D888}" type="presOf" srcId="{FD276C20-45A9-4CFA-89D3-4D5E1CFA89D2}" destId="{F031413C-B0FA-4CB4-83F7-A8E7BD1D80B4}" srcOrd="0" destOrd="0" presId="urn:microsoft.com/office/officeart/2005/8/layout/process4"/>
    <dgm:cxn modelId="{67E8D85F-6E72-4FB6-8232-B7FFD3225FAA}" type="presOf" srcId="{9702E550-2674-4609-89BF-8800F79BECD4}" destId="{879DF688-7BC5-4508-BFA2-10D340301B8B}" srcOrd="0" destOrd="0" presId="urn:microsoft.com/office/officeart/2005/8/layout/process4"/>
    <dgm:cxn modelId="{C79AB7A4-8747-49C5-8AC3-2323AC8C8333}" srcId="{94ADA69A-8F45-4C54-AE05-A40D366C3ADD}" destId="{6FF69F8E-800B-4C08-9FC6-8788FD6E50E5}" srcOrd="1" destOrd="0" parTransId="{2FDD3ACD-25EC-49FB-BA5E-6AF272A7EDA3}" sibTransId="{59E27ECD-F146-4CFA-B4EF-3B27516AA234}"/>
    <dgm:cxn modelId="{44BB3F24-3C4F-46BC-AEAA-85603D43642F}" type="presOf" srcId="{16A49535-9628-4D7E-AAD9-FE62529AFBA2}" destId="{CDABC213-94E7-4E57-AEE1-11F1509A991F}" srcOrd="1" destOrd="0" presId="urn:microsoft.com/office/officeart/2005/8/layout/process4"/>
    <dgm:cxn modelId="{0181F48B-B1B7-4AD5-A34E-E5FEE4FCE5E9}" type="presOf" srcId="{94ADA69A-8F45-4C54-AE05-A40D366C3ADD}" destId="{28676703-1690-43CB-9AE0-930317E57C3F}" srcOrd="1" destOrd="0" presId="urn:microsoft.com/office/officeart/2005/8/layout/process4"/>
    <dgm:cxn modelId="{3F2F723E-C07B-42B4-9FD3-4699539BC050}" type="presOf" srcId="{2914B4F5-771E-438C-B43A-FBB4BC2842B8}" destId="{283CC013-11CE-42A2-B001-18E0EF359C9E}" srcOrd="0" destOrd="0" presId="urn:microsoft.com/office/officeart/2005/8/layout/process4"/>
    <dgm:cxn modelId="{2196B89B-C583-48ED-AB2B-F63D48EA6DE4}" type="presOf" srcId="{D15E3B05-910F-4C09-BA21-EA8F4CA2B118}" destId="{999F9EB9-E317-42D1-9451-2BB99450E23D}" srcOrd="0" destOrd="0" presId="urn:microsoft.com/office/officeart/2005/8/layout/process4"/>
    <dgm:cxn modelId="{FC8128F5-09C4-4568-BE99-60015365FE2C}" srcId="{16A49535-9628-4D7E-AAD9-FE62529AFBA2}" destId="{2914B4F5-771E-438C-B43A-FBB4BC2842B8}" srcOrd="1" destOrd="0" parTransId="{A2736CB3-52E0-4163-BFE5-6A3F43789D25}" sibTransId="{9EC017FB-FA29-4A3E-AC18-285AE9BBFFEA}"/>
    <dgm:cxn modelId="{7D5E6C97-DF26-49D4-AE5D-D79B9EA6FB84}" srcId="{16A49535-9628-4D7E-AAD9-FE62529AFBA2}" destId="{D15E3B05-910F-4C09-BA21-EA8F4CA2B118}" srcOrd="2" destOrd="0" parTransId="{44EA5B0C-FD01-495C-AC36-B172B20C9FA9}" sibTransId="{AC68EA65-7AD2-436B-8DA4-3B3297EB7689}"/>
    <dgm:cxn modelId="{CDB9A9CD-9C17-4919-B033-CEADD898A023}" type="presOf" srcId="{6FF69F8E-800B-4C08-9FC6-8788FD6E50E5}" destId="{6535770F-1B03-4ABA-ADD6-ED766AB183D7}" srcOrd="0" destOrd="0" presId="urn:microsoft.com/office/officeart/2005/8/layout/process4"/>
    <dgm:cxn modelId="{191D9CB8-C9EE-4A73-BBD2-C5A76D324521}" type="presParOf" srcId="{D11B2381-34F3-4A99-AB5D-E46832D6C36B}" destId="{1A3DE019-EA85-424A-A7D0-6CB8587C124C}" srcOrd="0" destOrd="0" presId="urn:microsoft.com/office/officeart/2005/8/layout/process4"/>
    <dgm:cxn modelId="{C1AC5388-C50D-412B-8074-3FE2AB3C6453}" type="presParOf" srcId="{1A3DE019-EA85-424A-A7D0-6CB8587C124C}" destId="{BBA7B3A8-EA6F-484A-B9B7-462B0C6D7A91}" srcOrd="0" destOrd="0" presId="urn:microsoft.com/office/officeart/2005/8/layout/process4"/>
    <dgm:cxn modelId="{08F31FD7-36C3-457C-A288-E96FB91CDB48}" type="presParOf" srcId="{1A3DE019-EA85-424A-A7D0-6CB8587C124C}" destId="{CDABC213-94E7-4E57-AEE1-11F1509A991F}" srcOrd="1" destOrd="0" presId="urn:microsoft.com/office/officeart/2005/8/layout/process4"/>
    <dgm:cxn modelId="{A1E7C0CA-84A5-4039-AC11-6F508F979AB7}" type="presParOf" srcId="{1A3DE019-EA85-424A-A7D0-6CB8587C124C}" destId="{0592719F-8549-439C-BEBA-1F37F06B2C83}" srcOrd="2" destOrd="0" presId="urn:microsoft.com/office/officeart/2005/8/layout/process4"/>
    <dgm:cxn modelId="{78066B29-E12E-4248-B56A-6ABC8CCFCBD7}" type="presParOf" srcId="{0592719F-8549-439C-BEBA-1F37F06B2C83}" destId="{5795ED1E-9EEB-4C72-943E-A65BA3EFA3D6}" srcOrd="0" destOrd="0" presId="urn:microsoft.com/office/officeart/2005/8/layout/process4"/>
    <dgm:cxn modelId="{AC4D4149-6E8C-4466-8576-FD043380378A}" type="presParOf" srcId="{0592719F-8549-439C-BEBA-1F37F06B2C83}" destId="{283CC013-11CE-42A2-B001-18E0EF359C9E}" srcOrd="1" destOrd="0" presId="urn:microsoft.com/office/officeart/2005/8/layout/process4"/>
    <dgm:cxn modelId="{3F7736F0-8A5C-43D3-AC9F-873CF5F334F4}" type="presParOf" srcId="{0592719F-8549-439C-BEBA-1F37F06B2C83}" destId="{999F9EB9-E317-42D1-9451-2BB99450E23D}" srcOrd="2" destOrd="0" presId="urn:microsoft.com/office/officeart/2005/8/layout/process4"/>
    <dgm:cxn modelId="{2E3C14C3-31A0-4022-80BD-DB9D25335139}" type="presParOf" srcId="{D11B2381-34F3-4A99-AB5D-E46832D6C36B}" destId="{539F0D81-E697-421B-8457-75E05A52313D}" srcOrd="1" destOrd="0" presId="urn:microsoft.com/office/officeart/2005/8/layout/process4"/>
    <dgm:cxn modelId="{64731990-D1BF-4A1D-B28E-358B4FCF1D74}" type="presParOf" srcId="{D11B2381-34F3-4A99-AB5D-E46832D6C36B}" destId="{4D9CD919-C74A-4583-AEA4-E673F0BE9E1E}" srcOrd="2" destOrd="0" presId="urn:microsoft.com/office/officeart/2005/8/layout/process4"/>
    <dgm:cxn modelId="{36E7BB33-3440-4010-9210-3B9265CAE3E3}" type="presParOf" srcId="{4D9CD919-C74A-4583-AEA4-E673F0BE9E1E}" destId="{DE603350-538A-45A2-9DC6-442F32FC9B69}" srcOrd="0" destOrd="0" presId="urn:microsoft.com/office/officeart/2005/8/layout/process4"/>
    <dgm:cxn modelId="{A271E948-4956-4CEE-A5E7-78887B99A0C6}" type="presParOf" srcId="{4D9CD919-C74A-4583-AEA4-E673F0BE9E1E}" destId="{28676703-1690-43CB-9AE0-930317E57C3F}" srcOrd="1" destOrd="0" presId="urn:microsoft.com/office/officeart/2005/8/layout/process4"/>
    <dgm:cxn modelId="{13FCBA5F-8966-47D4-A031-B0C7B6D467C1}" type="presParOf" srcId="{4D9CD919-C74A-4583-AEA4-E673F0BE9E1E}" destId="{AA4D5425-765B-4194-9934-F2674BDDC07D}" srcOrd="2" destOrd="0" presId="urn:microsoft.com/office/officeart/2005/8/layout/process4"/>
    <dgm:cxn modelId="{CA428A13-450C-454A-A36E-81B7540AE8A0}" type="presParOf" srcId="{AA4D5425-765B-4194-9934-F2674BDDC07D}" destId="{879DF688-7BC5-4508-BFA2-10D340301B8B}" srcOrd="0" destOrd="0" presId="urn:microsoft.com/office/officeart/2005/8/layout/process4"/>
    <dgm:cxn modelId="{36F05642-289D-4D39-B8F2-2A9819C68C8E}" type="presParOf" srcId="{AA4D5425-765B-4194-9934-F2674BDDC07D}" destId="{6535770F-1B03-4ABA-ADD6-ED766AB183D7}" srcOrd="1" destOrd="0" presId="urn:microsoft.com/office/officeart/2005/8/layout/process4"/>
    <dgm:cxn modelId="{403F4596-0A3A-44FF-81FD-3336A496C659}" type="presParOf" srcId="{AA4D5425-765B-4194-9934-F2674BDDC07D}" destId="{F031413C-B0FA-4CB4-83F7-A8E7BD1D80B4}" srcOrd="2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EC42F4DE-6402-46E4-A2B0-B7F3BF945B25}" type="doc">
      <dgm:prSet loTypeId="urn:microsoft.com/office/officeart/2005/8/layout/chevron1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IN"/>
        </a:p>
      </dgm:t>
    </dgm:pt>
    <dgm:pt modelId="{4FB0BA82-A2B4-4197-9998-0EA52439BB07}">
      <dgm:prSet/>
      <dgm:spPr/>
      <dgm:t>
        <a:bodyPr/>
        <a:lstStyle/>
        <a:p>
          <a:r>
            <a:rPr lang="en-IN"/>
            <a:t>Assissted  Diagnosis</a:t>
          </a:r>
        </a:p>
      </dgm:t>
    </dgm:pt>
    <dgm:pt modelId="{B8F0CAEF-91C5-4346-BA19-21C521BBE011}" type="parTrans" cxnId="{1DAB4107-C826-4474-B068-4804E03CDDDE}">
      <dgm:prSet/>
      <dgm:spPr/>
      <dgm:t>
        <a:bodyPr/>
        <a:lstStyle/>
        <a:p>
          <a:endParaRPr lang="en-IN"/>
        </a:p>
      </dgm:t>
    </dgm:pt>
    <dgm:pt modelId="{CF4CFBFD-E1D1-4DBE-A0D0-8CB8D642E5FE}" type="sibTrans" cxnId="{1DAB4107-C826-4474-B068-4804E03CDDDE}">
      <dgm:prSet/>
      <dgm:spPr/>
      <dgm:t>
        <a:bodyPr/>
        <a:lstStyle/>
        <a:p>
          <a:endParaRPr lang="en-IN"/>
        </a:p>
      </dgm:t>
    </dgm:pt>
    <dgm:pt modelId="{A8E58461-3F4A-49F9-8EB4-70D050E0A626}">
      <dgm:prSet/>
      <dgm:spPr/>
      <dgm:t>
        <a:bodyPr/>
        <a:lstStyle/>
        <a:p>
          <a:r>
            <a:rPr lang="en-IN"/>
            <a:t>Fraud Detection</a:t>
          </a:r>
        </a:p>
      </dgm:t>
    </dgm:pt>
    <dgm:pt modelId="{1410F5E4-FB1E-4CB6-818E-EC4BFC4AC9D7}" type="parTrans" cxnId="{BEE1E3B1-F795-4DD8-A59B-D21722E40CC0}">
      <dgm:prSet/>
      <dgm:spPr/>
      <dgm:t>
        <a:bodyPr/>
        <a:lstStyle/>
        <a:p>
          <a:endParaRPr lang="en-IN"/>
        </a:p>
      </dgm:t>
    </dgm:pt>
    <dgm:pt modelId="{A66A18E7-AD5D-48A0-A03A-BC54DC6B1538}" type="sibTrans" cxnId="{BEE1E3B1-F795-4DD8-A59B-D21722E40CC0}">
      <dgm:prSet/>
      <dgm:spPr/>
      <dgm:t>
        <a:bodyPr/>
        <a:lstStyle/>
        <a:p>
          <a:endParaRPr lang="en-IN"/>
        </a:p>
      </dgm:t>
    </dgm:pt>
    <dgm:pt modelId="{AE7C71F8-6978-4BF9-A276-AD2A6FB3A3EE}">
      <dgm:prSet/>
      <dgm:spPr/>
      <dgm:t>
        <a:bodyPr/>
        <a:lstStyle/>
        <a:p>
          <a:r>
            <a:rPr lang="en-IN"/>
            <a:t>Patient monitoring</a:t>
          </a:r>
        </a:p>
      </dgm:t>
    </dgm:pt>
    <dgm:pt modelId="{38A0C067-23B1-4A01-B50B-13F89D15F7A7}" type="parTrans" cxnId="{C3DD4494-812C-4819-AAC7-B1B68DD9AB0C}">
      <dgm:prSet/>
      <dgm:spPr/>
      <dgm:t>
        <a:bodyPr/>
        <a:lstStyle/>
        <a:p>
          <a:endParaRPr lang="en-IN"/>
        </a:p>
      </dgm:t>
    </dgm:pt>
    <dgm:pt modelId="{74A3418E-B59A-4049-BEEB-7D36B5A51B93}" type="sibTrans" cxnId="{C3DD4494-812C-4819-AAC7-B1B68DD9AB0C}">
      <dgm:prSet/>
      <dgm:spPr/>
      <dgm:t>
        <a:bodyPr/>
        <a:lstStyle/>
        <a:p>
          <a:endParaRPr lang="en-IN"/>
        </a:p>
      </dgm:t>
    </dgm:pt>
    <dgm:pt modelId="{DC3270E1-8278-4746-B4A3-43E946791233}" type="pres">
      <dgm:prSet presAssocID="{EC42F4DE-6402-46E4-A2B0-B7F3BF945B25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63F22BD6-7013-4007-8E87-5830023DDD2C}" type="pres">
      <dgm:prSet presAssocID="{AE7C71F8-6978-4BF9-A276-AD2A6FB3A3EE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0408D93-E818-4887-BAC7-DB6F2FD1F3C1}" type="pres">
      <dgm:prSet presAssocID="{74A3418E-B59A-4049-BEEB-7D36B5A51B93}" presName="parTxOnlySpace" presStyleCnt="0"/>
      <dgm:spPr/>
    </dgm:pt>
    <dgm:pt modelId="{C0E43940-964B-496D-A49B-340AA730D8A7}" type="pres">
      <dgm:prSet presAssocID="{A8E58461-3F4A-49F9-8EB4-70D050E0A626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67C3D48-9E8A-49B6-9223-DE56F16EBDAE}" type="pres">
      <dgm:prSet presAssocID="{A66A18E7-AD5D-48A0-A03A-BC54DC6B1538}" presName="parTxOnlySpace" presStyleCnt="0"/>
      <dgm:spPr/>
    </dgm:pt>
    <dgm:pt modelId="{CCDE04CB-E2BE-4883-911E-3860F5DEB1E8}" type="pres">
      <dgm:prSet presAssocID="{4FB0BA82-A2B4-4197-9998-0EA52439BB07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D6DC98AE-F782-4FAD-83FB-BE349640576F}" type="presOf" srcId="{A8E58461-3F4A-49F9-8EB4-70D050E0A626}" destId="{C0E43940-964B-496D-A49B-340AA730D8A7}" srcOrd="0" destOrd="0" presId="urn:microsoft.com/office/officeart/2005/8/layout/chevron1"/>
    <dgm:cxn modelId="{C3DD4494-812C-4819-AAC7-B1B68DD9AB0C}" srcId="{EC42F4DE-6402-46E4-A2B0-B7F3BF945B25}" destId="{AE7C71F8-6978-4BF9-A276-AD2A6FB3A3EE}" srcOrd="0" destOrd="0" parTransId="{38A0C067-23B1-4A01-B50B-13F89D15F7A7}" sibTransId="{74A3418E-B59A-4049-BEEB-7D36B5A51B93}"/>
    <dgm:cxn modelId="{1DAB4107-C826-4474-B068-4804E03CDDDE}" srcId="{EC42F4DE-6402-46E4-A2B0-B7F3BF945B25}" destId="{4FB0BA82-A2B4-4197-9998-0EA52439BB07}" srcOrd="2" destOrd="0" parTransId="{B8F0CAEF-91C5-4346-BA19-21C521BBE011}" sibTransId="{CF4CFBFD-E1D1-4DBE-A0D0-8CB8D642E5FE}"/>
    <dgm:cxn modelId="{59FEEE78-8270-4977-87B2-C0AE53522F69}" type="presOf" srcId="{EC42F4DE-6402-46E4-A2B0-B7F3BF945B25}" destId="{DC3270E1-8278-4746-B4A3-43E946791233}" srcOrd="0" destOrd="0" presId="urn:microsoft.com/office/officeart/2005/8/layout/chevron1"/>
    <dgm:cxn modelId="{39AAA2FE-96EC-4217-BAC5-7BAA0BC61A3E}" type="presOf" srcId="{4FB0BA82-A2B4-4197-9998-0EA52439BB07}" destId="{CCDE04CB-E2BE-4883-911E-3860F5DEB1E8}" srcOrd="0" destOrd="0" presId="urn:microsoft.com/office/officeart/2005/8/layout/chevron1"/>
    <dgm:cxn modelId="{50ECB356-17A8-4B75-9847-67A24C5E9720}" type="presOf" srcId="{AE7C71F8-6978-4BF9-A276-AD2A6FB3A3EE}" destId="{63F22BD6-7013-4007-8E87-5830023DDD2C}" srcOrd="0" destOrd="0" presId="urn:microsoft.com/office/officeart/2005/8/layout/chevron1"/>
    <dgm:cxn modelId="{BEE1E3B1-F795-4DD8-A59B-D21722E40CC0}" srcId="{EC42F4DE-6402-46E4-A2B0-B7F3BF945B25}" destId="{A8E58461-3F4A-49F9-8EB4-70D050E0A626}" srcOrd="1" destOrd="0" parTransId="{1410F5E4-FB1E-4CB6-818E-EC4BFC4AC9D7}" sibTransId="{A66A18E7-AD5D-48A0-A03A-BC54DC6B1538}"/>
    <dgm:cxn modelId="{64A7AE5A-4E4B-4D97-AC00-FF0C5BBE394F}" type="presParOf" srcId="{DC3270E1-8278-4746-B4A3-43E946791233}" destId="{63F22BD6-7013-4007-8E87-5830023DDD2C}" srcOrd="0" destOrd="0" presId="urn:microsoft.com/office/officeart/2005/8/layout/chevron1"/>
    <dgm:cxn modelId="{C2CD43A5-8751-41F4-9763-7E53A33418D4}" type="presParOf" srcId="{DC3270E1-8278-4746-B4A3-43E946791233}" destId="{30408D93-E818-4887-BAC7-DB6F2FD1F3C1}" srcOrd="1" destOrd="0" presId="urn:microsoft.com/office/officeart/2005/8/layout/chevron1"/>
    <dgm:cxn modelId="{D874D1B5-DA38-4D2B-B027-11A642EED289}" type="presParOf" srcId="{DC3270E1-8278-4746-B4A3-43E946791233}" destId="{C0E43940-964B-496D-A49B-340AA730D8A7}" srcOrd="2" destOrd="0" presId="urn:microsoft.com/office/officeart/2005/8/layout/chevron1"/>
    <dgm:cxn modelId="{C3F78452-EE4F-4E3B-8AE4-84D547E71672}" type="presParOf" srcId="{DC3270E1-8278-4746-B4A3-43E946791233}" destId="{A67C3D48-9E8A-49B6-9223-DE56F16EBDAE}" srcOrd="3" destOrd="0" presId="urn:microsoft.com/office/officeart/2005/8/layout/chevron1"/>
    <dgm:cxn modelId="{DD44CD45-F82D-4F5C-9B08-D7832ED8871B}" type="presParOf" srcId="{DC3270E1-8278-4746-B4A3-43E946791233}" destId="{CCDE04CB-E2BE-4883-911E-3860F5DEB1E8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2CE3A4AA-BE91-4A15-AA61-656125BB6FF0}" type="doc">
      <dgm:prSet loTypeId="urn:microsoft.com/office/officeart/2005/8/layout/arrow4" loCatId="process" qsTypeId="urn:microsoft.com/office/officeart/2005/8/quickstyle/simple4" qsCatId="simple" csTypeId="urn:microsoft.com/office/officeart/2005/8/colors/accent6_4" csCatId="accent6" phldr="1"/>
      <dgm:spPr/>
      <dgm:t>
        <a:bodyPr/>
        <a:lstStyle/>
        <a:p>
          <a:endParaRPr lang="en-IN"/>
        </a:p>
      </dgm:t>
    </dgm:pt>
    <dgm:pt modelId="{DB81EC1E-D553-4ACF-85D0-D48A433DBDE9}">
      <dgm:prSet phldrT="[Text]"/>
      <dgm:spPr/>
      <dgm:t>
        <a:bodyPr/>
        <a:lstStyle/>
        <a:p>
          <a:r>
            <a:rPr lang="en-IN"/>
            <a:t>Offload</a:t>
          </a:r>
        </a:p>
      </dgm:t>
    </dgm:pt>
    <dgm:pt modelId="{2FAE9BD3-93A8-466C-B5D0-DA6A096956FA}" type="parTrans" cxnId="{3A846BF2-62E7-469B-8621-2311BF020DA1}">
      <dgm:prSet/>
      <dgm:spPr/>
      <dgm:t>
        <a:bodyPr/>
        <a:lstStyle/>
        <a:p>
          <a:endParaRPr lang="en-IN"/>
        </a:p>
      </dgm:t>
    </dgm:pt>
    <dgm:pt modelId="{DD0FA341-2991-4485-A70A-C3E24DB0624F}" type="sibTrans" cxnId="{3A846BF2-62E7-469B-8621-2311BF020DA1}">
      <dgm:prSet/>
      <dgm:spPr/>
      <dgm:t>
        <a:bodyPr/>
        <a:lstStyle/>
        <a:p>
          <a:endParaRPr lang="en-IN"/>
        </a:p>
      </dgm:t>
    </dgm:pt>
    <dgm:pt modelId="{28494A28-BC21-4998-8F8C-674920C3576A}">
      <dgm:prSet phldrT="[Text]"/>
      <dgm:spPr/>
      <dgm:t>
        <a:bodyPr/>
        <a:lstStyle/>
        <a:p>
          <a:r>
            <a:rPr lang="en-IN"/>
            <a:t>Reload</a:t>
          </a:r>
        </a:p>
      </dgm:t>
    </dgm:pt>
    <dgm:pt modelId="{1997D998-5A88-45AA-90F8-639A5C021765}" type="parTrans" cxnId="{E8F195E1-2084-471C-872E-AB9A14BCA05D}">
      <dgm:prSet/>
      <dgm:spPr/>
      <dgm:t>
        <a:bodyPr/>
        <a:lstStyle/>
        <a:p>
          <a:endParaRPr lang="en-IN"/>
        </a:p>
      </dgm:t>
    </dgm:pt>
    <dgm:pt modelId="{F80D561B-8DFB-498C-9884-FD4D8D192637}" type="sibTrans" cxnId="{E8F195E1-2084-471C-872E-AB9A14BCA05D}">
      <dgm:prSet/>
      <dgm:spPr/>
      <dgm:t>
        <a:bodyPr/>
        <a:lstStyle/>
        <a:p>
          <a:endParaRPr lang="en-IN"/>
        </a:p>
      </dgm:t>
    </dgm:pt>
    <dgm:pt modelId="{0CF3E572-0140-4189-97C6-05DAF155FE52}" type="pres">
      <dgm:prSet presAssocID="{2CE3A4AA-BE91-4A15-AA61-656125BB6FF0}" presName="compositeShape" presStyleCnt="0">
        <dgm:presLayoutVars>
          <dgm:chMax val="2"/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18816232-F194-4B71-85F4-B6A74BB16892}" type="pres">
      <dgm:prSet presAssocID="{DB81EC1E-D553-4ACF-85D0-D48A433DBDE9}" presName="upArrow" presStyleLbl="node1" presStyleIdx="0" presStyleCnt="2"/>
      <dgm:spPr/>
    </dgm:pt>
    <dgm:pt modelId="{58D35122-C0D7-436C-9899-5DEE0A84C596}" type="pres">
      <dgm:prSet presAssocID="{DB81EC1E-D553-4ACF-85D0-D48A433DBDE9}" presName="upArrowText" presStyleLbl="revTx" presStyleIdx="0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972FBAE-407E-4081-A30E-3EF3EBB96D08}" type="pres">
      <dgm:prSet presAssocID="{28494A28-BC21-4998-8F8C-674920C3576A}" presName="downArrow" presStyleLbl="node1" presStyleIdx="1" presStyleCnt="2"/>
      <dgm:spPr/>
    </dgm:pt>
    <dgm:pt modelId="{9779622D-0D2E-4571-971F-14CEE47270CA}" type="pres">
      <dgm:prSet presAssocID="{28494A28-BC21-4998-8F8C-674920C3576A}" presName="downArrowText" presStyleLbl="revTx" presStyleIdx="1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E8F195E1-2084-471C-872E-AB9A14BCA05D}" srcId="{2CE3A4AA-BE91-4A15-AA61-656125BB6FF0}" destId="{28494A28-BC21-4998-8F8C-674920C3576A}" srcOrd="1" destOrd="0" parTransId="{1997D998-5A88-45AA-90F8-639A5C021765}" sibTransId="{F80D561B-8DFB-498C-9884-FD4D8D192637}"/>
    <dgm:cxn modelId="{363B7134-7DB4-4753-BC01-3E11FA693D58}" type="presOf" srcId="{DB81EC1E-D553-4ACF-85D0-D48A433DBDE9}" destId="{58D35122-C0D7-436C-9899-5DEE0A84C596}" srcOrd="0" destOrd="0" presId="urn:microsoft.com/office/officeart/2005/8/layout/arrow4"/>
    <dgm:cxn modelId="{6D0DF8A5-9FBD-4CD0-B452-4E5E1E6045B7}" type="presOf" srcId="{2CE3A4AA-BE91-4A15-AA61-656125BB6FF0}" destId="{0CF3E572-0140-4189-97C6-05DAF155FE52}" srcOrd="0" destOrd="0" presId="urn:microsoft.com/office/officeart/2005/8/layout/arrow4"/>
    <dgm:cxn modelId="{3A846BF2-62E7-469B-8621-2311BF020DA1}" srcId="{2CE3A4AA-BE91-4A15-AA61-656125BB6FF0}" destId="{DB81EC1E-D553-4ACF-85D0-D48A433DBDE9}" srcOrd="0" destOrd="0" parTransId="{2FAE9BD3-93A8-466C-B5D0-DA6A096956FA}" sibTransId="{DD0FA341-2991-4485-A70A-C3E24DB0624F}"/>
    <dgm:cxn modelId="{F2DB744F-9253-45B6-A676-D4073E244AA7}" type="presOf" srcId="{28494A28-BC21-4998-8F8C-674920C3576A}" destId="{9779622D-0D2E-4571-971F-14CEE47270CA}" srcOrd="0" destOrd="0" presId="urn:microsoft.com/office/officeart/2005/8/layout/arrow4"/>
    <dgm:cxn modelId="{67462DF7-B95E-40F1-B276-14503AC51BE6}" type="presParOf" srcId="{0CF3E572-0140-4189-97C6-05DAF155FE52}" destId="{18816232-F194-4B71-85F4-B6A74BB16892}" srcOrd="0" destOrd="0" presId="urn:microsoft.com/office/officeart/2005/8/layout/arrow4"/>
    <dgm:cxn modelId="{74A8687E-CA4B-41A3-B13B-2D2D2D550FED}" type="presParOf" srcId="{0CF3E572-0140-4189-97C6-05DAF155FE52}" destId="{58D35122-C0D7-436C-9899-5DEE0A84C596}" srcOrd="1" destOrd="0" presId="urn:microsoft.com/office/officeart/2005/8/layout/arrow4"/>
    <dgm:cxn modelId="{9B923A87-44EA-40ED-B29A-8B0691EF2502}" type="presParOf" srcId="{0CF3E572-0140-4189-97C6-05DAF155FE52}" destId="{F972FBAE-407E-4081-A30E-3EF3EBB96D08}" srcOrd="2" destOrd="0" presId="urn:microsoft.com/office/officeart/2005/8/layout/arrow4"/>
    <dgm:cxn modelId="{027420A9-6019-498D-A713-7CEF5972DBAB}" type="presParOf" srcId="{0CF3E572-0140-4189-97C6-05DAF155FE52}" destId="{9779622D-0D2E-4571-971F-14CEE47270CA}" srcOrd="3" destOrd="0" presId="urn:microsoft.com/office/officeart/2005/8/layout/arrow4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7ED4B1-8F5B-43C8-9B65-80180240E9FA}">
      <dsp:nvSpPr>
        <dsp:cNvPr id="0" name=""/>
        <dsp:cNvSpPr/>
      </dsp:nvSpPr>
      <dsp:spPr>
        <a:xfrm>
          <a:off x="3242462" y="2176272"/>
          <a:ext cx="1580997" cy="1024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2">
              <a:hueOff val="-3140368"/>
              <a:satOff val="-4193"/>
              <a:lumOff val="2484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800" kern="1200"/>
            <a:t>Drill down to identify processes that are taking much longer than the benchmark</a:t>
          </a:r>
        </a:p>
      </dsp:txBody>
      <dsp:txXfrm>
        <a:off x="3739258" y="2454800"/>
        <a:ext cx="1061704" cy="723102"/>
      </dsp:txXfrm>
    </dsp:sp>
    <dsp:sp modelId="{3E45F88B-EC06-4DC1-8940-37DBA520C635}">
      <dsp:nvSpPr>
        <dsp:cNvPr id="0" name=""/>
        <dsp:cNvSpPr/>
      </dsp:nvSpPr>
      <dsp:spPr>
        <a:xfrm>
          <a:off x="662939" y="2176272"/>
          <a:ext cx="1580997" cy="1024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2">
              <a:hueOff val="-4710551"/>
              <a:satOff val="-6290"/>
              <a:lumOff val="372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800" kern="1200"/>
            <a:t>Fix problems apriori knowledge.</a:t>
          </a:r>
        </a:p>
      </dsp:txBody>
      <dsp:txXfrm>
        <a:off x="685436" y="2454800"/>
        <a:ext cx="1061704" cy="723102"/>
      </dsp:txXfrm>
    </dsp:sp>
    <dsp:sp modelId="{1741C216-C1A7-46DD-8DF7-CB2F14F7D871}">
      <dsp:nvSpPr>
        <dsp:cNvPr id="0" name=""/>
        <dsp:cNvSpPr/>
      </dsp:nvSpPr>
      <dsp:spPr>
        <a:xfrm>
          <a:off x="3242462" y="0"/>
          <a:ext cx="1580997" cy="1024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2">
              <a:hueOff val="-1570184"/>
              <a:satOff val="-2097"/>
              <a:lumOff val="1242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800" kern="1200"/>
            <a:t>Historical Trend analysis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800" kern="1200"/>
            <a:t>Prediction and forecasting</a:t>
          </a:r>
        </a:p>
      </dsp:txBody>
      <dsp:txXfrm>
        <a:off x="3739258" y="22497"/>
        <a:ext cx="1061704" cy="723102"/>
      </dsp:txXfrm>
    </dsp:sp>
    <dsp:sp modelId="{05BCB7D8-F809-45E3-8043-F88F44F7C04A}">
      <dsp:nvSpPr>
        <dsp:cNvPr id="0" name=""/>
        <dsp:cNvSpPr/>
      </dsp:nvSpPr>
      <dsp:spPr>
        <a:xfrm>
          <a:off x="662939" y="0"/>
          <a:ext cx="1580997" cy="1024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800" kern="1200"/>
            <a:t>Real time alerts via sms.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800" kern="1200"/>
            <a:t>Intuitive dashboards to identify problems</a:t>
          </a:r>
        </a:p>
      </dsp:txBody>
      <dsp:txXfrm>
        <a:off x="685436" y="22497"/>
        <a:ext cx="1061704" cy="723102"/>
      </dsp:txXfrm>
    </dsp:sp>
    <dsp:sp modelId="{D77B96BD-3947-4487-9BB7-531440EB1824}">
      <dsp:nvSpPr>
        <dsp:cNvPr id="0" name=""/>
        <dsp:cNvSpPr/>
      </dsp:nvSpPr>
      <dsp:spPr>
        <a:xfrm>
          <a:off x="1325422" y="182422"/>
          <a:ext cx="1385773" cy="1385773"/>
        </a:xfrm>
        <a:prstGeom prst="pieWedg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Problem Identification</a:t>
          </a:r>
        </a:p>
      </dsp:txBody>
      <dsp:txXfrm>
        <a:off x="1731306" y="588306"/>
        <a:ext cx="979889" cy="979889"/>
      </dsp:txXfrm>
    </dsp:sp>
    <dsp:sp modelId="{54E9D21D-427C-472D-B228-8EB70A56480B}">
      <dsp:nvSpPr>
        <dsp:cNvPr id="0" name=""/>
        <dsp:cNvSpPr/>
      </dsp:nvSpPr>
      <dsp:spPr>
        <a:xfrm rot="5400000">
          <a:off x="2775204" y="182422"/>
          <a:ext cx="1385773" cy="1385773"/>
        </a:xfrm>
        <a:prstGeom prst="pieWedge">
          <a:avLst/>
        </a:prstGeom>
        <a:solidFill>
          <a:schemeClr val="accent2">
            <a:hueOff val="-1570184"/>
            <a:satOff val="-2097"/>
            <a:lumOff val="1242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Gaining Knowledge from history</a:t>
          </a:r>
        </a:p>
      </dsp:txBody>
      <dsp:txXfrm rot="-5400000">
        <a:off x="2775204" y="588306"/>
        <a:ext cx="979889" cy="979889"/>
      </dsp:txXfrm>
    </dsp:sp>
    <dsp:sp modelId="{C842FC2C-6F97-4786-8CAB-5517751043BE}">
      <dsp:nvSpPr>
        <dsp:cNvPr id="0" name=""/>
        <dsp:cNvSpPr/>
      </dsp:nvSpPr>
      <dsp:spPr>
        <a:xfrm rot="10800000">
          <a:off x="2775204" y="1632204"/>
          <a:ext cx="1385773" cy="1385773"/>
        </a:xfrm>
        <a:prstGeom prst="pieWedge">
          <a:avLst/>
        </a:prstGeom>
        <a:solidFill>
          <a:schemeClr val="accent2">
            <a:hueOff val="-3140368"/>
            <a:satOff val="-4193"/>
            <a:lumOff val="2484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Root Cause Analysis</a:t>
          </a:r>
        </a:p>
      </dsp:txBody>
      <dsp:txXfrm rot="10800000">
        <a:off x="2775204" y="1632204"/>
        <a:ext cx="979889" cy="979889"/>
      </dsp:txXfrm>
    </dsp:sp>
    <dsp:sp modelId="{86C3C4B4-5385-4E86-8D54-D78A18268472}">
      <dsp:nvSpPr>
        <dsp:cNvPr id="0" name=""/>
        <dsp:cNvSpPr/>
      </dsp:nvSpPr>
      <dsp:spPr>
        <a:xfrm rot="16200000">
          <a:off x="1325422" y="1632204"/>
          <a:ext cx="1385773" cy="1385773"/>
        </a:xfrm>
        <a:prstGeom prst="pieWedge">
          <a:avLst/>
        </a:prstGeom>
        <a:solidFill>
          <a:schemeClr val="accent2">
            <a:hueOff val="-4710551"/>
            <a:satOff val="-6290"/>
            <a:lumOff val="3726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Fix problems</a:t>
          </a:r>
        </a:p>
      </dsp:txBody>
      <dsp:txXfrm rot="5400000">
        <a:off x="1731306" y="1632204"/>
        <a:ext cx="979889" cy="979889"/>
      </dsp:txXfrm>
    </dsp:sp>
    <dsp:sp modelId="{1C3E5FD6-B657-4E2C-89D0-FA52AC09FB38}">
      <dsp:nvSpPr>
        <dsp:cNvPr id="0" name=""/>
        <dsp:cNvSpPr/>
      </dsp:nvSpPr>
      <dsp:spPr>
        <a:xfrm>
          <a:off x="2503970" y="1312164"/>
          <a:ext cx="478459" cy="416052"/>
        </a:xfrm>
        <a:prstGeom prst="circular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10823B4-A9A1-41BE-B64E-4925427D6782}">
      <dsp:nvSpPr>
        <dsp:cNvPr id="0" name=""/>
        <dsp:cNvSpPr/>
      </dsp:nvSpPr>
      <dsp:spPr>
        <a:xfrm rot="10800000">
          <a:off x="2503970" y="1472184"/>
          <a:ext cx="478459" cy="416052"/>
        </a:xfrm>
        <a:prstGeom prst="circular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3524F6-DD5E-4606-9B58-7FE24B242803}">
      <dsp:nvSpPr>
        <dsp:cNvPr id="0" name=""/>
        <dsp:cNvSpPr/>
      </dsp:nvSpPr>
      <dsp:spPr>
        <a:xfrm>
          <a:off x="414774" y="0"/>
          <a:ext cx="3844369" cy="2402730"/>
        </a:xfrm>
        <a:prstGeom prst="swooshArrow">
          <a:avLst>
            <a:gd name="adj1" fmla="val 25000"/>
            <a:gd name="adj2" fmla="val 25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EE0FDBE-D380-4E9C-9A98-0F1F6C7A7A34}">
      <dsp:nvSpPr>
        <dsp:cNvPr id="0" name=""/>
        <dsp:cNvSpPr/>
      </dsp:nvSpPr>
      <dsp:spPr>
        <a:xfrm>
          <a:off x="997965" y="1658364"/>
          <a:ext cx="99953" cy="9995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DA77BA-DEDE-427F-AB22-21987AA74B1C}">
      <dsp:nvSpPr>
        <dsp:cNvPr id="0" name=""/>
        <dsp:cNvSpPr/>
      </dsp:nvSpPr>
      <dsp:spPr>
        <a:xfrm>
          <a:off x="1047941" y="1708341"/>
          <a:ext cx="895738" cy="6943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2963" tIns="0" rIns="0" bIns="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b="1" kern="1200"/>
            <a:t>Reporting and Analytics(Traditional BI)</a:t>
          </a:r>
        </a:p>
      </dsp:txBody>
      <dsp:txXfrm>
        <a:off x="1047941" y="1708341"/>
        <a:ext cx="895738" cy="694389"/>
      </dsp:txXfrm>
    </dsp:sp>
    <dsp:sp modelId="{CC2BD24A-594B-4BA8-84DE-7087981022EE}">
      <dsp:nvSpPr>
        <dsp:cNvPr id="0" name=""/>
        <dsp:cNvSpPr/>
      </dsp:nvSpPr>
      <dsp:spPr>
        <a:xfrm>
          <a:off x="1880247" y="1005302"/>
          <a:ext cx="180685" cy="18068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850771-39B0-4F51-B004-5F2F1E7631B6}">
      <dsp:nvSpPr>
        <dsp:cNvPr id="0" name=""/>
        <dsp:cNvSpPr/>
      </dsp:nvSpPr>
      <dsp:spPr>
        <a:xfrm>
          <a:off x="1970590" y="1095645"/>
          <a:ext cx="922648" cy="13070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741" tIns="0" rIns="0" bIns="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b="1" kern="1200"/>
            <a:t>Predictive Analytics</a:t>
          </a:r>
          <a:endParaRPr lang="en-IN" sz="1000" b="1" kern="1200"/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Develop intelligence using algorithms.</a:t>
          </a:r>
        </a:p>
      </dsp:txBody>
      <dsp:txXfrm>
        <a:off x="1970590" y="1095645"/>
        <a:ext cx="922648" cy="1307085"/>
      </dsp:txXfrm>
    </dsp:sp>
    <dsp:sp modelId="{EF377699-FB2B-40B0-B1CA-B74C17F86E23}">
      <dsp:nvSpPr>
        <dsp:cNvPr id="0" name=""/>
        <dsp:cNvSpPr/>
      </dsp:nvSpPr>
      <dsp:spPr>
        <a:xfrm>
          <a:off x="2941293" y="607890"/>
          <a:ext cx="249884" cy="24988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A13094-AB59-4B70-9422-D3B531A1F98A}">
      <dsp:nvSpPr>
        <dsp:cNvPr id="0" name=""/>
        <dsp:cNvSpPr/>
      </dsp:nvSpPr>
      <dsp:spPr>
        <a:xfrm>
          <a:off x="3066235" y="732832"/>
          <a:ext cx="922648" cy="16698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2408" tIns="0" rIns="0" bIns="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b="1" kern="1200"/>
            <a:t>Pervasive Analytics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b="0" kern="1200"/>
            <a:t>Automate analytics,self learning algorithms.</a:t>
          </a:r>
          <a:endParaRPr lang="en-IN" sz="1100" b="0" kern="1200"/>
        </a:p>
      </dsp:txBody>
      <dsp:txXfrm>
        <a:off x="3066235" y="732832"/>
        <a:ext cx="922648" cy="166989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84AF10-BF24-47D4-984C-F22899E45095}">
      <dsp:nvSpPr>
        <dsp:cNvPr id="0" name=""/>
        <dsp:cNvSpPr/>
      </dsp:nvSpPr>
      <dsp:spPr>
        <a:xfrm rot="5400000">
          <a:off x="-290010" y="291035"/>
          <a:ext cx="1033410" cy="453390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Clinical</a:t>
          </a:r>
        </a:p>
      </dsp:txBody>
      <dsp:txXfrm rot="-5400000">
        <a:off x="0" y="227720"/>
        <a:ext cx="453390" cy="580020"/>
      </dsp:txXfrm>
    </dsp:sp>
    <dsp:sp modelId="{6B74BA72-B44A-4F5D-80FE-64AB516BEAC1}">
      <dsp:nvSpPr>
        <dsp:cNvPr id="0" name=""/>
        <dsp:cNvSpPr/>
      </dsp:nvSpPr>
      <dsp:spPr>
        <a:xfrm rot="5400000">
          <a:off x="390074" y="64340"/>
          <a:ext cx="806715" cy="680085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900" kern="1200"/>
            <a:t>EDP</a:t>
          </a:r>
        </a:p>
      </dsp:txBody>
      <dsp:txXfrm rot="-5400000">
        <a:off x="453389" y="34225"/>
        <a:ext cx="646886" cy="740317"/>
      </dsp:txXfrm>
    </dsp:sp>
    <dsp:sp modelId="{3CAE2AD5-9FB7-4E83-95CC-64F8D3D6BDE1}">
      <dsp:nvSpPr>
        <dsp:cNvPr id="0" name=""/>
        <dsp:cNvSpPr/>
      </dsp:nvSpPr>
      <dsp:spPr>
        <a:xfrm rot="5400000">
          <a:off x="-290010" y="1221104"/>
          <a:ext cx="1033410" cy="453390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Data</a:t>
          </a:r>
        </a:p>
      </dsp:txBody>
      <dsp:txXfrm rot="-5400000">
        <a:off x="0" y="1157789"/>
        <a:ext cx="453390" cy="580020"/>
      </dsp:txXfrm>
    </dsp:sp>
    <dsp:sp modelId="{48511D35-1507-4C08-8ECA-1DDCE728BAE5}">
      <dsp:nvSpPr>
        <dsp:cNvPr id="0" name=""/>
        <dsp:cNvSpPr/>
      </dsp:nvSpPr>
      <dsp:spPr>
        <a:xfrm rot="5400000">
          <a:off x="390074" y="994409"/>
          <a:ext cx="806715" cy="680085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900" kern="1200"/>
            <a:t>Images</a:t>
          </a:r>
        </a:p>
      </dsp:txBody>
      <dsp:txXfrm rot="-5400000">
        <a:off x="453389" y="964294"/>
        <a:ext cx="646886" cy="740317"/>
      </dsp:txXfrm>
    </dsp:sp>
    <dsp:sp modelId="{EA570C75-6456-450E-9586-DD0354F4989E}">
      <dsp:nvSpPr>
        <dsp:cNvPr id="0" name=""/>
        <dsp:cNvSpPr/>
      </dsp:nvSpPr>
      <dsp:spPr>
        <a:xfrm rot="5400000">
          <a:off x="-290010" y="2151174"/>
          <a:ext cx="1033410" cy="453390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Sources</a:t>
          </a:r>
        </a:p>
      </dsp:txBody>
      <dsp:txXfrm rot="-5400000">
        <a:off x="0" y="2087859"/>
        <a:ext cx="453390" cy="580020"/>
      </dsp:txXfrm>
    </dsp:sp>
    <dsp:sp modelId="{F8A54114-B8D6-4D2E-8377-BFEEAB5B5B05}">
      <dsp:nvSpPr>
        <dsp:cNvPr id="0" name=""/>
        <dsp:cNvSpPr/>
      </dsp:nvSpPr>
      <dsp:spPr>
        <a:xfrm rot="5400000">
          <a:off x="390074" y="1924479"/>
          <a:ext cx="806715" cy="680085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900" kern="1200"/>
            <a:t>Text Files,live responces</a:t>
          </a:r>
        </a:p>
      </dsp:txBody>
      <dsp:txXfrm rot="-5400000">
        <a:off x="453389" y="1894364"/>
        <a:ext cx="646886" cy="74031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ABC213-94E7-4E57-AEE1-11F1509A991F}">
      <dsp:nvSpPr>
        <dsp:cNvPr id="0" name=""/>
        <dsp:cNvSpPr/>
      </dsp:nvSpPr>
      <dsp:spPr>
        <a:xfrm>
          <a:off x="0" y="1253247"/>
          <a:ext cx="2362199" cy="82226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mapR</a:t>
          </a:r>
        </a:p>
      </dsp:txBody>
      <dsp:txXfrm>
        <a:off x="0" y="1253247"/>
        <a:ext cx="2362199" cy="444023"/>
      </dsp:txXfrm>
    </dsp:sp>
    <dsp:sp modelId="{5795ED1E-9EEB-4C72-943E-A65BA3EFA3D6}">
      <dsp:nvSpPr>
        <dsp:cNvPr id="0" name=""/>
        <dsp:cNvSpPr/>
      </dsp:nvSpPr>
      <dsp:spPr>
        <a:xfrm>
          <a:off x="1153" y="1680825"/>
          <a:ext cx="786631" cy="378242"/>
        </a:xfrm>
        <a:prstGeom prst="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mapR - DB</a:t>
          </a:r>
        </a:p>
      </dsp:txBody>
      <dsp:txXfrm>
        <a:off x="1153" y="1680825"/>
        <a:ext cx="786631" cy="378242"/>
      </dsp:txXfrm>
    </dsp:sp>
    <dsp:sp modelId="{283CC013-11CE-42A2-B001-18E0EF359C9E}">
      <dsp:nvSpPr>
        <dsp:cNvPr id="0" name=""/>
        <dsp:cNvSpPr/>
      </dsp:nvSpPr>
      <dsp:spPr>
        <a:xfrm>
          <a:off x="787784" y="1680825"/>
          <a:ext cx="786631" cy="378242"/>
        </a:xfrm>
        <a:prstGeom prst="rect">
          <a:avLst/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mapR - FS</a:t>
          </a:r>
        </a:p>
      </dsp:txBody>
      <dsp:txXfrm>
        <a:off x="787784" y="1680825"/>
        <a:ext cx="786631" cy="378242"/>
      </dsp:txXfrm>
    </dsp:sp>
    <dsp:sp modelId="{999F9EB9-E317-42D1-9451-2BB99450E23D}">
      <dsp:nvSpPr>
        <dsp:cNvPr id="0" name=""/>
        <dsp:cNvSpPr/>
      </dsp:nvSpPr>
      <dsp:spPr>
        <a:xfrm>
          <a:off x="1574415" y="1680825"/>
          <a:ext cx="786631" cy="378242"/>
        </a:xfrm>
        <a:prstGeom prst="rect">
          <a:avLst/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Hue for Viz</a:t>
          </a:r>
        </a:p>
      </dsp:txBody>
      <dsp:txXfrm>
        <a:off x="1574415" y="1680825"/>
        <a:ext cx="786631" cy="378242"/>
      </dsp:txXfrm>
    </dsp:sp>
    <dsp:sp modelId="{28676703-1690-43CB-9AE0-930317E57C3F}">
      <dsp:nvSpPr>
        <dsp:cNvPr id="0" name=""/>
        <dsp:cNvSpPr/>
      </dsp:nvSpPr>
      <dsp:spPr>
        <a:xfrm rot="10800000">
          <a:off x="0" y="936"/>
          <a:ext cx="2362199" cy="1264645"/>
        </a:xfrm>
        <a:prstGeom prst="upArrowCallou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Enrichment ,Processing and Governance</a:t>
          </a:r>
        </a:p>
      </dsp:txBody>
      <dsp:txXfrm rot="-10800000">
        <a:off x="0" y="936"/>
        <a:ext cx="2362199" cy="443890"/>
      </dsp:txXfrm>
    </dsp:sp>
    <dsp:sp modelId="{879DF688-7BC5-4508-BFA2-10D340301B8B}">
      <dsp:nvSpPr>
        <dsp:cNvPr id="0" name=""/>
        <dsp:cNvSpPr/>
      </dsp:nvSpPr>
      <dsp:spPr>
        <a:xfrm>
          <a:off x="1153" y="444826"/>
          <a:ext cx="786631" cy="378128"/>
        </a:xfrm>
        <a:prstGeom prst="rect">
          <a:avLst/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Batch	</a:t>
          </a:r>
        </a:p>
      </dsp:txBody>
      <dsp:txXfrm>
        <a:off x="1153" y="444826"/>
        <a:ext cx="786631" cy="378128"/>
      </dsp:txXfrm>
    </dsp:sp>
    <dsp:sp modelId="{6535770F-1B03-4ABA-ADD6-ED766AB183D7}">
      <dsp:nvSpPr>
        <dsp:cNvPr id="0" name=""/>
        <dsp:cNvSpPr/>
      </dsp:nvSpPr>
      <dsp:spPr>
        <a:xfrm>
          <a:off x="787784" y="444826"/>
          <a:ext cx="786631" cy="378128"/>
        </a:xfrm>
        <a:prstGeom prst="rect">
          <a:avLst/>
        </a:prstGeom>
        <a:solidFill>
          <a:schemeClr val="accent6">
            <a:tint val="40000"/>
            <a:alpha val="90000"/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6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Interactive</a:t>
          </a:r>
        </a:p>
      </dsp:txBody>
      <dsp:txXfrm>
        <a:off x="787784" y="444826"/>
        <a:ext cx="786631" cy="378128"/>
      </dsp:txXfrm>
    </dsp:sp>
    <dsp:sp modelId="{F031413C-B0FA-4CB4-83F7-A8E7BD1D80B4}">
      <dsp:nvSpPr>
        <dsp:cNvPr id="0" name=""/>
        <dsp:cNvSpPr/>
      </dsp:nvSpPr>
      <dsp:spPr>
        <a:xfrm>
          <a:off x="1574415" y="444826"/>
          <a:ext cx="786631" cy="378128"/>
        </a:xfrm>
        <a:prstGeom prst="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Streaming</a:t>
          </a:r>
        </a:p>
      </dsp:txBody>
      <dsp:txXfrm>
        <a:off x="1574415" y="444826"/>
        <a:ext cx="786631" cy="37812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F22BD6-7013-4007-8E87-5830023DDD2C}">
      <dsp:nvSpPr>
        <dsp:cNvPr id="0" name=""/>
        <dsp:cNvSpPr/>
      </dsp:nvSpPr>
      <dsp:spPr>
        <a:xfrm>
          <a:off x="918" y="438281"/>
          <a:ext cx="1118531" cy="447412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Patient monitoring</a:t>
          </a:r>
        </a:p>
      </dsp:txBody>
      <dsp:txXfrm>
        <a:off x="224624" y="438281"/>
        <a:ext cx="671119" cy="447412"/>
      </dsp:txXfrm>
    </dsp:sp>
    <dsp:sp modelId="{C0E43940-964B-496D-A49B-340AA730D8A7}">
      <dsp:nvSpPr>
        <dsp:cNvPr id="0" name=""/>
        <dsp:cNvSpPr/>
      </dsp:nvSpPr>
      <dsp:spPr>
        <a:xfrm>
          <a:off x="1007596" y="438281"/>
          <a:ext cx="1118531" cy="447412"/>
        </a:xfrm>
        <a:prstGeom prst="chevron">
          <a:avLst/>
        </a:prstGeom>
        <a:solidFill>
          <a:schemeClr val="accent5">
            <a:hueOff val="4085978"/>
            <a:satOff val="2788"/>
            <a:lumOff val="-7843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Fraud Detection</a:t>
          </a:r>
        </a:p>
      </dsp:txBody>
      <dsp:txXfrm>
        <a:off x="1231302" y="438281"/>
        <a:ext cx="671119" cy="447412"/>
      </dsp:txXfrm>
    </dsp:sp>
    <dsp:sp modelId="{CCDE04CB-E2BE-4883-911E-3860F5DEB1E8}">
      <dsp:nvSpPr>
        <dsp:cNvPr id="0" name=""/>
        <dsp:cNvSpPr/>
      </dsp:nvSpPr>
      <dsp:spPr>
        <a:xfrm>
          <a:off x="2014275" y="438281"/>
          <a:ext cx="1118531" cy="447412"/>
        </a:xfrm>
        <a:prstGeom prst="chevron">
          <a:avLst/>
        </a:prstGeom>
        <a:solidFill>
          <a:schemeClr val="accent5">
            <a:hueOff val="8171956"/>
            <a:satOff val="5577"/>
            <a:lumOff val="-15685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Assissted  Diagnosis</a:t>
          </a:r>
        </a:p>
      </dsp:txBody>
      <dsp:txXfrm>
        <a:off x="2237981" y="438281"/>
        <a:ext cx="671119" cy="447412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816232-F194-4B71-85F4-B6A74BB16892}">
      <dsp:nvSpPr>
        <dsp:cNvPr id="0" name=""/>
        <dsp:cNvSpPr/>
      </dsp:nvSpPr>
      <dsp:spPr>
        <a:xfrm>
          <a:off x="68686" y="0"/>
          <a:ext cx="445007" cy="333756"/>
        </a:xfrm>
        <a:prstGeom prst="upArrow">
          <a:avLst/>
        </a:prstGeom>
        <a:gradFill rotWithShape="0">
          <a:gsLst>
            <a:gs pos="0">
              <a:schemeClr val="accent6">
                <a:shade val="50000"/>
                <a:hueOff val="0"/>
                <a:satOff val="0"/>
                <a:lumOff val="0"/>
                <a:alphaOff val="0"/>
                <a:tint val="96000"/>
                <a:satMod val="120000"/>
                <a:lumMod val="120000"/>
              </a:schemeClr>
            </a:gs>
            <a:gs pos="100000">
              <a:schemeClr val="accent6">
                <a:shade val="50000"/>
                <a:hueOff val="0"/>
                <a:satOff val="0"/>
                <a:lumOff val="0"/>
                <a:alphaOff val="0"/>
                <a:shade val="89000"/>
                <a:lumMod val="90000"/>
              </a:schemeClr>
            </a:gs>
          </a:gsLst>
          <a:lin ang="5400000" scaled="0"/>
        </a:gradFill>
        <a:ln>
          <a:noFill/>
        </a:ln>
        <a:effectLst>
          <a:outerShdw blurRad="50800" dist="254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flat" dir="tl">
            <a:rot lat="0" lon="0" rev="6360000"/>
          </a:lightRig>
        </a:scene3d>
        <a:sp3d prstMaterial="flat">
          <a:bevelT w="12700" h="12700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8D35122-C0D7-436C-9899-5DEE0A84C596}">
      <dsp:nvSpPr>
        <dsp:cNvPr id="0" name=""/>
        <dsp:cNvSpPr/>
      </dsp:nvSpPr>
      <dsp:spPr>
        <a:xfrm>
          <a:off x="527044" y="0"/>
          <a:ext cx="928116" cy="33375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0" rIns="106680" bIns="10668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Offload</a:t>
          </a:r>
        </a:p>
      </dsp:txBody>
      <dsp:txXfrm>
        <a:off x="527044" y="0"/>
        <a:ext cx="928116" cy="333756"/>
      </dsp:txXfrm>
    </dsp:sp>
    <dsp:sp modelId="{F972FBAE-407E-4081-A30E-3EF3EBB96D08}">
      <dsp:nvSpPr>
        <dsp:cNvPr id="0" name=""/>
        <dsp:cNvSpPr/>
      </dsp:nvSpPr>
      <dsp:spPr>
        <a:xfrm>
          <a:off x="202189" y="361569"/>
          <a:ext cx="445007" cy="333756"/>
        </a:xfrm>
        <a:prstGeom prst="downArrow">
          <a:avLst/>
        </a:prstGeom>
        <a:gradFill rotWithShape="0">
          <a:gsLst>
            <a:gs pos="0">
              <a:schemeClr val="accent6">
                <a:shade val="50000"/>
                <a:hueOff val="-68255"/>
                <a:satOff val="-32481"/>
                <a:lumOff val="49181"/>
                <a:alphaOff val="0"/>
                <a:tint val="96000"/>
                <a:satMod val="120000"/>
                <a:lumMod val="120000"/>
              </a:schemeClr>
            </a:gs>
            <a:gs pos="100000">
              <a:schemeClr val="accent6">
                <a:shade val="50000"/>
                <a:hueOff val="-68255"/>
                <a:satOff val="-32481"/>
                <a:lumOff val="49181"/>
                <a:alphaOff val="0"/>
                <a:shade val="89000"/>
                <a:lumMod val="90000"/>
              </a:schemeClr>
            </a:gs>
          </a:gsLst>
          <a:lin ang="5400000" scaled="0"/>
        </a:gradFill>
        <a:ln>
          <a:noFill/>
        </a:ln>
        <a:effectLst>
          <a:outerShdw blurRad="50800" dist="254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flat" dir="tl">
            <a:rot lat="0" lon="0" rev="6360000"/>
          </a:lightRig>
        </a:scene3d>
        <a:sp3d prstMaterial="flat">
          <a:bevelT w="12700" h="12700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779622D-0D2E-4571-971F-14CEE47270CA}">
      <dsp:nvSpPr>
        <dsp:cNvPr id="0" name=""/>
        <dsp:cNvSpPr/>
      </dsp:nvSpPr>
      <dsp:spPr>
        <a:xfrm>
          <a:off x="660547" y="361569"/>
          <a:ext cx="928116" cy="33375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0" rIns="106680" bIns="10668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Reload</a:t>
          </a:r>
        </a:p>
      </dsp:txBody>
      <dsp:txXfrm>
        <a:off x="660547" y="361569"/>
        <a:ext cx="928116" cy="3337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arrow2">
  <dgm:title val=""/>
  <dgm:desc val=""/>
  <dgm:catLst>
    <dgm:cat type="process" pri="2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arrowDiagram">
    <dgm:varLst>
      <dgm:chMax val="5"/>
      <dgm:dir/>
      <dgm:resizeHandles val="exact"/>
    </dgm:varLst>
    <dgm:alg type="composite">
      <dgm:param type="ar" val="1.6"/>
    </dgm:alg>
    <dgm:shape xmlns:r="http://schemas.openxmlformats.org/officeDocument/2006/relationships" r:blip="">
      <dgm:adjLst/>
    </dgm:shape>
    <dgm:presOf/>
    <dgm:constrLst>
      <dgm:constr type="l" for="ch" forName="arrow"/>
      <dgm:constr type="t" for="ch" forName="arrow"/>
      <dgm:constr type="w" for="ch" forName="arrow" refType="w"/>
      <dgm:constr type="h" for="ch" forName="arrow" refType="h"/>
      <dgm:constr type="ctrX" for="ch" forName="arrowDiagram1" refType="w" fact="0.5"/>
      <dgm:constr type="ctrY" for="ch" forName="arrowDiagram1" refType="h" fact="0.5"/>
      <dgm:constr type="w" for="ch" forName="arrowDiagram1" refType="w"/>
      <dgm:constr type="h" for="ch" forName="arrowDiagram1" refType="h"/>
      <dgm:constr type="ctrX" for="ch" forName="arrowDiagram2" refType="w" fact="0.5"/>
      <dgm:constr type="ctrY" for="ch" forName="arrowDiagram2" refType="h" fact="0.5"/>
      <dgm:constr type="w" for="ch" forName="arrowDiagram2" refType="w"/>
      <dgm:constr type="h" for="ch" forName="arrowDiagram2" refType="h"/>
      <dgm:constr type="ctrX" for="ch" forName="arrowDiagram3" refType="w" fact="0.5"/>
      <dgm:constr type="ctrY" for="ch" forName="arrowDiagram3" refType="h" fact="0.5"/>
      <dgm:constr type="w" for="ch" forName="arrowDiagram3" refType="w"/>
      <dgm:constr type="h" for="ch" forName="arrowDiagram3" refType="h"/>
      <dgm:constr type="ctrX" for="ch" forName="arrowDiagram4" refType="w" fact="0.5"/>
      <dgm:constr type="ctrY" for="ch" forName="arrowDiagram4" refType="h" fact="0.5"/>
      <dgm:constr type="w" for="ch" forName="arrowDiagram4" refType="w"/>
      <dgm:constr type="h" for="ch" forName="arrowDiagram4" refType="h"/>
      <dgm:constr type="ctrX" for="ch" forName="arrowDiagram5" refType="w" fact="0.5"/>
      <dgm:constr type="ctrY" for="ch" forName="arrowDiagram5" refType="h" fact="0.5"/>
      <dgm:constr type="w" for="ch" forName="arrowDiagram5" refType="w"/>
      <dgm:constr type="h" for="ch" forName="arrowDiagram5" refType="h"/>
    </dgm:constrLst>
    <dgm:ruleLst/>
    <dgm:choose name="Name0">
      <dgm:if name="Name1" axis="ch" ptType="node" func="cnt" op="gte" val="1">
        <dgm:layoutNode name="arrow" styleLbl="bgShp">
          <dgm:alg type="sp"/>
          <dgm:shape xmlns:r="http://schemas.openxmlformats.org/officeDocument/2006/relationships" type="swooshArrow" r:blip="">
            <dgm:adjLst>
              <dgm:adj idx="2" val="0.25"/>
            </dgm:adjLst>
          </dgm:shape>
          <dgm:presOf/>
          <dgm:constrLst/>
          <dgm:ruleLst/>
        </dgm:layoutNode>
        <dgm:choose name="Name2">
          <dgm:if name="Name3" axis="ch" ptType="node" func="cnt" op="lt" val="1"/>
          <dgm:if name="Name4" axis="ch" ptType="node" func="cnt" op="equ" val="1">
            <dgm:layoutNode name="arrowDiagram1">
              <dgm:varLst>
                <dgm:bulletEnabled val="1"/>
              </dgm:varLst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ctrX" for="ch" forName="bullet1" refType="w" fact="0.8"/>
                <dgm:constr type="ctrY" for="ch" forName="bullet1" refType="h" fact="0.262"/>
                <dgm:constr type="w" for="ch" forName="bullet1" refType="w" fact="0.074"/>
                <dgm:constr type="h" for="ch" forName="bullet1" refType="w" refFor="ch" refForName="bullet1"/>
                <dgm:constr type="r" for="ch" forName="textBox1" refType="ctrX" refFor="ch" refForName="bullet1"/>
                <dgm:constr type="t" for="ch" forName="textBox1" refType="ctrY" refFor="ch" refForName="bullet1"/>
                <dgm:constr type="w" for="ch" forName="textBox1" refType="w" fact="0.4"/>
                <dgm:constr type="h" for="ch" forName="textBox1" refType="h" fact="0.738"/>
                <dgm:constr type="userA" refType="h" refFor="ch" refForName="bullet1" fact="0.53"/>
                <dgm:constr type="rMarg" for="ch" forName="textBox1" refType="userA" fact="2.834"/>
                <dgm:constr type="primFontSz" for="ch" ptType="node" op="equ" val="65"/>
              </dgm:constrLst>
              <dgm:ruleLst/>
              <dgm:forEach name="Name5" axis="ch" ptType="node" cnt="1">
                <dgm:layoutNode name="bullet1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1" styleLbl="revTx">
                  <dgm:varLst>
                    <dgm:bulletEnabled val="1"/>
                  </dgm:varLst>
                  <dgm:alg type="tx">
                    <dgm:param type="txAnchorVert" val="t"/>
                    <dgm:param type="parTxLTRAlign" val="r"/>
                    <dgm:param type="parTxRTLAlign" val="r"/>
                  </dgm:alg>
                  <dgm:shape xmlns:r="http://schemas.openxmlformats.org/officeDocument/2006/relationships" type="round2DiagRect" r:blip="">
                    <dgm:adjLst/>
                  </dgm:shape>
                  <dgm:presOf axis="desOrSelf" ptType="node"/>
                  <dgm:constrLst>
                    <dgm:constr type="lMarg"/>
                    <dgm:constr type="tMarg"/>
                    <dgm:constr type="bMarg"/>
                  </dgm:constrLst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6" axis="ch" ptType="node" func="cnt" op="equ" val="2">
            <dgm:layoutNode name="arrowDiagram2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7">
                <dgm:if name="Name8" func="var" arg="dir" op="equ" val="norm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l" for="ch" forName="textBox2a" refType="ctrX" refFor="ch" refForName="bullet2a"/>
                    <dgm:constr type="t" for="ch" forName="textBox2a" refType="ctrY" refFor="ch" refForName="bullet2a"/>
                    <dgm:constr type="w" for="ch" forName="textBox2a" refType="w" fact="0.325"/>
                    <dgm:constr type="h" for="ch" forName="textBox2a" refType="h" fact="0.427"/>
                    <dgm:constr type="userA" refType="h" refFor="ch" refForName="bullet2a" fact="0.53"/>
                    <dgm:constr type="l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l" for="ch" forName="textBox2b" refType="ctrX" refFor="ch" refForName="bullet2b"/>
                    <dgm:constr type="t" for="ch" forName="textBox2b" refType="ctrY" refFor="ch" refForName="bullet2b"/>
                    <dgm:constr type="w" for="ch" forName="textBox2b" refType="w" fact="0.325"/>
                    <dgm:constr type="h" for="ch" forName="textBox2b" refType="h" fact="0.662"/>
                    <dgm:constr type="userB" refType="h" refFor="ch" refForName="bullet2b" fact="0.53"/>
                    <dgm:constr type="lMarg" for="ch" forName="textBox2b" refType="userB" fact="2.834"/>
                    <dgm:constr type="primFontSz" for="ch" ptType="node" op="equ" val="65"/>
                  </dgm:constrLst>
                </dgm:if>
                <dgm:else name="Name9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r" for="ch" forName="textBox2a" refType="ctrX" refFor="ch" refForName="bullet2a"/>
                    <dgm:constr type="b" for="ch" forName="textBox2a" refType="ctrY" refFor="ch" refForName="bullet2a"/>
                    <dgm:constr type="w" for="ch" forName="textBox2a" refType="w" fact="0.25"/>
                    <dgm:constr type="h" for="ch" forName="textBox2a" refType="h" fact="0.573"/>
                    <dgm:constr type="userA" refType="h" refFor="ch" refForName="bullet2a" fact="0.53"/>
                    <dgm:constr type="r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r" for="ch" forName="textBox2b" refType="ctrX" refFor="ch" refForName="bullet2b"/>
                    <dgm:constr type="b" for="ch" forName="textBox2b" refType="ctrY" refFor="ch" refForName="bullet2b"/>
                    <dgm:constr type="w" for="ch" forName="textBox2b" refType="w" fact="0.28"/>
                    <dgm:constr type="h" for="ch" forName="textBox2b" refType="h" fact="0.338"/>
                    <dgm:constr type="userB" refType="h" refFor="ch" refForName="bullet2b" fact="0.53"/>
                    <dgm:constr type="rMarg" for="ch" forName="textBox2b" refType="userB" fact="2.834"/>
                    <dgm:constr type="primFontSz" for="ch" ptType="node" op="equ" val="65"/>
                  </dgm:constrLst>
                </dgm:else>
              </dgm:choose>
              <dgm:ruleLst/>
              <dgm:forEach name="Name10" axis="ch" ptType="node" cnt="1">
                <dgm:layoutNode name="bullet2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a" styleLbl="revTx">
                  <dgm:varLst>
                    <dgm:bulletEnabled val="1"/>
                  </dgm:varLst>
                  <dgm:choose name="Name11">
                    <dgm:if name="Name12" func="var" arg="dir" op="equ" val="norm">
                      <dgm:choose name="Name13">
                        <dgm:if name="Name1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6">
                      <dgm:choose name="Name17">
                        <dgm:if name="Name1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">
                    <dgm:if name="Name2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23" axis="ch" ptType="node" st="2" cnt="1">
                <dgm:layoutNode name="bullet2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b" styleLbl="revTx">
                  <dgm:varLst>
                    <dgm:bulletEnabled val="1"/>
                  </dgm:varLst>
                  <dgm:choose name="Name24">
                    <dgm:if name="Name25" func="var" arg="dir" op="equ" val="norm">
                      <dgm:choose name="Name26">
                        <dgm:if name="Name2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2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29">
                      <dgm:choose name="Name30">
                        <dgm:if name="Name3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3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33">
                    <dgm:if name="Name3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3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36" axis="ch" ptType="node" func="cnt" op="equ" val="3">
            <dgm:layoutNode name="arrowDiagram3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37">
                <dgm:if name="Name38" func="var" arg="dir" op="equ" val="norm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l" for="ch" forName="textBox3a" refType="ctrX" refFor="ch" refForName="bullet3a"/>
                    <dgm:constr type="t" for="ch" forName="textBox3a" refType="ctrY" refFor="ch" refForName="bullet3a"/>
                    <dgm:constr type="w" for="ch" forName="textBox3a" refType="w" fact="0.233"/>
                    <dgm:constr type="h" for="ch" forName="textBox3a" refType="h" fact="0.289"/>
                    <dgm:constr type="userA" refType="h" refFor="ch" refForName="bullet3a" fact="0.53"/>
                    <dgm:constr type="l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l" for="ch" forName="textBox3b" refType="ctrX" refFor="ch" refForName="bullet3b"/>
                    <dgm:constr type="t" for="ch" forName="textBox3b" refType="ctrY" refFor="ch" refForName="bullet3b"/>
                    <dgm:constr type="w" for="ch" forName="textBox3b" refType="w" fact="0.24"/>
                    <dgm:constr type="h" for="ch" forName="textBox3b" refType="h" fact="0.544"/>
                    <dgm:constr type="userB" refType="h" refFor="ch" refForName="bullet3b" fact="0.53"/>
                    <dgm:constr type="l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l" for="ch" forName="textBox3c" refType="ctrX" refFor="ch" refForName="bullet3c"/>
                    <dgm:constr type="t" for="ch" forName="textBox3c" refType="ctrY" refFor="ch" refForName="bullet3c"/>
                    <dgm:constr type="w" for="ch" forName="textBox3c" refType="w" fact="0.24"/>
                    <dgm:constr type="h" for="ch" forName="textBox3c" refType="h" fact="0.695"/>
                    <dgm:constr type="userC" refType="h" refFor="ch" refForName="bullet3c" fact="0.53"/>
                    <dgm:constr type="lMarg" for="ch" forName="textBox3c" refType="userC" fact="2.834"/>
                    <dgm:constr type="primFontSz" for="ch" ptType="node" op="equ" val="65"/>
                  </dgm:constrLst>
                </dgm:if>
                <dgm:else name="Name39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r" for="ch" forName="textBox3a" refType="ctrX" refFor="ch" refForName="bullet3a"/>
                    <dgm:constr type="b" for="ch" forName="textBox3a" refType="ctrY" refFor="ch" refForName="bullet3a"/>
                    <dgm:constr type="w" for="ch" forName="textBox3a" refType="w" fact="0.14"/>
                    <dgm:constr type="h" for="ch" forName="textBox3a" refType="h" fact="0.711"/>
                    <dgm:constr type="userA" refType="h" refFor="ch" refForName="bullet3a" fact="0.53"/>
                    <dgm:constr type="r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r" for="ch" forName="textBox3b" refType="ctrX" refFor="ch" refForName="bullet3b"/>
                    <dgm:constr type="b" for="ch" forName="textBox3b" refType="ctrY" refFor="ch" refForName="bullet3b"/>
                    <dgm:constr type="w" for="ch" forName="textBox3b" refType="w" fact="0.24"/>
                    <dgm:constr type="h" for="ch" forName="textBox3b" refType="h" fact="0.456"/>
                    <dgm:constr type="userB" refType="h" refFor="ch" refForName="bullet3b" fact="0.53"/>
                    <dgm:constr type="r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r" for="ch" forName="textBox3c" refType="ctrX" refFor="ch" refForName="bullet3c"/>
                    <dgm:constr type="b" for="ch" forName="textBox3c" refType="ctrY" refFor="ch" refForName="bullet3c"/>
                    <dgm:constr type="w" for="ch" forName="textBox3c" refType="w" fact="0.24"/>
                    <dgm:constr type="h" for="ch" forName="textBox3c" refType="h" fact="0.305"/>
                    <dgm:constr type="userC" refType="h" refFor="ch" refForName="bullet3c" fact="0.53"/>
                    <dgm:constr type="rMarg" for="ch" forName="textBox3c" refType="userC" fact="2.834"/>
                    <dgm:constr type="primFontSz" for="ch" ptType="node" op="equ" val="65"/>
                  </dgm:constrLst>
                </dgm:else>
              </dgm:choose>
              <dgm:ruleLst/>
              <dgm:forEach name="Name40" axis="ch" ptType="node" cnt="1">
                <dgm:layoutNode name="bullet3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a" styleLbl="revTx">
                  <dgm:varLst>
                    <dgm:bulletEnabled val="1"/>
                  </dgm:varLst>
                  <dgm:choose name="Name41">
                    <dgm:if name="Name42" func="var" arg="dir" op="equ" val="norm">
                      <dgm:choose name="Name43">
                        <dgm:if name="Name4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4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46">
                      <dgm:choose name="Name47">
                        <dgm:if name="Name4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4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50">
                    <dgm:if name="Name5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5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53" axis="ch" ptType="node" st="2" cnt="1">
                <dgm:layoutNode name="bullet3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b" styleLbl="revTx">
                  <dgm:varLst>
                    <dgm:bulletEnabled val="1"/>
                  </dgm:varLst>
                  <dgm:choose name="Name54">
                    <dgm:if name="Name55" func="var" arg="dir" op="equ" val="norm">
                      <dgm:choose name="Name56">
                        <dgm:if name="Name5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5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59">
                      <dgm:choose name="Name60">
                        <dgm:if name="Name6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6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63">
                    <dgm:if name="Name6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6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66" axis="ch" ptType="node" st="3" cnt="1">
                <dgm:layoutNode name="bullet3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c" styleLbl="revTx">
                  <dgm:varLst>
                    <dgm:bulletEnabled val="1"/>
                  </dgm:varLst>
                  <dgm:choose name="Name67">
                    <dgm:if name="Name68" func="var" arg="dir" op="equ" val="norm">
                      <dgm:choose name="Name69">
                        <dgm:if name="Name7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7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72">
                      <dgm:choose name="Name73">
                        <dgm:if name="Name7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7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76">
                    <dgm:if name="Name7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7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79" axis="ch" ptType="node" func="cnt" op="equ" val="4">
            <dgm:layoutNode name="arrowDiagram4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80">
                <dgm:if name="Name81" func="var" arg="dir" op="equ" val="norm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l" for="ch" forName="textBox4a" refType="ctrX" refFor="ch" refForName="bullet4a"/>
                    <dgm:constr type="t" for="ch" forName="textBox4a" refType="ctrY" refFor="ch" refForName="bullet4a"/>
                    <dgm:constr type="w" for="ch" forName="textBox4a" refType="w" fact="0.171"/>
                    <dgm:constr type="h" for="ch" forName="textBox4a" refType="h" fact="0.238"/>
                    <dgm:constr type="userA" refType="h" refFor="ch" refForName="bullet4a" fact="0.53"/>
                    <dgm:constr type="l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l" for="ch" forName="textBox4b" refType="ctrX" refFor="ch" refForName="bullet4b"/>
                    <dgm:constr type="t" for="ch" forName="textBox4b" refType="ctrY" refFor="ch" refForName="bullet4b"/>
                    <dgm:constr type="w" for="ch" forName="textBox4b" refType="w" fact="0.21"/>
                    <dgm:constr type="h" for="ch" forName="textBox4b" refType="h" fact="0.457"/>
                    <dgm:constr type="userB" refType="h" refFor="ch" refForName="bullet4b" fact="0.53"/>
                    <dgm:constr type="l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l" for="ch" forName="textBox4c" refType="ctrX" refFor="ch" refForName="bullet4c"/>
                    <dgm:constr type="t" for="ch" forName="textBox4c" refType="ctrY" refFor="ch" refForName="bullet4c"/>
                    <dgm:constr type="w" for="ch" forName="textBox4c" refType="w" fact="0.21"/>
                    <dgm:constr type="h" for="ch" forName="textBox4c" refType="h" fact="0.618"/>
                    <dgm:constr type="userC" refType="h" refFor="ch" refForName="bullet4c" fact="0.53"/>
                    <dgm:constr type="l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l" for="ch" forName="textBox4d" refType="ctrX" refFor="ch" refForName="bullet4d"/>
                    <dgm:constr type="t" for="ch" forName="textBox4d" refType="ctrY" refFor="ch" refForName="bullet4d"/>
                    <dgm:constr type="w" for="ch" forName="textBox4d" refType="w" fact="0.21"/>
                    <dgm:constr type="h" for="ch" forName="textBox4d" refType="h" fact="0.717"/>
                    <dgm:constr type="userD" refType="h" refFor="ch" refForName="bullet4d" fact="0.53"/>
                    <dgm:constr type="lMarg" for="ch" forName="textBox4d" refType="userD" fact="2.834"/>
                    <dgm:constr type="primFontSz" for="ch" ptType="node" op="equ" val="65"/>
                  </dgm:constrLst>
                </dgm:if>
                <dgm:else name="Name82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r" for="ch" forName="textBox4a" refType="ctrX" refFor="ch" refForName="bullet4a"/>
                    <dgm:constr type="b" for="ch" forName="textBox4a" refType="ctrY" refFor="ch" refForName="bullet4a"/>
                    <dgm:constr type="w" for="ch" forName="textBox4a" refType="w" fact="0.11"/>
                    <dgm:constr type="h" for="ch" forName="textBox4a" refType="h" fact="0.762"/>
                    <dgm:constr type="userA" refType="h" refFor="ch" refForName="bullet4a" fact="0.53"/>
                    <dgm:constr type="r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r" for="ch" forName="textBox4b" refType="ctrX" refFor="ch" refForName="bullet4b"/>
                    <dgm:constr type="b" for="ch" forName="textBox4b" refType="ctrY" refFor="ch" refForName="bullet4b"/>
                    <dgm:constr type="w" for="ch" forName="textBox4b" refType="w" fact="0.171"/>
                    <dgm:constr type="h" for="ch" forName="textBox4b" refType="h" fact="0.543"/>
                    <dgm:constr type="userB" refType="h" refFor="ch" refForName="bullet4b" fact="0.53"/>
                    <dgm:constr type="r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r" for="ch" forName="textBox4c" refType="ctrX" refFor="ch" refForName="bullet4c"/>
                    <dgm:constr type="b" for="ch" forName="textBox4c" refType="ctrY" refFor="ch" refForName="bullet4c"/>
                    <dgm:constr type="w" for="ch" forName="textBox4c" refType="w" fact="0.21"/>
                    <dgm:constr type="h" for="ch" forName="textBox4c" refType="h" fact="0.382"/>
                    <dgm:constr type="userC" refType="h" refFor="ch" refForName="bullet4c" fact="0.53"/>
                    <dgm:constr type="r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r" for="ch" forName="textBox4d" refType="ctrX" refFor="ch" refForName="bullet4d"/>
                    <dgm:constr type="b" for="ch" forName="textBox4d" refType="ctrY" refFor="ch" refForName="bullet4d"/>
                    <dgm:constr type="w" for="ch" forName="textBox4d" refType="w" fact="0.21"/>
                    <dgm:constr type="h" for="ch" forName="textBox4d" refType="h" fact="0.283"/>
                    <dgm:constr type="userD" refType="h" refFor="ch" refForName="bullet4d" fact="0.53"/>
                    <dgm:constr type="rMarg" for="ch" forName="textBox4d" refType="userD" fact="2.834"/>
                    <dgm:constr type="primFontSz" for="ch" ptType="node" op="equ" val="65"/>
                  </dgm:constrLst>
                </dgm:else>
              </dgm:choose>
              <dgm:ruleLst/>
              <dgm:forEach name="Name83" axis="ch" ptType="node" cnt="1">
                <dgm:layoutNode name="bullet4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a" styleLbl="revTx">
                  <dgm:varLst>
                    <dgm:bulletEnabled val="1"/>
                  </dgm:varLst>
                  <dgm:choose name="Name84">
                    <dgm:if name="Name85" func="var" arg="dir" op="equ" val="norm">
                      <dgm:choose name="Name86">
                        <dgm:if name="Name8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8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89">
                      <dgm:choose name="Name90">
                        <dgm:if name="Name9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9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93">
                    <dgm:if name="Name9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9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96" axis="ch" ptType="node" st="2" cnt="1">
                <dgm:layoutNode name="bullet4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b" styleLbl="revTx">
                  <dgm:varLst>
                    <dgm:bulletEnabled val="1"/>
                  </dgm:varLst>
                  <dgm:choose name="Name97">
                    <dgm:if name="Name98" func="var" arg="dir" op="equ" val="norm">
                      <dgm:choose name="Name99">
                        <dgm:if name="Name10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0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0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06">
                    <dgm:if name="Name10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0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09" axis="ch" ptType="node" st="3" cnt="1">
                <dgm:layoutNode name="bullet4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c" styleLbl="revTx">
                  <dgm:varLst>
                    <dgm:bulletEnabled val="1"/>
                  </dgm:varLst>
                  <dgm:choose name="Name110">
                    <dgm:if name="Name111" func="var" arg="dir" op="equ" val="norm">
                      <dgm:choose name="Name112">
                        <dgm:if name="Name11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1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15">
                      <dgm:choose name="Name116">
                        <dgm:if name="Name11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1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19">
                    <dgm:if name="Name12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2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22" axis="ch" ptType="node" st="4" cnt="1">
                <dgm:layoutNode name="bullet4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d" styleLbl="revTx">
                  <dgm:varLst>
                    <dgm:bulletEnabled val="1"/>
                  </dgm:varLst>
                  <dgm:choose name="Name123">
                    <dgm:if name="Name124" func="var" arg="dir" op="equ" val="norm">
                      <dgm:choose name="Name125">
                        <dgm:if name="Name12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2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28">
                      <dgm:choose name="Name129">
                        <dgm:if name="Name13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3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32">
                    <dgm:if name="Name13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3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else name="Name135">
            <dgm:layoutNode name="arrowDiagram5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136">
                <dgm:if name="Name137" func="var" arg="dir" op="equ" val="norm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l" for="ch" forName="textBox5a" refType="ctrX" refFor="ch" refForName="bullet5a"/>
                    <dgm:constr type="t" for="ch" forName="textBox5a" refType="ctrY" refFor="ch" refForName="bullet5a"/>
                    <dgm:constr type="w" for="ch" forName="textBox5a" refType="w" fact="0.131"/>
                    <dgm:constr type="h" for="ch" forName="textBox5a" refType="h" fact="0.238"/>
                    <dgm:constr type="userA" refType="h" refFor="ch" refForName="bullet5a" fact="0.53"/>
                    <dgm:constr type="l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l" for="ch" forName="textBox5b" refType="ctrX" refFor="ch" refForName="bullet5b"/>
                    <dgm:constr type="t" for="ch" forName="textBox5b" refType="ctrY" refFor="ch" refForName="bullet5b"/>
                    <dgm:constr type="w" for="ch" forName="textBox5b" refType="w" fact="0.166"/>
                    <dgm:constr type="h" for="ch" forName="textBox5b" refType="h" fact="0.419"/>
                    <dgm:constr type="userB" refType="h" refFor="ch" refForName="bullet5b" fact="0.53"/>
                    <dgm:constr type="l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l" for="ch" forName="textBox5c" refType="ctrX" refFor="ch" refForName="bullet5c"/>
                    <dgm:constr type="t" for="ch" forName="textBox5c" refType="ctrY" refFor="ch" refForName="bullet5c"/>
                    <dgm:constr type="w" for="ch" forName="textBox5c" refType="w" fact="0.193"/>
                    <dgm:constr type="h" for="ch" forName="textBox5c" refType="h" fact="0.562"/>
                    <dgm:constr type="userC" refType="h" refFor="ch" refForName="bullet5c" fact="0.53"/>
                    <dgm:constr type="l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l" for="ch" forName="textBox5d" refType="ctrX" refFor="ch" refForName="bullet5d"/>
                    <dgm:constr type="t" for="ch" forName="textBox5d" refType="ctrY" refFor="ch" refForName="bullet5d"/>
                    <dgm:constr type="w" for="ch" forName="textBox5d" refType="w" fact="0.2"/>
                    <dgm:constr type="h" for="ch" forName="textBox5d" refType="h" fact="0.67"/>
                    <dgm:constr type="userD" refType="h" refFor="ch" refForName="bullet5d" fact="0.53"/>
                    <dgm:constr type="l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l" for="ch" forName="textBox5e" refType="ctrX" refFor="ch" refForName="bullet5e"/>
                    <dgm:constr type="t" for="ch" forName="textBox5e" refType="ctrY" refFor="ch" refForName="bullet5e"/>
                    <dgm:constr type="w" for="ch" forName="textBox5e" refType="w" fact="0.2"/>
                    <dgm:constr type="h" for="ch" forName="textBox5e" refType="h" fact="0.736"/>
                    <dgm:constr type="userE" refType="h" refFor="ch" refForName="bullet5e" fact="0.53"/>
                    <dgm:constr type="lMarg" for="ch" forName="textBox5e" refType="userE" fact="2.834"/>
                    <dgm:constr type="primFontSz" for="ch" ptType="node" op="equ" val="65"/>
                  </dgm:constrLst>
                </dgm:if>
                <dgm:else name="Name138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r" for="ch" forName="textBox5a" refType="ctrX" refFor="ch" refForName="bullet5a"/>
                    <dgm:constr type="b" for="ch" forName="textBox5a" refType="ctrY" refFor="ch" refForName="bullet5a"/>
                    <dgm:constr type="w" for="ch" forName="textBox5a" refType="w" fact="0.11"/>
                    <dgm:constr type="h" for="ch" forName="textBox5a" refType="h" fact="0.762"/>
                    <dgm:constr type="userA" refType="h" refFor="ch" refForName="bullet5a" fact="0.53"/>
                    <dgm:constr type="r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r" for="ch" forName="textBox5b" refType="ctrX" refFor="ch" refForName="bullet5b"/>
                    <dgm:constr type="b" for="ch" forName="textBox5b" refType="ctrY" refFor="ch" refForName="bullet5b"/>
                    <dgm:constr type="w" for="ch" forName="textBox5b" refType="w" fact="0.131"/>
                    <dgm:constr type="h" for="ch" forName="textBox5b" refType="h" fact="0.581"/>
                    <dgm:constr type="userB" refType="h" refFor="ch" refForName="bullet5b" fact="0.53"/>
                    <dgm:constr type="r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r" for="ch" forName="textBox5c" refType="ctrX" refFor="ch" refForName="bullet5c"/>
                    <dgm:constr type="b" for="ch" forName="textBox5c" refType="ctrY" refFor="ch" refForName="bullet5c"/>
                    <dgm:constr type="w" for="ch" forName="textBox5c" refType="w" fact="0.166"/>
                    <dgm:constr type="h" for="ch" forName="textBox5c" refType="h" fact="0.438"/>
                    <dgm:constr type="userC" refType="h" refFor="ch" refForName="bullet5c" fact="0.53"/>
                    <dgm:constr type="r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r" for="ch" forName="textBox5d" refType="ctrX" refFor="ch" refForName="bullet5d"/>
                    <dgm:constr type="b" for="ch" forName="textBox5d" refType="ctrY" refFor="ch" refForName="bullet5d"/>
                    <dgm:constr type="w" for="ch" forName="textBox5d" refType="w" fact="0.193"/>
                    <dgm:constr type="h" for="ch" forName="textBox5d" refType="h" fact="0.33"/>
                    <dgm:constr type="userD" refType="h" refFor="ch" refForName="bullet5d" fact="0.53"/>
                    <dgm:constr type="r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r" for="ch" forName="textBox5e" refType="ctrX" refFor="ch" refForName="bullet5e"/>
                    <dgm:constr type="b" for="ch" forName="textBox5e" refType="ctrY" refFor="ch" refForName="bullet5e"/>
                    <dgm:constr type="w" for="ch" forName="textBox5e" refType="w" fact="0.2"/>
                    <dgm:constr type="h" for="ch" forName="textBox5e" refType="h" fact="0.264"/>
                    <dgm:constr type="userE" refType="h" refFor="ch" refForName="bullet5e" fact="0.53"/>
                    <dgm:constr type="rMarg" for="ch" forName="textBox5e" refType="userE" fact="2.834"/>
                    <dgm:constr type="primFontSz" for="ch" ptType="node" op="equ" val="65"/>
                  </dgm:constrLst>
                </dgm:else>
              </dgm:choose>
              <dgm:ruleLst/>
              <dgm:forEach name="Name139" axis="ch" ptType="node" cnt="1">
                <dgm:layoutNode name="bullet5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a" styleLbl="revTx">
                  <dgm:varLst>
                    <dgm:bulletEnabled val="1"/>
                  </dgm:varLst>
                  <dgm:choose name="Name140">
                    <dgm:if name="Name141" func="var" arg="dir" op="equ" val="norm">
                      <dgm:choose name="Name142">
                        <dgm:if name="Name14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4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45">
                      <dgm:choose name="Name146">
                        <dgm:if name="Name14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4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49">
                    <dgm:if name="Name15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5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52" axis="ch" ptType="node" st="2" cnt="1">
                <dgm:layoutNode name="bullet5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b" styleLbl="revTx">
                  <dgm:varLst>
                    <dgm:bulletEnabled val="1"/>
                  </dgm:varLst>
                  <dgm:choose name="Name153">
                    <dgm:if name="Name154" func="var" arg="dir" op="equ" val="norm">
                      <dgm:choose name="Name155">
                        <dgm:if name="Name15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58">
                      <dgm:choose name="Name159">
                        <dgm:if name="Name16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6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62">
                    <dgm:if name="Name16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6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65" axis="ch" ptType="node" st="3" cnt="1">
                <dgm:layoutNode name="bullet5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c" styleLbl="revTx">
                  <dgm:varLst>
                    <dgm:bulletEnabled val="1"/>
                  </dgm:varLst>
                  <dgm:choose name="Name166">
                    <dgm:if name="Name167" func="var" arg="dir" op="equ" val="norm">
                      <dgm:choose name="Name168">
                        <dgm:if name="Name169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70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71">
                      <dgm:choose name="Name172">
                        <dgm:if name="Name173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74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75">
                    <dgm:if name="Name176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77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78" axis="ch" ptType="node" st="4" cnt="1">
                <dgm:layoutNode name="bullet5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d" styleLbl="revTx">
                  <dgm:varLst>
                    <dgm:bulletEnabled val="1"/>
                  </dgm:varLst>
                  <dgm:choose name="Name179">
                    <dgm:if name="Name180" func="var" arg="dir" op="equ" val="norm">
                      <dgm:choose name="Name181">
                        <dgm:if name="Name182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83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84">
                      <dgm:choose name="Name185">
                        <dgm:if name="Name186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87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88">
                    <dgm:if name="Name189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90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91" axis="ch" ptType="node" st="5" cnt="1">
                <dgm:layoutNode name="bullet5e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e" styleLbl="revTx">
                  <dgm:varLst>
                    <dgm:bulletEnabled val="1"/>
                  </dgm:varLst>
                  <dgm:choose name="Name192">
                    <dgm:if name="Name193" func="var" arg="dir" op="equ" val="norm">
                      <dgm:choose name="Name194">
                        <dgm:if name="Name195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96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97">
                      <dgm:choose name="Name198">
                        <dgm:if name="Name199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200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1">
                    <dgm:if name="Name202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03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else>
        </dgm:choose>
      </dgm:if>
      <dgm:else name="Name204"/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arrow4">
  <dgm:title val=""/>
  <dgm:desc val=""/>
  <dgm:catLst>
    <dgm:cat type="relationship" pri="8000"/>
    <dgm:cat type="process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clrData>
  <dgm:layoutNode name="compositeShape">
    <dgm:varLst>
      <dgm:chMax val="2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hoose name="Name2">
          <dgm:if name="Name3" axis="ch" ptType="node" func="cnt" op="lte" val="1">
            <dgm:constrLst>
              <dgm:constr type="primFontSz" for="des" ptType="node" op="equ" val="65"/>
              <dgm:constr type="w" for="ch" forName="upArrow" refType="w" fact="0.33"/>
              <dgm:constr type="h" for="ch" forName="upArrow" refType="h"/>
              <dgm:constr type="b" for="ch" forName="upArrow" refType="h" fact="0.48"/>
              <dgm:constr type="l" for="ch" forName="upArrow"/>
              <dgm:constr type="h" for="ch" forName="upArrow" refType="w" refFor="ch" refForName="upArrow" op="gte" fact="0.75"/>
              <dgm:constr type="w" for="ch" forName="upArrowText" refType="w" fact="0.56"/>
              <dgm:constr type="h" for="ch" forName="upArrowText" refType="h"/>
              <dgm:constr type="b" for="ch" forName="upArrowText" refType="h" fact="0.48"/>
              <dgm:constr type="l" for="ch" forName="upArrowText" refType="w" refFor="ch" refForName="upArrow" fact="1.03"/>
            </dgm:constrLst>
          </dgm:if>
          <dgm:else name="Name4">
            <dgm:constrLst>
              <dgm:constr type="primFontSz" for="des" ptType="node" op="equ" val="65"/>
              <dgm:constr type="w" for="ch" forName="upArrow" refType="w" fact="0.33"/>
              <dgm:constr type="h" for="ch" forName="upArrow" refType="h" fact="0.48"/>
              <dgm:constr type="b" for="ch" forName="upArrow" refType="h" fact="0.48"/>
              <dgm:constr type="l" for="ch" forName="upArrow"/>
              <dgm:constr type="h" for="ch" forName="upArrow" refType="w" refFor="ch" refForName="upArrow" op="gte" fact="0.75"/>
              <dgm:constr type="w" for="ch" forName="upArrowText" refType="w" fact="0.56"/>
              <dgm:constr type="h" for="ch" forName="upArrowText" refType="h" fact="0.48"/>
              <dgm:constr type="b" for="ch" forName="upArrowText" refType="h" fact="0.48"/>
              <dgm:constr type="l" for="ch" forName="upArrowText" refType="w" refFor="ch" refForName="upArrow" fact="1.03"/>
              <dgm:constr type="w" for="ch" forName="downArrow" refType="w" fact="0.33"/>
              <dgm:constr type="h" for="ch" forName="downArrow" refType="h" fact="0.48"/>
              <dgm:constr type="t" for="ch" forName="downArrow" refType="h" fact="0.52"/>
              <dgm:constr type="l" for="ch" forName="downArrow" refType="w" refFor="ch" refForName="downArrow" fact="0.3"/>
              <dgm:constr type="h" for="ch" forName="downArrow" refType="w" refFor="ch" refForName="downArrow" op="gte" fact="0.75"/>
              <dgm:constr type="w" for="ch" forName="downArrowText" refType="w" fact="0.56"/>
              <dgm:constr type="h" for="ch" forName="downArrowText" refType="h" fact="0.48"/>
              <dgm:constr type="t" for="ch" forName="downArrowText" refType="h" fact="0.52"/>
              <dgm:constr type="l" for="ch" forName="downArrowText" refType="w" refFor="ch" refForName="downArrow" fact="1.33"/>
            </dgm:constrLst>
          </dgm:else>
        </dgm:choose>
      </dgm:if>
      <dgm:else name="Name5">
        <dgm:choose name="Name6">
          <dgm:if name="Name7" axis="ch" ptType="node" func="cnt" op="lte" val="1">
            <dgm:constrLst>
              <dgm:constr type="primFontSz" for="des" ptType="node" op="equ" val="65"/>
              <dgm:constr type="w" for="ch" forName="upArrow" refType="w" fact="0.33"/>
              <dgm:constr type="h" for="ch" forName="upArrow" refType="h"/>
              <dgm:constr type="t" for="ch" forName="upArrow"/>
              <dgm:constr type="l" for="ch" forName="upArrow" refType="w" fact="0.67"/>
              <dgm:constr type="h" for="ch" forName="upArrow" refType="w" refFor="ch" refForName="upArrow" op="gte" fact="0.75"/>
              <dgm:constr type="w" for="ch" forName="upArrowText" refType="w" fact="0.56"/>
              <dgm:constr type="h" for="ch" forName="upArrowText" refType="h"/>
              <dgm:constr type="t" for="ch" forName="upArrowText"/>
              <dgm:constr type="l" for="ch" forName="upArrowText" refType="w" fact="0.1"/>
            </dgm:constrLst>
          </dgm:if>
          <dgm:else name="Name8">
            <dgm:constrLst>
              <dgm:constr type="primFontSz" for="des" ptType="node" op="equ" val="65"/>
              <dgm:constr type="w" for="ch" forName="upArrow" refType="w" fact="0.33"/>
              <dgm:constr type="h" for="ch" forName="upArrow" refType="h" fact="0.48"/>
              <dgm:constr type="t" for="ch" forName="upArrow"/>
              <dgm:constr type="l" for="ch" forName="upArrow" refType="w" fact="0.67"/>
              <dgm:constr type="h" for="ch" forName="upArrow" refType="w" refFor="ch" refForName="upArrow" op="gte" fact="0.75"/>
              <dgm:constr type="w" for="ch" forName="upArrowText" refType="w" fact="0.56"/>
              <dgm:constr type="h" for="ch" forName="upArrowText" refType="h" fact="0.48"/>
              <dgm:constr type="t" for="ch" forName="upArrowText"/>
              <dgm:constr type="l" for="ch" forName="upArrowText" refType="w" fact="0.1"/>
              <dgm:constr type="w" for="ch" forName="downArrow" refType="w" fact="0.33"/>
              <dgm:constr type="h" for="ch" forName="downArrow" refType="h" fact="0.48"/>
              <dgm:constr type="t" for="ch" forName="downArrow" refType="h" fact="0.52"/>
              <dgm:constr type="l" for="ch" forName="downArrow" refType="w" fact="0.57"/>
              <dgm:constr type="h" for="ch" forName="downArrow" refType="w" refFor="ch" refForName="downArrow" op="gte" fact="0.75"/>
              <dgm:constr type="w" for="ch" forName="downArrowText" refType="w" fact="0.56"/>
              <dgm:constr type="h" for="ch" forName="downArrowText" refType="h" fact="0.48"/>
              <dgm:constr type="t" for="ch" forName="downArrowText" refType="h" fact="0.52"/>
              <dgm:constr type="l" for="ch" forName="downArrowText"/>
            </dgm:constrLst>
          </dgm:else>
        </dgm:choose>
      </dgm:else>
    </dgm:choose>
    <dgm:ruleLst/>
    <dgm:forEach name="Name9" axis="ch" ptType="node" cnt="1">
      <dgm:layoutNode name="upArrow" styleLbl="node1">
        <dgm:alg type="sp"/>
        <dgm:shape xmlns:r="http://schemas.openxmlformats.org/officeDocument/2006/relationships" type="upArrow" r:blip="">
          <dgm:adjLst/>
        </dgm:shape>
        <dgm:presOf/>
        <dgm:constrLst/>
        <dgm:ruleLst/>
      </dgm:layoutNode>
      <dgm:layoutNode name="upArrowText" styleLbl="revTx">
        <dgm:varLst>
          <dgm:chMax val="0"/>
          <dgm:bulletEnabled val="1"/>
        </dgm:varLst>
        <dgm:choose name="Name10">
          <dgm:if name="Name1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12">
            <dgm:choose name="Name13">
              <dgm:if name="Name14" func="var" arg="dir" op="equ" val="norm">
                <dgm:alg type="tx">
                  <dgm:param type="parTxLTRAlign" val="l"/>
                  <dgm:param type="parTxRTLAlign" val="l"/>
                  <dgm:param type="txAnchorVertCh" val="mid"/>
                </dgm:alg>
              </dgm:if>
              <dgm:else name="Name15">
                <dgm:alg type="tx">
                  <dgm:param type="parTxLTRAlign" val="r"/>
                  <dgm:param type="parTxRTLAlign" val="r"/>
                  <dgm:param type="txAnchorVertCh" val="mid"/>
                </dgm:alg>
              </dgm:else>
            </dgm:choose>
          </dgm:else>
        </dgm:choose>
        <dgm:shape xmlns:r="http://schemas.openxmlformats.org/officeDocument/2006/relationships" type="rect" r:blip="">
          <dgm:adjLst/>
        </dgm:shape>
        <dgm:presOf axis="desOrSelf" ptType="node"/>
        <dgm:constrLst>
          <dgm:constr type="tMarg"/>
        </dgm:constrLst>
        <dgm:ruleLst>
          <dgm:rule type="primFontSz" val="5" fact="NaN" max="NaN"/>
        </dgm:ruleLst>
      </dgm:layoutNode>
    </dgm:forEach>
    <dgm:forEach name="Name16" axis="ch" ptType="node" st="2" cnt="1">
      <dgm:layoutNode name="downArrow" styleLbl="node1">
        <dgm:alg type="sp"/>
        <dgm:shape xmlns:r="http://schemas.openxmlformats.org/officeDocument/2006/relationships" type="downArrow" r:blip="">
          <dgm:adjLst/>
        </dgm:shape>
        <dgm:presOf/>
        <dgm:constrLst/>
        <dgm:ruleLst/>
      </dgm:layoutNode>
      <dgm:layoutNode name="downArrowText" styleLbl="revTx">
        <dgm:varLst>
          <dgm:chMax val="0"/>
          <dgm:bulletEnabled val="1"/>
        </dgm:varLst>
        <dgm:choose name="Name17">
          <dgm:if name="Name18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19">
            <dgm:choose name="Name20">
              <dgm:if name="Name21" func="var" arg="dir" op="equ" val="norm">
                <dgm:alg type="tx">
                  <dgm:param type="parTxLTRAlign" val="l"/>
                  <dgm:param type="parTxRTLAlign" val="l"/>
                  <dgm:param type="txAnchorVertCh" val="mid"/>
                </dgm:alg>
              </dgm:if>
              <dgm:else name="Name22">
                <dgm:alg type="tx">
                  <dgm:param type="parTxLTRAlign" val="r"/>
                  <dgm:param type="parTxRTLAlign" val="r"/>
                  <dgm:param type="txAnchorVertCh" val="mid"/>
                </dgm:alg>
              </dgm:else>
            </dgm:choose>
          </dgm:else>
        </dgm:choose>
        <dgm:shape xmlns:r="http://schemas.openxmlformats.org/officeDocument/2006/relationships" type="rect" r:blip="">
          <dgm:adjLst/>
        </dgm:shape>
        <dgm:presOf axis="desOrSelf" ptType="node"/>
        <dgm:constrLst>
          <dgm:constr type="tMarg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Waveform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Waveform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aveform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C13983-77EB-4F57-BC07-35E3C21B6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9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KPI’s for intuitive, real-time health care analytics</vt:lpstr>
    </vt:vector>
  </TitlesOfParts>
  <Company/>
  <LinksUpToDate>false</LinksUpToDate>
  <CharactersWithSpaces>5844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KPI’s for intuitive, real-time health care analytics</dc:title>
  <dc:subject>                         This document presents how intuitive dashboards along with right KPI’s can accelerate the speed of and quality of decision making for health care providers.</dc:subject>
  <dc:creator>Rajashri.N</dc:creator>
  <cp:lastModifiedBy>Rajashri</cp:lastModifiedBy>
  <cp:revision>30</cp:revision>
  <dcterms:created xsi:type="dcterms:W3CDTF">2018-03-19T14:39:00Z</dcterms:created>
  <dcterms:modified xsi:type="dcterms:W3CDTF">2018-03-23T14:47:00Z</dcterms:modified>
</cp:coreProperties>
</file>