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7CDC" w:rsidRDefault="00607CDC" w:rsidP="00607CDC">
      <w:pPr>
        <w:pStyle w:val="NormalWeb"/>
        <w:spacing w:before="0" w:beforeAutospacing="0" w:after="0" w:afterAutospacing="0"/>
        <w:jc w:val="center"/>
      </w:pPr>
      <w:r>
        <w:rPr>
          <w:rFonts w:ascii="Calibri" w:hAnsi="Calibri" w:cs="Calibri"/>
          <w:b/>
          <w:bCs/>
          <w:color w:val="000000"/>
          <w:sz w:val="28"/>
          <w:szCs w:val="28"/>
        </w:rPr>
        <w:t>Ideation Phase</w:t>
      </w:r>
    </w:p>
    <w:p w:rsidR="00607CDC" w:rsidRDefault="00607CDC" w:rsidP="00607CDC">
      <w:pPr>
        <w:pStyle w:val="NormalWeb"/>
        <w:spacing w:before="0" w:beforeAutospacing="0" w:after="0" w:afterAutospacing="0"/>
        <w:jc w:val="center"/>
      </w:pPr>
      <w:r>
        <w:rPr>
          <w:rFonts w:ascii="Calibri" w:hAnsi="Calibri" w:cs="Calibri"/>
          <w:b/>
          <w:bCs/>
          <w:color w:val="000000"/>
          <w:sz w:val="28"/>
          <w:szCs w:val="28"/>
        </w:rPr>
        <w:t>Brainstorm &amp; Idea Prioritization Template</w:t>
      </w:r>
    </w:p>
    <w:tbl>
      <w:tblPr>
        <w:tblW w:w="10023" w:type="dxa"/>
        <w:tblCellMar>
          <w:top w:w="15" w:type="dxa"/>
          <w:left w:w="15" w:type="dxa"/>
          <w:bottom w:w="15" w:type="dxa"/>
          <w:right w:w="15" w:type="dxa"/>
        </w:tblCellMar>
        <w:tblLook w:val="04A0"/>
      </w:tblPr>
      <w:tblGrid>
        <w:gridCol w:w="3692"/>
        <w:gridCol w:w="6331"/>
      </w:tblGrid>
      <w:tr w:rsidR="00607CDC" w:rsidRPr="00645953" w:rsidTr="00A268E0">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07CDC" w:rsidRPr="00645953" w:rsidRDefault="00607CDC" w:rsidP="00A268E0">
            <w:pPr>
              <w:spacing w:after="0" w:line="240" w:lineRule="auto"/>
              <w:rPr>
                <w:rFonts w:ascii="Times New Roman" w:eastAsia="Times New Roman" w:hAnsi="Times New Roman" w:cs="Times New Roman"/>
                <w:sz w:val="24"/>
                <w:szCs w:val="24"/>
                <w:lang w:eastAsia="en-IN"/>
              </w:rPr>
            </w:pPr>
            <w:bookmarkStart w:id="0" w:name="_Hlk222302128"/>
            <w:r w:rsidRPr="00645953">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07CDC" w:rsidRPr="00645953" w:rsidRDefault="00607CDC" w:rsidP="00A268E0">
            <w:pPr>
              <w:spacing w:after="0" w:line="240" w:lineRule="auto"/>
              <w:rPr>
                <w:rFonts w:ascii="Times New Roman" w:eastAsia="Times New Roman" w:hAnsi="Times New Roman" w:cs="Times New Roman"/>
                <w:sz w:val="24"/>
                <w:szCs w:val="24"/>
                <w:lang w:eastAsia="en-IN"/>
              </w:rPr>
            </w:pPr>
            <w:r>
              <w:rPr>
                <w:rFonts w:ascii="Calibri" w:eastAsia="Times New Roman" w:hAnsi="Calibri" w:cs="Calibri"/>
                <w:color w:val="000000"/>
                <w:lang w:eastAsia="en-IN"/>
              </w:rPr>
              <w:t>18 February 2026</w:t>
            </w:r>
          </w:p>
        </w:tc>
      </w:tr>
      <w:tr w:rsidR="00607CDC" w:rsidRPr="00645953" w:rsidTr="00A268E0">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07CDC" w:rsidRPr="00645953" w:rsidRDefault="00607CDC" w:rsidP="00A268E0">
            <w:pPr>
              <w:spacing w:after="0" w:line="240" w:lineRule="auto"/>
              <w:rPr>
                <w:rFonts w:ascii="Times New Roman" w:eastAsia="Times New Roman" w:hAnsi="Times New Roman" w:cs="Times New Roman"/>
                <w:sz w:val="24"/>
                <w:szCs w:val="24"/>
                <w:lang w:eastAsia="en-IN"/>
              </w:rPr>
            </w:pPr>
            <w:r w:rsidRPr="00645953">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07CDC" w:rsidRPr="00645953" w:rsidRDefault="00607CDC" w:rsidP="00A268E0">
            <w:pPr>
              <w:spacing w:after="0" w:line="240" w:lineRule="auto"/>
              <w:rPr>
                <w:rFonts w:ascii="Times New Roman" w:eastAsia="Times New Roman" w:hAnsi="Times New Roman" w:cs="Times New Roman"/>
                <w:sz w:val="24"/>
                <w:szCs w:val="24"/>
                <w:lang w:eastAsia="en-IN"/>
              </w:rPr>
            </w:pPr>
            <w:r>
              <w:t>LTVIP2026TMIDS241</w:t>
            </w:r>
            <w:r w:rsidR="00F34C73">
              <w:t>23</w:t>
            </w:r>
          </w:p>
        </w:tc>
      </w:tr>
      <w:tr w:rsidR="00607CDC" w:rsidRPr="00645953" w:rsidTr="00A268E0">
        <w:trPr>
          <w:trHeight w:val="34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07CDC" w:rsidRPr="00645953" w:rsidRDefault="00607CDC" w:rsidP="00A268E0">
            <w:pPr>
              <w:spacing w:after="0" w:line="240" w:lineRule="auto"/>
              <w:rPr>
                <w:rFonts w:ascii="Times New Roman" w:eastAsia="Times New Roman" w:hAnsi="Times New Roman" w:cs="Times New Roman"/>
                <w:sz w:val="24"/>
                <w:szCs w:val="24"/>
                <w:lang w:eastAsia="en-IN"/>
              </w:rPr>
            </w:pPr>
            <w:r w:rsidRPr="00645953">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07CDC" w:rsidRPr="00645953" w:rsidRDefault="00607CDC" w:rsidP="00A268E0">
            <w:pPr>
              <w:spacing w:after="0" w:line="240" w:lineRule="auto"/>
              <w:rPr>
                <w:rFonts w:ascii="Times New Roman" w:eastAsia="Times New Roman" w:hAnsi="Times New Roman" w:cs="Times New Roman"/>
                <w:sz w:val="24"/>
                <w:szCs w:val="24"/>
                <w:lang w:eastAsia="en-IN"/>
              </w:rPr>
            </w:pPr>
            <w:r>
              <w:t>Civil Engineering Insight Studio</w:t>
            </w:r>
          </w:p>
        </w:tc>
      </w:tr>
      <w:tr w:rsidR="00607CDC" w:rsidRPr="00645953" w:rsidTr="00A268E0">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07CDC" w:rsidRPr="00645953" w:rsidRDefault="00607CDC" w:rsidP="00A268E0">
            <w:pPr>
              <w:spacing w:after="0" w:line="240" w:lineRule="auto"/>
              <w:rPr>
                <w:rFonts w:ascii="Times New Roman" w:eastAsia="Times New Roman" w:hAnsi="Times New Roman" w:cs="Times New Roman"/>
                <w:sz w:val="24"/>
                <w:szCs w:val="24"/>
                <w:lang w:eastAsia="en-IN"/>
              </w:rPr>
            </w:pPr>
            <w:r w:rsidRPr="00645953">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07CDC" w:rsidRPr="00645953" w:rsidRDefault="00607CDC" w:rsidP="00A268E0">
            <w:pPr>
              <w:spacing w:after="0" w:line="240" w:lineRule="auto"/>
              <w:rPr>
                <w:rFonts w:ascii="Times New Roman" w:eastAsia="Times New Roman" w:hAnsi="Times New Roman" w:cs="Times New Roman"/>
                <w:sz w:val="24"/>
                <w:szCs w:val="24"/>
                <w:lang w:eastAsia="en-IN"/>
              </w:rPr>
            </w:pPr>
            <w:r>
              <w:rPr>
                <w:rFonts w:ascii="Calibri" w:eastAsia="Times New Roman" w:hAnsi="Calibri" w:cs="Calibri"/>
                <w:color w:val="000000"/>
                <w:lang w:eastAsia="en-IN"/>
              </w:rPr>
              <w:t>4</w:t>
            </w:r>
            <w:r w:rsidRPr="00645953">
              <w:rPr>
                <w:rFonts w:ascii="Calibri" w:eastAsia="Times New Roman" w:hAnsi="Calibri" w:cs="Calibri"/>
                <w:color w:val="000000"/>
                <w:lang w:eastAsia="en-IN"/>
              </w:rPr>
              <w:t>Marks</w:t>
            </w:r>
          </w:p>
        </w:tc>
      </w:tr>
      <w:bookmarkEnd w:id="0"/>
    </w:tbl>
    <w:p w:rsidR="00607CDC" w:rsidRDefault="00607CDC" w:rsidP="00607CDC"/>
    <w:p w:rsidR="00607CDC" w:rsidRDefault="00607CDC" w:rsidP="00607CDC">
      <w:pPr>
        <w:pStyle w:val="NormalWeb"/>
        <w:spacing w:before="0" w:beforeAutospacing="0" w:after="160" w:afterAutospacing="0"/>
      </w:pPr>
      <w:r>
        <w:rPr>
          <w:rFonts w:ascii="Calibri" w:hAnsi="Calibri" w:cs="Calibri"/>
          <w:b/>
          <w:bCs/>
          <w:color w:val="000000"/>
        </w:rPr>
        <w:t>Brainstorm &amp; Idea Prioritization Template:</w:t>
      </w:r>
    </w:p>
    <w:p w:rsidR="00607CDC" w:rsidRPr="00607CDC" w:rsidRDefault="00607CDC" w:rsidP="00607C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7CDC">
        <w:rPr>
          <w:rFonts w:ascii="Times New Roman" w:eastAsia="Times New Roman" w:hAnsi="Times New Roman" w:cs="Times New Roman"/>
          <w:b/>
          <w:bCs/>
          <w:sz w:val="36"/>
          <w:szCs w:val="36"/>
          <w:lang w:eastAsia="en-IN"/>
        </w:rPr>
        <w:t>Step-1: Team Gathering, Collaboration &amp; Selected Problem Statement</w:t>
      </w:r>
    </w:p>
    <w:p w:rsidR="00607CDC" w:rsidRPr="00607CDC" w:rsidRDefault="00607CDC" w:rsidP="00607C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CDC">
        <w:rPr>
          <w:rFonts w:ascii="Times New Roman" w:eastAsia="Times New Roman" w:hAnsi="Times New Roman" w:cs="Times New Roman"/>
          <w:b/>
          <w:bCs/>
          <w:sz w:val="27"/>
          <w:szCs w:val="27"/>
          <w:lang w:eastAsia="en-IN"/>
        </w:rPr>
        <w:t>Team Collaboration Summary</w:t>
      </w:r>
    </w:p>
    <w:p w:rsidR="00607CDC" w:rsidRPr="00607CDC" w:rsidRDefault="00607CDC" w:rsidP="00607C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Conducted a structured brainstorming session</w:t>
      </w:r>
    </w:p>
    <w:p w:rsidR="00607CDC" w:rsidRPr="00607CDC" w:rsidRDefault="00607CDC" w:rsidP="00607C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Reviewed PS-1 and PS-2</w:t>
      </w:r>
    </w:p>
    <w:p w:rsidR="00607CDC" w:rsidRPr="00607CDC" w:rsidRDefault="00607CDC" w:rsidP="00607C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Identified common challenges:</w:t>
      </w:r>
    </w:p>
    <w:p w:rsidR="00607CDC" w:rsidRPr="00607CDC" w:rsidRDefault="00607CDC" w:rsidP="00607C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Manual documentation</w:t>
      </w:r>
    </w:p>
    <w:p w:rsidR="00607CDC" w:rsidRPr="00607CDC" w:rsidRDefault="00607CDC" w:rsidP="00607C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Time consumption</w:t>
      </w:r>
    </w:p>
    <w:p w:rsidR="00607CDC" w:rsidRPr="00607CDC" w:rsidRDefault="00607CDC" w:rsidP="00607C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Inconsistent reporting</w:t>
      </w:r>
    </w:p>
    <w:p w:rsidR="00607CDC" w:rsidRDefault="00607CDC" w:rsidP="00607C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Lack of automation</w:t>
      </w:r>
    </w:p>
    <w:p w:rsidR="00607CDC" w:rsidRPr="00607CDC" w:rsidRDefault="00607CDC" w:rsidP="00607CDC">
      <w:pPr>
        <w:spacing w:before="100" w:beforeAutospacing="1" w:after="100" w:afterAutospacing="1"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noProof/>
          <w:sz w:val="24"/>
          <w:szCs w:val="24"/>
          <w:lang w:val="en-US"/>
        </w:rPr>
        <w:drawing>
          <wp:inline distT="0" distB="0" distL="0" distR="0">
            <wp:extent cx="6479540" cy="43199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79540" cy="4319905"/>
                    </a:xfrm>
                    <a:prstGeom prst="rect">
                      <a:avLst/>
                    </a:prstGeom>
                  </pic:spPr>
                </pic:pic>
              </a:graphicData>
            </a:graphic>
          </wp:inline>
        </w:drawing>
      </w:r>
    </w:p>
    <w:p w:rsidR="00607CDC" w:rsidRDefault="00607CDC" w:rsidP="00607C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607CDC" w:rsidRDefault="00607CDC" w:rsidP="00607C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607CDC" w:rsidRPr="00607CDC" w:rsidRDefault="00607CDC" w:rsidP="00607C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CDC">
        <w:rPr>
          <w:rFonts w:ascii="Times New Roman" w:eastAsia="Times New Roman" w:hAnsi="Times New Roman" w:cs="Times New Roman"/>
          <w:b/>
          <w:bCs/>
          <w:sz w:val="27"/>
          <w:szCs w:val="27"/>
          <w:lang w:eastAsia="en-IN"/>
        </w:rPr>
        <w:lastRenderedPageBreak/>
        <w:t>Selected Core Problem Statement</w:t>
      </w:r>
    </w:p>
    <w:p w:rsidR="00607CDC" w:rsidRPr="00607CDC" w:rsidRDefault="00607CDC" w:rsidP="00607CDC">
      <w:pPr>
        <w:spacing w:before="100" w:beforeAutospacing="1" w:after="100" w:afterAutospacing="1"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Civil engineers and project managers need an intelligent system that can automatically analyze construction site images and generate structured, consistent documentation to reduce manual effort, save time, and improve reporting accuracy.</w:t>
      </w:r>
    </w:p>
    <w:p w:rsidR="00607CDC" w:rsidRPr="00607CDC" w:rsidRDefault="00607CDC" w:rsidP="00607CDC">
      <w:pPr>
        <w:spacing w:after="0" w:line="240" w:lineRule="auto"/>
        <w:rPr>
          <w:rFonts w:ascii="Times New Roman" w:eastAsia="Times New Roman" w:hAnsi="Times New Roman" w:cs="Times New Roman"/>
          <w:sz w:val="24"/>
          <w:szCs w:val="24"/>
          <w:lang w:eastAsia="en-IN"/>
        </w:rPr>
      </w:pPr>
    </w:p>
    <w:p w:rsidR="00607CDC" w:rsidRPr="00607CDC" w:rsidRDefault="00607CDC" w:rsidP="00607C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7CDC">
        <w:rPr>
          <w:rFonts w:ascii="Times New Roman" w:eastAsia="Times New Roman" w:hAnsi="Times New Roman" w:cs="Times New Roman"/>
          <w:b/>
          <w:bCs/>
          <w:sz w:val="36"/>
          <w:szCs w:val="36"/>
          <w:lang w:eastAsia="en-IN"/>
        </w:rPr>
        <w:t>Step-2: Brainstorm – Idea Listing &amp; Grouping</w:t>
      </w:r>
    </w:p>
    <w:p w:rsidR="00607CDC" w:rsidRPr="00607CDC" w:rsidRDefault="00607CDC" w:rsidP="00607C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CDC">
        <w:rPr>
          <w:rFonts w:ascii="Times New Roman" w:eastAsia="Times New Roman" w:hAnsi="Times New Roman" w:cs="Times New Roman"/>
          <w:b/>
          <w:bCs/>
          <w:sz w:val="27"/>
          <w:szCs w:val="27"/>
          <w:lang w:eastAsia="en-IN"/>
        </w:rPr>
        <w:t>Raw Ideas Generated</w:t>
      </w:r>
    </w:p>
    <w:tbl>
      <w:tblPr>
        <w:tblW w:w="8941" w:type="dxa"/>
        <w:tblCellSpacing w:w="15" w:type="dxa"/>
        <w:tblCellMar>
          <w:top w:w="15" w:type="dxa"/>
          <w:left w:w="15" w:type="dxa"/>
          <w:bottom w:w="15" w:type="dxa"/>
          <w:right w:w="15" w:type="dxa"/>
        </w:tblCellMar>
        <w:tblLook w:val="04A0"/>
      </w:tblPr>
      <w:tblGrid>
        <w:gridCol w:w="1205"/>
        <w:gridCol w:w="7736"/>
      </w:tblGrid>
      <w:tr w:rsidR="00607CDC" w:rsidRPr="00607CDC" w:rsidTr="00607CDC">
        <w:trPr>
          <w:trHeight w:val="274"/>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07CDC" w:rsidRPr="00607CDC" w:rsidRDefault="00607CDC" w:rsidP="00607CDC">
            <w:pPr>
              <w:spacing w:after="0" w:line="240" w:lineRule="auto"/>
              <w:jc w:val="center"/>
              <w:rPr>
                <w:rFonts w:ascii="Times New Roman" w:eastAsia="Times New Roman" w:hAnsi="Times New Roman" w:cs="Times New Roman"/>
                <w:b/>
                <w:bCs/>
                <w:sz w:val="24"/>
                <w:szCs w:val="24"/>
                <w:lang w:eastAsia="en-IN"/>
              </w:rPr>
            </w:pPr>
            <w:r w:rsidRPr="00607CDC">
              <w:rPr>
                <w:rFonts w:ascii="Times New Roman" w:eastAsia="Times New Roman" w:hAnsi="Times New Roman" w:cs="Times New Roman"/>
                <w:b/>
                <w:bCs/>
                <w:sz w:val="24"/>
                <w:szCs w:val="24"/>
                <w:lang w:eastAsia="en-IN"/>
              </w:rPr>
              <w:t>Idea ID</w:t>
            </w:r>
          </w:p>
        </w:tc>
        <w:tc>
          <w:tcPr>
            <w:tcW w:w="0" w:type="auto"/>
            <w:tcBorders>
              <w:top w:val="single" w:sz="4" w:space="0" w:color="auto"/>
              <w:bottom w:val="single" w:sz="4" w:space="0" w:color="auto"/>
              <w:right w:val="single" w:sz="4" w:space="0" w:color="auto"/>
            </w:tcBorders>
            <w:vAlign w:val="center"/>
            <w:hideMark/>
          </w:tcPr>
          <w:p w:rsidR="00607CDC" w:rsidRPr="00607CDC" w:rsidRDefault="00607CDC" w:rsidP="00607CDC">
            <w:pPr>
              <w:spacing w:after="0" w:line="240" w:lineRule="auto"/>
              <w:jc w:val="center"/>
              <w:rPr>
                <w:rFonts w:ascii="Times New Roman" w:eastAsia="Times New Roman" w:hAnsi="Times New Roman" w:cs="Times New Roman"/>
                <w:b/>
                <w:bCs/>
                <w:sz w:val="24"/>
                <w:szCs w:val="24"/>
                <w:lang w:eastAsia="en-IN"/>
              </w:rPr>
            </w:pPr>
            <w:r w:rsidRPr="00607CDC">
              <w:rPr>
                <w:rFonts w:ascii="Times New Roman" w:eastAsia="Times New Roman" w:hAnsi="Times New Roman" w:cs="Times New Roman"/>
                <w:b/>
                <w:bCs/>
                <w:sz w:val="24"/>
                <w:szCs w:val="24"/>
                <w:lang w:eastAsia="en-IN"/>
              </w:rPr>
              <w:t>Idea Description</w:t>
            </w:r>
          </w:p>
        </w:tc>
      </w:tr>
      <w:tr w:rsidR="00607CDC" w:rsidRPr="00607CDC" w:rsidTr="00607CDC">
        <w:trPr>
          <w:trHeight w:val="287"/>
          <w:tblCellSpacing w:w="15" w:type="dxa"/>
        </w:trPr>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I1</w:t>
            </w:r>
          </w:p>
        </w:tc>
        <w:tc>
          <w:tcPr>
            <w:tcW w:w="0" w:type="auto"/>
            <w:tcBorders>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AI-based image recognition for material detection</w:t>
            </w:r>
          </w:p>
        </w:tc>
      </w:tr>
      <w:tr w:rsidR="00607CDC" w:rsidRPr="00607CDC" w:rsidTr="00607CDC">
        <w:trPr>
          <w:trHeight w:val="274"/>
          <w:tblCellSpacing w:w="15" w:type="dxa"/>
        </w:trPr>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I2</w:t>
            </w:r>
          </w:p>
        </w:tc>
        <w:tc>
          <w:tcPr>
            <w:tcW w:w="0" w:type="auto"/>
            <w:tcBorders>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Automated structural component identification</w:t>
            </w:r>
          </w:p>
        </w:tc>
      </w:tr>
      <w:tr w:rsidR="00607CDC" w:rsidRPr="00607CDC" w:rsidTr="00607CDC">
        <w:trPr>
          <w:trHeight w:val="274"/>
          <w:tblCellSpacing w:w="15" w:type="dxa"/>
        </w:trPr>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I3</w:t>
            </w:r>
          </w:p>
        </w:tc>
        <w:tc>
          <w:tcPr>
            <w:tcW w:w="0" w:type="auto"/>
            <w:tcBorders>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Progress percentage estimation from site images</w:t>
            </w:r>
          </w:p>
        </w:tc>
      </w:tr>
      <w:tr w:rsidR="00607CDC" w:rsidRPr="00607CDC" w:rsidTr="00607CDC">
        <w:trPr>
          <w:trHeight w:val="274"/>
          <w:tblCellSpacing w:w="15" w:type="dxa"/>
        </w:trPr>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I4</w:t>
            </w:r>
          </w:p>
        </w:tc>
        <w:tc>
          <w:tcPr>
            <w:tcW w:w="0" w:type="auto"/>
            <w:tcBorders>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Auto-generated technical report in PDF format</w:t>
            </w:r>
          </w:p>
        </w:tc>
      </w:tr>
      <w:tr w:rsidR="00607CDC" w:rsidRPr="00607CDC" w:rsidTr="00607CDC">
        <w:trPr>
          <w:trHeight w:val="274"/>
          <w:tblCellSpacing w:w="15" w:type="dxa"/>
        </w:trPr>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I5</w:t>
            </w:r>
          </w:p>
        </w:tc>
        <w:tc>
          <w:tcPr>
            <w:tcW w:w="0" w:type="auto"/>
            <w:tcBorders>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Mobile application for real-time site image upload</w:t>
            </w:r>
          </w:p>
        </w:tc>
      </w:tr>
      <w:tr w:rsidR="00607CDC" w:rsidRPr="00607CDC" w:rsidTr="00607CDC">
        <w:trPr>
          <w:trHeight w:val="287"/>
          <w:tblCellSpacing w:w="15" w:type="dxa"/>
        </w:trPr>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I6</w:t>
            </w:r>
          </w:p>
        </w:tc>
        <w:tc>
          <w:tcPr>
            <w:tcW w:w="0" w:type="auto"/>
            <w:tcBorders>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Dashboard for project progress visualization</w:t>
            </w:r>
          </w:p>
        </w:tc>
      </w:tr>
      <w:tr w:rsidR="00607CDC" w:rsidRPr="00607CDC" w:rsidTr="00607CDC">
        <w:trPr>
          <w:trHeight w:val="274"/>
          <w:tblCellSpacing w:w="15" w:type="dxa"/>
        </w:trPr>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I7</w:t>
            </w:r>
          </w:p>
        </w:tc>
        <w:tc>
          <w:tcPr>
            <w:tcW w:w="0" w:type="auto"/>
            <w:tcBorders>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Voice-to-text reporting integration</w:t>
            </w:r>
          </w:p>
        </w:tc>
      </w:tr>
      <w:tr w:rsidR="00607CDC" w:rsidRPr="00607CDC" w:rsidTr="00607CDC">
        <w:trPr>
          <w:trHeight w:val="274"/>
          <w:tblCellSpacing w:w="15" w:type="dxa"/>
        </w:trPr>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I8</w:t>
            </w:r>
          </w:p>
        </w:tc>
        <w:tc>
          <w:tcPr>
            <w:tcW w:w="0" w:type="auto"/>
            <w:tcBorders>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Defect detection and safety risk alerts</w:t>
            </w:r>
          </w:p>
        </w:tc>
      </w:tr>
      <w:tr w:rsidR="00607CDC" w:rsidRPr="00607CDC" w:rsidTr="00607CDC">
        <w:trPr>
          <w:trHeight w:val="274"/>
          <w:tblCellSpacing w:w="15" w:type="dxa"/>
        </w:trPr>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I9</w:t>
            </w:r>
          </w:p>
        </w:tc>
        <w:tc>
          <w:tcPr>
            <w:tcW w:w="0" w:type="auto"/>
            <w:tcBorders>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Cloud-based documentation storage</w:t>
            </w:r>
          </w:p>
        </w:tc>
      </w:tr>
      <w:tr w:rsidR="00607CDC" w:rsidRPr="00607CDC" w:rsidTr="00607CDC">
        <w:trPr>
          <w:trHeight w:val="274"/>
          <w:tblCellSpacing w:w="15" w:type="dxa"/>
        </w:trPr>
        <w:tc>
          <w:tcPr>
            <w:tcW w:w="0" w:type="auto"/>
            <w:tcBorders>
              <w:left w:val="single" w:sz="4" w:space="0" w:color="auto"/>
              <w:bottom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I10</w:t>
            </w:r>
          </w:p>
        </w:tc>
        <w:tc>
          <w:tcPr>
            <w:tcW w:w="0" w:type="auto"/>
            <w:tcBorders>
              <w:bottom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Standardized report templates with auto-fill functionality</w:t>
            </w:r>
          </w:p>
        </w:tc>
      </w:tr>
    </w:tbl>
    <w:p w:rsidR="00607CDC" w:rsidRDefault="001B190C" w:rsidP="00607C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190C">
        <w:rPr>
          <w:rFonts w:ascii="Times New Roman" w:eastAsia="Times New Roman" w:hAnsi="Times New Roman" w:cs="Times New Roman"/>
          <w:b/>
          <w:bCs/>
          <w:noProof/>
          <w:sz w:val="27"/>
          <w:szCs w:val="27"/>
          <w:lang w:val="en-US"/>
        </w:rPr>
        <w:drawing>
          <wp:inline distT="0" distB="0" distL="0" distR="0">
            <wp:extent cx="5023541" cy="3235960"/>
            <wp:effectExtent l="0" t="0" r="571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28055" cy="3238868"/>
                    </a:xfrm>
                    <a:prstGeom prst="rect">
                      <a:avLst/>
                    </a:prstGeom>
                  </pic:spPr>
                </pic:pic>
              </a:graphicData>
            </a:graphic>
          </wp:inline>
        </w:drawing>
      </w:r>
    </w:p>
    <w:p w:rsidR="00607CDC" w:rsidRPr="00607CDC" w:rsidRDefault="00607CDC" w:rsidP="00607C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CDC">
        <w:rPr>
          <w:rFonts w:ascii="Times New Roman" w:eastAsia="Times New Roman" w:hAnsi="Times New Roman" w:cs="Times New Roman"/>
          <w:b/>
          <w:bCs/>
          <w:sz w:val="27"/>
          <w:szCs w:val="27"/>
          <w:lang w:eastAsia="en-IN"/>
        </w:rPr>
        <w:t>Idea Gro</w:t>
      </w:r>
      <w:r>
        <w:rPr>
          <w:rFonts w:ascii="Times New Roman" w:eastAsia="Times New Roman" w:hAnsi="Times New Roman" w:cs="Times New Roman"/>
          <w:b/>
          <w:bCs/>
          <w:sz w:val="27"/>
          <w:szCs w:val="27"/>
          <w:lang w:eastAsia="en-IN"/>
        </w:rPr>
        <w:t>u</w:t>
      </w:r>
      <w:r w:rsidRPr="00607CDC">
        <w:rPr>
          <w:rFonts w:ascii="Times New Roman" w:eastAsia="Times New Roman" w:hAnsi="Times New Roman" w:cs="Times New Roman"/>
          <w:b/>
          <w:bCs/>
          <w:sz w:val="27"/>
          <w:szCs w:val="27"/>
          <w:lang w:eastAsia="en-IN"/>
        </w:rPr>
        <w:t>ping</w:t>
      </w:r>
    </w:p>
    <w:tbl>
      <w:tblPr>
        <w:tblW w:w="0" w:type="auto"/>
        <w:tblCellSpacing w:w="15" w:type="dxa"/>
        <w:tblCellMar>
          <w:top w:w="15" w:type="dxa"/>
          <w:left w:w="15" w:type="dxa"/>
          <w:bottom w:w="15" w:type="dxa"/>
          <w:right w:w="15" w:type="dxa"/>
        </w:tblCellMar>
        <w:tblLook w:val="04A0"/>
      </w:tblPr>
      <w:tblGrid>
        <w:gridCol w:w="2438"/>
        <w:gridCol w:w="1489"/>
      </w:tblGrid>
      <w:tr w:rsidR="00607CDC" w:rsidRPr="00607CDC" w:rsidTr="00607CDC">
        <w:trPr>
          <w:tblHeader/>
          <w:tblCellSpacing w:w="15" w:type="dxa"/>
        </w:trPr>
        <w:tc>
          <w:tcPr>
            <w:tcW w:w="0" w:type="auto"/>
            <w:tcBorders>
              <w:top w:val="single" w:sz="4" w:space="0" w:color="auto"/>
              <w:left w:val="single" w:sz="4" w:space="0" w:color="auto"/>
              <w:bottom w:val="single" w:sz="4" w:space="0" w:color="auto"/>
            </w:tcBorders>
            <w:vAlign w:val="center"/>
            <w:hideMark/>
          </w:tcPr>
          <w:p w:rsidR="00607CDC" w:rsidRPr="00607CDC" w:rsidRDefault="00607CDC" w:rsidP="00607CDC">
            <w:pPr>
              <w:spacing w:after="0" w:line="240" w:lineRule="auto"/>
              <w:jc w:val="center"/>
              <w:rPr>
                <w:rFonts w:ascii="Times New Roman" w:eastAsia="Times New Roman" w:hAnsi="Times New Roman" w:cs="Times New Roman"/>
                <w:b/>
                <w:bCs/>
                <w:sz w:val="24"/>
                <w:szCs w:val="24"/>
                <w:lang w:eastAsia="en-IN"/>
              </w:rPr>
            </w:pPr>
            <w:r w:rsidRPr="00607CDC">
              <w:rPr>
                <w:rFonts w:ascii="Times New Roman" w:eastAsia="Times New Roman" w:hAnsi="Times New Roman" w:cs="Times New Roman"/>
                <w:b/>
                <w:bCs/>
                <w:sz w:val="24"/>
                <w:szCs w:val="24"/>
                <w:lang w:eastAsia="en-IN"/>
              </w:rPr>
              <w:t>Category</w:t>
            </w:r>
          </w:p>
        </w:tc>
        <w:tc>
          <w:tcPr>
            <w:tcW w:w="0" w:type="auto"/>
            <w:tcBorders>
              <w:top w:val="single" w:sz="4" w:space="0" w:color="auto"/>
              <w:left w:val="single" w:sz="4" w:space="0" w:color="auto"/>
              <w:bottom w:val="single" w:sz="4" w:space="0" w:color="auto"/>
              <w:right w:val="single" w:sz="4" w:space="0" w:color="auto"/>
            </w:tcBorders>
            <w:vAlign w:val="center"/>
            <w:hideMark/>
          </w:tcPr>
          <w:p w:rsidR="00607CDC" w:rsidRPr="00607CDC" w:rsidRDefault="00607CDC" w:rsidP="00607CDC">
            <w:pPr>
              <w:spacing w:after="0" w:line="240" w:lineRule="auto"/>
              <w:jc w:val="center"/>
              <w:rPr>
                <w:rFonts w:ascii="Times New Roman" w:eastAsia="Times New Roman" w:hAnsi="Times New Roman" w:cs="Times New Roman"/>
                <w:b/>
                <w:bCs/>
                <w:sz w:val="24"/>
                <w:szCs w:val="24"/>
                <w:lang w:eastAsia="en-IN"/>
              </w:rPr>
            </w:pPr>
            <w:r w:rsidRPr="00607CDC">
              <w:rPr>
                <w:rFonts w:ascii="Times New Roman" w:eastAsia="Times New Roman" w:hAnsi="Times New Roman" w:cs="Times New Roman"/>
                <w:b/>
                <w:bCs/>
                <w:sz w:val="24"/>
                <w:szCs w:val="24"/>
                <w:lang w:eastAsia="en-IN"/>
              </w:rPr>
              <w:t>Related Ideas</w:t>
            </w:r>
          </w:p>
        </w:tc>
      </w:tr>
      <w:tr w:rsidR="00607CDC" w:rsidRPr="00607CDC" w:rsidTr="00607CDC">
        <w:trPr>
          <w:tblCellSpacing w:w="15" w:type="dxa"/>
        </w:trPr>
        <w:tc>
          <w:tcPr>
            <w:tcW w:w="0" w:type="auto"/>
            <w:tcBorders>
              <w:lef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Image Analysis</w:t>
            </w:r>
          </w:p>
        </w:tc>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I1, I2, I3, I8</w:t>
            </w:r>
          </w:p>
        </w:tc>
      </w:tr>
      <w:tr w:rsidR="00607CDC" w:rsidRPr="00607CDC" w:rsidTr="00607CDC">
        <w:trPr>
          <w:tblCellSpacing w:w="15" w:type="dxa"/>
        </w:trPr>
        <w:tc>
          <w:tcPr>
            <w:tcW w:w="0" w:type="auto"/>
            <w:tcBorders>
              <w:lef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Report Automation</w:t>
            </w:r>
          </w:p>
        </w:tc>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I4, I10</w:t>
            </w:r>
          </w:p>
        </w:tc>
      </w:tr>
      <w:tr w:rsidR="00607CDC" w:rsidRPr="00607CDC" w:rsidTr="00607CDC">
        <w:trPr>
          <w:tblCellSpacing w:w="15" w:type="dxa"/>
        </w:trPr>
        <w:tc>
          <w:tcPr>
            <w:tcW w:w="0" w:type="auto"/>
            <w:tcBorders>
              <w:lef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User Interface &amp; Access</w:t>
            </w:r>
          </w:p>
        </w:tc>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I5, I6</w:t>
            </w:r>
          </w:p>
        </w:tc>
      </w:tr>
      <w:tr w:rsidR="00607CDC" w:rsidRPr="00607CDC" w:rsidTr="00607CDC">
        <w:trPr>
          <w:tblCellSpacing w:w="15" w:type="dxa"/>
        </w:trPr>
        <w:tc>
          <w:tcPr>
            <w:tcW w:w="0" w:type="auto"/>
            <w:tcBorders>
              <w:lef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lastRenderedPageBreak/>
              <w:t>Data Management</w:t>
            </w:r>
          </w:p>
        </w:tc>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I9</w:t>
            </w:r>
          </w:p>
        </w:tc>
      </w:tr>
      <w:tr w:rsidR="00607CDC" w:rsidRPr="00607CDC" w:rsidTr="00607CDC">
        <w:trPr>
          <w:tblCellSpacing w:w="15" w:type="dxa"/>
        </w:trPr>
        <w:tc>
          <w:tcPr>
            <w:tcW w:w="0" w:type="auto"/>
            <w:tcBorders>
              <w:left w:val="single" w:sz="4" w:space="0" w:color="auto"/>
              <w:bottom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Smart Assistance</w:t>
            </w:r>
          </w:p>
        </w:tc>
        <w:tc>
          <w:tcPr>
            <w:tcW w:w="0" w:type="auto"/>
            <w:tcBorders>
              <w:left w:val="single" w:sz="4" w:space="0" w:color="auto"/>
              <w:bottom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I7</w:t>
            </w:r>
          </w:p>
        </w:tc>
      </w:tr>
    </w:tbl>
    <w:p w:rsidR="00607CDC" w:rsidRPr="00607CDC" w:rsidRDefault="00607CDC" w:rsidP="00607CDC">
      <w:pPr>
        <w:spacing w:after="0" w:line="240" w:lineRule="auto"/>
        <w:rPr>
          <w:rFonts w:ascii="Times New Roman" w:eastAsia="Times New Roman" w:hAnsi="Times New Roman" w:cs="Times New Roman"/>
          <w:sz w:val="24"/>
          <w:szCs w:val="24"/>
          <w:lang w:eastAsia="en-IN"/>
        </w:rPr>
      </w:pPr>
    </w:p>
    <w:p w:rsidR="00607CDC" w:rsidRPr="00607CDC" w:rsidRDefault="00607CDC" w:rsidP="00607C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7CDC">
        <w:rPr>
          <w:rFonts w:ascii="Times New Roman" w:eastAsia="Times New Roman" w:hAnsi="Times New Roman" w:cs="Times New Roman"/>
          <w:b/>
          <w:bCs/>
          <w:sz w:val="36"/>
          <w:szCs w:val="36"/>
          <w:lang w:eastAsia="en-IN"/>
        </w:rPr>
        <w:t>Step-3: Idea Prioritization</w:t>
      </w:r>
    </w:p>
    <w:p w:rsidR="00607CDC" w:rsidRPr="00607CDC" w:rsidRDefault="00607CDC" w:rsidP="00607C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CDC">
        <w:rPr>
          <w:rFonts w:ascii="Times New Roman" w:eastAsia="Times New Roman" w:hAnsi="Times New Roman" w:cs="Times New Roman"/>
          <w:b/>
          <w:bCs/>
          <w:sz w:val="27"/>
          <w:szCs w:val="27"/>
          <w:lang w:eastAsia="en-IN"/>
        </w:rPr>
        <w:t>Prioritization Criteria</w:t>
      </w:r>
    </w:p>
    <w:p w:rsidR="00607CDC" w:rsidRPr="00607CDC" w:rsidRDefault="00607CDC" w:rsidP="00607C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Feasibility</w:t>
      </w:r>
    </w:p>
    <w:p w:rsidR="00607CDC" w:rsidRPr="00607CDC" w:rsidRDefault="00607CDC" w:rsidP="00607C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Impact</w:t>
      </w:r>
    </w:p>
    <w:p w:rsidR="00607CDC" w:rsidRPr="00607CDC" w:rsidRDefault="00607CDC" w:rsidP="00607C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Innovation</w:t>
      </w:r>
    </w:p>
    <w:p w:rsidR="00607CDC" w:rsidRDefault="00607CDC" w:rsidP="00607C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Implementation Time</w:t>
      </w:r>
    </w:p>
    <w:p w:rsidR="00607CDC" w:rsidRPr="00607CDC" w:rsidRDefault="00607CDC" w:rsidP="00607CDC">
      <w:pPr>
        <w:spacing w:before="100" w:beforeAutospacing="1" w:after="100" w:afterAutospacing="1"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noProof/>
          <w:sz w:val="24"/>
          <w:szCs w:val="24"/>
          <w:lang w:val="en-US"/>
        </w:rPr>
        <w:drawing>
          <wp:inline distT="0" distB="0" distL="0" distR="0">
            <wp:extent cx="5295900" cy="35307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stretch>
                      <a:fillRect/>
                    </a:stretch>
                  </pic:blipFill>
                  <pic:spPr>
                    <a:xfrm>
                      <a:off x="0" y="0"/>
                      <a:ext cx="5296419" cy="3531119"/>
                    </a:xfrm>
                    <a:prstGeom prst="rect">
                      <a:avLst/>
                    </a:prstGeom>
                  </pic:spPr>
                </pic:pic>
              </a:graphicData>
            </a:graphic>
          </wp:inline>
        </w:drawing>
      </w:r>
    </w:p>
    <w:p w:rsidR="00607CDC" w:rsidRPr="00607CDC" w:rsidRDefault="00607CDC" w:rsidP="00607C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CDC">
        <w:rPr>
          <w:rFonts w:ascii="Times New Roman" w:eastAsia="Times New Roman" w:hAnsi="Times New Roman" w:cs="Times New Roman"/>
          <w:b/>
          <w:bCs/>
          <w:sz w:val="27"/>
          <w:szCs w:val="27"/>
          <w:lang w:eastAsia="en-IN"/>
        </w:rPr>
        <w:t>Priority Matrix</w:t>
      </w:r>
    </w:p>
    <w:tbl>
      <w:tblPr>
        <w:tblW w:w="0" w:type="auto"/>
        <w:tblCellSpacing w:w="15" w:type="dxa"/>
        <w:tblCellMar>
          <w:top w:w="15" w:type="dxa"/>
          <w:left w:w="15" w:type="dxa"/>
          <w:bottom w:w="15" w:type="dxa"/>
          <w:right w:w="15" w:type="dxa"/>
        </w:tblCellMar>
        <w:tblLook w:val="04A0"/>
      </w:tblPr>
      <w:tblGrid>
        <w:gridCol w:w="3194"/>
        <w:gridCol w:w="874"/>
        <w:gridCol w:w="1147"/>
        <w:gridCol w:w="1518"/>
      </w:tblGrid>
      <w:tr w:rsidR="00607CDC" w:rsidRPr="00607CDC" w:rsidTr="00607CD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07CDC" w:rsidRPr="00607CDC" w:rsidRDefault="00607CDC" w:rsidP="00607CDC">
            <w:pPr>
              <w:spacing w:after="0" w:line="240" w:lineRule="auto"/>
              <w:jc w:val="center"/>
              <w:rPr>
                <w:rFonts w:ascii="Times New Roman" w:eastAsia="Times New Roman" w:hAnsi="Times New Roman" w:cs="Times New Roman"/>
                <w:b/>
                <w:bCs/>
                <w:sz w:val="24"/>
                <w:szCs w:val="24"/>
                <w:lang w:eastAsia="en-IN"/>
              </w:rPr>
            </w:pPr>
            <w:r w:rsidRPr="00607CDC">
              <w:rPr>
                <w:rFonts w:ascii="Times New Roman" w:eastAsia="Times New Roman" w:hAnsi="Times New Roman" w:cs="Times New Roman"/>
                <w:b/>
                <w:bCs/>
                <w:sz w:val="24"/>
                <w:szCs w:val="24"/>
                <w:lang w:eastAsia="en-IN"/>
              </w:rPr>
              <w:t>Idea</w:t>
            </w:r>
          </w:p>
        </w:tc>
        <w:tc>
          <w:tcPr>
            <w:tcW w:w="0" w:type="auto"/>
            <w:tcBorders>
              <w:top w:val="single" w:sz="4" w:space="0" w:color="auto"/>
              <w:bottom w:val="single" w:sz="4" w:space="0" w:color="auto"/>
            </w:tcBorders>
            <w:vAlign w:val="center"/>
            <w:hideMark/>
          </w:tcPr>
          <w:p w:rsidR="00607CDC" w:rsidRPr="00607CDC" w:rsidRDefault="00607CDC" w:rsidP="00607CDC">
            <w:pPr>
              <w:spacing w:after="0" w:line="240" w:lineRule="auto"/>
              <w:jc w:val="center"/>
              <w:rPr>
                <w:rFonts w:ascii="Times New Roman" w:eastAsia="Times New Roman" w:hAnsi="Times New Roman" w:cs="Times New Roman"/>
                <w:b/>
                <w:bCs/>
                <w:sz w:val="24"/>
                <w:szCs w:val="24"/>
                <w:lang w:eastAsia="en-IN"/>
              </w:rPr>
            </w:pPr>
            <w:r w:rsidRPr="00607CDC">
              <w:rPr>
                <w:rFonts w:ascii="Times New Roman" w:eastAsia="Times New Roman" w:hAnsi="Times New Roman" w:cs="Times New Roman"/>
                <w:b/>
                <w:bCs/>
                <w:sz w:val="24"/>
                <w:szCs w:val="24"/>
                <w:lang w:eastAsia="en-IN"/>
              </w:rPr>
              <w:t>Impact</w:t>
            </w:r>
          </w:p>
        </w:tc>
        <w:tc>
          <w:tcPr>
            <w:tcW w:w="0" w:type="auto"/>
            <w:tcBorders>
              <w:top w:val="single" w:sz="4" w:space="0" w:color="auto"/>
              <w:left w:val="single" w:sz="4" w:space="0" w:color="auto"/>
              <w:bottom w:val="single" w:sz="4" w:space="0" w:color="auto"/>
              <w:right w:val="single" w:sz="4" w:space="0" w:color="auto"/>
            </w:tcBorders>
            <w:vAlign w:val="center"/>
            <w:hideMark/>
          </w:tcPr>
          <w:p w:rsidR="00607CDC" w:rsidRPr="00607CDC" w:rsidRDefault="00607CDC" w:rsidP="00607CDC">
            <w:pPr>
              <w:spacing w:after="0" w:line="240" w:lineRule="auto"/>
              <w:jc w:val="center"/>
              <w:rPr>
                <w:rFonts w:ascii="Times New Roman" w:eastAsia="Times New Roman" w:hAnsi="Times New Roman" w:cs="Times New Roman"/>
                <w:b/>
                <w:bCs/>
                <w:sz w:val="24"/>
                <w:szCs w:val="24"/>
                <w:lang w:eastAsia="en-IN"/>
              </w:rPr>
            </w:pPr>
            <w:r w:rsidRPr="00607CDC">
              <w:rPr>
                <w:rFonts w:ascii="Times New Roman" w:eastAsia="Times New Roman" w:hAnsi="Times New Roman" w:cs="Times New Roman"/>
                <w:b/>
                <w:bCs/>
                <w:sz w:val="24"/>
                <w:szCs w:val="24"/>
                <w:lang w:eastAsia="en-IN"/>
              </w:rPr>
              <w:t>Feasibility</w:t>
            </w:r>
          </w:p>
        </w:tc>
        <w:tc>
          <w:tcPr>
            <w:tcW w:w="0" w:type="auto"/>
            <w:tcBorders>
              <w:top w:val="single" w:sz="4" w:space="0" w:color="auto"/>
              <w:bottom w:val="single" w:sz="4" w:space="0" w:color="auto"/>
              <w:right w:val="single" w:sz="4" w:space="0" w:color="auto"/>
            </w:tcBorders>
            <w:vAlign w:val="center"/>
            <w:hideMark/>
          </w:tcPr>
          <w:p w:rsidR="00607CDC" w:rsidRPr="00607CDC" w:rsidRDefault="00607CDC" w:rsidP="00607CDC">
            <w:pPr>
              <w:spacing w:after="0" w:line="240" w:lineRule="auto"/>
              <w:jc w:val="center"/>
              <w:rPr>
                <w:rFonts w:ascii="Times New Roman" w:eastAsia="Times New Roman" w:hAnsi="Times New Roman" w:cs="Times New Roman"/>
                <w:b/>
                <w:bCs/>
                <w:sz w:val="24"/>
                <w:szCs w:val="24"/>
                <w:lang w:eastAsia="en-IN"/>
              </w:rPr>
            </w:pPr>
            <w:r w:rsidRPr="00607CDC">
              <w:rPr>
                <w:rFonts w:ascii="Times New Roman" w:eastAsia="Times New Roman" w:hAnsi="Times New Roman" w:cs="Times New Roman"/>
                <w:b/>
                <w:bCs/>
                <w:sz w:val="24"/>
                <w:szCs w:val="24"/>
                <w:lang w:eastAsia="en-IN"/>
              </w:rPr>
              <w:t>Priority Level</w:t>
            </w:r>
          </w:p>
        </w:tc>
      </w:tr>
      <w:tr w:rsidR="00607CDC" w:rsidRPr="00607CDC" w:rsidTr="00607CDC">
        <w:trPr>
          <w:tblCellSpacing w:w="15" w:type="dxa"/>
        </w:trPr>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AI-based image recognition (I1)</w:t>
            </w:r>
          </w:p>
        </w:tc>
        <w:tc>
          <w:tcPr>
            <w:tcW w:w="0" w:type="auto"/>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High</w:t>
            </w:r>
          </w:p>
        </w:tc>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High</w:t>
            </w:r>
          </w:p>
        </w:tc>
        <w:tc>
          <w:tcPr>
            <w:tcW w:w="0" w:type="auto"/>
            <w:tcBorders>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High</w:t>
            </w:r>
          </w:p>
        </w:tc>
      </w:tr>
      <w:tr w:rsidR="00607CDC" w:rsidRPr="00607CDC" w:rsidTr="00607CDC">
        <w:trPr>
          <w:tblCellSpacing w:w="15" w:type="dxa"/>
        </w:trPr>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Auto-report generation (I4)</w:t>
            </w:r>
          </w:p>
        </w:tc>
        <w:tc>
          <w:tcPr>
            <w:tcW w:w="0" w:type="auto"/>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High</w:t>
            </w:r>
          </w:p>
        </w:tc>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High</w:t>
            </w:r>
          </w:p>
        </w:tc>
        <w:tc>
          <w:tcPr>
            <w:tcW w:w="0" w:type="auto"/>
            <w:tcBorders>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High</w:t>
            </w:r>
          </w:p>
        </w:tc>
      </w:tr>
      <w:tr w:rsidR="00607CDC" w:rsidRPr="00607CDC" w:rsidTr="00607CDC">
        <w:trPr>
          <w:tblCellSpacing w:w="15" w:type="dxa"/>
        </w:trPr>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Progress estimation (I3)</w:t>
            </w:r>
          </w:p>
        </w:tc>
        <w:tc>
          <w:tcPr>
            <w:tcW w:w="0" w:type="auto"/>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High</w:t>
            </w:r>
          </w:p>
        </w:tc>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Medium</w:t>
            </w:r>
          </w:p>
        </w:tc>
        <w:tc>
          <w:tcPr>
            <w:tcW w:w="0" w:type="auto"/>
            <w:tcBorders>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Medium</w:t>
            </w:r>
          </w:p>
        </w:tc>
      </w:tr>
      <w:tr w:rsidR="00607CDC" w:rsidRPr="00607CDC" w:rsidTr="00607CDC">
        <w:trPr>
          <w:tblCellSpacing w:w="15" w:type="dxa"/>
        </w:trPr>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Dashboard visualization (I6)</w:t>
            </w:r>
          </w:p>
        </w:tc>
        <w:tc>
          <w:tcPr>
            <w:tcW w:w="0" w:type="auto"/>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Medium</w:t>
            </w:r>
          </w:p>
        </w:tc>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High</w:t>
            </w:r>
          </w:p>
        </w:tc>
        <w:tc>
          <w:tcPr>
            <w:tcW w:w="0" w:type="auto"/>
            <w:tcBorders>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Medium</w:t>
            </w:r>
          </w:p>
        </w:tc>
      </w:tr>
      <w:tr w:rsidR="00607CDC" w:rsidRPr="00607CDC" w:rsidTr="00607CDC">
        <w:trPr>
          <w:tblCellSpacing w:w="15" w:type="dxa"/>
        </w:trPr>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Defect detection (I8)</w:t>
            </w:r>
          </w:p>
        </w:tc>
        <w:tc>
          <w:tcPr>
            <w:tcW w:w="0" w:type="auto"/>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High</w:t>
            </w:r>
          </w:p>
        </w:tc>
        <w:tc>
          <w:tcPr>
            <w:tcW w:w="0" w:type="auto"/>
            <w:tcBorders>
              <w:left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Medium</w:t>
            </w:r>
          </w:p>
        </w:tc>
        <w:tc>
          <w:tcPr>
            <w:tcW w:w="0" w:type="auto"/>
            <w:tcBorders>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Medium</w:t>
            </w:r>
          </w:p>
        </w:tc>
      </w:tr>
      <w:tr w:rsidR="00607CDC" w:rsidRPr="00607CDC" w:rsidTr="00607CDC">
        <w:trPr>
          <w:tblCellSpacing w:w="15" w:type="dxa"/>
        </w:trPr>
        <w:tc>
          <w:tcPr>
            <w:tcW w:w="0" w:type="auto"/>
            <w:tcBorders>
              <w:left w:val="single" w:sz="4" w:space="0" w:color="auto"/>
              <w:bottom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Voice reporting (I7)</w:t>
            </w:r>
          </w:p>
        </w:tc>
        <w:tc>
          <w:tcPr>
            <w:tcW w:w="0" w:type="auto"/>
            <w:tcBorders>
              <w:bottom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Medium</w:t>
            </w:r>
          </w:p>
        </w:tc>
        <w:tc>
          <w:tcPr>
            <w:tcW w:w="0" w:type="auto"/>
            <w:tcBorders>
              <w:left w:val="single" w:sz="4" w:space="0" w:color="auto"/>
              <w:bottom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Medium</w:t>
            </w:r>
          </w:p>
        </w:tc>
        <w:tc>
          <w:tcPr>
            <w:tcW w:w="0" w:type="auto"/>
            <w:tcBorders>
              <w:bottom w:val="single" w:sz="4" w:space="0" w:color="auto"/>
              <w:right w:val="single" w:sz="4" w:space="0" w:color="auto"/>
            </w:tcBorders>
            <w:vAlign w:val="center"/>
            <w:hideMark/>
          </w:tcPr>
          <w:p w:rsidR="00607CDC" w:rsidRPr="00607CDC" w:rsidRDefault="00607CDC" w:rsidP="00607CDC">
            <w:pPr>
              <w:spacing w:after="0" w:line="240" w:lineRule="auto"/>
              <w:rPr>
                <w:rFonts w:ascii="Times New Roman" w:eastAsia="Times New Roman" w:hAnsi="Times New Roman" w:cs="Times New Roman"/>
                <w:sz w:val="24"/>
                <w:szCs w:val="24"/>
                <w:lang w:eastAsia="en-IN"/>
              </w:rPr>
            </w:pPr>
            <w:r w:rsidRPr="00607CDC">
              <w:rPr>
                <w:rFonts w:ascii="Times New Roman" w:eastAsia="Times New Roman" w:hAnsi="Times New Roman" w:cs="Times New Roman"/>
                <w:sz w:val="24"/>
                <w:szCs w:val="24"/>
                <w:lang w:eastAsia="en-IN"/>
              </w:rPr>
              <w:t>Low</w:t>
            </w:r>
          </w:p>
        </w:tc>
      </w:tr>
    </w:tbl>
    <w:p w:rsidR="00055A78" w:rsidRDefault="002B271E"/>
    <w:sectPr w:rsidR="00055A78" w:rsidSect="00607CDC">
      <w:pgSz w:w="11906" w:h="16838"/>
      <w:pgMar w:top="851" w:right="851" w:bottom="851" w:left="85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E6217F"/>
    <w:multiLevelType w:val="multilevel"/>
    <w:tmpl w:val="99C23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0B6CE5"/>
    <w:multiLevelType w:val="multilevel"/>
    <w:tmpl w:val="A374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607CDC"/>
    <w:rsid w:val="001B190C"/>
    <w:rsid w:val="002B271E"/>
    <w:rsid w:val="0051130D"/>
    <w:rsid w:val="00607CDC"/>
    <w:rsid w:val="007B2566"/>
    <w:rsid w:val="00E248C3"/>
    <w:rsid w:val="00F34C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130D"/>
  </w:style>
  <w:style w:type="paragraph" w:styleId="Heading2">
    <w:name w:val="heading 2"/>
    <w:basedOn w:val="Normal"/>
    <w:link w:val="Heading2Char"/>
    <w:uiPriority w:val="9"/>
    <w:qFormat/>
    <w:rsid w:val="00607CD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07CD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7C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607CD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07CDC"/>
    <w:rPr>
      <w:rFonts w:ascii="Times New Roman" w:eastAsia="Times New Roman" w:hAnsi="Times New Roman" w:cs="Times New Roman"/>
      <w:b/>
      <w:bCs/>
      <w:sz w:val="27"/>
      <w:szCs w:val="27"/>
      <w:lang w:eastAsia="en-IN"/>
    </w:rPr>
  </w:style>
  <w:style w:type="paragraph" w:styleId="BalloonText">
    <w:name w:val="Balloon Text"/>
    <w:basedOn w:val="Normal"/>
    <w:link w:val="BalloonTextChar"/>
    <w:uiPriority w:val="99"/>
    <w:semiHidden/>
    <w:unhideWhenUsed/>
    <w:rsid w:val="00F34C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4C7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07265923">
      <w:bodyDiv w:val="1"/>
      <w:marLeft w:val="0"/>
      <w:marRight w:val="0"/>
      <w:marTop w:val="0"/>
      <w:marBottom w:val="0"/>
      <w:divBdr>
        <w:top w:val="none" w:sz="0" w:space="0" w:color="auto"/>
        <w:left w:val="none" w:sz="0" w:space="0" w:color="auto"/>
        <w:bottom w:val="none" w:sz="0" w:space="0" w:color="auto"/>
        <w:right w:val="none" w:sz="0" w:space="0" w:color="auto"/>
      </w:divBdr>
    </w:div>
    <w:div w:id="1285890538">
      <w:bodyDiv w:val="1"/>
      <w:marLeft w:val="0"/>
      <w:marRight w:val="0"/>
      <w:marTop w:val="0"/>
      <w:marBottom w:val="0"/>
      <w:divBdr>
        <w:top w:val="none" w:sz="0" w:space="0" w:color="auto"/>
        <w:left w:val="none" w:sz="0" w:space="0" w:color="auto"/>
        <w:bottom w:val="none" w:sz="0" w:space="0" w:color="auto"/>
        <w:right w:val="none" w:sz="0" w:space="0" w:color="auto"/>
      </w:divBdr>
    </w:div>
    <w:div w:id="2035495807">
      <w:bodyDiv w:val="1"/>
      <w:marLeft w:val="0"/>
      <w:marRight w:val="0"/>
      <w:marTop w:val="0"/>
      <w:marBottom w:val="0"/>
      <w:divBdr>
        <w:top w:val="none" w:sz="0" w:space="0" w:color="auto"/>
        <w:left w:val="none" w:sz="0" w:space="0" w:color="auto"/>
        <w:bottom w:val="none" w:sz="0" w:space="0" w:color="auto"/>
        <w:right w:val="none" w:sz="0" w:space="0" w:color="auto"/>
      </w:divBdr>
      <w:divsChild>
        <w:div w:id="725303679">
          <w:marLeft w:val="0"/>
          <w:marRight w:val="0"/>
          <w:marTop w:val="0"/>
          <w:marBottom w:val="0"/>
          <w:divBdr>
            <w:top w:val="none" w:sz="0" w:space="0" w:color="auto"/>
            <w:left w:val="none" w:sz="0" w:space="0" w:color="auto"/>
            <w:bottom w:val="none" w:sz="0" w:space="0" w:color="auto"/>
            <w:right w:val="none" w:sz="0" w:space="0" w:color="auto"/>
          </w:divBdr>
          <w:divsChild>
            <w:div w:id="1450396728">
              <w:marLeft w:val="0"/>
              <w:marRight w:val="0"/>
              <w:marTop w:val="0"/>
              <w:marBottom w:val="0"/>
              <w:divBdr>
                <w:top w:val="none" w:sz="0" w:space="0" w:color="auto"/>
                <w:left w:val="none" w:sz="0" w:space="0" w:color="auto"/>
                <w:bottom w:val="none" w:sz="0" w:space="0" w:color="auto"/>
                <w:right w:val="none" w:sz="0" w:space="0" w:color="auto"/>
              </w:divBdr>
            </w:div>
          </w:divsChild>
        </w:div>
        <w:div w:id="185295758">
          <w:marLeft w:val="0"/>
          <w:marRight w:val="0"/>
          <w:marTop w:val="0"/>
          <w:marBottom w:val="0"/>
          <w:divBdr>
            <w:top w:val="none" w:sz="0" w:space="0" w:color="auto"/>
            <w:left w:val="none" w:sz="0" w:space="0" w:color="auto"/>
            <w:bottom w:val="none" w:sz="0" w:space="0" w:color="auto"/>
            <w:right w:val="none" w:sz="0" w:space="0" w:color="auto"/>
          </w:divBdr>
          <w:divsChild>
            <w:div w:id="1328169829">
              <w:marLeft w:val="0"/>
              <w:marRight w:val="0"/>
              <w:marTop w:val="0"/>
              <w:marBottom w:val="0"/>
              <w:divBdr>
                <w:top w:val="none" w:sz="0" w:space="0" w:color="auto"/>
                <w:left w:val="none" w:sz="0" w:space="0" w:color="auto"/>
                <w:bottom w:val="none" w:sz="0" w:space="0" w:color="auto"/>
                <w:right w:val="none" w:sz="0" w:space="0" w:color="auto"/>
              </w:divBdr>
            </w:div>
          </w:divsChild>
        </w:div>
        <w:div w:id="2031447671">
          <w:marLeft w:val="0"/>
          <w:marRight w:val="0"/>
          <w:marTop w:val="0"/>
          <w:marBottom w:val="0"/>
          <w:divBdr>
            <w:top w:val="none" w:sz="0" w:space="0" w:color="auto"/>
            <w:left w:val="none" w:sz="0" w:space="0" w:color="auto"/>
            <w:bottom w:val="none" w:sz="0" w:space="0" w:color="auto"/>
            <w:right w:val="none" w:sz="0" w:space="0" w:color="auto"/>
          </w:divBdr>
          <w:divsChild>
            <w:div w:id="176922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292</Words>
  <Characters>1665</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Rajakumar</dc:creator>
  <cp:lastModifiedBy>hp</cp:lastModifiedBy>
  <cp:revision>2</cp:revision>
  <dcterms:created xsi:type="dcterms:W3CDTF">2026-02-19T09:42:00Z</dcterms:created>
  <dcterms:modified xsi:type="dcterms:W3CDTF">2026-02-19T09:42:00Z</dcterms:modified>
</cp:coreProperties>
</file>