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C9E5" w14:textId="5BCC416A" w:rsidR="001D4E5D" w:rsidRDefault="00E93791" w:rsidP="001D4E5D">
      <w:r>
        <w:t>Loss with different optimizers (different learning rates)</w:t>
      </w:r>
    </w:p>
    <w:p w14:paraId="166421CB" w14:textId="3D8CD0CA" w:rsidR="001D4E5D" w:rsidRDefault="001D4E5D" w:rsidP="001D4E5D">
      <w:r>
        <w:t>(Patience set for early stopping =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960"/>
        <w:gridCol w:w="1109"/>
        <w:gridCol w:w="960"/>
        <w:gridCol w:w="1109"/>
        <w:gridCol w:w="960"/>
        <w:gridCol w:w="1109"/>
        <w:gridCol w:w="960"/>
        <w:gridCol w:w="1109"/>
      </w:tblGrid>
      <w:tr w:rsidR="001D4E5D" w14:paraId="36080C73" w14:textId="77777777" w:rsidTr="0003075D">
        <w:tc>
          <w:tcPr>
            <w:tcW w:w="1074" w:type="dxa"/>
            <w:vMerge w:val="restart"/>
          </w:tcPr>
          <w:p w14:paraId="50FD2804" w14:textId="1BF601E1" w:rsidR="001D4E5D" w:rsidRDefault="001D4E5D" w:rsidP="001D4E5D">
            <w:pPr>
              <w:jc w:val="center"/>
            </w:pPr>
            <w:r>
              <w:t>Epochs</w:t>
            </w:r>
          </w:p>
        </w:tc>
        <w:tc>
          <w:tcPr>
            <w:tcW w:w="2069" w:type="dxa"/>
            <w:gridSpan w:val="2"/>
          </w:tcPr>
          <w:p w14:paraId="45D76135" w14:textId="517E577E" w:rsidR="001D4E5D" w:rsidRDefault="001D4E5D" w:rsidP="001D4E5D">
            <w:pPr>
              <w:jc w:val="center"/>
            </w:pPr>
            <w:r>
              <w:t>SGD</w:t>
            </w:r>
          </w:p>
        </w:tc>
        <w:tc>
          <w:tcPr>
            <w:tcW w:w="2069" w:type="dxa"/>
            <w:gridSpan w:val="2"/>
          </w:tcPr>
          <w:p w14:paraId="40474914" w14:textId="294D1DA6" w:rsidR="001D4E5D" w:rsidRDefault="001D4E5D" w:rsidP="001D4E5D">
            <w:pPr>
              <w:jc w:val="center"/>
            </w:pPr>
            <w:r>
              <w:t>Adam(</w:t>
            </w:r>
            <w:proofErr w:type="spellStart"/>
            <w:r>
              <w:t>lr</w:t>
            </w:r>
            <w:proofErr w:type="spellEnd"/>
            <w:r>
              <w:t>=0.001)</w:t>
            </w:r>
          </w:p>
        </w:tc>
        <w:tc>
          <w:tcPr>
            <w:tcW w:w="2069" w:type="dxa"/>
            <w:gridSpan w:val="2"/>
          </w:tcPr>
          <w:p w14:paraId="5B617268" w14:textId="468BDF42" w:rsidR="001D4E5D" w:rsidRDefault="001D4E5D" w:rsidP="001D4E5D">
            <w:pPr>
              <w:jc w:val="center"/>
            </w:pPr>
            <w:r>
              <w:t>Adam(</w:t>
            </w:r>
            <w:proofErr w:type="spellStart"/>
            <w:r>
              <w:t>lr</w:t>
            </w:r>
            <w:proofErr w:type="spellEnd"/>
            <w:r>
              <w:t>=0.0001)</w:t>
            </w:r>
          </w:p>
        </w:tc>
        <w:tc>
          <w:tcPr>
            <w:tcW w:w="2069" w:type="dxa"/>
            <w:gridSpan w:val="2"/>
          </w:tcPr>
          <w:p w14:paraId="704584E4" w14:textId="6F2753BB" w:rsidR="001D4E5D" w:rsidRDefault="001D4E5D" w:rsidP="001D4E5D">
            <w:pPr>
              <w:jc w:val="center"/>
            </w:pPr>
            <w:proofErr w:type="gramStart"/>
            <w:r>
              <w:t>Adam(</w:t>
            </w:r>
            <w:proofErr w:type="spellStart"/>
            <w:proofErr w:type="gramEnd"/>
            <w:r>
              <w:t>lr</w:t>
            </w:r>
            <w:proofErr w:type="spellEnd"/>
            <w:r>
              <w:t>=0.001, weight_decay = 0.001)</w:t>
            </w:r>
          </w:p>
        </w:tc>
      </w:tr>
      <w:tr w:rsidR="001D4E5D" w14:paraId="31360FBB" w14:textId="77777777" w:rsidTr="0003075D">
        <w:tc>
          <w:tcPr>
            <w:tcW w:w="1074" w:type="dxa"/>
            <w:vMerge/>
          </w:tcPr>
          <w:p w14:paraId="6DD267B9" w14:textId="77777777" w:rsidR="001D4E5D" w:rsidRDefault="001D4E5D" w:rsidP="001D4E5D">
            <w:pPr>
              <w:jc w:val="center"/>
            </w:pPr>
          </w:p>
        </w:tc>
        <w:tc>
          <w:tcPr>
            <w:tcW w:w="960" w:type="dxa"/>
          </w:tcPr>
          <w:p w14:paraId="3BE21D24" w14:textId="71E41A40" w:rsidR="001D4E5D" w:rsidRDefault="001D4E5D" w:rsidP="001D4E5D">
            <w:pPr>
              <w:jc w:val="center"/>
            </w:pPr>
            <w:r>
              <w:t>Training</w:t>
            </w:r>
          </w:p>
        </w:tc>
        <w:tc>
          <w:tcPr>
            <w:tcW w:w="1109" w:type="dxa"/>
          </w:tcPr>
          <w:p w14:paraId="6C84CE82" w14:textId="387E2F9A" w:rsidR="001D4E5D" w:rsidRDefault="001D4E5D" w:rsidP="001D4E5D">
            <w:pPr>
              <w:jc w:val="center"/>
            </w:pPr>
            <w:r>
              <w:t>Validation</w:t>
            </w:r>
          </w:p>
        </w:tc>
        <w:tc>
          <w:tcPr>
            <w:tcW w:w="960" w:type="dxa"/>
          </w:tcPr>
          <w:p w14:paraId="3DF348AA" w14:textId="6353E8E7" w:rsidR="001D4E5D" w:rsidRDefault="001D4E5D" w:rsidP="001D4E5D">
            <w:pPr>
              <w:jc w:val="center"/>
            </w:pPr>
            <w:r>
              <w:t>Training</w:t>
            </w:r>
          </w:p>
        </w:tc>
        <w:tc>
          <w:tcPr>
            <w:tcW w:w="1109" w:type="dxa"/>
          </w:tcPr>
          <w:p w14:paraId="393769EA" w14:textId="2FF3914D" w:rsidR="001D4E5D" w:rsidRDefault="001D4E5D" w:rsidP="001D4E5D">
            <w:pPr>
              <w:jc w:val="center"/>
            </w:pPr>
            <w:r>
              <w:t>Validation</w:t>
            </w:r>
          </w:p>
        </w:tc>
        <w:tc>
          <w:tcPr>
            <w:tcW w:w="960" w:type="dxa"/>
          </w:tcPr>
          <w:p w14:paraId="1DE70CC7" w14:textId="04DB4E79" w:rsidR="001D4E5D" w:rsidRDefault="001D4E5D" w:rsidP="001D4E5D">
            <w:pPr>
              <w:jc w:val="center"/>
            </w:pPr>
            <w:r>
              <w:t>Training</w:t>
            </w:r>
          </w:p>
        </w:tc>
        <w:tc>
          <w:tcPr>
            <w:tcW w:w="1109" w:type="dxa"/>
          </w:tcPr>
          <w:p w14:paraId="43E1EECE" w14:textId="5D215D44" w:rsidR="001D4E5D" w:rsidRDefault="001D4E5D" w:rsidP="001D4E5D">
            <w:pPr>
              <w:jc w:val="center"/>
            </w:pPr>
            <w:r>
              <w:t>Validation</w:t>
            </w:r>
          </w:p>
        </w:tc>
        <w:tc>
          <w:tcPr>
            <w:tcW w:w="960" w:type="dxa"/>
          </w:tcPr>
          <w:p w14:paraId="4D933DBC" w14:textId="433D87E6" w:rsidR="001D4E5D" w:rsidRDefault="001D4E5D" w:rsidP="001D4E5D">
            <w:pPr>
              <w:jc w:val="center"/>
            </w:pPr>
            <w:r>
              <w:t>Training</w:t>
            </w:r>
          </w:p>
        </w:tc>
        <w:tc>
          <w:tcPr>
            <w:tcW w:w="1109" w:type="dxa"/>
          </w:tcPr>
          <w:p w14:paraId="24B43A87" w14:textId="2C4C6AF1" w:rsidR="001D4E5D" w:rsidRDefault="001D4E5D" w:rsidP="001D4E5D">
            <w:pPr>
              <w:jc w:val="center"/>
            </w:pPr>
            <w:r>
              <w:t>Validation</w:t>
            </w:r>
          </w:p>
        </w:tc>
      </w:tr>
      <w:tr w:rsidR="001D4E5D" w14:paraId="3C6697FC" w14:textId="77777777" w:rsidTr="0003075D">
        <w:tc>
          <w:tcPr>
            <w:tcW w:w="1074" w:type="dxa"/>
          </w:tcPr>
          <w:p w14:paraId="020645BD" w14:textId="0AAF65E9" w:rsidR="001D4E5D" w:rsidRDefault="001D4E5D" w:rsidP="001D4E5D">
            <w:pPr>
              <w:jc w:val="center"/>
            </w:pPr>
            <w:r>
              <w:t>1</w:t>
            </w:r>
          </w:p>
        </w:tc>
        <w:tc>
          <w:tcPr>
            <w:tcW w:w="960" w:type="dxa"/>
          </w:tcPr>
          <w:p w14:paraId="45AE1E1B" w14:textId="6DE788D1" w:rsidR="001D4E5D" w:rsidRDefault="001D4E5D" w:rsidP="001D4E5D">
            <w:pPr>
              <w:jc w:val="center"/>
            </w:pPr>
            <w:r>
              <w:t>2.12</w:t>
            </w:r>
          </w:p>
        </w:tc>
        <w:tc>
          <w:tcPr>
            <w:tcW w:w="1109" w:type="dxa"/>
          </w:tcPr>
          <w:p w14:paraId="43C5BF5D" w14:textId="2B8A6ADD" w:rsidR="001D4E5D" w:rsidRDefault="001D4E5D" w:rsidP="001D4E5D">
            <w:pPr>
              <w:jc w:val="center"/>
            </w:pPr>
            <w:r>
              <w:t>2.25</w:t>
            </w:r>
          </w:p>
        </w:tc>
        <w:tc>
          <w:tcPr>
            <w:tcW w:w="960" w:type="dxa"/>
          </w:tcPr>
          <w:p w14:paraId="144B1D31" w14:textId="2C2A72D1" w:rsidR="001D4E5D" w:rsidRDefault="0003075D" w:rsidP="001D4E5D">
            <w:pPr>
              <w:jc w:val="center"/>
            </w:pPr>
            <w:r>
              <w:t>1.76</w:t>
            </w:r>
          </w:p>
        </w:tc>
        <w:tc>
          <w:tcPr>
            <w:tcW w:w="1109" w:type="dxa"/>
          </w:tcPr>
          <w:p w14:paraId="20ABA271" w14:textId="0AAA38C3" w:rsidR="001D4E5D" w:rsidRDefault="0003075D" w:rsidP="001D4E5D">
            <w:pPr>
              <w:jc w:val="center"/>
            </w:pPr>
            <w:r>
              <w:t>1.48</w:t>
            </w:r>
          </w:p>
        </w:tc>
        <w:tc>
          <w:tcPr>
            <w:tcW w:w="960" w:type="dxa"/>
          </w:tcPr>
          <w:p w14:paraId="73838105" w14:textId="5C907396" w:rsidR="001D4E5D" w:rsidRDefault="0003075D" w:rsidP="001D4E5D">
            <w:pPr>
              <w:jc w:val="center"/>
            </w:pPr>
            <w:r>
              <w:t>1.81</w:t>
            </w:r>
          </w:p>
        </w:tc>
        <w:tc>
          <w:tcPr>
            <w:tcW w:w="1109" w:type="dxa"/>
          </w:tcPr>
          <w:p w14:paraId="16F990F5" w14:textId="6137D18D" w:rsidR="001D4E5D" w:rsidRDefault="0003075D" w:rsidP="001D4E5D">
            <w:pPr>
              <w:jc w:val="center"/>
            </w:pPr>
            <w:r>
              <w:t>1.6</w:t>
            </w:r>
          </w:p>
        </w:tc>
        <w:tc>
          <w:tcPr>
            <w:tcW w:w="960" w:type="dxa"/>
          </w:tcPr>
          <w:p w14:paraId="7F3ACF75" w14:textId="608289AA" w:rsidR="001D4E5D" w:rsidRDefault="0003075D" w:rsidP="001D4E5D">
            <w:pPr>
              <w:jc w:val="center"/>
            </w:pPr>
            <w:r>
              <w:t>1.76</w:t>
            </w:r>
          </w:p>
        </w:tc>
        <w:tc>
          <w:tcPr>
            <w:tcW w:w="1109" w:type="dxa"/>
          </w:tcPr>
          <w:p w14:paraId="0E35AE26" w14:textId="17BFD218" w:rsidR="001D4E5D" w:rsidRDefault="0003075D" w:rsidP="001D4E5D">
            <w:pPr>
              <w:jc w:val="center"/>
            </w:pPr>
            <w:r>
              <w:t>1.68</w:t>
            </w:r>
          </w:p>
        </w:tc>
      </w:tr>
      <w:tr w:rsidR="001D4E5D" w14:paraId="3E714A01" w14:textId="77777777" w:rsidTr="0003075D">
        <w:tc>
          <w:tcPr>
            <w:tcW w:w="1074" w:type="dxa"/>
          </w:tcPr>
          <w:p w14:paraId="46E17085" w14:textId="05E564A1" w:rsidR="001D4E5D" w:rsidRDefault="001D4E5D" w:rsidP="001D4E5D">
            <w:pPr>
              <w:jc w:val="center"/>
            </w:pPr>
            <w:r>
              <w:t>2</w:t>
            </w:r>
          </w:p>
        </w:tc>
        <w:tc>
          <w:tcPr>
            <w:tcW w:w="960" w:type="dxa"/>
          </w:tcPr>
          <w:p w14:paraId="51A66D37" w14:textId="5AB7C54A" w:rsidR="001D4E5D" w:rsidRDefault="001D4E5D" w:rsidP="001D4E5D">
            <w:pPr>
              <w:jc w:val="center"/>
            </w:pPr>
            <w:r>
              <w:t>1.81</w:t>
            </w:r>
          </w:p>
        </w:tc>
        <w:tc>
          <w:tcPr>
            <w:tcW w:w="1109" w:type="dxa"/>
          </w:tcPr>
          <w:p w14:paraId="78B8BB15" w14:textId="59EEBC1A" w:rsidR="001D4E5D" w:rsidRDefault="001D4E5D" w:rsidP="001D4E5D">
            <w:pPr>
              <w:jc w:val="center"/>
            </w:pPr>
            <w:r>
              <w:t>1.71</w:t>
            </w:r>
          </w:p>
        </w:tc>
        <w:tc>
          <w:tcPr>
            <w:tcW w:w="960" w:type="dxa"/>
          </w:tcPr>
          <w:p w14:paraId="61EE083E" w14:textId="2DBF3D63" w:rsidR="001D4E5D" w:rsidRDefault="0003075D" w:rsidP="001D4E5D">
            <w:pPr>
              <w:jc w:val="center"/>
            </w:pPr>
            <w:r>
              <w:t>1.33</w:t>
            </w:r>
          </w:p>
        </w:tc>
        <w:tc>
          <w:tcPr>
            <w:tcW w:w="1109" w:type="dxa"/>
          </w:tcPr>
          <w:p w14:paraId="03BF16DB" w14:textId="7BD2B7D3" w:rsidR="001D4E5D" w:rsidRDefault="0003075D" w:rsidP="001D4E5D">
            <w:pPr>
              <w:jc w:val="center"/>
            </w:pPr>
            <w:r>
              <w:t>1.28</w:t>
            </w:r>
          </w:p>
        </w:tc>
        <w:tc>
          <w:tcPr>
            <w:tcW w:w="960" w:type="dxa"/>
          </w:tcPr>
          <w:p w14:paraId="54DC8B5A" w14:textId="30B7219A" w:rsidR="001D4E5D" w:rsidRDefault="0003075D" w:rsidP="001D4E5D">
            <w:pPr>
              <w:jc w:val="center"/>
            </w:pPr>
            <w:r>
              <w:t>1.52</w:t>
            </w:r>
          </w:p>
        </w:tc>
        <w:tc>
          <w:tcPr>
            <w:tcW w:w="1109" w:type="dxa"/>
          </w:tcPr>
          <w:p w14:paraId="2BDAD396" w14:textId="5F8BB07E" w:rsidR="001D4E5D" w:rsidRDefault="0003075D" w:rsidP="001D4E5D">
            <w:pPr>
              <w:jc w:val="center"/>
            </w:pPr>
            <w:r>
              <w:t>1.46</w:t>
            </w:r>
          </w:p>
        </w:tc>
        <w:tc>
          <w:tcPr>
            <w:tcW w:w="960" w:type="dxa"/>
          </w:tcPr>
          <w:p w14:paraId="04F3FDCF" w14:textId="44D779AE" w:rsidR="001D4E5D" w:rsidRDefault="0003075D" w:rsidP="001D4E5D">
            <w:pPr>
              <w:jc w:val="center"/>
            </w:pPr>
            <w:r>
              <w:t>1.42</w:t>
            </w:r>
          </w:p>
        </w:tc>
        <w:tc>
          <w:tcPr>
            <w:tcW w:w="1109" w:type="dxa"/>
          </w:tcPr>
          <w:p w14:paraId="1F5C9949" w14:textId="4FC9FE71" w:rsidR="001D4E5D" w:rsidRDefault="0003075D" w:rsidP="001D4E5D">
            <w:pPr>
              <w:jc w:val="center"/>
            </w:pPr>
            <w:r>
              <w:t>1.31</w:t>
            </w:r>
          </w:p>
        </w:tc>
      </w:tr>
      <w:tr w:rsidR="001D4E5D" w14:paraId="3D32EE18" w14:textId="77777777" w:rsidTr="0003075D">
        <w:tc>
          <w:tcPr>
            <w:tcW w:w="1074" w:type="dxa"/>
          </w:tcPr>
          <w:p w14:paraId="1B30E2F4" w14:textId="4C5224D1" w:rsidR="001D4E5D" w:rsidRDefault="001D4E5D" w:rsidP="001D4E5D">
            <w:pPr>
              <w:jc w:val="center"/>
            </w:pPr>
            <w:r>
              <w:t>3</w:t>
            </w:r>
          </w:p>
        </w:tc>
        <w:tc>
          <w:tcPr>
            <w:tcW w:w="960" w:type="dxa"/>
          </w:tcPr>
          <w:p w14:paraId="3D7F7545" w14:textId="1933ACB1" w:rsidR="001D4E5D" w:rsidRDefault="001D4E5D" w:rsidP="001D4E5D">
            <w:pPr>
              <w:jc w:val="center"/>
            </w:pPr>
            <w:r>
              <w:t>1.57</w:t>
            </w:r>
          </w:p>
        </w:tc>
        <w:tc>
          <w:tcPr>
            <w:tcW w:w="1109" w:type="dxa"/>
          </w:tcPr>
          <w:p w14:paraId="5DC2AE9B" w14:textId="4B537EAE" w:rsidR="001D4E5D" w:rsidRDefault="001D4E5D" w:rsidP="001D4E5D">
            <w:pPr>
              <w:jc w:val="center"/>
            </w:pPr>
            <w:r>
              <w:t>1.53</w:t>
            </w:r>
          </w:p>
        </w:tc>
        <w:tc>
          <w:tcPr>
            <w:tcW w:w="960" w:type="dxa"/>
          </w:tcPr>
          <w:p w14:paraId="10B168A6" w14:textId="2443353B" w:rsidR="001D4E5D" w:rsidRPr="0003075D" w:rsidRDefault="0003075D" w:rsidP="001D4E5D">
            <w:pPr>
              <w:jc w:val="center"/>
              <w:rPr>
                <w:color w:val="FF0000"/>
              </w:rPr>
            </w:pPr>
            <w:r w:rsidRPr="0003075D">
              <w:rPr>
                <w:color w:val="FF0000"/>
              </w:rPr>
              <w:t>1.01</w:t>
            </w:r>
          </w:p>
        </w:tc>
        <w:tc>
          <w:tcPr>
            <w:tcW w:w="1109" w:type="dxa"/>
          </w:tcPr>
          <w:p w14:paraId="010850D8" w14:textId="3BA82471" w:rsidR="001D4E5D" w:rsidRPr="0003075D" w:rsidRDefault="0003075D" w:rsidP="001D4E5D">
            <w:pPr>
              <w:jc w:val="center"/>
              <w:rPr>
                <w:color w:val="FF0000"/>
              </w:rPr>
            </w:pPr>
            <w:r w:rsidRPr="0003075D">
              <w:rPr>
                <w:color w:val="FF0000"/>
              </w:rPr>
              <w:t>1.15</w:t>
            </w:r>
          </w:p>
        </w:tc>
        <w:tc>
          <w:tcPr>
            <w:tcW w:w="960" w:type="dxa"/>
          </w:tcPr>
          <w:p w14:paraId="37122C36" w14:textId="6B525E1B" w:rsidR="001D4E5D" w:rsidRDefault="0003075D" w:rsidP="001D4E5D">
            <w:pPr>
              <w:jc w:val="center"/>
            </w:pPr>
            <w:r>
              <w:t>1.34</w:t>
            </w:r>
          </w:p>
        </w:tc>
        <w:tc>
          <w:tcPr>
            <w:tcW w:w="1109" w:type="dxa"/>
          </w:tcPr>
          <w:p w14:paraId="4F36E0DE" w14:textId="4D5C31DF" w:rsidR="001D4E5D" w:rsidRDefault="0003075D" w:rsidP="001D4E5D">
            <w:pPr>
              <w:jc w:val="center"/>
            </w:pPr>
            <w:r>
              <w:t>1.34</w:t>
            </w:r>
          </w:p>
        </w:tc>
        <w:tc>
          <w:tcPr>
            <w:tcW w:w="960" w:type="dxa"/>
          </w:tcPr>
          <w:p w14:paraId="075D945F" w14:textId="14BC6552" w:rsidR="001D4E5D" w:rsidRDefault="0003075D" w:rsidP="001D4E5D">
            <w:pPr>
              <w:jc w:val="center"/>
            </w:pPr>
            <w:r>
              <w:t>1.27</w:t>
            </w:r>
          </w:p>
        </w:tc>
        <w:tc>
          <w:tcPr>
            <w:tcW w:w="1109" w:type="dxa"/>
          </w:tcPr>
          <w:p w14:paraId="2C11AD52" w14:textId="1FD3821F" w:rsidR="001D4E5D" w:rsidRDefault="0003075D" w:rsidP="001D4E5D">
            <w:pPr>
              <w:jc w:val="center"/>
            </w:pPr>
            <w:r>
              <w:t>1.29</w:t>
            </w:r>
          </w:p>
        </w:tc>
      </w:tr>
      <w:tr w:rsidR="001D4E5D" w14:paraId="3E0848AE" w14:textId="77777777" w:rsidTr="0003075D">
        <w:tc>
          <w:tcPr>
            <w:tcW w:w="1074" w:type="dxa"/>
          </w:tcPr>
          <w:p w14:paraId="65E4D73F" w14:textId="065B45D6" w:rsidR="001D4E5D" w:rsidRDefault="001D4E5D" w:rsidP="001D4E5D">
            <w:pPr>
              <w:jc w:val="center"/>
            </w:pPr>
            <w:r>
              <w:t>4</w:t>
            </w:r>
          </w:p>
        </w:tc>
        <w:tc>
          <w:tcPr>
            <w:tcW w:w="960" w:type="dxa"/>
          </w:tcPr>
          <w:p w14:paraId="17228580" w14:textId="0FC411DD" w:rsidR="001D4E5D" w:rsidRDefault="001D4E5D" w:rsidP="001D4E5D">
            <w:pPr>
              <w:jc w:val="center"/>
            </w:pPr>
            <w:r>
              <w:t>1.39</w:t>
            </w:r>
          </w:p>
        </w:tc>
        <w:tc>
          <w:tcPr>
            <w:tcW w:w="1109" w:type="dxa"/>
          </w:tcPr>
          <w:p w14:paraId="22682B69" w14:textId="0BC13CEF" w:rsidR="001D4E5D" w:rsidRDefault="001D4E5D" w:rsidP="001D4E5D">
            <w:pPr>
              <w:jc w:val="center"/>
            </w:pPr>
            <w:r>
              <w:t>1.62</w:t>
            </w:r>
          </w:p>
        </w:tc>
        <w:tc>
          <w:tcPr>
            <w:tcW w:w="960" w:type="dxa"/>
          </w:tcPr>
          <w:p w14:paraId="11561F8F" w14:textId="472FDABB" w:rsidR="001D4E5D" w:rsidRDefault="0003075D" w:rsidP="001D4E5D">
            <w:pPr>
              <w:jc w:val="center"/>
            </w:pPr>
            <w:r>
              <w:t>0.658</w:t>
            </w:r>
          </w:p>
        </w:tc>
        <w:tc>
          <w:tcPr>
            <w:tcW w:w="1109" w:type="dxa"/>
          </w:tcPr>
          <w:p w14:paraId="30055E35" w14:textId="49ED5E6C" w:rsidR="001D4E5D" w:rsidRDefault="0003075D" w:rsidP="001D4E5D">
            <w:pPr>
              <w:jc w:val="center"/>
            </w:pPr>
            <w:r>
              <w:t>1.31</w:t>
            </w:r>
          </w:p>
        </w:tc>
        <w:tc>
          <w:tcPr>
            <w:tcW w:w="960" w:type="dxa"/>
          </w:tcPr>
          <w:p w14:paraId="58FBE601" w14:textId="56B3991E" w:rsidR="001D4E5D" w:rsidRDefault="0003075D" w:rsidP="001D4E5D">
            <w:pPr>
              <w:jc w:val="center"/>
            </w:pPr>
            <w:r>
              <w:t>1.2</w:t>
            </w:r>
          </w:p>
        </w:tc>
        <w:tc>
          <w:tcPr>
            <w:tcW w:w="1109" w:type="dxa"/>
          </w:tcPr>
          <w:p w14:paraId="52B38A88" w14:textId="664910A0" w:rsidR="001D4E5D" w:rsidRDefault="0003075D" w:rsidP="001D4E5D">
            <w:pPr>
              <w:jc w:val="center"/>
            </w:pPr>
            <w:r>
              <w:t>1.3</w:t>
            </w:r>
          </w:p>
        </w:tc>
        <w:tc>
          <w:tcPr>
            <w:tcW w:w="960" w:type="dxa"/>
          </w:tcPr>
          <w:p w14:paraId="4CD658E6" w14:textId="3F99C14B" w:rsidR="001D4E5D" w:rsidRPr="00F954C4" w:rsidRDefault="0003075D" w:rsidP="001D4E5D">
            <w:pPr>
              <w:jc w:val="center"/>
              <w:rPr>
                <w:color w:val="FF0000"/>
              </w:rPr>
            </w:pPr>
            <w:r w:rsidRPr="00F954C4">
              <w:rPr>
                <w:color w:val="FF0000"/>
              </w:rPr>
              <w:t>1.16</w:t>
            </w:r>
          </w:p>
        </w:tc>
        <w:tc>
          <w:tcPr>
            <w:tcW w:w="1109" w:type="dxa"/>
          </w:tcPr>
          <w:p w14:paraId="561D530F" w14:textId="3BF389FC" w:rsidR="001D4E5D" w:rsidRPr="00F954C4" w:rsidRDefault="0003075D" w:rsidP="001D4E5D">
            <w:pPr>
              <w:jc w:val="center"/>
              <w:rPr>
                <w:color w:val="FF0000"/>
              </w:rPr>
            </w:pPr>
            <w:r w:rsidRPr="00F954C4">
              <w:rPr>
                <w:color w:val="FF0000"/>
              </w:rPr>
              <w:t>1.24</w:t>
            </w:r>
          </w:p>
        </w:tc>
      </w:tr>
      <w:tr w:rsidR="001D4E5D" w14:paraId="19E3D450" w14:textId="77777777" w:rsidTr="0003075D">
        <w:tc>
          <w:tcPr>
            <w:tcW w:w="1074" w:type="dxa"/>
          </w:tcPr>
          <w:p w14:paraId="5ED91A12" w14:textId="7692E966" w:rsidR="001D4E5D" w:rsidRDefault="001D4E5D" w:rsidP="001D4E5D">
            <w:pPr>
              <w:jc w:val="center"/>
            </w:pPr>
            <w:r>
              <w:t>5</w:t>
            </w:r>
          </w:p>
        </w:tc>
        <w:tc>
          <w:tcPr>
            <w:tcW w:w="960" w:type="dxa"/>
          </w:tcPr>
          <w:p w14:paraId="49C9FCBB" w14:textId="327ABC5E" w:rsidR="001D4E5D" w:rsidRDefault="001D4E5D" w:rsidP="001D4E5D">
            <w:pPr>
              <w:jc w:val="center"/>
            </w:pPr>
            <w:r>
              <w:t>1.24</w:t>
            </w:r>
          </w:p>
        </w:tc>
        <w:tc>
          <w:tcPr>
            <w:tcW w:w="1109" w:type="dxa"/>
          </w:tcPr>
          <w:p w14:paraId="64F163C1" w14:textId="0EED1E2F" w:rsidR="001D4E5D" w:rsidRDefault="001D4E5D" w:rsidP="001D4E5D">
            <w:pPr>
              <w:jc w:val="center"/>
            </w:pPr>
            <w:r>
              <w:t>1.54</w:t>
            </w:r>
          </w:p>
        </w:tc>
        <w:tc>
          <w:tcPr>
            <w:tcW w:w="960" w:type="dxa"/>
          </w:tcPr>
          <w:p w14:paraId="1B8CCA71" w14:textId="7DA4E811" w:rsidR="001D4E5D" w:rsidRDefault="0003075D" w:rsidP="001D4E5D">
            <w:pPr>
              <w:jc w:val="center"/>
            </w:pPr>
            <w:r>
              <w:t>0.368</w:t>
            </w:r>
          </w:p>
        </w:tc>
        <w:tc>
          <w:tcPr>
            <w:tcW w:w="1109" w:type="dxa"/>
          </w:tcPr>
          <w:p w14:paraId="033F170A" w14:textId="290E5F49" w:rsidR="001D4E5D" w:rsidRDefault="0003075D" w:rsidP="001D4E5D">
            <w:pPr>
              <w:jc w:val="center"/>
            </w:pPr>
            <w:r>
              <w:t>1.57</w:t>
            </w:r>
          </w:p>
        </w:tc>
        <w:tc>
          <w:tcPr>
            <w:tcW w:w="960" w:type="dxa"/>
          </w:tcPr>
          <w:p w14:paraId="266380C6" w14:textId="295E8BF1" w:rsidR="001D4E5D" w:rsidRDefault="0003075D" w:rsidP="001D4E5D">
            <w:pPr>
              <w:jc w:val="center"/>
            </w:pPr>
            <w:r>
              <w:t>1.07</w:t>
            </w:r>
          </w:p>
        </w:tc>
        <w:tc>
          <w:tcPr>
            <w:tcW w:w="1109" w:type="dxa"/>
          </w:tcPr>
          <w:p w14:paraId="524FF0DE" w14:textId="762DCCC0" w:rsidR="001D4E5D" w:rsidRDefault="0003075D" w:rsidP="001D4E5D">
            <w:pPr>
              <w:jc w:val="center"/>
            </w:pPr>
            <w:r>
              <w:t>1.21</w:t>
            </w:r>
          </w:p>
        </w:tc>
        <w:tc>
          <w:tcPr>
            <w:tcW w:w="960" w:type="dxa"/>
          </w:tcPr>
          <w:p w14:paraId="5FD84352" w14:textId="2997F10C" w:rsidR="001D4E5D" w:rsidRDefault="0003075D" w:rsidP="001D4E5D">
            <w:pPr>
              <w:jc w:val="center"/>
            </w:pPr>
            <w:r>
              <w:t>1.07</w:t>
            </w:r>
          </w:p>
        </w:tc>
        <w:tc>
          <w:tcPr>
            <w:tcW w:w="1109" w:type="dxa"/>
          </w:tcPr>
          <w:p w14:paraId="069B965B" w14:textId="5EAC3C09" w:rsidR="001D4E5D" w:rsidRDefault="0003075D" w:rsidP="001D4E5D">
            <w:pPr>
              <w:jc w:val="center"/>
            </w:pPr>
            <w:r>
              <w:t>1.32</w:t>
            </w:r>
          </w:p>
        </w:tc>
      </w:tr>
      <w:tr w:rsidR="001D4E5D" w14:paraId="56D7E0E6" w14:textId="77777777" w:rsidTr="0003075D">
        <w:tc>
          <w:tcPr>
            <w:tcW w:w="1074" w:type="dxa"/>
          </w:tcPr>
          <w:p w14:paraId="5454BDD4" w14:textId="5AE51E6B" w:rsidR="001D4E5D" w:rsidRDefault="001D4E5D" w:rsidP="001D4E5D">
            <w:pPr>
              <w:jc w:val="center"/>
            </w:pPr>
            <w:r>
              <w:t>6</w:t>
            </w:r>
          </w:p>
        </w:tc>
        <w:tc>
          <w:tcPr>
            <w:tcW w:w="960" w:type="dxa"/>
          </w:tcPr>
          <w:p w14:paraId="520353C4" w14:textId="5FE1EC24" w:rsidR="001D4E5D" w:rsidRPr="001D4E5D" w:rsidRDefault="001D4E5D" w:rsidP="001D4E5D">
            <w:pPr>
              <w:jc w:val="center"/>
              <w:rPr>
                <w:color w:val="FF0000"/>
              </w:rPr>
            </w:pPr>
            <w:r w:rsidRPr="001D4E5D">
              <w:rPr>
                <w:color w:val="FF0000"/>
              </w:rPr>
              <w:t>1.09</w:t>
            </w:r>
          </w:p>
        </w:tc>
        <w:tc>
          <w:tcPr>
            <w:tcW w:w="1109" w:type="dxa"/>
          </w:tcPr>
          <w:p w14:paraId="64B179AA" w14:textId="382F6A4D" w:rsidR="001D4E5D" w:rsidRPr="001D4E5D" w:rsidRDefault="001D4E5D" w:rsidP="001D4E5D">
            <w:pPr>
              <w:jc w:val="center"/>
              <w:rPr>
                <w:color w:val="FF0000"/>
              </w:rPr>
            </w:pPr>
            <w:r w:rsidRPr="001D4E5D">
              <w:rPr>
                <w:color w:val="FF0000"/>
              </w:rPr>
              <w:t>1.48</w:t>
            </w:r>
          </w:p>
        </w:tc>
        <w:tc>
          <w:tcPr>
            <w:tcW w:w="960" w:type="dxa"/>
          </w:tcPr>
          <w:p w14:paraId="07956B71" w14:textId="64F86E97" w:rsidR="001D4E5D" w:rsidRDefault="0003075D" w:rsidP="001D4E5D">
            <w:pPr>
              <w:jc w:val="center"/>
            </w:pPr>
            <w:r>
              <w:t>0.174</w:t>
            </w:r>
          </w:p>
        </w:tc>
        <w:tc>
          <w:tcPr>
            <w:tcW w:w="1109" w:type="dxa"/>
          </w:tcPr>
          <w:p w14:paraId="0A478B1F" w14:textId="5FF9A87F" w:rsidR="001D4E5D" w:rsidRDefault="0003075D" w:rsidP="001D4E5D">
            <w:pPr>
              <w:jc w:val="center"/>
            </w:pPr>
            <w:r>
              <w:t>2.16</w:t>
            </w:r>
          </w:p>
        </w:tc>
        <w:tc>
          <w:tcPr>
            <w:tcW w:w="960" w:type="dxa"/>
          </w:tcPr>
          <w:p w14:paraId="75B0D928" w14:textId="19297239" w:rsidR="001D4E5D" w:rsidRDefault="0003075D" w:rsidP="001D4E5D">
            <w:pPr>
              <w:jc w:val="center"/>
            </w:pPr>
            <w:r>
              <w:t>0.947</w:t>
            </w:r>
          </w:p>
        </w:tc>
        <w:tc>
          <w:tcPr>
            <w:tcW w:w="1109" w:type="dxa"/>
          </w:tcPr>
          <w:p w14:paraId="1C87DCE1" w14:textId="036D25E3" w:rsidR="001D4E5D" w:rsidRDefault="0003075D" w:rsidP="001D4E5D">
            <w:pPr>
              <w:jc w:val="center"/>
            </w:pPr>
            <w:r>
              <w:t>1.17</w:t>
            </w:r>
          </w:p>
        </w:tc>
        <w:tc>
          <w:tcPr>
            <w:tcW w:w="960" w:type="dxa"/>
          </w:tcPr>
          <w:p w14:paraId="23315545" w14:textId="51120AE5" w:rsidR="001D4E5D" w:rsidRDefault="0003075D" w:rsidP="001D4E5D">
            <w:pPr>
              <w:jc w:val="center"/>
            </w:pPr>
            <w:r>
              <w:t>0.961</w:t>
            </w:r>
          </w:p>
        </w:tc>
        <w:tc>
          <w:tcPr>
            <w:tcW w:w="1109" w:type="dxa"/>
          </w:tcPr>
          <w:p w14:paraId="36A0EE04" w14:textId="696EAFC2" w:rsidR="001D4E5D" w:rsidRDefault="0003075D" w:rsidP="001D4E5D">
            <w:pPr>
              <w:jc w:val="center"/>
            </w:pPr>
            <w:r>
              <w:t>1.24</w:t>
            </w:r>
          </w:p>
        </w:tc>
      </w:tr>
      <w:tr w:rsidR="001D4E5D" w14:paraId="0EB7BF13" w14:textId="77777777" w:rsidTr="0003075D">
        <w:tc>
          <w:tcPr>
            <w:tcW w:w="1074" w:type="dxa"/>
          </w:tcPr>
          <w:p w14:paraId="61EFC54F" w14:textId="22CCCC89" w:rsidR="001D4E5D" w:rsidRDefault="001D4E5D" w:rsidP="001D4E5D">
            <w:pPr>
              <w:jc w:val="center"/>
            </w:pPr>
            <w:r>
              <w:t>7</w:t>
            </w:r>
          </w:p>
        </w:tc>
        <w:tc>
          <w:tcPr>
            <w:tcW w:w="960" w:type="dxa"/>
          </w:tcPr>
          <w:p w14:paraId="46714270" w14:textId="64855439" w:rsidR="001D4E5D" w:rsidRDefault="001D4E5D" w:rsidP="001D4E5D">
            <w:pPr>
              <w:jc w:val="center"/>
            </w:pPr>
            <w:r>
              <w:t>0.906</w:t>
            </w:r>
          </w:p>
        </w:tc>
        <w:tc>
          <w:tcPr>
            <w:tcW w:w="1109" w:type="dxa"/>
          </w:tcPr>
          <w:p w14:paraId="020E9B42" w14:textId="26EF7B84" w:rsidR="001D4E5D" w:rsidRDefault="001D4E5D" w:rsidP="001D4E5D">
            <w:pPr>
              <w:jc w:val="center"/>
            </w:pPr>
            <w:r>
              <w:t>1.69</w:t>
            </w:r>
          </w:p>
        </w:tc>
        <w:tc>
          <w:tcPr>
            <w:tcW w:w="960" w:type="dxa"/>
          </w:tcPr>
          <w:p w14:paraId="0566DAEB" w14:textId="77777777" w:rsidR="001D4E5D" w:rsidRDefault="001D4E5D" w:rsidP="001D4E5D">
            <w:pPr>
              <w:jc w:val="center"/>
            </w:pPr>
          </w:p>
        </w:tc>
        <w:tc>
          <w:tcPr>
            <w:tcW w:w="1109" w:type="dxa"/>
          </w:tcPr>
          <w:p w14:paraId="55E915BB" w14:textId="77777777" w:rsidR="001D4E5D" w:rsidRDefault="001D4E5D" w:rsidP="001D4E5D">
            <w:pPr>
              <w:jc w:val="center"/>
            </w:pPr>
          </w:p>
        </w:tc>
        <w:tc>
          <w:tcPr>
            <w:tcW w:w="960" w:type="dxa"/>
          </w:tcPr>
          <w:p w14:paraId="69F385C8" w14:textId="672950BD" w:rsidR="001D4E5D" w:rsidRPr="0003075D" w:rsidRDefault="0003075D" w:rsidP="001D4E5D">
            <w:pPr>
              <w:jc w:val="center"/>
              <w:rPr>
                <w:color w:val="FF0000"/>
              </w:rPr>
            </w:pPr>
            <w:r w:rsidRPr="0003075D">
              <w:rPr>
                <w:color w:val="FF0000"/>
              </w:rPr>
              <w:t>0.823</w:t>
            </w:r>
          </w:p>
        </w:tc>
        <w:tc>
          <w:tcPr>
            <w:tcW w:w="1109" w:type="dxa"/>
          </w:tcPr>
          <w:p w14:paraId="3E6038ED" w14:textId="568D15E6" w:rsidR="001D4E5D" w:rsidRPr="0003075D" w:rsidRDefault="0003075D" w:rsidP="001D4E5D">
            <w:pPr>
              <w:jc w:val="center"/>
              <w:rPr>
                <w:color w:val="FF0000"/>
              </w:rPr>
            </w:pPr>
            <w:r w:rsidRPr="0003075D">
              <w:rPr>
                <w:color w:val="FF0000"/>
              </w:rPr>
              <w:t>1.16</w:t>
            </w:r>
          </w:p>
        </w:tc>
        <w:tc>
          <w:tcPr>
            <w:tcW w:w="960" w:type="dxa"/>
          </w:tcPr>
          <w:p w14:paraId="0C74ABD3" w14:textId="5EA6195D" w:rsidR="001D4E5D" w:rsidRDefault="0003075D" w:rsidP="001D4E5D">
            <w:pPr>
              <w:jc w:val="center"/>
            </w:pPr>
            <w:r>
              <w:t>0.839</w:t>
            </w:r>
          </w:p>
        </w:tc>
        <w:tc>
          <w:tcPr>
            <w:tcW w:w="1109" w:type="dxa"/>
          </w:tcPr>
          <w:p w14:paraId="72F07B51" w14:textId="57125DB8" w:rsidR="001D4E5D" w:rsidRDefault="0003075D" w:rsidP="001D4E5D">
            <w:pPr>
              <w:jc w:val="center"/>
            </w:pPr>
            <w:r>
              <w:t>1.43</w:t>
            </w:r>
          </w:p>
        </w:tc>
      </w:tr>
      <w:tr w:rsidR="001D4E5D" w14:paraId="1E800217" w14:textId="77777777" w:rsidTr="0003075D">
        <w:tc>
          <w:tcPr>
            <w:tcW w:w="1074" w:type="dxa"/>
          </w:tcPr>
          <w:p w14:paraId="57D7C2AC" w14:textId="25CF5932" w:rsidR="001D4E5D" w:rsidRDefault="001D4E5D" w:rsidP="001D4E5D">
            <w:pPr>
              <w:jc w:val="center"/>
            </w:pPr>
            <w:r>
              <w:t>8</w:t>
            </w:r>
          </w:p>
        </w:tc>
        <w:tc>
          <w:tcPr>
            <w:tcW w:w="960" w:type="dxa"/>
          </w:tcPr>
          <w:p w14:paraId="0B541EF9" w14:textId="3F9C5233" w:rsidR="001D4E5D" w:rsidRDefault="001D4E5D" w:rsidP="001D4E5D">
            <w:pPr>
              <w:jc w:val="center"/>
            </w:pPr>
            <w:r>
              <w:t>0.693</w:t>
            </w:r>
          </w:p>
        </w:tc>
        <w:tc>
          <w:tcPr>
            <w:tcW w:w="1109" w:type="dxa"/>
          </w:tcPr>
          <w:p w14:paraId="3534EBCF" w14:textId="2EEA1FB9" w:rsidR="001D4E5D" w:rsidRDefault="001D4E5D" w:rsidP="001D4E5D">
            <w:pPr>
              <w:jc w:val="center"/>
            </w:pPr>
            <w:r>
              <w:t>1.71</w:t>
            </w:r>
          </w:p>
        </w:tc>
        <w:tc>
          <w:tcPr>
            <w:tcW w:w="960" w:type="dxa"/>
          </w:tcPr>
          <w:p w14:paraId="4A472443" w14:textId="77777777" w:rsidR="001D4E5D" w:rsidRDefault="001D4E5D" w:rsidP="001D4E5D">
            <w:pPr>
              <w:jc w:val="center"/>
            </w:pPr>
          </w:p>
        </w:tc>
        <w:tc>
          <w:tcPr>
            <w:tcW w:w="1109" w:type="dxa"/>
          </w:tcPr>
          <w:p w14:paraId="264703CB" w14:textId="77777777" w:rsidR="001D4E5D" w:rsidRDefault="001D4E5D" w:rsidP="001D4E5D">
            <w:pPr>
              <w:jc w:val="center"/>
            </w:pPr>
          </w:p>
        </w:tc>
        <w:tc>
          <w:tcPr>
            <w:tcW w:w="960" w:type="dxa"/>
          </w:tcPr>
          <w:p w14:paraId="0D695A57" w14:textId="6AC74B09" w:rsidR="001D4E5D" w:rsidRDefault="0003075D" w:rsidP="001D4E5D">
            <w:pPr>
              <w:jc w:val="center"/>
            </w:pPr>
            <w:r>
              <w:t>0.71</w:t>
            </w:r>
          </w:p>
        </w:tc>
        <w:tc>
          <w:tcPr>
            <w:tcW w:w="1109" w:type="dxa"/>
          </w:tcPr>
          <w:p w14:paraId="1DBB7C0C" w14:textId="07711E70" w:rsidR="001D4E5D" w:rsidRDefault="0003075D" w:rsidP="001D4E5D">
            <w:pPr>
              <w:jc w:val="center"/>
            </w:pPr>
            <w:r>
              <w:t>1.26</w:t>
            </w:r>
          </w:p>
        </w:tc>
        <w:tc>
          <w:tcPr>
            <w:tcW w:w="960" w:type="dxa"/>
          </w:tcPr>
          <w:p w14:paraId="3C9293EE" w14:textId="77777777" w:rsidR="001D4E5D" w:rsidRDefault="001D4E5D" w:rsidP="001D4E5D">
            <w:pPr>
              <w:jc w:val="center"/>
            </w:pPr>
          </w:p>
        </w:tc>
        <w:tc>
          <w:tcPr>
            <w:tcW w:w="1109" w:type="dxa"/>
          </w:tcPr>
          <w:p w14:paraId="5E41D472" w14:textId="77777777" w:rsidR="001D4E5D" w:rsidRDefault="001D4E5D" w:rsidP="001D4E5D">
            <w:pPr>
              <w:jc w:val="center"/>
            </w:pPr>
          </w:p>
        </w:tc>
      </w:tr>
      <w:tr w:rsidR="001D4E5D" w14:paraId="3CBBEDE6" w14:textId="77777777" w:rsidTr="0003075D">
        <w:tc>
          <w:tcPr>
            <w:tcW w:w="1074" w:type="dxa"/>
          </w:tcPr>
          <w:p w14:paraId="08BF9957" w14:textId="1E9D9A33" w:rsidR="001D4E5D" w:rsidRDefault="001D4E5D" w:rsidP="001D4E5D">
            <w:pPr>
              <w:jc w:val="center"/>
            </w:pPr>
            <w:r>
              <w:t>9</w:t>
            </w:r>
          </w:p>
        </w:tc>
        <w:tc>
          <w:tcPr>
            <w:tcW w:w="960" w:type="dxa"/>
          </w:tcPr>
          <w:p w14:paraId="396A6484" w14:textId="6047C556" w:rsidR="001D4E5D" w:rsidRDefault="001D4E5D" w:rsidP="001D4E5D">
            <w:pPr>
              <w:jc w:val="center"/>
            </w:pPr>
            <w:r>
              <w:t>0.461</w:t>
            </w:r>
          </w:p>
        </w:tc>
        <w:tc>
          <w:tcPr>
            <w:tcW w:w="1109" w:type="dxa"/>
          </w:tcPr>
          <w:p w14:paraId="419EE17D" w14:textId="7F7B22C3" w:rsidR="001D4E5D" w:rsidRDefault="001D4E5D" w:rsidP="001D4E5D">
            <w:pPr>
              <w:jc w:val="center"/>
            </w:pPr>
            <w:r>
              <w:t>1.87</w:t>
            </w:r>
          </w:p>
        </w:tc>
        <w:tc>
          <w:tcPr>
            <w:tcW w:w="960" w:type="dxa"/>
          </w:tcPr>
          <w:p w14:paraId="073D4178" w14:textId="77777777" w:rsidR="001D4E5D" w:rsidRDefault="001D4E5D" w:rsidP="001D4E5D">
            <w:pPr>
              <w:jc w:val="center"/>
            </w:pPr>
          </w:p>
        </w:tc>
        <w:tc>
          <w:tcPr>
            <w:tcW w:w="1109" w:type="dxa"/>
          </w:tcPr>
          <w:p w14:paraId="54054FE4" w14:textId="77777777" w:rsidR="001D4E5D" w:rsidRDefault="001D4E5D" w:rsidP="001D4E5D">
            <w:pPr>
              <w:jc w:val="center"/>
            </w:pPr>
          </w:p>
        </w:tc>
        <w:tc>
          <w:tcPr>
            <w:tcW w:w="960" w:type="dxa"/>
          </w:tcPr>
          <w:p w14:paraId="6AD6B99D" w14:textId="64FB51BF" w:rsidR="001D4E5D" w:rsidRDefault="0003075D" w:rsidP="001D4E5D">
            <w:pPr>
              <w:jc w:val="center"/>
            </w:pPr>
            <w:r>
              <w:t>0.598</w:t>
            </w:r>
          </w:p>
        </w:tc>
        <w:tc>
          <w:tcPr>
            <w:tcW w:w="1109" w:type="dxa"/>
          </w:tcPr>
          <w:p w14:paraId="4A9BA96E" w14:textId="39C53CEA" w:rsidR="001D4E5D" w:rsidRDefault="0003075D" w:rsidP="001D4E5D">
            <w:pPr>
              <w:jc w:val="center"/>
            </w:pPr>
            <w:r>
              <w:t>1.21</w:t>
            </w:r>
          </w:p>
        </w:tc>
        <w:tc>
          <w:tcPr>
            <w:tcW w:w="960" w:type="dxa"/>
          </w:tcPr>
          <w:p w14:paraId="50BFC24B" w14:textId="77777777" w:rsidR="001D4E5D" w:rsidRDefault="001D4E5D" w:rsidP="001D4E5D">
            <w:pPr>
              <w:jc w:val="center"/>
            </w:pPr>
          </w:p>
        </w:tc>
        <w:tc>
          <w:tcPr>
            <w:tcW w:w="1109" w:type="dxa"/>
          </w:tcPr>
          <w:p w14:paraId="678D8F36" w14:textId="77777777" w:rsidR="001D4E5D" w:rsidRDefault="001D4E5D" w:rsidP="001D4E5D">
            <w:pPr>
              <w:jc w:val="center"/>
            </w:pPr>
          </w:p>
        </w:tc>
      </w:tr>
      <w:tr w:rsidR="001D4E5D" w14:paraId="4B12ED5F" w14:textId="77777777" w:rsidTr="0003075D">
        <w:tc>
          <w:tcPr>
            <w:tcW w:w="1074" w:type="dxa"/>
          </w:tcPr>
          <w:p w14:paraId="5479928F" w14:textId="42104D1A" w:rsidR="001D4E5D" w:rsidRDefault="001D4E5D" w:rsidP="001D4E5D">
            <w:pPr>
              <w:jc w:val="center"/>
            </w:pPr>
            <w:r>
              <w:t>10</w:t>
            </w:r>
          </w:p>
        </w:tc>
        <w:tc>
          <w:tcPr>
            <w:tcW w:w="960" w:type="dxa"/>
          </w:tcPr>
          <w:p w14:paraId="56F85BD4" w14:textId="77777777" w:rsidR="001D4E5D" w:rsidRDefault="001D4E5D" w:rsidP="001D4E5D">
            <w:pPr>
              <w:jc w:val="center"/>
            </w:pPr>
          </w:p>
        </w:tc>
        <w:tc>
          <w:tcPr>
            <w:tcW w:w="1109" w:type="dxa"/>
          </w:tcPr>
          <w:p w14:paraId="10E7B2BA" w14:textId="77777777" w:rsidR="001D4E5D" w:rsidRDefault="001D4E5D" w:rsidP="001D4E5D">
            <w:pPr>
              <w:jc w:val="center"/>
            </w:pPr>
          </w:p>
        </w:tc>
        <w:tc>
          <w:tcPr>
            <w:tcW w:w="960" w:type="dxa"/>
          </w:tcPr>
          <w:p w14:paraId="23C053D4" w14:textId="77777777" w:rsidR="001D4E5D" w:rsidRDefault="001D4E5D" w:rsidP="001D4E5D">
            <w:pPr>
              <w:jc w:val="center"/>
            </w:pPr>
          </w:p>
        </w:tc>
        <w:tc>
          <w:tcPr>
            <w:tcW w:w="1109" w:type="dxa"/>
          </w:tcPr>
          <w:p w14:paraId="245C9FB8" w14:textId="77777777" w:rsidR="001D4E5D" w:rsidRDefault="001D4E5D" w:rsidP="001D4E5D">
            <w:pPr>
              <w:jc w:val="center"/>
            </w:pPr>
          </w:p>
        </w:tc>
        <w:tc>
          <w:tcPr>
            <w:tcW w:w="960" w:type="dxa"/>
          </w:tcPr>
          <w:p w14:paraId="1068160F" w14:textId="670B66F9" w:rsidR="001D4E5D" w:rsidRDefault="0003075D" w:rsidP="001D4E5D">
            <w:pPr>
              <w:jc w:val="center"/>
            </w:pPr>
            <w:r>
              <w:t>0.486</w:t>
            </w:r>
          </w:p>
        </w:tc>
        <w:tc>
          <w:tcPr>
            <w:tcW w:w="1109" w:type="dxa"/>
          </w:tcPr>
          <w:p w14:paraId="04230A7B" w14:textId="5EAF9A73" w:rsidR="001D4E5D" w:rsidRDefault="0003075D" w:rsidP="001D4E5D">
            <w:pPr>
              <w:jc w:val="center"/>
            </w:pPr>
            <w:r>
              <w:t>1.26</w:t>
            </w:r>
          </w:p>
        </w:tc>
        <w:tc>
          <w:tcPr>
            <w:tcW w:w="960" w:type="dxa"/>
          </w:tcPr>
          <w:p w14:paraId="4F55B9AB" w14:textId="77777777" w:rsidR="001D4E5D" w:rsidRDefault="001D4E5D" w:rsidP="001D4E5D">
            <w:pPr>
              <w:jc w:val="center"/>
            </w:pPr>
          </w:p>
        </w:tc>
        <w:tc>
          <w:tcPr>
            <w:tcW w:w="1109" w:type="dxa"/>
          </w:tcPr>
          <w:p w14:paraId="26C0BCAD" w14:textId="77777777" w:rsidR="001D4E5D" w:rsidRDefault="001D4E5D" w:rsidP="001D4E5D">
            <w:pPr>
              <w:jc w:val="center"/>
            </w:pPr>
          </w:p>
        </w:tc>
      </w:tr>
      <w:tr w:rsidR="00F954C4" w14:paraId="1575CD58" w14:textId="77777777" w:rsidTr="00792076">
        <w:tc>
          <w:tcPr>
            <w:tcW w:w="1074" w:type="dxa"/>
          </w:tcPr>
          <w:p w14:paraId="34387314" w14:textId="2874EDE9" w:rsidR="00F954C4" w:rsidRDefault="00F954C4" w:rsidP="001D4E5D">
            <w:pPr>
              <w:jc w:val="center"/>
            </w:pPr>
            <w:r>
              <w:t>Accuracy:</w:t>
            </w:r>
          </w:p>
        </w:tc>
        <w:tc>
          <w:tcPr>
            <w:tcW w:w="2069" w:type="dxa"/>
            <w:gridSpan w:val="2"/>
          </w:tcPr>
          <w:p w14:paraId="420E96D4" w14:textId="2F80A06A" w:rsidR="00F954C4" w:rsidRDefault="00F954C4" w:rsidP="001D4E5D">
            <w:pPr>
              <w:jc w:val="center"/>
            </w:pPr>
            <w:r>
              <w:t>51.83%</w:t>
            </w:r>
          </w:p>
        </w:tc>
        <w:tc>
          <w:tcPr>
            <w:tcW w:w="2069" w:type="dxa"/>
            <w:gridSpan w:val="2"/>
          </w:tcPr>
          <w:p w14:paraId="264DCC21" w14:textId="09613AEF" w:rsidR="00F954C4" w:rsidRDefault="00F954C4" w:rsidP="001D4E5D">
            <w:pPr>
              <w:jc w:val="center"/>
            </w:pPr>
            <w:r>
              <w:t>61.87%</w:t>
            </w:r>
          </w:p>
        </w:tc>
        <w:tc>
          <w:tcPr>
            <w:tcW w:w="2069" w:type="dxa"/>
            <w:gridSpan w:val="2"/>
          </w:tcPr>
          <w:p w14:paraId="481268BE" w14:textId="6CFEE94F" w:rsidR="00F954C4" w:rsidRDefault="00F954C4" w:rsidP="001D4E5D">
            <w:pPr>
              <w:jc w:val="center"/>
            </w:pPr>
            <w:r>
              <w:t>61.95%</w:t>
            </w:r>
          </w:p>
        </w:tc>
        <w:tc>
          <w:tcPr>
            <w:tcW w:w="2069" w:type="dxa"/>
            <w:gridSpan w:val="2"/>
          </w:tcPr>
          <w:p w14:paraId="6310C581" w14:textId="5E15920A" w:rsidR="00F954C4" w:rsidRDefault="00F954C4" w:rsidP="001D4E5D">
            <w:pPr>
              <w:jc w:val="center"/>
            </w:pPr>
            <w:r>
              <w:t>58.14%</w:t>
            </w:r>
          </w:p>
        </w:tc>
      </w:tr>
    </w:tbl>
    <w:p w14:paraId="33F2560D" w14:textId="77777777" w:rsidR="001D4E5D" w:rsidRDefault="001D4E5D" w:rsidP="001D4E5D">
      <w:pPr>
        <w:jc w:val="center"/>
      </w:pPr>
    </w:p>
    <w:p w14:paraId="4C4EBB5B" w14:textId="2FFE443B" w:rsidR="0003075D" w:rsidRDefault="0003075D" w:rsidP="0003075D">
      <w:r>
        <w:t>Red marks indicate the models saved before overfitting (i.e., the points at which best model is saved)</w:t>
      </w:r>
    </w:p>
    <w:sectPr w:rsidR="0003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74"/>
    <w:rsid w:val="0003075D"/>
    <w:rsid w:val="00191518"/>
    <w:rsid w:val="001D4E5D"/>
    <w:rsid w:val="00A50D66"/>
    <w:rsid w:val="00C93574"/>
    <w:rsid w:val="00E93791"/>
    <w:rsid w:val="00F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2DA7"/>
  <w15:chartTrackingRefBased/>
  <w15:docId w15:val="{AE7B50C1-3E2C-4DA2-8B6F-28FA64B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Dulal</dc:creator>
  <cp:keywords/>
  <dc:description/>
  <cp:lastModifiedBy>Rajat Dulal</cp:lastModifiedBy>
  <cp:revision>2</cp:revision>
  <dcterms:created xsi:type="dcterms:W3CDTF">2024-09-21T08:28:00Z</dcterms:created>
  <dcterms:modified xsi:type="dcterms:W3CDTF">2024-09-21T08:59:00Z</dcterms:modified>
</cp:coreProperties>
</file>