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EB62C" w14:textId="2B75708F" w:rsidR="00BE48B6" w:rsidRPr="004C7D7D" w:rsidRDefault="009B72DF">
      <w:pPr>
        <w:spacing w:before="360" w:after="40"/>
        <w:rPr>
          <w:rFonts w:ascii="Times New Roman" w:hAnsi="Times New Roman" w:cs="Times New Roman"/>
          <w:color w:val="F79646" w:themeColor="accent6"/>
        </w:rPr>
      </w:pPr>
      <w:r w:rsidRPr="004C7D7D">
        <w:rPr>
          <w:rFonts w:ascii="Times New Roman" w:hAnsi="Times New Roman" w:cs="Times New Roman"/>
          <w:b/>
          <w:color w:val="F79646" w:themeColor="accent6"/>
          <w:sz w:val="27"/>
        </w:rPr>
        <w:t>01 CASTMASTER</w:t>
      </w:r>
      <w:r w:rsidR="00000000" w:rsidRPr="004C7D7D">
        <w:rPr>
          <w:rFonts w:ascii="Times New Roman" w:hAnsi="Times New Roman" w:cs="Times New Roman"/>
          <w:b/>
          <w:color w:val="F79646" w:themeColor="accent6"/>
          <w:sz w:val="27"/>
        </w:rPr>
        <w:t xml:space="preserve"> — CCTV PLATFORM PROVIDER</w:t>
      </w:r>
    </w:p>
    <w:p w14:paraId="5D7FA148" w14:textId="77777777" w:rsidR="00BE48B6" w:rsidRPr="007D06A8" w:rsidRDefault="00BE48B6">
      <w:pPr>
        <w:pBdr>
          <w:bottom w:val="single" w:sz="9" w:space="1" w:color="2E75B6"/>
        </w:pBdr>
        <w:spacing w:after="160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3744"/>
        <w:gridCol w:w="1296"/>
      </w:tblGrid>
      <w:tr w:rsidR="00BE48B6" w:rsidRPr="007D06A8" w14:paraId="7C9AA3EF" w14:textId="77777777" w:rsidTr="004C7D7D">
        <w:trPr>
          <w:jc w:val="center"/>
        </w:trPr>
        <w:tc>
          <w:tcPr>
            <w:tcW w:w="4320" w:type="dxa"/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2532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b/>
                <w:color w:val="FFFFFF"/>
                <w:sz w:val="19"/>
              </w:rPr>
              <w:t>Item to Request</w:t>
            </w:r>
          </w:p>
        </w:tc>
        <w:tc>
          <w:tcPr>
            <w:tcW w:w="3744" w:type="dxa"/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EA111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b/>
                <w:color w:val="FFFFFF"/>
                <w:sz w:val="19"/>
              </w:rPr>
              <w:t>Why It's Needed</w:t>
            </w:r>
          </w:p>
        </w:tc>
        <w:tc>
          <w:tcPr>
            <w:tcW w:w="1296" w:type="dxa"/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5E1F7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b/>
                <w:color w:val="FFFFFF"/>
                <w:sz w:val="19"/>
              </w:rPr>
              <w:t>Used In</w:t>
            </w:r>
          </w:p>
        </w:tc>
      </w:tr>
      <w:tr w:rsidR="00BE48B6" w:rsidRPr="007D06A8" w14:paraId="407741AD" w14:textId="77777777">
        <w:trPr>
          <w:jc w:val="center"/>
        </w:trPr>
        <w:tc>
          <w:tcPr>
            <w:tcW w:w="432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FF48B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Base URL of their API server</w:t>
            </w:r>
          </w:p>
          <w:p w14:paraId="54A567EA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(e.g. https://cmmipl.org:22056)</w:t>
            </w:r>
          </w:p>
        </w:tc>
        <w:tc>
          <w:tcPr>
            <w:tcW w:w="3744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59AB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Every API call targets this host</w:t>
            </w:r>
          </w:p>
        </w:tc>
        <w:tc>
          <w:tcPr>
            <w:tcW w:w="129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CD0EA" w14:textId="77777777" w:rsidR="00BE48B6" w:rsidRPr="004C7D7D" w:rsidRDefault="00000000">
            <w:pPr>
              <w:rPr>
                <w:rFonts w:ascii="Times New Roman" w:hAnsi="Times New Roman" w:cs="Times New Roman"/>
                <w:color w:val="F79646" w:themeColor="accent6"/>
              </w:rPr>
            </w:pPr>
            <w:r w:rsidRPr="004C7D7D">
              <w:rPr>
                <w:rFonts w:ascii="Times New Roman" w:hAnsi="Times New Roman" w:cs="Times New Roman"/>
                <w:b/>
                <w:color w:val="F79646" w:themeColor="accent6"/>
                <w:sz w:val="19"/>
              </w:rPr>
              <w:t>baseUrl</w:t>
            </w:r>
          </w:p>
        </w:tc>
      </w:tr>
      <w:tr w:rsidR="00BE48B6" w:rsidRPr="007D06A8" w14:paraId="328B0251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F6B2E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Username and password with API access enabled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9BAD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Required to authenticate before any other call can succeed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1F22" w14:textId="77777777" w:rsidR="00BE48B6" w:rsidRPr="004C7D7D" w:rsidRDefault="00000000">
            <w:pPr>
              <w:rPr>
                <w:rFonts w:ascii="Times New Roman" w:hAnsi="Times New Roman" w:cs="Times New Roman"/>
                <w:color w:val="F79646" w:themeColor="accent6"/>
              </w:rPr>
            </w:pPr>
            <w:r w:rsidRPr="004C7D7D">
              <w:rPr>
                <w:rFonts w:ascii="Times New Roman" w:hAnsi="Times New Roman" w:cs="Times New Roman"/>
                <w:b/>
                <w:color w:val="F79646" w:themeColor="accent6"/>
                <w:sz w:val="19"/>
              </w:rPr>
              <w:t>Login()</w:t>
            </w:r>
          </w:p>
        </w:tc>
      </w:tr>
      <w:tr w:rsidR="00BE48B6" w:rsidRPr="007D06A8" w14:paraId="746199D6" w14:textId="77777777">
        <w:trPr>
          <w:jc w:val="center"/>
        </w:trPr>
        <w:tc>
          <w:tcPr>
            <w:tcW w:w="432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4A24A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“terid” (device serial number) for every camera / box,</w:t>
            </w:r>
          </w:p>
          <w:p w14:paraId="7332A195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mapped to the physical vehicle it is installed in</w:t>
            </w:r>
          </w:p>
        </w:tc>
        <w:tc>
          <w:tcPr>
            <w:tcW w:w="3744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DD3E0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All video and telemetry calls are keyed by terid, not by a human-readable name</w:t>
            </w:r>
          </w:p>
        </w:tc>
        <w:tc>
          <w:tcPr>
            <w:tcW w:w="129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6373B" w14:textId="77777777" w:rsidR="00BE48B6" w:rsidRPr="004C7D7D" w:rsidRDefault="00000000">
            <w:pPr>
              <w:rPr>
                <w:rFonts w:ascii="Times New Roman" w:hAnsi="Times New Roman" w:cs="Times New Roman"/>
                <w:color w:val="F79646" w:themeColor="accent6"/>
              </w:rPr>
            </w:pPr>
            <w:r w:rsidRPr="004C7D7D">
              <w:rPr>
                <w:rFonts w:ascii="Times New Roman" w:hAnsi="Times New Roman" w:cs="Times New Roman"/>
                <w:b/>
                <w:color w:val="F79646" w:themeColor="accent6"/>
                <w:sz w:val="19"/>
              </w:rPr>
              <w:t>terid</w:t>
            </w:r>
          </w:p>
        </w:tc>
      </w:tr>
      <w:tr w:rsidR="00BE48B6" w:rsidRPr="007D06A8" w14:paraId="219B8ED4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AAEA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Confirmation their server accepts calls from our</w:t>
            </w:r>
          </w:p>
          <w:p w14:paraId="4144BCBB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backend's outbound IP (or is open to the internet)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93717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If firewalled by IP, requests are rejected before authentication even runs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2913" w14:textId="77777777" w:rsidR="00BE48B6" w:rsidRPr="004C7D7D" w:rsidRDefault="00000000">
            <w:pPr>
              <w:rPr>
                <w:rFonts w:ascii="Times New Roman" w:hAnsi="Times New Roman" w:cs="Times New Roman"/>
                <w:color w:val="F79646" w:themeColor="accent6"/>
              </w:rPr>
            </w:pPr>
            <w:r w:rsidRPr="004C7D7D">
              <w:rPr>
                <w:rFonts w:ascii="Times New Roman" w:hAnsi="Times New Roman" w:cs="Times New Roman"/>
                <w:b/>
                <w:color w:val="F79646" w:themeColor="accent6"/>
                <w:sz w:val="19"/>
              </w:rPr>
              <w:t>Network</w:t>
            </w:r>
          </w:p>
        </w:tc>
      </w:tr>
      <w:tr w:rsidR="00BE48B6" w:rsidRPr="007D06A8" w14:paraId="7771DE09" w14:textId="77777777">
        <w:trPr>
          <w:jc w:val="center"/>
        </w:trPr>
        <w:tc>
          <w:tcPr>
            <w:tcW w:w="432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31515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Confirmation the account has live-video and</w:t>
            </w:r>
          </w:p>
          <w:p w14:paraId="420CBE11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evidence / history permissions enabled</w:t>
            </w:r>
          </w:p>
        </w:tc>
        <w:tc>
          <w:tcPr>
            <w:tcW w:w="3744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45A2E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Some vendor accounts are scoped to device management only and will 403 on video calls</w:t>
            </w:r>
          </w:p>
        </w:tc>
        <w:tc>
          <w:tcPr>
            <w:tcW w:w="129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85E8" w14:textId="77777777" w:rsidR="00BE48B6" w:rsidRPr="004C7D7D" w:rsidRDefault="00000000">
            <w:pPr>
              <w:rPr>
                <w:rFonts w:ascii="Times New Roman" w:hAnsi="Times New Roman" w:cs="Times New Roman"/>
                <w:color w:val="F79646" w:themeColor="accent6"/>
              </w:rPr>
            </w:pPr>
            <w:r w:rsidRPr="004C7D7D">
              <w:rPr>
                <w:rFonts w:ascii="Times New Roman" w:hAnsi="Times New Roman" w:cs="Times New Roman"/>
                <w:b/>
                <w:color w:val="F79646" w:themeColor="accent6"/>
                <w:sz w:val="19"/>
              </w:rPr>
              <w:t>LiveVideoURL</w:t>
            </w:r>
          </w:p>
        </w:tc>
      </w:tr>
      <w:tr w:rsidR="00BE48B6" w:rsidRPr="007D06A8" w14:paraId="4C3B03A8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FE76B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A support contact for unexpected error codes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E04C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The vendor's own error-code table is incomplete in places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70B7" w14:textId="77777777" w:rsidR="00BE48B6" w:rsidRPr="004C7D7D" w:rsidRDefault="00000000">
            <w:pPr>
              <w:rPr>
                <w:rFonts w:ascii="Times New Roman" w:hAnsi="Times New Roman" w:cs="Times New Roman"/>
                <w:color w:val="F79646" w:themeColor="accent6"/>
              </w:rPr>
            </w:pPr>
            <w:r w:rsidRPr="004C7D7D">
              <w:rPr>
                <w:rFonts w:ascii="Times New Roman" w:hAnsi="Times New Roman" w:cs="Times New Roman"/>
                <w:b/>
                <w:color w:val="F79646" w:themeColor="accent6"/>
                <w:sz w:val="19"/>
              </w:rPr>
              <w:t>Support</w:t>
            </w:r>
          </w:p>
        </w:tc>
      </w:tr>
    </w:tbl>
    <w:p w14:paraId="0F082272" w14:textId="77777777" w:rsidR="00BE48B6" w:rsidRPr="007D06A8" w:rsidRDefault="00BE48B6">
      <w:pPr>
        <w:spacing w:after="40"/>
        <w:rPr>
          <w:rFonts w:ascii="Times New Roman" w:hAnsi="Times New Roman" w:cs="Times New Roman"/>
        </w:rPr>
      </w:pPr>
    </w:p>
    <w:p w14:paraId="461E1DCB" w14:textId="77777777" w:rsidR="00BE48B6" w:rsidRPr="004C7D7D" w:rsidRDefault="00000000">
      <w:pPr>
        <w:spacing w:before="360" w:after="40"/>
        <w:rPr>
          <w:rFonts w:ascii="Times New Roman" w:hAnsi="Times New Roman" w:cs="Times New Roman"/>
          <w:color w:val="F79646" w:themeColor="accent6"/>
        </w:rPr>
      </w:pPr>
      <w:r w:rsidRPr="004C7D7D">
        <w:rPr>
          <w:rFonts w:ascii="Times New Roman" w:hAnsi="Times New Roman" w:cs="Times New Roman"/>
          <w:b/>
          <w:color w:val="F79646" w:themeColor="accent6"/>
          <w:sz w:val="27"/>
        </w:rPr>
        <w:t>02  CHEMITO N9M — DEVICE / INSTALLER PROVIDER</w:t>
      </w:r>
    </w:p>
    <w:p w14:paraId="0C69DF4C" w14:textId="77777777" w:rsidR="00BE48B6" w:rsidRPr="007D06A8" w:rsidRDefault="00BE48B6">
      <w:pPr>
        <w:pBdr>
          <w:bottom w:val="single" w:sz="9" w:space="1" w:color="2E75B6"/>
        </w:pBdr>
        <w:spacing w:after="160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3744"/>
        <w:gridCol w:w="1296"/>
      </w:tblGrid>
      <w:tr w:rsidR="00BE48B6" w:rsidRPr="007D06A8" w14:paraId="48AFEC72" w14:textId="77777777" w:rsidTr="004C7D7D">
        <w:trPr>
          <w:jc w:val="center"/>
        </w:trPr>
        <w:tc>
          <w:tcPr>
            <w:tcW w:w="4320" w:type="dxa"/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82553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b/>
                <w:color w:val="FFFFFF"/>
                <w:sz w:val="19"/>
              </w:rPr>
              <w:t>Item to Request</w:t>
            </w:r>
          </w:p>
        </w:tc>
        <w:tc>
          <w:tcPr>
            <w:tcW w:w="3744" w:type="dxa"/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BC44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b/>
                <w:color w:val="FFFFFF"/>
                <w:sz w:val="19"/>
              </w:rPr>
              <w:t>Why It's Needed</w:t>
            </w:r>
          </w:p>
        </w:tc>
        <w:tc>
          <w:tcPr>
            <w:tcW w:w="1296" w:type="dxa"/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51BF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b/>
                <w:color w:val="FFFFFF"/>
                <w:sz w:val="19"/>
              </w:rPr>
              <w:t>Used In</w:t>
            </w:r>
          </w:p>
        </w:tc>
      </w:tr>
      <w:tr w:rsidR="00BE48B6" w:rsidRPr="007D06A8" w14:paraId="03DD41CF" w14:textId="77777777">
        <w:trPr>
          <w:jc w:val="center"/>
        </w:trPr>
        <w:tc>
          <w:tcPr>
            <w:tcW w:w="432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EA603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Devices configured to point at our server's IP and ports</w:t>
            </w:r>
          </w:p>
          <w:p w14:paraId="6D037756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(signaling default :9500, media default :9501)</w:t>
            </w:r>
          </w:p>
        </w:tc>
        <w:tc>
          <w:tcPr>
            <w:tcW w:w="3744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60B90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N9M devices dial out to us — there is no “call the device” model</w:t>
            </w:r>
          </w:p>
        </w:tc>
        <w:tc>
          <w:tcPr>
            <w:tcW w:w="129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66DC0" w14:textId="77777777" w:rsidR="00BE48B6" w:rsidRPr="004C7D7D" w:rsidRDefault="00000000">
            <w:pPr>
              <w:rPr>
                <w:rFonts w:ascii="Times New Roman" w:hAnsi="Times New Roman" w:cs="Times New Roman"/>
                <w:color w:val="F79646" w:themeColor="accent6"/>
              </w:rPr>
            </w:pPr>
            <w:r w:rsidRPr="004C7D7D">
              <w:rPr>
                <w:rFonts w:ascii="Times New Roman" w:hAnsi="Times New Roman" w:cs="Times New Roman"/>
                <w:b/>
                <w:color w:val="F79646" w:themeColor="accent6"/>
                <w:sz w:val="19"/>
              </w:rPr>
              <w:t>Device config</w:t>
            </w:r>
          </w:p>
        </w:tc>
      </w:tr>
      <w:tr w:rsidR="00BE48B6" w:rsidRPr="007D06A8" w14:paraId="7D7C6249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5A9E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Confirmation of transport: cellular / public internet</w:t>
            </w:r>
          </w:p>
          <w:p w14:paraId="58CB56FC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vs. same LAN as our server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4D77E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If cellular, our server's ports must be genuinely internet-reachable, not just localhost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BD5C" w14:textId="77777777" w:rsidR="00BE48B6" w:rsidRPr="004C7D7D" w:rsidRDefault="00000000">
            <w:pPr>
              <w:rPr>
                <w:rFonts w:ascii="Times New Roman" w:hAnsi="Times New Roman" w:cs="Times New Roman"/>
                <w:color w:val="F79646" w:themeColor="accent6"/>
              </w:rPr>
            </w:pPr>
            <w:r w:rsidRPr="004C7D7D">
              <w:rPr>
                <w:rFonts w:ascii="Times New Roman" w:hAnsi="Times New Roman" w:cs="Times New Roman"/>
                <w:b/>
                <w:color w:val="F79646" w:themeColor="accent6"/>
                <w:sz w:val="19"/>
              </w:rPr>
              <w:t>Network</w:t>
            </w:r>
          </w:p>
        </w:tc>
      </w:tr>
      <w:tr w:rsidR="00BE48B6" w:rsidRPr="007D06A8" w14:paraId="5957C119" w14:textId="77777777">
        <w:trPr>
          <w:jc w:val="center"/>
        </w:trPr>
        <w:tc>
          <w:tcPr>
            <w:tcW w:w="432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9211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“dsno” (device serial number) for each unit,</w:t>
            </w:r>
          </w:p>
          <w:p w14:paraId="7A976047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mapped to the physical vehicle</w:t>
            </w:r>
          </w:p>
        </w:tc>
        <w:tc>
          <w:tcPr>
            <w:tcW w:w="3744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57649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dsno is meaningless to us without a vehicle mapping, same issue as terid above</w:t>
            </w:r>
          </w:p>
        </w:tc>
        <w:tc>
          <w:tcPr>
            <w:tcW w:w="129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796FA" w14:textId="77777777" w:rsidR="00BE48B6" w:rsidRPr="004C7D7D" w:rsidRDefault="00000000">
            <w:pPr>
              <w:rPr>
                <w:rFonts w:ascii="Times New Roman" w:hAnsi="Times New Roman" w:cs="Times New Roman"/>
                <w:color w:val="F79646" w:themeColor="accent6"/>
              </w:rPr>
            </w:pPr>
            <w:r w:rsidRPr="004C7D7D">
              <w:rPr>
                <w:rFonts w:ascii="Times New Roman" w:hAnsi="Times New Roman" w:cs="Times New Roman"/>
                <w:b/>
                <w:color w:val="F79646" w:themeColor="accent6"/>
                <w:sz w:val="19"/>
              </w:rPr>
              <w:t>dsno</w:t>
            </w:r>
          </w:p>
        </w:tc>
      </w:tr>
      <w:tr w:rsidR="00BE48B6" w:rsidRPr="007D06A8" w14:paraId="3711BFE2" w14:textId="77777777">
        <w:trPr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B27A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lastRenderedPageBreak/>
              <w:t>Confirmation of firmware / protocol version in use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B65B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Our implementation targets one documented protocol revision — firmware drift may change message shapes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E9834" w14:textId="77777777" w:rsidR="00BE48B6" w:rsidRPr="004C7D7D" w:rsidRDefault="00000000">
            <w:pPr>
              <w:rPr>
                <w:rFonts w:ascii="Times New Roman" w:hAnsi="Times New Roman" w:cs="Times New Roman"/>
                <w:color w:val="F79646" w:themeColor="accent6"/>
              </w:rPr>
            </w:pPr>
            <w:r w:rsidRPr="004C7D7D">
              <w:rPr>
                <w:rFonts w:ascii="Times New Roman" w:hAnsi="Times New Roman" w:cs="Times New Roman"/>
                <w:b/>
                <w:color w:val="F79646" w:themeColor="accent6"/>
                <w:sz w:val="19"/>
              </w:rPr>
              <w:t>n9m package</w:t>
            </w:r>
          </w:p>
        </w:tc>
      </w:tr>
      <w:tr w:rsidR="00BE48B6" w:rsidRPr="007D06A8" w14:paraId="4AB4DB4D" w14:textId="77777777">
        <w:trPr>
          <w:jc w:val="center"/>
        </w:trPr>
        <w:tc>
          <w:tcPr>
            <w:tcW w:w="432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B1565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At least one unit physically available for a live test</w:t>
            </w:r>
          </w:p>
        </w:tc>
        <w:tc>
          <w:tcPr>
            <w:tcW w:w="3744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0AACB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Nothing in this integration can be verified against fabricated data</w:t>
            </w:r>
          </w:p>
        </w:tc>
        <w:tc>
          <w:tcPr>
            <w:tcW w:w="1296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0531" w14:textId="77777777" w:rsidR="00BE48B6" w:rsidRPr="004C7D7D" w:rsidRDefault="00000000">
            <w:pPr>
              <w:rPr>
                <w:rFonts w:ascii="Times New Roman" w:hAnsi="Times New Roman" w:cs="Times New Roman"/>
                <w:color w:val="F79646" w:themeColor="accent6"/>
              </w:rPr>
            </w:pPr>
            <w:r w:rsidRPr="004C7D7D">
              <w:rPr>
                <w:rFonts w:ascii="Times New Roman" w:hAnsi="Times New Roman" w:cs="Times New Roman"/>
                <w:b/>
                <w:color w:val="F79646" w:themeColor="accent6"/>
                <w:sz w:val="19"/>
              </w:rPr>
              <w:t>Verification</w:t>
            </w:r>
          </w:p>
        </w:tc>
      </w:tr>
    </w:tbl>
    <w:p w14:paraId="174E0326" w14:textId="77777777" w:rsidR="00BE48B6" w:rsidRPr="007D06A8" w:rsidRDefault="00BE48B6">
      <w:pPr>
        <w:spacing w:after="40"/>
        <w:rPr>
          <w:rFonts w:ascii="Times New Roman" w:hAnsi="Times New Roman" w:cs="Times New Roman"/>
        </w:rPr>
      </w:pPr>
    </w:p>
    <w:p w14:paraId="6AA0A0F3" w14:textId="141F5F0E" w:rsidR="00BE48B6" w:rsidRPr="004C7D7D" w:rsidRDefault="004C7D7D">
      <w:pPr>
        <w:spacing w:before="360" w:after="40"/>
        <w:rPr>
          <w:rFonts w:ascii="Times New Roman" w:hAnsi="Times New Roman" w:cs="Times New Roman"/>
          <w:color w:val="F79646" w:themeColor="accent6"/>
        </w:rPr>
      </w:pPr>
      <w:r w:rsidRPr="004C7D7D">
        <w:rPr>
          <w:rFonts w:ascii="Times New Roman" w:hAnsi="Times New Roman" w:cs="Times New Roman"/>
          <w:b/>
          <w:color w:val="F79646" w:themeColor="accent6"/>
          <w:sz w:val="27"/>
        </w:rPr>
        <w:t>03 BEFORE</w:t>
      </w:r>
      <w:r w:rsidR="00000000" w:rsidRPr="004C7D7D">
        <w:rPr>
          <w:rFonts w:ascii="Times New Roman" w:hAnsi="Times New Roman" w:cs="Times New Roman"/>
          <w:b/>
          <w:color w:val="F79646" w:themeColor="accent6"/>
          <w:sz w:val="27"/>
        </w:rPr>
        <w:t xml:space="preserve"> ANY OF THE ABOVE IS USEFUL</w:t>
      </w:r>
    </w:p>
    <w:p w14:paraId="2F4B792C" w14:textId="77777777" w:rsidR="00BE48B6" w:rsidRPr="007D06A8" w:rsidRDefault="00BE48B6">
      <w:pPr>
        <w:pBdr>
          <w:bottom w:val="single" w:sz="9" w:space="1" w:color="2E75B6"/>
        </w:pBdr>
        <w:spacing w:after="160"/>
        <w:rPr>
          <w:rFonts w:ascii="Times New Roman" w:hAnsi="Times New Roman" w:cs="Times New Roman"/>
        </w:rPr>
      </w:pPr>
    </w:p>
    <w:p w14:paraId="7D74603A" w14:textId="77777777" w:rsidR="00BE48B6" w:rsidRPr="007D06A8" w:rsidRDefault="00000000">
      <w:pPr>
        <w:spacing w:after="160"/>
        <w:rPr>
          <w:rFonts w:ascii="Times New Roman" w:hAnsi="Times New Roman" w:cs="Times New Roman"/>
        </w:rPr>
      </w:pPr>
      <w:r w:rsidRPr="007D06A8">
        <w:rPr>
          <w:rFonts w:ascii="Times New Roman" w:hAnsi="Times New Roman" w:cs="Times New Roman"/>
          <w:sz w:val="21"/>
        </w:rPr>
        <w:t>Agree the bus_id naming scheme now (recommendation: vehicle registration number, alphanumeric characters only — e.g. AP36TS1234). Whoever collects terid / dsno values from the two providers above should return a single mapping table in this shape: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3600"/>
      </w:tblGrid>
      <w:tr w:rsidR="00BE48B6" w:rsidRPr="007D06A8" w14:paraId="02E0D125" w14:textId="77777777" w:rsidTr="004C7D7D">
        <w:trPr>
          <w:jc w:val="center"/>
        </w:trPr>
        <w:tc>
          <w:tcPr>
            <w:tcW w:w="2880" w:type="dxa"/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89B4" w14:textId="77777777" w:rsidR="00BE48B6" w:rsidRPr="004C7D7D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4C7D7D">
              <w:rPr>
                <w:rFonts w:ascii="Times New Roman" w:hAnsi="Times New Roman" w:cs="Times New Roman"/>
                <w:b/>
                <w:color w:val="FFFFFF" w:themeColor="background1"/>
                <w:sz w:val="19"/>
              </w:rPr>
              <w:t>bus_id</w:t>
            </w:r>
          </w:p>
        </w:tc>
        <w:tc>
          <w:tcPr>
            <w:tcW w:w="2880" w:type="dxa"/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BA950" w14:textId="77777777" w:rsidR="00BE48B6" w:rsidRPr="004C7D7D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4C7D7D">
              <w:rPr>
                <w:rFonts w:ascii="Times New Roman" w:hAnsi="Times New Roman" w:cs="Times New Roman"/>
                <w:b/>
                <w:color w:val="FFFFFF" w:themeColor="background1"/>
                <w:sz w:val="19"/>
              </w:rPr>
              <w:t>Ingestion Path</w:t>
            </w:r>
          </w:p>
        </w:tc>
        <w:tc>
          <w:tcPr>
            <w:tcW w:w="3600" w:type="dxa"/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43B2" w14:textId="77777777" w:rsidR="00BE48B6" w:rsidRPr="004C7D7D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4C7D7D">
              <w:rPr>
                <w:rFonts w:ascii="Times New Roman" w:hAnsi="Times New Roman" w:cs="Times New Roman"/>
                <w:b/>
                <w:color w:val="FFFFFF" w:themeColor="background1"/>
                <w:sz w:val="19"/>
              </w:rPr>
              <w:t>Vendor Device ID</w:t>
            </w:r>
          </w:p>
        </w:tc>
      </w:tr>
      <w:tr w:rsidR="00BE48B6" w:rsidRPr="007D06A8" w14:paraId="396F586A" w14:textId="77777777">
        <w:trPr>
          <w:jc w:val="center"/>
        </w:trPr>
        <w:tc>
          <w:tcPr>
            <w:tcW w:w="288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424E1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AP36TS1234</w:t>
            </w:r>
          </w:p>
        </w:tc>
        <w:tc>
          <w:tcPr>
            <w:tcW w:w="288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7434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Castmaster</w:t>
            </w:r>
          </w:p>
        </w:tc>
        <w:tc>
          <w:tcPr>
            <w:tcW w:w="3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BCA9" w14:textId="77777777" w:rsidR="00BE48B6" w:rsidRPr="004C7D7D" w:rsidRDefault="00000000">
            <w:pPr>
              <w:rPr>
                <w:rFonts w:ascii="Times New Roman" w:hAnsi="Times New Roman" w:cs="Times New Roman"/>
                <w:color w:val="F79646" w:themeColor="accent6"/>
              </w:rPr>
            </w:pPr>
            <w:r w:rsidRPr="004C7D7D">
              <w:rPr>
                <w:rFonts w:ascii="Times New Roman" w:hAnsi="Times New Roman" w:cs="Times New Roman"/>
                <w:b/>
                <w:color w:val="F79646" w:themeColor="accent6"/>
                <w:sz w:val="19"/>
              </w:rPr>
              <w:t>terid: 00830007CB</w:t>
            </w:r>
          </w:p>
        </w:tc>
      </w:tr>
      <w:tr w:rsidR="00BE48B6" w:rsidRPr="007D06A8" w14:paraId="6C6FD0E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BD1C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DL1PC0001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DCE0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N9M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410A" w14:textId="77777777" w:rsidR="00BE48B6" w:rsidRPr="004C7D7D" w:rsidRDefault="00000000">
            <w:pPr>
              <w:rPr>
                <w:rFonts w:ascii="Times New Roman" w:hAnsi="Times New Roman" w:cs="Times New Roman"/>
                <w:color w:val="F79646" w:themeColor="accent6"/>
              </w:rPr>
            </w:pPr>
            <w:r w:rsidRPr="004C7D7D">
              <w:rPr>
                <w:rFonts w:ascii="Times New Roman" w:hAnsi="Times New Roman" w:cs="Times New Roman"/>
                <w:b/>
                <w:color w:val="F79646" w:themeColor="accent6"/>
                <w:sz w:val="19"/>
              </w:rPr>
              <w:t>dsno: 00600052B8</w:t>
            </w:r>
          </w:p>
        </w:tc>
      </w:tr>
      <w:tr w:rsidR="00BE48B6" w:rsidRPr="007D06A8" w14:paraId="0D082483" w14:textId="77777777">
        <w:trPr>
          <w:jc w:val="center"/>
        </w:trPr>
        <w:tc>
          <w:tcPr>
            <w:tcW w:w="288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326D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…</w:t>
            </w:r>
          </w:p>
        </w:tc>
        <w:tc>
          <w:tcPr>
            <w:tcW w:w="288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2BBC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sz w:val="19"/>
              </w:rPr>
              <w:t>…</w:t>
            </w:r>
          </w:p>
        </w:tc>
        <w:tc>
          <w:tcPr>
            <w:tcW w:w="3600" w:type="dxa"/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7E3F" w14:textId="77777777" w:rsidR="00BE48B6" w:rsidRPr="007D06A8" w:rsidRDefault="00000000">
            <w:pPr>
              <w:rPr>
                <w:rFonts w:ascii="Times New Roman" w:hAnsi="Times New Roman" w:cs="Times New Roman"/>
              </w:rPr>
            </w:pPr>
            <w:r w:rsidRPr="007D06A8">
              <w:rPr>
                <w:rFonts w:ascii="Times New Roman" w:hAnsi="Times New Roman" w:cs="Times New Roman"/>
                <w:b/>
                <w:color w:val="2E75B6"/>
                <w:sz w:val="19"/>
              </w:rPr>
              <w:t>…</w:t>
            </w:r>
          </w:p>
        </w:tc>
      </w:tr>
    </w:tbl>
    <w:p w14:paraId="3CC2E5F7" w14:textId="77777777" w:rsidR="00BE48B6" w:rsidRPr="007D06A8" w:rsidRDefault="00BE48B6">
      <w:pPr>
        <w:spacing w:after="80"/>
        <w:rPr>
          <w:rFonts w:ascii="Times New Roman" w:hAnsi="Times New Roman" w:cs="Times New Roman"/>
        </w:rPr>
      </w:pPr>
    </w:p>
    <w:sectPr w:rsidR="00BE48B6" w:rsidRPr="007D06A8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A749A" w14:textId="77777777" w:rsidR="008A3EC6" w:rsidRDefault="008A3EC6">
      <w:pPr>
        <w:spacing w:after="0" w:line="240" w:lineRule="auto"/>
      </w:pPr>
      <w:r>
        <w:separator/>
      </w:r>
    </w:p>
  </w:endnote>
  <w:endnote w:type="continuationSeparator" w:id="0">
    <w:p w14:paraId="2B90C8BE" w14:textId="77777777" w:rsidR="008A3EC6" w:rsidRDefault="008A3E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BB436" w14:textId="77777777" w:rsidR="008A3EC6" w:rsidRDefault="008A3EC6">
      <w:pPr>
        <w:spacing w:after="0" w:line="240" w:lineRule="auto"/>
      </w:pPr>
      <w:r>
        <w:separator/>
      </w:r>
    </w:p>
  </w:footnote>
  <w:footnote w:type="continuationSeparator" w:id="0">
    <w:p w14:paraId="38609CDD" w14:textId="77777777" w:rsidR="008A3EC6" w:rsidRDefault="008A3E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076186">
    <w:abstractNumId w:val="8"/>
  </w:num>
  <w:num w:numId="2" w16cid:durableId="1189106165">
    <w:abstractNumId w:val="6"/>
  </w:num>
  <w:num w:numId="3" w16cid:durableId="1308168966">
    <w:abstractNumId w:val="5"/>
  </w:num>
  <w:num w:numId="4" w16cid:durableId="1545368844">
    <w:abstractNumId w:val="4"/>
  </w:num>
  <w:num w:numId="5" w16cid:durableId="1068459667">
    <w:abstractNumId w:val="7"/>
  </w:num>
  <w:num w:numId="6" w16cid:durableId="641733258">
    <w:abstractNumId w:val="3"/>
  </w:num>
  <w:num w:numId="7" w16cid:durableId="153104998">
    <w:abstractNumId w:val="2"/>
  </w:num>
  <w:num w:numId="8" w16cid:durableId="1571892271">
    <w:abstractNumId w:val="1"/>
  </w:num>
  <w:num w:numId="9" w16cid:durableId="1784686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E13"/>
    <w:rsid w:val="003E2938"/>
    <w:rsid w:val="004C7D7D"/>
    <w:rsid w:val="007D06A8"/>
    <w:rsid w:val="008A3EC6"/>
    <w:rsid w:val="009B72DF"/>
    <w:rsid w:val="00AA1D8D"/>
    <w:rsid w:val="00B47730"/>
    <w:rsid w:val="00BE48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9C6CF24-7AA3-45CE-8D17-BD77363C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B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Raman Sharma</cp:lastModifiedBy>
  <cp:revision>5</cp:revision>
  <dcterms:created xsi:type="dcterms:W3CDTF">2013-12-23T23:15:00Z</dcterms:created>
  <dcterms:modified xsi:type="dcterms:W3CDTF">2026-07-29T05:43:00Z</dcterms:modified>
  <cp:category/>
</cp:coreProperties>
</file>