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71" w:rsidRDefault="00950B71" w:rsidP="00950B71">
      <w:pPr>
        <w:pStyle w:val="Default"/>
      </w:pPr>
    </w:p>
    <w:p w:rsidR="00950B71" w:rsidRDefault="00950B71" w:rsidP="00950B71">
      <w:pPr>
        <w:pStyle w:val="Default"/>
        <w:rPr>
          <w:sz w:val="19"/>
          <w:szCs w:val="19"/>
        </w:rPr>
      </w:pPr>
      <w:r>
        <w:t xml:space="preserve"> </w:t>
      </w:r>
      <w:r>
        <w:rPr>
          <w:sz w:val="19"/>
          <w:szCs w:val="19"/>
        </w:rPr>
        <w:t xml:space="preserve">DATA DICTIONARY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Human Activity Recognition Using Smartphones Dataset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Version 1.0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==================================================================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Jorge L. Reyes-Ortiz, Davide Anguita, Alessandro Ghio, Luca Oneto.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Smartlab - Non Linear Complex Systems Laboratory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DITEN - Università degli Studi di Genova.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Via Opera Pia 11A, I-16145, Genoa, Italy.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activityrecognition@smartlab.ws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www.smartlab.ws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==================================================================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For each record it is provided: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======================================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Triaxial acceleration from the accelerometer (total acceleration) and the estimated body acceleration.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Triaxial Angular velocity from the gyroscope.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A 561-feature vector with time and frequency domain variables.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Its activity label.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- An identifier of the subject who carried out the experiment.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dataset includes the following files: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=========================================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'README.txt'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'features_info.txt': Shows information about the variables used on the feature vector.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'features.txt': List of all features.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'activity_labels.txt': Links the class labels with their activity name.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'train/X_train.txt': Training set.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'train/y_train.txt': Training labels.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'test/X_test.txt': Test set.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'test/y_test.txt': Test labels.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following files are available for the train and test data. Their descriptions are equivalent.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'train/subject_train.txt': Each row identifies the subject who performed the activity for each window sample. Its range is from 1 to 30.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'train/Inertial Signals/body_acc_x_train.txt': The body acceleration signal obtained by subtracting the gravity from the total acceleration.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- 'train/Inertial Signals/body_gyro_x_train.txt': The angular velocity vector measured by the gyroscope for each window sample. The units are radians/second.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Notes: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Features are normalized and bounded within [-1,1].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Each feature vector is a row on the text file.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activity_labels 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activity_labels </w:t>
      </w:r>
    </w:p>
    <w:p w:rsidR="00950B71" w:rsidRDefault="00950B71" w:rsidP="00950B71">
      <w:pPr>
        <w:pStyle w:val="Default"/>
        <w:rPr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 xml:space="preserve">1 WALKING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 WALKING_UPSTAIRS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 WALKING_DOWNSTAIRS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 SITTING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 STANDING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 LAYING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Features 561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features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 tBodyAcc-mean()-X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 tBodyAcc-mean()-Y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 tBodyAcc-mean()-Z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 tBodyAcc-std()-X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 tBodyAcc-std()-Y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 tBodyAcc-std()-Z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 tBodyAcc-mad()-X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 tBodyAcc-mad()-Y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 tBodyAcc-mad()-Z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 tBodyAcc-max()-X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 tBodyAcc-max()-Y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 tBodyAcc-max()-Z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 tBodyAcc-min()-X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 tBodyAcc-min()-Y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 tBodyAcc-min()-Z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 tBodyAcc-sma()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17 tBodyAcc-energy()-X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 tBodyAcc-energy()-Y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 tBodyAcc-energy()-Z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 tBodyAcc-iqr()-X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 tBodyAcc-iqr()-Y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 tBodyAcc-iqr()-Z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 tBodyAcc-entropy()-X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 tBodyAcc-entropy()-Y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 tBodyAcc-entropy()-Z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 tBodyAcc-arCoeff()-X,1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 tBodyAcc-arCoeff()-X,2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 tBodyAcc-arCoeff()-X,3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 tBodyAcc-arCoeff()-X,4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 tBodyAcc-arCoeff()-Y,1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 tBodyAcc-arCoeff()-Y,2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 tBodyAcc-arCoeff()-Y,3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 tBodyAcc-arCoeff()-Y,4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 tBodyAcc-arCoeff()-Z,1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 tBodyAcc-arCoeff()-Z,2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 tBodyAcc-arCoeff()-Z,3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 tBodyAcc-arCoeff()-Z,4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 tBodyAcc-correlation()-X,Y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 tBodyAcc-correlation()-X,Z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 tBodyAcc-correlation()-Y,Z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 tGravityAcc-mean()-X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 tGravityAcc-mean()-Y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 tGravityAcc-mean()-Z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 tGravityAcc-std()-X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 tGravityAcc-std()-Y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 tGravityAcc-std()-Z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 tGravityAcc-mad()-X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 tGravityAcc-mad()-Y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 tGravityAcc-mad()-Z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 tGravityAcc-max()-X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51 tGravityAcc-max()-Y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 tGravityAcc-max()-Z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 tGravityAcc-min()-X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 tGravityAcc-min()-Y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 tGravityAcc-min()-Z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56 tGravityAcc-sma()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57 tGravityAcc-energy()-X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58 tGravityAcc-energy()-Y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59 tGravityAcc-energy()-Z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60 tGravityAcc-iqr()-X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61 tGravityAcc-iqr()-Y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62 tGravityAcc-iqr()-Z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63 tGravityAcc-entropy()-X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64 tGravityAcc-entropy()-Y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65 tGravityAcc-entropy()-Z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66 tGravityAcc-arCoeff()-X,1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67 tGravityAcc-arCoeff()-X,2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68 tGravityAcc-arCoeff()-X,3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69 tGravityAcc-arCoeff()-X,4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70 tGravityAcc-arCoeff()-Y,1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71 tGravityAcc-arCoeff()-Y,2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72 tGravityAcc-arCoeff()-Y,3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73 tGravityAcc-arCoeff()-Y,4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74 tGravityAcc-arCoeff()-Z,1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75 tGravityAcc-arCoeff()-Z,2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76 tGravityAcc-arCoeff()-Z,3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77 tGravityAcc-arCoeff()-Z,4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78 tGravityAcc-correlation()-X,Y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79 tGravityAcc-correlation()-X,Z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80 tGravityAcc-correlation()-Y,Z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81 tBodyAccJerk-mean()-X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82 tBodyAccJerk-mean()-Y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83 tBodyAccJerk-mean()-Z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84 tBodyAccJerk-std()-X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85 tBodyAccJerk-std()-Y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86 tBodyAccJerk-std()-Z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87 tBodyAccJerk-mad()-X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88 tBodyAccJerk-mad()-Y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89 tBodyAccJerk-mad()-Z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90 tBodyAccJerk-max()-X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91 tBodyAccJerk-max()-Y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92 tBodyAccJerk-max()-Z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93 tBodyAccJerk-min()-X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94 tBodyAccJerk-min()-Y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95 tBodyAccJerk-min()-Z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96 tBodyAccJerk-sma()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97 tBodyAccJerk-energy()-X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98 tBodyAccJerk-energy()-Y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99 tBodyAccJerk-energy()-Z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100 tBodyAccJerk-iqr()-X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101 tBodyAccJerk-iqr()-Y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102 tBodyAccJerk-iqr()-Z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103 tBodyAccJerk-entropy()-X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104 tBodyAccJerk-entropy()-Y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105 tBodyAccJerk-entropy()-Z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106 tBodyAccJerk-arCoeff()-X,1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107 tBodyAccJerk-arCoeff()-X,2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108 tBodyAccJerk-arCoeff()-X,3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109 tBodyAccJerk-arCoeff()-X,4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110 tBodyAccJerk-arCoeff()-Y,1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111 tBodyAccJerk-arCoeff()-Y,2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112 tBodyAccJerk-arCoeff()-Y,3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113 tBodyAccJerk-arCoeff()-Y,4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114 tBodyAccJerk-arCoeff()-Z,1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115 tBodyAccJerk-arCoeff()-Z,2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116 tBodyAccJerk-arCoeff()-Z,3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117 tBodyAccJerk-arCoeff()-Z,4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118 tBodyAccJerk-correlation()-X,Y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119 tBodyAccJerk-correlation()-X,Z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120 tBodyAccJerk-correlation()-Y,Z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121 tBodyGyro-mean()-X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122 tBodyGyro-mean()-Y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123 tBodyGyro-mean()-Z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124 tBodyGyro-std()-X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125 tBodyGyro-std()-Y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126 tBodyGyro-std()-Z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127 tBodyGyro-mad()-X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128 tBodyGyro-mad()-Y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129 tBodyGyro-mad()-Z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130 tBodyGyro-max()-X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131 tBodyGyro-max()-Y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132 tBodyGyro-max()-Z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133 tBodyGyro-min()-X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134 tBodyGyro-min()-Y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135 tBodyGyro-min()-Z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136 tBodyGyro-sma()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137 tBodyGyro-energy()-X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138 tBodyGyro-energy()-Y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139 tBodyGyro-energy()-Z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140 tBodyGyro-iqr()-X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141 tBodyGyro-iqr()-Y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142 tBodyGyro-iqr()-Z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143 tBodyGyro-entropy()-X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144 tBodyGyro-entropy()-Y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145 tBodyGyro-entropy()-Z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146 tBodyGyro-arCoeff()-X,1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147 tBodyGyro-arCoeff()-X,2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148 tBodyGyro-arCoeff()-X,3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149 tBodyGyro-arCoeff()-X,4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150 tBodyGyro-arCoeff()-Y,1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151 tBodyGyro-arCoeff()-Y,2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152 tBodyGyro-arCoeff()-Y,3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153 tBodyGyro-arCoeff()-Y,4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154 tBodyGyro-arCoeff()-Z,1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155 tBodyGyro-arCoeff()-Z,2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156 tBodyGyro-arCoeff()-Z,3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157 tBodyGyro-arCoeff()-Z,4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158 tBodyGyro-correlation()-X,Y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159 tBodyGyro-correlation()-X,Z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160 tBodyGyro-correlation()-Y,Z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161 tBodyGyroJerk-mean()-X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162 tBodyGyroJerk-mean()-Y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163 tBodyGyroJerk-mean()-Z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164 tBodyGyroJerk-std()-X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165 tBodyGyroJerk-std()-Y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166 tBodyGyroJerk-std()-Z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167 tBodyGyroJerk-mad()-X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168 tBodyGyroJerk-mad()-Y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169 tBodyGyroJerk-mad()-Z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170 tBodyGyroJerk-max()-X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171 tBodyGyroJerk-max()-Y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172 tBodyGyroJerk-max()-Z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173 tBodyGyroJerk-min()-X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174 tBodyGyroJerk-min()-Y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175 tBodyGyroJerk-min()-Z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176 tBodyGyroJerk-sma()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177 tBodyGyroJerk-energy()-X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178 tBodyGyroJerk-energy()-Y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179 tBodyGyroJerk-energy()-Z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180 tBodyGyroJerk-iqr()-X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181 tBodyGyroJerk-iqr()-Y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182 tBodyGyroJerk-iqr()-Z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183 tBodyGyroJerk-entropy()-X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184 tBodyGyroJerk-entropy()-Y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185 tBodyGyroJerk-entropy()-Z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186 tBodyGyroJerk-arCoeff()-X,1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187 tBodyGyroJerk-arCoeff()-X,2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188 tBodyGyroJerk-arCoeff()-X,3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189 tBodyGyroJerk-arCoeff()-X,4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190 tBodyGyroJerk-arCoeff()-Y,1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191 tBodyGyroJerk-arCoeff()-Y,2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192 tBodyGyroJerk-arCoeff()-Y,3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193 tBodyGyroJerk-arCoeff()-Y,4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194 tBodyGyroJerk-arCoeff()-Z,1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195 tBodyGyroJerk-arCoeff()-Z,2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196 tBodyGyroJerk-arCoeff()-Z,3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197 tBodyGyroJerk-arCoeff()-Z,4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198 tBodyGyroJerk-correlation()-X,Y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199 tBodyGyroJerk-correlation()-X,Z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200 tBodyGyroJerk-correlation()-Y,Z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201 tBodyAccMag-mean()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202 tBodyAccMag-std()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203 tBodyAccMag-mad()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204 tBodyAccMag-max()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205 tBodyAccMag-min()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206 tBodyAccMag-sma()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207 tBodyAccMag-energy()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208 tBodyAccMag-iqr()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209 tBodyAccMag-entropy()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210 tBodyAccMag-arCoeff()1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211 tBodyAccMag-arCoeff()2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212 tBodyAccMag-arCoeff()3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213 tBodyAccMag-arCoeff()4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214 tGravityAccMag-mean()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215 tGravityAccMag-std()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216 tGravityAccMag-mad()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217 tGravityAccMag-max()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218 tGravityAccMag-min()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219 tGravityAccMag-sma()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220 tGravityAccMag-energy()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221 tGravityAccMag-iqr()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222 tGravityAccMag-entropy()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223 tGravityAccMag-arCoeff()1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224 tGravityAccMag-arCoeff()2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225 tGravityAccMag-arCoeff()3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226 tGravityAccMag-arCoeff()4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227 tBodyAccJerkMag-mean()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228 tBodyAccJerkMag-std()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229 tBodyAccJerkMag-mad()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230 tBodyAccJerkMag-max()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231 tBodyAccJerkMag-min()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232 tBodyAccJerkMag-sma()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233 tBodyAccJerkMag-energy()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234 tBodyAccJerkMag-iqr()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235 tBodyAccJerkMag-entropy()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236 tBodyAccJerkMag-arCoeff()1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237 tBodyAccJerkMag-arCoeff()2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238 tBodyAccJerkMag-arCoeff()3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239 tBodyAccJerkMag-arCoeff()4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240 tBodyGyroMag-mean()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241 tBodyGyroMag-std()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242 tBodyGyroMag-mad()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243 tBodyGyroMag-max()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244 tBodyGyroMag-min()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245 tBodyGyroMag-sma()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246 tBodyGyroMag-energy()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247 tBodyGyroMag-iqr()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248 tBodyGyroMag-entropy()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249 tBodyGyroMag-arCoeff()1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250 tBodyGyroMag-arCoeff()2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251 tBodyGyroMag-arCoeff()3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252 tBodyGyroMag-arCoeff()4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253 tBodyGyroJerkMag-mean()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254 tBodyGyroJerkMag-std()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255 tBodyGyroJerkMag-mad()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256 tBodyGyroJerkMag-max()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257 tBodyGyroJerkMag-min()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258 tBodyGyroJerkMag-sma()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259 tBodyGyroJerkMag-energy()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260 tBodyGyroJerkMag-iqr()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261 tBodyGyroJerkMag-entropy()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262 tBodyGyroJerkMag-arCoeff()1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263 tBodyGyroJerkMag-arCoeff()2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264 tBodyGyroJerkMag-arCoeff()3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265 tBodyGyroJerkMag-arCoeff()4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266 fBodyAcc-mean()-X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267 fBodyAcc-mean()-Y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268 fBodyAcc-mean()-Z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269 fBodyAcc-std()-X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270 fBodyAcc-std()-Y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271 fBodyAcc-std()-Z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272 fBodyAcc-mad()-X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273 fBodyAcc-mad()-Y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274 fBodyAcc-mad()-Z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275 fBodyAcc-max()-X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276 fBodyAcc-max()-Y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277 fBodyAcc-max()-Z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278 fBodyAcc-min()-X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279 fBodyAcc-min()-Y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280 fBodyAcc-min()-Z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281 fBodyAcc-sma()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282 fBodyAcc-energy()-X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283 fBodyAcc-energy()-Y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284 fBodyAcc-energy()-Z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285 fBodyAcc-iqr()-X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286 fBodyAcc-iqr()-Y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287 fBodyAcc-iqr()-Z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288 fBodyAcc-entropy()-X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289 fBodyAcc-entropy()-Y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290 fBodyAcc-entropy()-Z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291 fBodyAcc-maxInds-X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292 fBodyAcc-maxInds-Y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293 fBodyAcc-maxInds-Z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294 fBodyAcc-meanFreq()-X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295 fBodyAcc-meanFreq()-Y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296 fBodyAcc-meanFreq()-Z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297 fBodyAcc-skewness()-X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298 fBodyAcc-kurtosis()-X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299 fBodyAcc-skewness()-Y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300 fBodyAcc-kurtosis()-Y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301 fBodyAcc-skewness()-Z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302 fBodyAcc-kurtosis()-Z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303 fBodyAcc-bandsEnergy()-1,8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304 fBodyAcc-bandsEnergy()-9,16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305 fBodyAcc-bandsEnergy()-17,24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306 fBodyAcc-bandsEnergy()-25,32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307 fBodyAcc-bandsEnergy()-33,40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308 fBodyAcc-bandsEnergy()-41,48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309 fBodyAcc-bandsEnergy()-49,56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310 fBodyAcc-bandsEnergy()-57,64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311 fBodyAcc-bandsEnergy()-1,16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312 fBodyAcc-bandsEnergy()-17,32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313 fBodyAcc-bandsEnergy()-33,48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314 fBodyAcc-bandsEnergy()-49,64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315 fBodyAcc-bandsEnergy()-1,24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316 fBodyAcc-bandsEnergy()-25,48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317 fBodyAcc-bandsEnergy()-1,8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318 fBodyAcc-bandsEnergy()-9,16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319 fBodyAcc-bandsEnergy()-17,24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320 fBodyAcc-bandsEnergy()-25,32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321 fBodyAcc-bandsEnergy()-33,40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322 fBodyAcc-bandsEnergy()-41,48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323 fBodyAcc-bandsEnergy()-49,56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324 fBodyAcc-bandsEnergy()-57,64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325 fBodyAcc-bandsEnergy()-1,16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326 fBodyAcc-bandsEnergy()-17,32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327 fBodyAcc-bandsEnergy()-33,48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328 fBodyAcc-bandsEnergy()-49,64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329 fBodyAcc-bandsEnergy()-1,24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330 fBodyAcc-bandsEnergy()-25,48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331 fBodyAcc-bandsEnergy()-1,8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332 fBodyAcc-bandsEnergy()-9,16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333 fBodyAcc-bandsEnergy()-17,24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334 fBodyAcc-bandsEnergy()-25,32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335 fBodyAcc-bandsEnergy()-33,40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336 fBodyAcc-bandsEnergy()-41,48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337 fBodyAcc-bandsEnergy()-49,56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338 fBodyAcc-bandsEnergy()-57,64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339 fBodyAcc-bandsEnergy()-1,16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340 fBodyAcc-bandsEnergy()-17,32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341 fBodyAcc-bandsEnergy()-33,48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342 fBodyAcc-bandsEnergy()-49,64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343 fBodyAcc-bandsEnergy()-1,24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344 fBodyAcc-bandsEnergy()-25,48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345 fBodyAccJerk-mean()-X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346 fBodyAccJerk-mean()-Y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347 fBodyAccJerk-mean()-Z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348 fBodyAccJerk-std()-X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349 fBodyAccJerk-std()-Y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350 fBodyAccJerk-std()-Z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351 fBodyAccJerk-mad()-X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352 fBodyAccJerk-mad()-Y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353 fBodyAccJerk-mad()-Z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354 fBodyAccJerk-max()-X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355 fBodyAccJerk-max()-Y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356 fBodyAccJerk-max()-Z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357 fBodyAccJerk-min()-X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358 fBodyAccJerk-min()-Y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359 fBodyAccJerk-min()-Z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360 fBodyAccJerk-sma()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361 fBodyAccJerk-energy()-X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362 fBodyAccJerk-energy()-Y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363 fBodyAccJerk-energy()-Z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364 fBodyAccJerk-iqr()-X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365 fBodyAccJerk-iqr()-Y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366 fBodyAccJerk-iqr()-Z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367 fBodyAccJerk-entropy()-X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368 fBodyAccJerk-entropy()-Y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369 fBodyAccJerk-entropy()-Z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370 fBodyAccJerk-maxInds-X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371 fBodyAccJerk-maxInds-Y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372 fBodyAccJerk-maxInds-Z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373 fBodyAccJerk-meanFreq()-X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374 fBodyAccJerk-meanFreq()-Y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375 fBodyAccJerk-meanFreq()-Z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376 fBodyAccJerk-skewness()-X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377 fBodyAccJerk-kurtosis()-X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378 fBodyAccJerk-skewness()-Y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379 fBodyAccJerk-kurtosis()-Y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380 fBodyAccJerk-skewness()-Z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381 fBodyAccJerk-kurtosis()-Z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382 fBodyAccJerk-bandsEnergy()-1,8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383 fBodyAccJerk-bandsEnergy()-9,16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384 fBodyAccJerk-bandsEnergy()-17,24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385 fBodyAccJerk-bandsEnergy()-25,32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386 fBodyAccJerk-bandsEnergy()-33,40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387 fBodyAccJerk-bandsEnergy()-41,48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388 fBodyAccJerk-bandsEnergy()-49,56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389 fBodyAccJerk-bandsEnergy()-57,64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390 fBodyAccJerk-bandsEnergy()-1,16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391 fBodyAccJerk-bandsEnergy()-17,32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392 fBodyAccJerk-bandsEnergy()-33,48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393 fBodyAccJerk-bandsEnergy()-49,64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394 fBodyAccJerk-bandsEnergy()-1,24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395 fBodyAccJerk-bandsEnergy()-25,48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396 fBodyAccJerk-bandsEnergy()-1,8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397 fBodyAccJerk-bandsEnergy()-9,16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398 fBodyAccJerk-bandsEnergy()-17,24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399 fBodyAccJerk-bandsEnergy()-25,32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400 fBodyAccJerk-bandsEnergy()-33,40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401 fBodyAccJerk-bandsEnergy()-41,48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402 fBodyAccJerk-bandsEnergy()-49,56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403 fBodyAccJerk-bandsEnergy()-57,64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404 fBodyAccJerk-bandsEnergy()-1,16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405 fBodyAccJerk-bandsEnergy()-17,32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406 fBodyAccJerk-bandsEnergy()-33,48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407 fBodyAccJerk-bandsEnergy()-49,64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408 fBodyAccJerk-bandsEnergy()-1,24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409 fBodyAccJerk-bandsEnergy()-25,48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410 fBodyAccJerk-bandsEnergy()-1,8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411 fBodyAccJerk-bandsEnergy()-9,16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412 fBodyAccJerk-bandsEnergy()-17,24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413 fBodyAccJerk-bandsEnergy()-25,32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414 fBodyAccJerk-bandsEnergy()-33,40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415 fBodyAccJerk-bandsEnergy()-41,48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416 fBodyAccJerk-bandsEnergy()-49,56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417 fBodyAccJerk-bandsEnergy()-57,64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418 fBodyAccJerk-bandsEnergy()-1,16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419 fBodyAccJerk-bandsEnergy()-17,32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420 fBodyAccJerk-bandsEnergy()-33,48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421 fBodyAccJerk-bandsEnergy()-49,64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422 fBodyAccJerk-bandsEnergy()-1,24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423 fBodyAccJerk-bandsEnergy()-25,48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424 fBodyGyro-mean()-X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425 fBodyGyro-mean()-Y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426 fBodyGyro-mean()-Z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427 fBodyGyro-std()-X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428 fBodyGyro-std()-Y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429 fBodyGyro-std()-Z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430 fBodyGyro-mad()-X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431 fBodyGyro-mad()-Y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432 fBodyGyro-mad()-Z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433 fBodyGyro-max()-X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434 fBodyGyro-max()-Y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435 fBodyGyro-max()-Z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436 fBodyGyro-min()-X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437 fBodyGyro-min()-Y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438 fBodyGyro-min()-Z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439 fBodyGyro-sma()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440 fBodyGyro-energy()-X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441 fBodyGyro-energy()-Y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442 fBodyGyro-energy()-Z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443 fBodyGyro-iqr()-X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444 fBodyGyro-iqr()-Y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445 fBodyGyro-iqr()-Z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446 fBodyGyro-entropy()-X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447 fBodyGyro-entropy()-Y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448 fBodyGyro-entropy()-Z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449 fBodyGyro-maxInds-X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450 fBodyGyro-maxInds-Y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451 fBodyGyro-maxInds-Z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452 fBodyGyro-meanFreq()-X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453 fBodyGyro-meanFreq()-Y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454 fBodyGyro-meanFreq()-Z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455 fBodyGyro-skewness()-X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456 fBodyGyro-kurtosis()-X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457 fBodyGyro-skewness()-Y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458 fBodyGyro-kurtosis()-Y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459 fBodyGyro-skewness()-Z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460 fBodyGyro-kurtosis()-Z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461 fBodyGyro-bandsEnergy()-1,8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462 fBodyGyro-bandsEnergy()-9,16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463 fBodyGyro-bandsEnergy()-17,24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464 fBodyGyro-bandsEnergy()-25,32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465 fBodyGyro-bandsEnergy()-33,40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466 fBodyGyro-bandsEnergy()-41,48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467 fBodyGyro-bandsEnergy()-49,56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468 fBodyGyro-bandsEnergy()-57,64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469 fBodyGyro-bandsEnergy()-1,16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470 fBodyGyro-bandsEnergy()-17,32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471 fBodyGyro-bandsEnergy()-33,48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472 fBodyGyro-bandsEnergy()-49,64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473 fBodyGyro-bandsEnergy()-1,24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474 fBodyGyro-bandsEnergy()-25,48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475 fBodyGyro-bandsEnergy()-1,8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476 fBodyGyro-bandsEnergy()-9,16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477 fBodyGyro-bandsEnergy()-17,24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478 fBodyGyro-bandsEnergy()-25,32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479 fBodyGyro-bandsEnergy()-33,40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480 fBodyGyro-bandsEnergy()-41,48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481 fBodyGyro-bandsEnergy()-49,56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482 fBodyGyro-bandsEnergy()-57,64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483 fBodyGyro-bandsEnergy()-1,16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484 fBodyGyro-bandsEnergy()-17,32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485 fBodyGyro-bandsEnergy()-33,48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486 fBodyGyro-bandsEnergy()-49,64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487 fBodyGyro-bandsEnergy()-1,24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488 fBodyGyro-bandsEnergy()-25,48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489 fBodyGyro-bandsEnergy()-1,8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490 fBodyGyro-bandsEnergy()-9,16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491 fBodyGyro-bandsEnergy()-17,24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492 fBodyGyro-bandsEnergy()-25,32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493 fBodyGyro-bandsEnergy()-33,40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494 fBodyGyro-bandsEnergy()-41,48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495 fBodyGyro-bandsEnergy()-49,56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496 fBodyGyro-bandsEnergy()-57,64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497 fBodyGyro-bandsEnergy()-1,16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498 fBodyGyro-bandsEnergy()-17,32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499 fBodyGyro-bandsEnergy()-33,48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500 fBodyGyro-bandsEnergy()-49,64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501 fBodyGyro-bandsEnergy()-1,24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502 fBodyGyro-bandsEnergy()-25,48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503 fBodyAccMag-mean()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504 fBodyAccMag-std()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505 fBodyAccMag-mad()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506 fBodyAccMag-max()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507 fBodyAccMag-min()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508 fBodyAccMag-sma()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509 fBodyAccMag-energy()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510 fBodyAccMag-iqr()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511 fBodyAccMag-entropy()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512 fBodyAccMag-maxInds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513 fBodyAccMag-meanFreq()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514 fBodyAccMag-skewness()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515 fBodyAccMag-kurtosis()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516 fBodyBodyAccJerkMag-mean()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517 fBodyBodyAccJerkMag-std()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518 fBodyBodyAccJerkMag-mad()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519 fBodyBodyAccJerkMag-max()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520 fBodyBodyAccJerkMag-min()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521 fBodyBodyAccJerkMag-sma()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522 fBodyBodyAccJerkMag-energy()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523 fBodyBodyAccJerkMag-iqr()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524 fBodyBodyAccJerkMag-entropy()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525 fBodyBodyAccJerkMag-maxInds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526 fBodyBodyAccJerkMag-meanFreq()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527 fBodyBodyAccJerkMag-skewness()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528 fBodyBodyAccJerkMag-kurtosis()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529 fBodyBodyGyroMag-mean()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530 fBodyBodyGyroMag-std()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531 fBodyBodyGyroMag-mad()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532 fBodyBodyGyroMag-max()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533 fBodyBodyGyroMag-min()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534 fBodyBodyGyroMag-sma()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535 fBodyBodyGyroMag-energy()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536 fBodyBodyGyroMag-iqr()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537 fBodyBodyGyroMag-entropy()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538 fBodyBodyGyroMag-maxInds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539 fBodyBodyGyroMag-meanFreq()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540 fBodyBodyGyroMag-skewness()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541 fBodyBodyGyroMag-kurtosis()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542 fBodyBodyGyroJerkMag-mean()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543 fBodyBodyGyroJerkMag-std()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544 fBodyBodyGyroJerkMag-mad()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545 fBodyBodyGyroJerkMag-max()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546 fBodyBodyGyroJerkMag-min()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547 fBodyBodyGyroJerkMag-sma()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548 fBodyBodyGyroJerkMag-energy()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549 fBodyBodyGyroJerkMag-iqr()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550 fBodyBodyGyroJerkMag-entropy()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551 fBodyBodyGyroJerkMag-maxInds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552 fBodyBodyGyroJerkMag-meanFreq()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553 fBodyBodyGyroJerkMag-skewness()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554 fBodyBodyGyroJerkMag-kurtosis()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555 angle(tBodyAccMean,gravity)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556 angle(tBodyAccJerkMean),gravityMean)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557 angle(tBodyGyroMean,gravityMean)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558 angle(tBodyGyroJerkMean,gravityMean)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559 angle(X,gravityMean)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560 angle(Y,gravityMean)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561 angle(Z,gravityMean)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Signal info 17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Estimate variable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 tBodyAcc-XYZ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 tGravityAcc-XYZ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 tBodyAccJerk-XYZ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 tBodyGyro-XYZ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 tBodyGyroJerk-XYZ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 tBodyAccMag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 tGravityAccMag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 tBodyAccJerkMag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 tBodyGyroMag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10 tBodyGyroJerkMag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 fBodyAcc-XYZ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 fBodyAccJerk-XYZ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 fBodyGyro-XYZ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 fBodyAccMag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 fBodyAccJerkMag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 fBodyGyroMag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 fBodyGyroJerkMag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Signal Variables 17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estimated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 mean(): Mean value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 std(): Standard deviation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 mad(): Median absolute deviation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 max(): Largest value in array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 min(): Smallest value in array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6 sma(): Signal magnitude area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7 energy(): Energy measure. Sum of the squares divided by the number of values.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8 iqr(): Interquartile range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9 entropy(): Signal entropy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10 arCoeff(): Autorregresion coefficients with Burg order equal to 4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11 correlation(): correlation coefficient between two signals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12 maxInds(): index of the frequency component with largest magnitude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13 meanFreq(): Weighted average of the frequency components to obtain a mean frequency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14 skewness(): skewness of the frequency domain signal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15 kurtosis(): kurtosis of the frequency domain signal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16 bandsEnergy(): Energy of a frequency interval within the 64 bins of the FFT of each window.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17 angle(): Angle between to vectors.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angle() variable 5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averaging the signals in a signal window sample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1 gravityMean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2 tBodyAccMean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3 tBodyAccJerkMean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4 tBodyGyroMean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5 tBodyGyroJerkMean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950B71" w:rsidRDefault="00950B71" w:rsidP="00950B71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For more information about this dataset contact: activityrecognition@smartlab.ws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License: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========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Use of this dataset in publications must be acknowledged by referencing the following publication [1]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 </w:t>
      </w:r>
    </w:p>
    <w:p w:rsidR="00950B71" w:rsidRDefault="00950B71" w:rsidP="00950B7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This dataset is distributed AS-IS and no responsibility implied or explicit can be addressed to the authors or their institutions for its use or misuse. Any commercial use is prohibited. </w:t>
      </w:r>
    </w:p>
    <w:p w:rsidR="00F40E74" w:rsidRDefault="00950B71" w:rsidP="00950B71">
      <w:r>
        <w:rPr>
          <w:sz w:val="19"/>
          <w:szCs w:val="19"/>
        </w:rPr>
        <w:t>Jorge L. Reyes-Ortiz, Alessandro Ghio, Luca Oneto, Davide Anguita. November 2012.</w:t>
      </w:r>
    </w:p>
    <w:sectPr w:rsidR="00F4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88"/>
    <w:rsid w:val="000F0888"/>
    <w:rsid w:val="00950B71"/>
    <w:rsid w:val="00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9FF1-4FD8-4683-9C49-0C55EEBE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B7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3488</Words>
  <Characters>19884</Characters>
  <Application>Microsoft Office Word</Application>
  <DocSecurity>0</DocSecurity>
  <Lines>165</Lines>
  <Paragraphs>46</Paragraphs>
  <ScaleCrop>false</ScaleCrop>
  <Company/>
  <LinksUpToDate>false</LinksUpToDate>
  <CharactersWithSpaces>23326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2</cp:revision>
  <dcterms:created xsi:type="dcterms:W3CDTF">2017-04-23T11:54:00Z</dcterms:created>
  <dcterms:modified xsi:type="dcterms:W3CDTF">2017-04-23T11:54:00Z</dcterms:modified>
</cp:coreProperties>
</file>