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60176" w14:textId="77777777" w:rsidR="000E7B3E" w:rsidRPr="00C94EFD" w:rsidRDefault="00CC3C27" w:rsidP="000E7B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NO: 7</w:t>
      </w:r>
      <w:r w:rsidR="000E7B3E">
        <w:rPr>
          <w:rFonts w:ascii="Times New Roman" w:hAnsi="Times New Roman" w:cs="Times New Roman"/>
          <w:b/>
          <w:sz w:val="24"/>
          <w:szCs w:val="24"/>
        </w:rPr>
        <w:t>b</w:t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C94EFD">
        <w:rPr>
          <w:rFonts w:ascii="Times New Roman" w:hAnsi="Times New Roman" w:cs="Times New Roman"/>
          <w:b/>
          <w:sz w:val="24"/>
          <w:szCs w:val="24"/>
        </w:rPr>
        <w:tab/>
      </w:r>
      <w:r w:rsidR="000E7B3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7B3E">
        <w:rPr>
          <w:rFonts w:ascii="Times New Roman" w:hAnsi="Times New Roman" w:cs="Times New Roman"/>
          <w:b/>
          <w:sz w:val="24"/>
          <w:szCs w:val="24"/>
        </w:rPr>
        <w:tab/>
        <w:t>ABSTRACT CLASSES &amp; INTERFACES</w:t>
      </w:r>
    </w:p>
    <w:p w14:paraId="6892F1EB" w14:textId="77777777" w:rsidR="000E7B3E" w:rsidRPr="00F02B83" w:rsidRDefault="000E7B3E" w:rsidP="000E7B3E">
      <w:pPr>
        <w:spacing w:after="0"/>
        <w:jc w:val="both"/>
        <w:rPr>
          <w:rFonts w:ascii="Times New Roman" w:hAnsi="Times New Roman" w:cs="Times New Roman"/>
          <w:b/>
          <w:sz w:val="16"/>
          <w:szCs w:val="24"/>
          <w:u w:val="single"/>
        </w:rPr>
      </w:pPr>
    </w:p>
    <w:p w14:paraId="6857AD58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(15/3/2017-19/3/2017)</w:t>
      </w:r>
    </w:p>
    <w:bookmarkEnd w:id="0"/>
    <w:p w14:paraId="06A1F52B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473131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14:paraId="5C36CB9D" w14:textId="77777777" w:rsidR="00CC3C27" w:rsidRPr="0054291B" w:rsidRDefault="00CC3C27" w:rsidP="00CC3C2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2E2352" w14:textId="77777777"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14:paraId="2E0DE019" w14:textId="77777777" w:rsidR="00CC3C27" w:rsidRPr="00170A02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14:paraId="655AFAB8" w14:textId="77777777" w:rsidR="00CC3C27" w:rsidRDefault="00CC3C27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14:paraId="6E51444D" w14:textId="77777777" w:rsidR="000E7B3E" w:rsidRDefault="000E7B3E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14:paraId="3EB6278C" w14:textId="77777777" w:rsidR="000E7B3E" w:rsidRPr="001A58BF" w:rsidRDefault="000E7B3E" w:rsidP="000E7B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1. </w:t>
      </w:r>
      <w:r w:rsidRPr="001A58BF">
        <w:rPr>
          <w:rFonts w:ascii="Times New Roman" w:hAnsi="Times New Roman" w:cs="Times New Roman"/>
          <w:b/>
          <w:sz w:val="24"/>
          <w:szCs w:val="24"/>
        </w:rPr>
        <w:t>Abstract Class:</w:t>
      </w:r>
    </w:p>
    <w:p w14:paraId="6D17FD26" w14:textId="77777777"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Define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6717">
        <w:rPr>
          <w:rFonts w:ascii="Times New Roman" w:hAnsi="Times New Roman" w:cs="Times New Roman"/>
          <w:sz w:val="24"/>
          <w:szCs w:val="24"/>
        </w:rPr>
        <w:t xml:space="preserve"> abstract class called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</w:t>
      </w:r>
      <w:r w:rsidRPr="00D06717">
        <w:rPr>
          <w:rFonts w:ascii="Times New Roman" w:hAnsi="Times New Roman" w:cs="Times New Roman"/>
          <w:sz w:val="24"/>
          <w:szCs w:val="24"/>
        </w:rPr>
        <w:t>wing members:</w:t>
      </w:r>
    </w:p>
    <w:p w14:paraId="4C578C19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Variable:</w:t>
      </w:r>
      <w:r w:rsidRPr="00781BD4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55A66722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area, a double used to hold the shape’s area.</w:t>
      </w:r>
    </w:p>
    <w:p w14:paraId="6BCF6B33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14:paraId="0F507A4B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concrete method</w:t>
      </w:r>
      <w:r w:rsidRPr="00D06717">
        <w:rPr>
          <w:rFonts w:ascii="Times New Roman" w:hAnsi="Times New Roman" w:cs="Times New Roman"/>
          <w:sz w:val="24"/>
          <w:szCs w:val="24"/>
        </w:rPr>
        <w:t xml:space="preserve"> should return the value in the member variable area.</w:t>
      </w:r>
    </w:p>
    <w:p w14:paraId="1D703EFA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06717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D06717">
        <w:rPr>
          <w:rFonts w:ascii="Times New Roman" w:hAnsi="Times New Roman" w:cs="Times New Roman"/>
          <w:sz w:val="24"/>
          <w:szCs w:val="24"/>
        </w:rPr>
        <w:t xml:space="preserve"> should be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abstract method</w:t>
      </w:r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14:paraId="762CCB58" w14:textId="77777777" w:rsidR="000E7B3E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1D699" w14:textId="77777777"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Next, define a class named </w:t>
      </w:r>
      <w:r w:rsidRPr="00781BD4">
        <w:rPr>
          <w:rFonts w:ascii="Times New Roman" w:hAnsi="Times New Roman" w:cs="Times New Roman"/>
          <w:b/>
          <w:sz w:val="24"/>
          <w:szCs w:val="24"/>
        </w:rPr>
        <w:t>Circle</w:t>
      </w:r>
      <w:r w:rsidRPr="00D06717">
        <w:rPr>
          <w:rFonts w:ascii="Times New Roman" w:hAnsi="Times New Roman" w:cs="Times New Roman"/>
          <w:sz w:val="24"/>
          <w:szCs w:val="24"/>
        </w:rPr>
        <w:t xml:space="preserve">. It should be derived from the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3126727" w14:textId="77777777"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It should have the following members:</w:t>
      </w:r>
    </w:p>
    <w:p w14:paraId="140C0628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Variables:</w:t>
      </w:r>
    </w:p>
    <w:p w14:paraId="2C54EED8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 long integer used to hold the x coordinate of the circle’s center.</w:t>
      </w:r>
    </w:p>
    <w:p w14:paraId="515BA4CB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 long integer used to hold the y coordinate of the circle’s center.</w:t>
      </w:r>
    </w:p>
    <w:p w14:paraId="43CDCECC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radius, a double used to hold the circle’s radius.</w:t>
      </w:r>
    </w:p>
    <w:p w14:paraId="498333C9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14:paraId="49669164" w14:textId="77777777" w:rsidR="000E7B3E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constructor—accepts values for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, and radius. Should call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overridden </w:t>
      </w:r>
    </w:p>
    <w:p w14:paraId="7EE48E54" w14:textId="77777777"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function described below.</w:t>
      </w:r>
    </w:p>
    <w:p w14:paraId="21352707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—returns the value in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14:paraId="0F26EA6C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—returns the value in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.</w:t>
      </w:r>
    </w:p>
    <w:p w14:paraId="62FBF185" w14:textId="77777777" w:rsidR="000E7B3E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—calculates the area of the circle (area = 3.14159 * radius * radius)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and stores </w:t>
      </w:r>
    </w:p>
    <w:p w14:paraId="766D75AC" w14:textId="77777777"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the result in the inherited member area.</w:t>
      </w:r>
    </w:p>
    <w:p w14:paraId="60483913" w14:textId="77777777" w:rsidR="000E7B3E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275D4" w14:textId="77777777"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 xml:space="preserve">Next, define a class named </w:t>
      </w:r>
      <w:r w:rsidRPr="00781BD4">
        <w:rPr>
          <w:rFonts w:ascii="Times New Roman" w:hAnsi="Times New Roman" w:cs="Times New Roman"/>
          <w:b/>
          <w:sz w:val="24"/>
          <w:szCs w:val="24"/>
        </w:rPr>
        <w:t>Rectangle</w:t>
      </w:r>
      <w:r w:rsidRPr="00D06717">
        <w:rPr>
          <w:rFonts w:ascii="Times New Roman" w:hAnsi="Times New Roman" w:cs="Times New Roman"/>
          <w:sz w:val="24"/>
          <w:szCs w:val="24"/>
        </w:rPr>
        <w:t xml:space="preserve">. It should be derived from the </w:t>
      </w:r>
      <w:proofErr w:type="spellStart"/>
      <w:r w:rsidRPr="00781BD4">
        <w:rPr>
          <w:rFonts w:ascii="Times New Roman" w:hAnsi="Times New Roman" w:cs="Times New Roman"/>
          <w:b/>
          <w:sz w:val="24"/>
          <w:szCs w:val="24"/>
        </w:rPr>
        <w:t>BasicShape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class. It should have the following members:</w:t>
      </w:r>
    </w:p>
    <w:p w14:paraId="382F1D62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Private Member Variables:</w:t>
      </w:r>
    </w:p>
    <w:p w14:paraId="02870A81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width, a long integer used to hold the width of the rectangle.</w:t>
      </w:r>
    </w:p>
    <w:p w14:paraId="11AA986F" w14:textId="77777777" w:rsidR="000E7B3E" w:rsidRPr="00D06717" w:rsidRDefault="000E7B3E" w:rsidP="000E7B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length, a long integer used to hold the length of the rectangle.</w:t>
      </w:r>
    </w:p>
    <w:p w14:paraId="58A69C30" w14:textId="77777777" w:rsidR="000E7B3E" w:rsidRPr="00781BD4" w:rsidRDefault="000E7B3E" w:rsidP="000E7B3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BD4">
        <w:rPr>
          <w:rFonts w:ascii="Times New Roman" w:hAnsi="Times New Roman" w:cs="Times New Roman"/>
          <w:b/>
          <w:i/>
          <w:sz w:val="24"/>
          <w:szCs w:val="24"/>
        </w:rPr>
        <w:t>Public Methods:</w:t>
      </w:r>
    </w:p>
    <w:p w14:paraId="0AC2C152" w14:textId="77777777" w:rsidR="000E7B3E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constructor—accepts values for width and length. Should call the overridden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F1F22" w14:textId="77777777" w:rsidR="000E7B3E" w:rsidRPr="00D06717" w:rsidRDefault="000E7B3E" w:rsidP="000E7B3E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function described below.</w:t>
      </w:r>
    </w:p>
    <w:p w14:paraId="63DA4BF8" w14:textId="77777777"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—returns the value in width.</w:t>
      </w:r>
    </w:p>
    <w:p w14:paraId="48A1433B" w14:textId="77777777"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—returns the value in length.</w:t>
      </w:r>
    </w:p>
    <w:p w14:paraId="6D9D1BFA" w14:textId="77777777" w:rsidR="000E7B3E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717">
        <w:rPr>
          <w:rFonts w:ascii="Times New Roman" w:hAnsi="Times New Roman" w:cs="Times New Roman"/>
          <w:sz w:val="24"/>
          <w:szCs w:val="24"/>
        </w:rPr>
        <w:t>calcArea</w:t>
      </w:r>
      <w:proofErr w:type="spellEnd"/>
      <w:r w:rsidRPr="00D06717">
        <w:rPr>
          <w:rFonts w:ascii="Times New Roman" w:hAnsi="Times New Roman" w:cs="Times New Roman"/>
          <w:sz w:val="24"/>
          <w:szCs w:val="24"/>
        </w:rPr>
        <w:t>—calculates the area of the rectangle (area = length * width) and stores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 xml:space="preserve">the result </w:t>
      </w:r>
    </w:p>
    <w:p w14:paraId="3F473517" w14:textId="77777777" w:rsidR="000E7B3E" w:rsidRPr="00D06717" w:rsidRDefault="000E7B3E" w:rsidP="000E7B3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6717">
        <w:rPr>
          <w:rFonts w:ascii="Times New Roman" w:hAnsi="Times New Roman" w:cs="Times New Roman"/>
          <w:sz w:val="24"/>
          <w:szCs w:val="24"/>
        </w:rPr>
        <w:t>in the inherited member area.</w:t>
      </w:r>
    </w:p>
    <w:p w14:paraId="29CC8328" w14:textId="77777777" w:rsidR="000E7B3E" w:rsidRPr="00D06717" w:rsidRDefault="000E7B3E" w:rsidP="000E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6717">
        <w:rPr>
          <w:rFonts w:ascii="Times New Roman" w:hAnsi="Times New Roman" w:cs="Times New Roman"/>
          <w:sz w:val="24"/>
          <w:szCs w:val="24"/>
        </w:rPr>
        <w:t>After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06717">
        <w:rPr>
          <w:rFonts w:ascii="Times New Roman" w:hAnsi="Times New Roman" w:cs="Times New Roman"/>
          <w:sz w:val="24"/>
          <w:szCs w:val="24"/>
        </w:rPr>
        <w:t xml:space="preserve"> these classes, create a driver program that defines a 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object and a Rectangle object. Demonstrate that each object properly calculates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717">
        <w:rPr>
          <w:rFonts w:ascii="Times New Roman" w:hAnsi="Times New Roman" w:cs="Times New Roman"/>
          <w:sz w:val="24"/>
          <w:szCs w:val="24"/>
        </w:rPr>
        <w:t>reports its area.</w:t>
      </w:r>
    </w:p>
    <w:p w14:paraId="25D05A2B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14:paraId="451FE5C8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14:paraId="73BF1267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6A550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Define an interface named </w:t>
      </w:r>
      <w:proofErr w:type="spellStart"/>
      <w:r w:rsidRPr="00781BD4">
        <w:rPr>
          <w:rFonts w:ascii="Times New Roman" w:hAnsi="Times New Roman" w:cs="Times New Roman"/>
          <w:b/>
        </w:rPr>
        <w:t>TVStation</w:t>
      </w:r>
      <w:proofErr w:type="spellEnd"/>
      <w:r>
        <w:rPr>
          <w:rFonts w:ascii="Times New Roman" w:hAnsi="Times New Roman" w:cs="Times New Roman"/>
        </w:rPr>
        <w:t xml:space="preserve"> with the following details:</w:t>
      </w:r>
    </w:p>
    <w:p w14:paraId="0431F714" w14:textId="77777777"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Data Members:</w:t>
      </w:r>
    </w:p>
    <w:p w14:paraId="0BE05EE9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satelliteName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14:paraId="39A5BD4D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cableTVName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14:paraId="265C16B4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signalFrequency</w:t>
      </w:r>
      <w:proofErr w:type="spellEnd"/>
      <w:r>
        <w:rPr>
          <w:rFonts w:ascii="Times New Roman" w:hAnsi="Times New Roman" w:cs="Times New Roman"/>
        </w:rPr>
        <w:t xml:space="preserve"> – double</w:t>
      </w:r>
    </w:p>
    <w:p w14:paraId="35DFC82A" w14:textId="77777777"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Methods:</w:t>
      </w:r>
    </w:p>
    <w:p w14:paraId="650EC5C0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show()- abstract method</w:t>
      </w:r>
    </w:p>
    <w:p w14:paraId="02C5566F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14:paraId="67918137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another class named </w:t>
      </w:r>
      <w:proofErr w:type="spellStart"/>
      <w:r w:rsidRPr="00781BD4">
        <w:rPr>
          <w:rFonts w:ascii="Times New Roman" w:hAnsi="Times New Roman" w:cs="Times New Roman"/>
          <w:b/>
        </w:rPr>
        <w:t>Programme</w:t>
      </w:r>
      <w:proofErr w:type="spellEnd"/>
      <w:r>
        <w:rPr>
          <w:rFonts w:ascii="Times New Roman" w:hAnsi="Times New Roman" w:cs="Times New Roman"/>
        </w:rPr>
        <w:t>, as shown below:</w:t>
      </w:r>
    </w:p>
    <w:p w14:paraId="54171138" w14:textId="77777777"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Data Members:</w:t>
      </w:r>
    </w:p>
    <w:p w14:paraId="13FC73F4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programmeName</w:t>
      </w:r>
      <w:proofErr w:type="spellEnd"/>
      <w:r>
        <w:rPr>
          <w:rFonts w:ascii="Times New Roman" w:hAnsi="Times New Roman" w:cs="Times New Roman"/>
        </w:rPr>
        <w:t xml:space="preserve"> – String</w:t>
      </w:r>
    </w:p>
    <w:p w14:paraId="56F90C9D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sponsor</w:t>
      </w:r>
      <w:r>
        <w:rPr>
          <w:rFonts w:ascii="Times New Roman" w:hAnsi="Times New Roman" w:cs="Times New Roman"/>
        </w:rPr>
        <w:tab/>
        <w:t>- String</w:t>
      </w:r>
    </w:p>
    <w:p w14:paraId="2B65CCFC" w14:textId="77777777" w:rsidR="000E7B3E" w:rsidRPr="00781BD4" w:rsidRDefault="000E7B3E" w:rsidP="000E7B3E">
      <w:pPr>
        <w:pStyle w:val="Default"/>
        <w:jc w:val="both"/>
        <w:rPr>
          <w:rFonts w:ascii="Times New Roman" w:hAnsi="Times New Roman" w:cs="Times New Roman"/>
          <w:b/>
          <w:i/>
        </w:rPr>
      </w:pPr>
      <w:r w:rsidRPr="00781BD4">
        <w:rPr>
          <w:rFonts w:ascii="Times New Roman" w:hAnsi="Times New Roman" w:cs="Times New Roman"/>
          <w:b/>
          <w:i/>
        </w:rPr>
        <w:t>Methods:</w:t>
      </w:r>
    </w:p>
    <w:p w14:paraId="7B75B33D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Constructor</w:t>
      </w:r>
    </w:p>
    <w:p w14:paraId="6D6A273D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display()</w:t>
      </w:r>
    </w:p>
    <w:p w14:paraId="1C704793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14:paraId="1A7681FC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class named </w:t>
      </w:r>
      <w:r w:rsidRPr="00781BD4">
        <w:rPr>
          <w:rFonts w:ascii="Times New Roman" w:hAnsi="Times New Roman" w:cs="Times New Roman"/>
          <w:b/>
        </w:rPr>
        <w:t>Broadcast</w:t>
      </w:r>
      <w:r>
        <w:rPr>
          <w:rFonts w:ascii="Times New Roman" w:hAnsi="Times New Roman" w:cs="Times New Roman"/>
        </w:rPr>
        <w:t xml:space="preserve"> that implements the interface </w:t>
      </w:r>
      <w:proofErr w:type="spellStart"/>
      <w:r w:rsidRPr="00781BD4">
        <w:rPr>
          <w:rFonts w:ascii="Times New Roman" w:hAnsi="Times New Roman" w:cs="Times New Roman"/>
          <w:b/>
        </w:rPr>
        <w:t>TVStation</w:t>
      </w:r>
      <w:proofErr w:type="spellEnd"/>
      <w:r>
        <w:rPr>
          <w:rFonts w:ascii="Times New Roman" w:hAnsi="Times New Roman" w:cs="Times New Roman"/>
        </w:rPr>
        <w:t xml:space="preserve"> and extends the class </w:t>
      </w:r>
      <w:proofErr w:type="spellStart"/>
      <w:r w:rsidRPr="00781BD4">
        <w:rPr>
          <w:rFonts w:ascii="Times New Roman" w:hAnsi="Times New Roman" w:cs="Times New Roman"/>
          <w:b/>
        </w:rPr>
        <w:t>Programme</w:t>
      </w:r>
      <w:proofErr w:type="spellEnd"/>
      <w:r>
        <w:rPr>
          <w:rFonts w:ascii="Times New Roman" w:hAnsi="Times New Roman" w:cs="Times New Roman"/>
        </w:rPr>
        <w:t>.</w:t>
      </w:r>
    </w:p>
    <w:p w14:paraId="4F656122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object for the Broadcast class and invoke the methods</w:t>
      </w:r>
    </w:p>
    <w:p w14:paraId="7F4C4537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</w:p>
    <w:p w14:paraId="2C085674" w14:textId="77777777" w:rsidR="000E7B3E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Define an abstract class named </w:t>
      </w:r>
      <w:r w:rsidRPr="00814399">
        <w:rPr>
          <w:rFonts w:ascii="Times New Roman" w:hAnsi="Times New Roman" w:cs="Times New Roman"/>
          <w:b/>
        </w:rPr>
        <w:t>Shape</w:t>
      </w:r>
      <w:r>
        <w:rPr>
          <w:rFonts w:ascii="Times New Roman" w:hAnsi="Times New Roman" w:cs="Times New Roman"/>
        </w:rPr>
        <w:t xml:space="preserve"> that contains an empty method named </w:t>
      </w:r>
      <w:proofErr w:type="spellStart"/>
      <w:r>
        <w:rPr>
          <w:rFonts w:ascii="Times New Roman" w:hAnsi="Times New Roman" w:cs="Times New Roman"/>
          <w:b/>
        </w:rPr>
        <w:t>numberO</w:t>
      </w:r>
      <w:r w:rsidRPr="00814399">
        <w:rPr>
          <w:rFonts w:ascii="Times New Roman" w:hAnsi="Times New Roman" w:cs="Times New Roman"/>
          <w:b/>
        </w:rPr>
        <w:t>fSides</w:t>
      </w:r>
      <w:proofErr w:type="spellEnd"/>
      <w:r w:rsidRPr="00814399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.  Define three classes named </w:t>
      </w:r>
      <w:r w:rsidRPr="00814399">
        <w:rPr>
          <w:rFonts w:ascii="Times New Roman" w:hAnsi="Times New Roman" w:cs="Times New Roman"/>
          <w:b/>
        </w:rPr>
        <w:t>Trapezoid, Triangle</w:t>
      </w:r>
      <w:r>
        <w:rPr>
          <w:rFonts w:ascii="Times New Roman" w:hAnsi="Times New Roman" w:cs="Times New Roman"/>
        </w:rPr>
        <w:t xml:space="preserve"> and </w:t>
      </w:r>
      <w:r w:rsidRPr="00814399">
        <w:rPr>
          <w:rFonts w:ascii="Times New Roman" w:hAnsi="Times New Roman" w:cs="Times New Roman"/>
          <w:b/>
        </w:rPr>
        <w:t>Hexagon</w:t>
      </w:r>
      <w:r>
        <w:rPr>
          <w:rFonts w:ascii="Times New Roman" w:hAnsi="Times New Roman" w:cs="Times New Roman"/>
        </w:rPr>
        <w:t xml:space="preserve"> such that each one of the classes extends the class </w:t>
      </w:r>
      <w:r w:rsidRPr="00814399">
        <w:rPr>
          <w:rFonts w:ascii="Times New Roman" w:hAnsi="Times New Roman" w:cs="Times New Roman"/>
          <w:b/>
        </w:rPr>
        <w:t>Shap</w:t>
      </w:r>
      <w:r>
        <w:rPr>
          <w:rFonts w:ascii="Times New Roman" w:hAnsi="Times New Roman" w:cs="Times New Roman"/>
        </w:rPr>
        <w:t xml:space="preserve">e.  Each one of the classes contains only the method </w:t>
      </w:r>
      <w:proofErr w:type="spellStart"/>
      <w:r w:rsidRPr="00814399">
        <w:rPr>
          <w:rFonts w:ascii="Times New Roman" w:hAnsi="Times New Roman" w:cs="Times New Roman"/>
          <w:b/>
        </w:rPr>
        <w:t>numberOfSides</w:t>
      </w:r>
      <w:proofErr w:type="spellEnd"/>
      <w:r w:rsidRPr="00814399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that shows the number of sides in the given geometrical figure.</w:t>
      </w:r>
    </w:p>
    <w:p w14:paraId="56E96333" w14:textId="77777777" w:rsidR="000E7B3E" w:rsidRPr="003C5906" w:rsidRDefault="000E7B3E" w:rsidP="000E7B3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how the Trapezoid, Triangle and Hexagon classes can be instantiated and their methods can be tested.</w:t>
      </w:r>
    </w:p>
    <w:p w14:paraId="528F8B2B" w14:textId="77777777" w:rsidR="000E7B3E" w:rsidRPr="00170A02" w:rsidRDefault="000E7B3E" w:rsidP="00CC3C27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14:paraId="67DAE32F" w14:textId="77777777" w:rsidR="000E7B3E" w:rsidRPr="008E1580" w:rsidRDefault="000E7B3E" w:rsidP="005F3415">
      <w:pPr>
        <w:pStyle w:val="Default"/>
        <w:ind w:left="720"/>
        <w:jc w:val="both"/>
        <w:rPr>
          <w:rFonts w:ascii="Times New Roman" w:hAnsi="Times New Roman" w:cs="Times New Roman"/>
        </w:rPr>
      </w:pPr>
    </w:p>
    <w:sectPr w:rsidR="000E7B3E" w:rsidRPr="008E1580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349DD"/>
    <w:rsid w:val="0004094E"/>
    <w:rsid w:val="000B6D4D"/>
    <w:rsid w:val="000E747B"/>
    <w:rsid w:val="000E7B3E"/>
    <w:rsid w:val="001305B0"/>
    <w:rsid w:val="00153144"/>
    <w:rsid w:val="00190DB5"/>
    <w:rsid w:val="00193BD5"/>
    <w:rsid w:val="001A58BF"/>
    <w:rsid w:val="001C585B"/>
    <w:rsid w:val="001C723B"/>
    <w:rsid w:val="0031596B"/>
    <w:rsid w:val="003833BA"/>
    <w:rsid w:val="003A159B"/>
    <w:rsid w:val="003C347D"/>
    <w:rsid w:val="00404359"/>
    <w:rsid w:val="00410184"/>
    <w:rsid w:val="00450505"/>
    <w:rsid w:val="00474464"/>
    <w:rsid w:val="004D0507"/>
    <w:rsid w:val="004E505F"/>
    <w:rsid w:val="004F21CF"/>
    <w:rsid w:val="00506B26"/>
    <w:rsid w:val="00515A04"/>
    <w:rsid w:val="0054291B"/>
    <w:rsid w:val="00583321"/>
    <w:rsid w:val="005C5987"/>
    <w:rsid w:val="005D4807"/>
    <w:rsid w:val="005D5BC5"/>
    <w:rsid w:val="005F3415"/>
    <w:rsid w:val="00635186"/>
    <w:rsid w:val="006465D0"/>
    <w:rsid w:val="00653069"/>
    <w:rsid w:val="00687E58"/>
    <w:rsid w:val="006A2F6C"/>
    <w:rsid w:val="006A5505"/>
    <w:rsid w:val="006B243B"/>
    <w:rsid w:val="007B2DA1"/>
    <w:rsid w:val="007C1466"/>
    <w:rsid w:val="008373F0"/>
    <w:rsid w:val="008A11B1"/>
    <w:rsid w:val="008D7E4D"/>
    <w:rsid w:val="008E1580"/>
    <w:rsid w:val="008F16E7"/>
    <w:rsid w:val="009712E1"/>
    <w:rsid w:val="009912BD"/>
    <w:rsid w:val="009B01E7"/>
    <w:rsid w:val="009B59DC"/>
    <w:rsid w:val="009C48BD"/>
    <w:rsid w:val="009D5227"/>
    <w:rsid w:val="00A02E6F"/>
    <w:rsid w:val="00A1236D"/>
    <w:rsid w:val="00A42ED2"/>
    <w:rsid w:val="00A91D25"/>
    <w:rsid w:val="00AA4F17"/>
    <w:rsid w:val="00AB6FF0"/>
    <w:rsid w:val="00AC213C"/>
    <w:rsid w:val="00AE3133"/>
    <w:rsid w:val="00B15BC4"/>
    <w:rsid w:val="00B16307"/>
    <w:rsid w:val="00B7421B"/>
    <w:rsid w:val="00B74B6A"/>
    <w:rsid w:val="00BE254A"/>
    <w:rsid w:val="00C13FFD"/>
    <w:rsid w:val="00C46D92"/>
    <w:rsid w:val="00C806DD"/>
    <w:rsid w:val="00C94EFD"/>
    <w:rsid w:val="00CB3AC7"/>
    <w:rsid w:val="00CC3C27"/>
    <w:rsid w:val="00CD7EFD"/>
    <w:rsid w:val="00CE1A53"/>
    <w:rsid w:val="00D06717"/>
    <w:rsid w:val="00D2163B"/>
    <w:rsid w:val="00D8278C"/>
    <w:rsid w:val="00DE1F21"/>
    <w:rsid w:val="00DF5090"/>
    <w:rsid w:val="00E01232"/>
    <w:rsid w:val="00E07FC6"/>
    <w:rsid w:val="00E529A9"/>
    <w:rsid w:val="00E53E0B"/>
    <w:rsid w:val="00E90447"/>
    <w:rsid w:val="00ED57A5"/>
    <w:rsid w:val="00ED58B3"/>
    <w:rsid w:val="00F02B83"/>
    <w:rsid w:val="00F0499A"/>
    <w:rsid w:val="00F15B1E"/>
    <w:rsid w:val="00F24530"/>
    <w:rsid w:val="00F36336"/>
    <w:rsid w:val="00F646DD"/>
    <w:rsid w:val="00F738B9"/>
    <w:rsid w:val="00F8320D"/>
    <w:rsid w:val="00F8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404F"/>
  <w15:docId w15:val="{19E77B16-EFFA-43C7-8BCD-A7ED82C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Microsoft Office User</cp:lastModifiedBy>
  <cp:revision>4</cp:revision>
  <dcterms:created xsi:type="dcterms:W3CDTF">2017-03-15T07:26:00Z</dcterms:created>
  <dcterms:modified xsi:type="dcterms:W3CDTF">2017-04-08T12:09:00Z</dcterms:modified>
</cp:coreProperties>
</file>