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Paper 1 - Data Sources and Download Guide</w:t>
      </w:r>
    </w:p>
    <w:p>
      <w:pPr>
        <w:spacing w:after="160"/>
        <w:jc w:val="center"/>
      </w:pPr>
      <w:r>
        <w:rPr>
          <w:i/>
          <w:iCs/>
          <w:sz w:val="20"/>
          <w:szCs w:val="20"/>
        </w:rPr>
        <w:t xml:space="preserve">HRRP Penalty Reallocation under Social-Risk Adjustment</w:t>
      </w:r>
    </w:p>
    <w:p>
      <w:pPr>
        <w:spacing w:after="80" w:line="264"/>
        <w:jc w:val="left"/>
      </w:pPr>
      <w:r>
        <w:t xml:space="preserve">The analysis notebook loads every dataset from the bundled </w:t>
      </w:r>
      <w:r>
        <w:rPr>
          <w:rFonts w:ascii="Consolas" w:cs="Consolas" w:eastAsia="Consolas" w:hAnsi="Consolas"/>
          <w:sz w:val="19"/>
          <w:szCs w:val="19"/>
        </w:rPr>
        <w:t xml:space="preserve">data/</w:t>
      </w:r>
      <w:r>
        <w:t xml:space="preserve"> folder (it does not download). This guide documents each source so the data can be obtained or refreshed. After downloading, place each file at the path shown in the last column; the notebook reads them from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c>
          <w:tcPr>
            <w:tcW w:type="dxa" w:w="27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spacing w:after="0" w:line="248"/>
            </w:pPr>
            <w:r>
              <w:rPr>
                <w:b/>
                <w:bCs/>
                <w:sz w:val="18"/>
                <w:szCs w:val="18"/>
              </w:rPr>
              <w:t xml:space="preserve">Dataset</w:t>
            </w:r>
          </w:p>
        </w:tc>
        <w:tc>
          <w:tcPr>
            <w:tcW w:type="dxa" w:w="336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spacing w:after="0" w:line="248"/>
            </w:pPr>
            <w:r>
              <w:rPr>
                <w:b/>
                <w:bCs/>
                <w:sz w:val="18"/>
                <w:szCs w:val="18"/>
              </w:rPr>
              <w:t xml:space="preserve">Source</w:t>
            </w:r>
          </w:p>
        </w:tc>
        <w:tc>
          <w:tcPr>
            <w:tcW w:type="dxa" w:w="33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spacing w:after="0" w:line="248"/>
            </w:pPr>
            <w:r>
              <w:rPr>
                <w:b/>
                <w:bCs/>
                <w:sz w:val="18"/>
                <w:szCs w:val="18"/>
              </w:rPr>
              <w:t xml:space="preserve">Save as</w:t>
            </w:r>
          </w:p>
        </w:tc>
      </w:tr>
      <w:t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HRRP Excess Readmission Ratios (FY2026)</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CMS Provider Data Catalog</w:t>
            </w:r>
          </w:p>
        </w:tc>
        <w:tc>
          <w:tcPr>
            <w:tcW w:type="dxa" w:w="3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data/raw/hospital_readmissions.csv</w:t>
            </w:r>
          </w:p>
        </w:tc>
      </w:tr>
      <w:t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Hospital General Information</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CMS Provider Data Catalog</w:t>
            </w:r>
          </w:p>
        </w:tc>
        <w:tc>
          <w:tcPr>
            <w:tcW w:type="dxa" w:w="3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data/raw/hospital_general_info.csv</w:t>
            </w:r>
          </w:p>
        </w:tc>
      </w:tr>
      <w:t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HRRP Supplemental Data File (FY2026)</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CMS FY2026 IPPS Final Rule</w:t>
            </w:r>
          </w:p>
        </w:tc>
        <w:tc>
          <w:tcPr>
            <w:tcW w:type="dxa" w:w="3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data/raw/hrrp_impact_file.xlsx</w:t>
            </w:r>
          </w:p>
        </w:tc>
      </w:tr>
      <w:t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Social Vulnerability Index 2022 (county)</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CDC/ATSDR</w:t>
            </w:r>
          </w:p>
        </w:tc>
        <w:tc>
          <w:tcPr>
            <w:tcW w:type="dxa" w:w="3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data/external/SVI_2022_US_county.csv</w:t>
            </w:r>
          </w:p>
        </w:tc>
      </w:tr>
      <w:t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Medicare Inpatient Hospitals - by Provider</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data.cms.gov</w:t>
            </w:r>
          </w:p>
        </w:tc>
        <w:tc>
          <w:tcPr>
            <w:tcW w:type="dxa" w:w="3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data/external/medicare_inpatient_by_provider.csv</w:t>
            </w:r>
          </w:p>
        </w:tc>
      </w:tr>
      <w:tr>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Area Deprivation Index 2023 (optional)</w:t>
            </w:r>
          </w:p>
        </w:tc>
        <w:tc>
          <w:tcPr>
            <w:tcW w:type="dxa" w:w="3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Neighborhood Atlas (registration)</w:t>
            </w:r>
          </w:p>
        </w:tc>
        <w:tc>
          <w:tcPr>
            <w:tcW w:type="dxa" w:w="3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spacing w:after="0" w:line="248"/>
            </w:pPr>
            <w:r>
              <w:rPr>
                <w:b w:val="false"/>
                <w:bCs w:val="false"/>
                <w:sz w:val="18"/>
                <w:szCs w:val="18"/>
              </w:rPr>
              <w:t xml:space="preserve">data/external/adi-download.zip</w:t>
            </w:r>
          </w:p>
        </w:tc>
      </w:tr>
    </w:tbl>
    <w:p>
      <w:pPr>
        <w:spacing w:after="40" w:line="264"/>
        <w:jc w:val="left"/>
      </w:pPr>
      <w:r>
        <w:t xml:space="preserve"/>
      </w:r>
    </w:p>
    <w:p>
      <w:pPr>
        <w:pStyle w:val="Heading1"/>
        <w:spacing w:after="90" w:before="220"/>
      </w:pPr>
      <w:r>
        <w:t xml:space="preserve">1. CMS HRRP Excess Readmission Ratios (FY2026)</w:t>
      </w:r>
    </w:p>
    <w:p>
      <w:pPr>
        <w:spacing w:after="80" w:line="264"/>
        <w:jc w:val="left"/>
      </w:pPr>
      <w:r>
        <w:rPr>
          <w:b/>
          <w:bCs/>
        </w:rPr>
        <w:t xml:space="preserve">Source: </w:t>
      </w:r>
      <w:hyperlink w:history="1" r:id="rIdg-pq0bmw4nyfaejmtb-rd">
        <w:r>
          <w:rPr>
            <w:rStyle w:val="Hyperlink"/>
            <w:sz w:val="19"/>
            <w:szCs w:val="19"/>
          </w:rPr>
          <w:t xml:space="preserve">data.cms.gov/provider-data/dataset/9n3s-kdb3</w:t>
        </w:r>
      </w:hyperlink>
    </w:p>
    <w:p>
      <w:pPr>
        <w:pStyle w:val="ListParagraph"/>
        <w:numPr>
          <w:ilvl w:val="0"/>
          <w:numId w:val="2"/>
        </w:numPr>
        <w:spacing w:after="40" w:line="260"/>
      </w:pPr>
      <w:r>
        <w:t xml:space="preserve">Open the dataset page (link above).</w:t>
      </w:r>
    </w:p>
    <w:p>
      <w:pPr>
        <w:pStyle w:val="ListParagraph"/>
        <w:numPr>
          <w:ilvl w:val="0"/>
          <w:numId w:val="2"/>
        </w:numPr>
        <w:spacing w:after="40" w:line="260"/>
      </w:pPr>
      <w:r>
        <w:t xml:space="preserve">Click the Download button and choose the CSV (named like "…Hospital_Readmissions_Reduction_Program_Hospital.csv").</w:t>
      </w:r>
    </w:p>
    <w:p>
      <w:pPr>
        <w:pStyle w:val="ListParagraph"/>
        <w:numPr>
          <w:ilvl w:val="0"/>
          <w:numId w:val="2"/>
        </w:numPr>
        <w:spacing w:after="40" w:line="260"/>
      </w:pPr>
      <w:r>
        <w:t xml:space="preserve">Save it as </w:t>
      </w:r>
      <w:r>
        <w:rPr>
          <w:rFonts w:ascii="Consolas" w:cs="Consolas" w:eastAsia="Consolas" w:hAnsi="Consolas"/>
          <w:sz w:val="19"/>
          <w:szCs w:val="19"/>
        </w:rPr>
        <w:t xml:space="preserve">data/raw/hospital_readmissions.csv</w:t>
      </w:r>
      <w:r>
        <w:t xml:space="preserve">.</w:t>
      </w:r>
    </w:p>
    <w:p>
      <w:pPr>
        <w:spacing w:after="80" w:line="264"/>
        <w:jc w:val="left"/>
      </w:pPr>
      <w:r>
        <w:t xml:space="preserve">Note: the current CSV URL can also be resolved from the API at </w:t>
      </w:r>
      <w:hyperlink w:history="1" r:id="rIdoap1hgum_yzjx_107g-3k">
        <w:r>
          <w:rPr>
            <w:rStyle w:val="Hyperlink"/>
            <w:sz w:val="19"/>
            <w:szCs w:val="19"/>
          </w:rPr>
          <w:t xml:space="preserve">…/dataset/items/9n3s-kdb3</w:t>
        </w:r>
      </w:hyperlink>
      <w:r>
        <w:t xml:space="preserve">.</w:t>
      </w:r>
    </w:p>
    <w:p>
      <w:pPr>
        <w:pStyle w:val="Heading1"/>
        <w:spacing w:after="90" w:before="220"/>
      </w:pPr>
      <w:r>
        <w:t xml:space="preserve">2. CMS Hospital General Information</w:t>
      </w:r>
    </w:p>
    <w:p>
      <w:pPr>
        <w:spacing w:after="80" w:line="264"/>
        <w:jc w:val="left"/>
      </w:pPr>
      <w:r>
        <w:rPr>
          <w:b/>
          <w:bCs/>
        </w:rPr>
        <w:t xml:space="preserve">Source: </w:t>
      </w:r>
      <w:hyperlink w:history="1" r:id="rIduce1nseiatdgwax2geti9">
        <w:r>
          <w:rPr>
            <w:rStyle w:val="Hyperlink"/>
            <w:sz w:val="19"/>
            <w:szCs w:val="19"/>
          </w:rPr>
          <w:t xml:space="preserve">data.cms.gov/provider-data/dataset/xubh-q36u</w:t>
        </w:r>
      </w:hyperlink>
    </w:p>
    <w:p>
      <w:pPr>
        <w:pStyle w:val="ListParagraph"/>
        <w:numPr>
          <w:ilvl w:val="0"/>
          <w:numId w:val="3"/>
        </w:numPr>
        <w:spacing w:after="40" w:line="260"/>
      </w:pPr>
      <w:r>
        <w:t xml:space="preserve">Open the dataset page.</w:t>
      </w:r>
    </w:p>
    <w:p>
      <w:pPr>
        <w:pStyle w:val="ListParagraph"/>
        <w:numPr>
          <w:ilvl w:val="0"/>
          <w:numId w:val="3"/>
        </w:numPr>
        <w:spacing w:after="40" w:line="260"/>
      </w:pPr>
      <w:r>
        <w:t xml:space="preserve">Click Download and choose the CSV.</w:t>
      </w:r>
    </w:p>
    <w:p>
      <w:pPr>
        <w:pStyle w:val="ListParagraph"/>
        <w:numPr>
          <w:ilvl w:val="0"/>
          <w:numId w:val="3"/>
        </w:numPr>
        <w:spacing w:after="40" w:line="260"/>
      </w:pPr>
      <w:r>
        <w:t xml:space="preserve">Save it as </w:t>
      </w:r>
      <w:r>
        <w:rPr>
          <w:rFonts w:ascii="Consolas" w:cs="Consolas" w:eastAsia="Consolas" w:hAnsi="Consolas"/>
          <w:sz w:val="19"/>
          <w:szCs w:val="19"/>
        </w:rPr>
        <w:t xml:space="preserve">data/raw/hospital_general_info.csv</w:t>
      </w:r>
      <w:r>
        <w:t xml:space="preserve">.</w:t>
      </w:r>
    </w:p>
    <w:p>
      <w:pPr>
        <w:pStyle w:val="Heading1"/>
        <w:spacing w:after="90" w:before="220"/>
      </w:pPr>
      <w:r>
        <w:t xml:space="preserve">3. CMS HRRP Supplemental Data File (FY2026)</w:t>
      </w:r>
    </w:p>
    <w:p>
      <w:pPr>
        <w:spacing w:after="80" w:line="264"/>
        <w:jc w:val="left"/>
      </w:pPr>
      <w:r>
        <w:rPr>
          <w:b/>
          <w:bCs/>
        </w:rPr>
        <w:t xml:space="preserve">Source page: </w:t>
      </w:r>
      <w:hyperlink w:history="1" r:id="rIdxabch8st5jkmbvidbcoho">
        <w:r>
          <w:rPr>
            <w:rStyle w:val="Hyperlink"/>
            <w:sz w:val="19"/>
            <w:szCs w:val="19"/>
          </w:rPr>
          <w:t xml:space="preserve">FY 2026 IPPS Final Rule Home Page</w:t>
        </w:r>
      </w:hyperlink>
    </w:p>
    <w:p>
      <w:pPr>
        <w:spacing w:after="80" w:line="264"/>
        <w:jc w:val="left"/>
      </w:pPr>
      <w:r>
        <w:rPr>
          <w:b/>
          <w:bCs/>
        </w:rPr>
        <w:t xml:space="preserve">Direct ZIP: </w:t>
      </w:r>
      <w:hyperlink w:history="1" r:id="rIdhkbueiazccmnkggygzili">
        <w:r>
          <w:rPr>
            <w:rStyle w:val="Hyperlink"/>
            <w:sz w:val="19"/>
            <w:szCs w:val="19"/>
          </w:rPr>
          <w:t xml:space="preserve">fy2026-hospital-readmissions-reduction-program-supplemental-data-file.zip</w:t>
        </w:r>
      </w:hyperlink>
    </w:p>
    <w:p>
      <w:pPr>
        <w:pStyle w:val="ListParagraph"/>
        <w:numPr>
          <w:ilvl w:val="0"/>
          <w:numId w:val="4"/>
        </w:numPr>
        <w:spacing w:after="40" w:line="260"/>
      </w:pPr>
      <w:r>
        <w:t xml:space="preserve">Download the ZIP (direct link), or find "HRRP Supplemental Data File" on the FY 2026 IPPS Final Rule page.</w:t>
      </w:r>
    </w:p>
    <w:p>
      <w:pPr>
        <w:pStyle w:val="ListParagraph"/>
        <w:numPr>
          <w:ilvl w:val="0"/>
          <w:numId w:val="4"/>
        </w:numPr>
        <w:spacing w:after="40" w:line="260"/>
      </w:pPr>
      <w:r>
        <w:t xml:space="preserve">Unzip it; inside is the Excel file FY2026_HRRP_Supplemental_File.xlsx.</w:t>
      </w:r>
    </w:p>
    <w:p>
      <w:pPr>
        <w:pStyle w:val="ListParagraph"/>
        <w:numPr>
          <w:ilvl w:val="0"/>
          <w:numId w:val="4"/>
        </w:numPr>
        <w:spacing w:after="40" w:line="260"/>
      </w:pPr>
      <w:r>
        <w:t xml:space="preserve">Copy/rename that Excel file to </w:t>
      </w:r>
      <w:r>
        <w:rPr>
          <w:rFonts w:ascii="Consolas" w:cs="Consolas" w:eastAsia="Consolas" w:hAnsi="Consolas"/>
          <w:sz w:val="19"/>
          <w:szCs w:val="19"/>
        </w:rPr>
        <w:t xml:space="preserve">data/raw/hrrp_impact_file.xlsx</w:t>
      </w:r>
      <w:r>
        <w:t xml:space="preserve">.</w:t>
      </w:r>
    </w:p>
    <w:p>
      <w:pPr>
        <w:pStyle w:val="Heading1"/>
        <w:spacing w:after="90" w:before="220"/>
      </w:pPr>
      <w:r>
        <w:t xml:space="preserve">4. CDC/ATSDR Social Vulnerability Index 2022 (county)</w:t>
      </w:r>
    </w:p>
    <w:p>
      <w:pPr>
        <w:spacing w:after="80" w:line="264"/>
        <w:jc w:val="left"/>
      </w:pPr>
      <w:r>
        <w:rPr>
          <w:b/>
          <w:bCs/>
        </w:rPr>
        <w:t xml:space="preserve">Source page: </w:t>
      </w:r>
      <w:hyperlink w:history="1" r:id="rIdhedz3aklngoypi7llax8x">
        <w:r>
          <w:rPr>
            <w:rStyle w:val="Hyperlink"/>
            <w:sz w:val="19"/>
            <w:szCs w:val="19"/>
          </w:rPr>
          <w:t xml:space="preserve">ATSDR SVI Data &amp; Documentation Download</w:t>
        </w:r>
      </w:hyperlink>
    </w:p>
    <w:p>
      <w:pPr>
        <w:spacing w:after="80" w:line="264"/>
        <w:jc w:val="left"/>
      </w:pPr>
      <w:r>
        <w:rPr>
          <w:b/>
          <w:bCs/>
        </w:rPr>
        <w:t xml:space="preserve">Direct CSV: </w:t>
      </w:r>
      <w:hyperlink w:history="1" r:id="rIdiowfkhqa3qdmr7pr1sx6z">
        <w:r>
          <w:rPr>
            <w:rStyle w:val="Hyperlink"/>
            <w:sz w:val="19"/>
            <w:szCs w:val="19"/>
          </w:rPr>
          <w:t xml:space="preserve">SVI_2022_US_county.csv</w:t>
        </w:r>
      </w:hyperlink>
    </w:p>
    <w:p>
      <w:pPr>
        <w:pStyle w:val="ListParagraph"/>
        <w:numPr>
          <w:ilvl w:val="0"/>
          <w:numId w:val="5"/>
        </w:numPr>
        <w:spacing w:after="40" w:line="260"/>
      </w:pPr>
      <w:r>
        <w:t xml:space="preserve">Open the SVI download page (or use the direct CSV link).</w:t>
      </w:r>
    </w:p>
    <w:p>
      <w:pPr>
        <w:pStyle w:val="ListParagraph"/>
        <w:numPr>
          <w:ilvl w:val="0"/>
          <w:numId w:val="5"/>
        </w:numPr>
        <w:spacing w:after="40" w:line="260"/>
      </w:pPr>
      <w:r>
        <w:t xml:space="preserve">Select Year = 2022, Geography = United States, Geography type = Counties, File type = CSV.</w:t>
      </w:r>
    </w:p>
    <w:p>
      <w:pPr>
        <w:pStyle w:val="ListParagraph"/>
        <w:numPr>
          <w:ilvl w:val="0"/>
          <w:numId w:val="5"/>
        </w:numPr>
        <w:spacing w:after="40" w:line="260"/>
      </w:pPr>
      <w:r>
        <w:t xml:space="preserve">Download and save as </w:t>
      </w:r>
      <w:r>
        <w:rPr>
          <w:rFonts w:ascii="Consolas" w:cs="Consolas" w:eastAsia="Consolas" w:hAnsi="Consolas"/>
          <w:sz w:val="19"/>
          <w:szCs w:val="19"/>
        </w:rPr>
        <w:t xml:space="preserve">data/external/SVI_2022_US_county.csv</w:t>
      </w:r>
      <w:r>
        <w:t xml:space="preserve">.</w:t>
      </w:r>
    </w:p>
    <w:p>
      <w:pPr>
        <w:pStyle w:val="Heading1"/>
        <w:spacing w:after="90" w:before="220"/>
      </w:pPr>
      <w:r>
        <w:t xml:space="preserve">5. Medicare Inpatient Hospitals - by Provider</w:t>
      </w:r>
    </w:p>
    <w:p>
      <w:pPr>
        <w:spacing w:after="80" w:line="264"/>
        <w:jc w:val="left"/>
      </w:pPr>
      <w:r>
        <w:rPr>
          <w:b/>
          <w:bCs/>
        </w:rPr>
        <w:t xml:space="preserve">Source: </w:t>
      </w:r>
      <w:hyperlink w:history="1" r:id="rIdfmrgsudz8-y9e7schdkzv">
        <w:r>
          <w:rPr>
            <w:rStyle w:val="Hyperlink"/>
            <w:sz w:val="19"/>
            <w:szCs w:val="19"/>
          </w:rPr>
          <w:t xml:space="preserve">data.cms.gov</w:t>
        </w:r>
      </w:hyperlink>
      <w:r>
        <w:t xml:space="preserve">  (search "Medicare Inpatient Hospitals - by Provider")</w:t>
      </w:r>
    </w:p>
    <w:p>
      <w:pPr>
        <w:spacing w:after="80" w:line="264"/>
        <w:jc w:val="left"/>
      </w:pPr>
      <w:r>
        <w:rPr>
          <w:b/>
          <w:bCs/>
        </w:rPr>
        <w:t xml:space="preserve">Direct CSV (latest release used): </w:t>
      </w:r>
      <w:hyperlink w:history="1" r:id="rIdbuk7f0ciyyy8qnqkwg5mr">
        <w:r>
          <w:rPr>
            <w:rStyle w:val="Hyperlink"/>
            <w:sz w:val="19"/>
            <w:szCs w:val="19"/>
          </w:rPr>
          <w:t xml:space="preserve">mup_inp_ry26_p04_v10_dy24_prv.csv</w:t>
        </w:r>
      </w:hyperlink>
    </w:p>
    <w:p>
      <w:pPr>
        <w:pStyle w:val="ListParagraph"/>
        <w:numPr>
          <w:ilvl w:val="0"/>
          <w:numId w:val="6"/>
        </w:numPr>
        <w:spacing w:after="40" w:line="260"/>
      </w:pPr>
      <w:r>
        <w:t xml:space="preserve">On data.cms.gov, search "Medicare Inpatient Hospitals - by Provider" and open the dataset.</w:t>
      </w:r>
    </w:p>
    <w:p>
      <w:pPr>
        <w:pStyle w:val="ListParagraph"/>
        <w:numPr>
          <w:ilvl w:val="0"/>
          <w:numId w:val="6"/>
        </w:numPr>
        <w:spacing w:after="40" w:line="260"/>
      </w:pPr>
      <w:r>
        <w:t xml:space="preserve">Download the most recent CSV (the "by Provider" summary file).</w:t>
      </w:r>
    </w:p>
    <w:p>
      <w:pPr>
        <w:pStyle w:val="ListParagraph"/>
        <w:numPr>
          <w:ilvl w:val="0"/>
          <w:numId w:val="6"/>
        </w:numPr>
        <w:spacing w:after="40" w:line="260"/>
      </w:pPr>
      <w:r>
        <w:t xml:space="preserve">Save it as </w:t>
      </w:r>
      <w:r>
        <w:rPr>
          <w:rFonts w:ascii="Consolas" w:cs="Consolas" w:eastAsia="Consolas" w:hAnsi="Consolas"/>
          <w:sz w:val="19"/>
          <w:szCs w:val="19"/>
        </w:rPr>
        <w:t xml:space="preserve">data/external/medicare_inpatient_by_provider.csv</w:t>
      </w:r>
      <w:r>
        <w:t xml:space="preserve">.</w:t>
      </w:r>
    </w:p>
    <w:p>
      <w:pPr>
        <w:pStyle w:val="Heading1"/>
        <w:spacing w:after="90" w:before="220"/>
      </w:pPr>
      <w:r>
        <w:t xml:space="preserve">6. Area Deprivation Index 2023 (optional sensitivity)</w:t>
      </w:r>
    </w:p>
    <w:p>
      <w:pPr>
        <w:spacing w:after="80" w:line="264"/>
        <w:jc w:val="left"/>
      </w:pPr>
      <w:r>
        <w:rPr>
          <w:b/>
          <w:bCs/>
        </w:rPr>
        <w:t xml:space="preserve">Source: </w:t>
      </w:r>
      <w:hyperlink w:history="1" r:id="rId3a8dnl_3lq1s8_xlkn-9d">
        <w:r>
          <w:rPr>
            <w:rStyle w:val="Hyperlink"/>
            <w:sz w:val="19"/>
            <w:szCs w:val="19"/>
          </w:rPr>
          <w:t xml:space="preserve">neighborhoodatlas.medicine.wisc.edu</w:t>
        </w:r>
      </w:hyperlink>
      <w:r>
        <w:t xml:space="preserve">  (free registration required)</w:t>
      </w:r>
    </w:p>
    <w:p>
      <w:pPr>
        <w:pStyle w:val="ListParagraph"/>
        <w:numPr>
          <w:ilvl w:val="0"/>
          <w:numId w:val="7"/>
        </w:numPr>
        <w:spacing w:after="40" w:line="260"/>
      </w:pPr>
      <w:r>
        <w:t xml:space="preserve">Register for a free account and log in.</w:t>
      </w:r>
    </w:p>
    <w:p>
      <w:pPr>
        <w:pStyle w:val="ListParagraph"/>
        <w:numPr>
          <w:ilvl w:val="0"/>
          <w:numId w:val="7"/>
        </w:numPr>
        <w:spacing w:after="40" w:line="260"/>
      </w:pPr>
      <w:r>
        <w:t xml:space="preserve">Go to "Download Data."</w:t>
      </w:r>
    </w:p>
    <w:p>
      <w:pPr>
        <w:pStyle w:val="ListParagraph"/>
        <w:numPr>
          <w:ilvl w:val="0"/>
          <w:numId w:val="7"/>
        </w:numPr>
        <w:spacing w:after="40" w:line="260"/>
      </w:pPr>
      <w:r>
        <w:t xml:space="preserve">Choose: Linkage Format = 12-digit FIPS codes; State(s) = All states; Version = 2023.</w:t>
      </w:r>
    </w:p>
    <w:p>
      <w:pPr>
        <w:pStyle w:val="ListParagraph"/>
        <w:numPr>
          <w:ilvl w:val="0"/>
          <w:numId w:val="7"/>
        </w:numPr>
        <w:spacing w:after="40" w:line="260"/>
      </w:pPr>
      <w:r>
        <w:t xml:space="preserve">Click "Download Data" and save the ZIP as </w:t>
      </w:r>
      <w:r>
        <w:rPr>
          <w:rFonts w:ascii="Consolas" w:cs="Consolas" w:eastAsia="Consolas" w:hAnsi="Consolas"/>
          <w:sz w:val="19"/>
          <w:szCs w:val="19"/>
        </w:rPr>
        <w:t xml:space="preserve">data/external/adi-download.zip</w:t>
      </w:r>
      <w:r>
        <w:t xml:space="preserve">. The notebook auto-extracts it to </w:t>
      </w:r>
      <w:r>
        <w:rPr>
          <w:rFonts w:ascii="Consolas" w:cs="Consolas" w:eastAsia="Consolas" w:hAnsi="Consolas"/>
          <w:sz w:val="19"/>
          <w:szCs w:val="19"/>
        </w:rPr>
        <w:t xml:space="preserve">data/external/adi/</w:t>
      </w:r>
      <w:r>
        <w:t xml:space="preserve">.</w:t>
      </w:r>
    </w:p>
    <w:p>
      <w:pPr>
        <w:pStyle w:val="Heading1"/>
        <w:spacing w:after="90" w:before="220"/>
      </w:pPr>
      <w:r>
        <w:t xml:space="preserve">Folder layout (after downloading)</w:t>
      </w:r>
    </w:p>
    <w:p>
      <w:pPr>
        <w:spacing w:after="20" w:line="264"/>
        <w:jc w:val="left"/>
      </w:pPr>
      <w:r>
        <w:rPr>
          <w:rFonts w:ascii="Consolas" w:cs="Consolas" w:eastAsia="Consolas" w:hAnsi="Consolas"/>
          <w:sz w:val="19"/>
          <w:szCs w:val="19"/>
        </w:rPr>
        <w:t xml:space="preserve">data/raw/   -&gt;  hospital_readmissions.csv,  hospital_general_info.csv,  hrrp_impact_file.xlsx</w:t>
      </w:r>
    </w:p>
    <w:p>
      <w:pPr>
        <w:spacing w:after="60" w:line="264"/>
        <w:jc w:val="left"/>
      </w:pPr>
      <w:r>
        <w:rPr>
          <w:rFonts w:ascii="Consolas" w:cs="Consolas" w:eastAsia="Consolas" w:hAnsi="Consolas"/>
          <w:sz w:val="19"/>
          <w:szCs w:val="19"/>
        </w:rPr>
        <w:t xml:space="preserve">data/external/  -&gt;  SVI_2022_US_county.csv,  medicare_inpatient_by_provider.csv,  adi-download.zip (-&gt; adi/)</w:t>
      </w:r>
    </w:p>
    <w:p>
      <w:pPr>
        <w:spacing w:after="80" w:line="264"/>
        <w:jc w:val="left"/>
      </w:pPr>
      <w:r>
        <w:t xml:space="preserve">All datasets are public, de-identified, facility-aggregate data. Vintages: HRRP and ERR = FY2026; SVI = 2022 (latest CDC edition); ADI = 2023; Medicare payments = data year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00"/>
      </w:pPr>
    </w:lvl>
  </w:abstractNum>
  <w:abstractNum w:abstractNumId="4" w15:restartNumberingAfterBreak="0">
    <w:multiLevelType w:val="hybridMultilevel"/>
    <w:lvl w:ilvl="0" w15:tentative="1">
      <w:start w:val="1"/>
      <w:numFmt w:val="decimal"/>
      <w:lvlText w:val="%1."/>
      <w:lvlJc w:val="left"/>
      <w:pPr>
        <w:ind w:left="520" w:hanging="300"/>
      </w:pPr>
    </w:lvl>
  </w:abstractNum>
  <w:abstractNum w:abstractNumId="5" w15:restartNumberingAfterBreak="0">
    <w:multiLevelType w:val="hybridMultilevel"/>
    <w:lvl w:ilvl="0" w15:tentative="1">
      <w:start w:val="1"/>
      <w:numFmt w:val="decimal"/>
      <w:lvlText w:val="%1."/>
      <w:lvlJc w:val="left"/>
      <w:pPr>
        <w:ind w:left="520" w:hanging="300"/>
      </w:pPr>
    </w:lvl>
  </w:abstractNum>
  <w:abstractNum w:abstractNumId="6" w15:restartNumberingAfterBreak="0">
    <w:multiLevelType w:val="hybridMultilevel"/>
    <w:lvl w:ilvl="0" w15:tentative="1">
      <w:start w:val="1"/>
      <w:numFmt w:val="decimal"/>
      <w:lvlText w:val="%1."/>
      <w:lvlJc w:val="left"/>
      <w:pPr>
        <w:ind w:left="520" w:hanging="300"/>
      </w:pPr>
    </w:lvl>
  </w:abstractNum>
  <w:abstractNum w:abstractNumId="7" w15:restartNumberingAfterBreak="0">
    <w:multiLevelType w:val="hybridMultilevel"/>
    <w:lvl w:ilvl="0" w15:tentative="1">
      <w:start w:val="1"/>
      <w:numFmt w:val="decimal"/>
      <w:lvlText w:val="%1."/>
      <w:lvlJc w:val="left"/>
      <w:pPr>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2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pq0bmw4nyfaejmtb-rd" Type="http://schemas.openxmlformats.org/officeDocument/2006/relationships/hyperlink" Target="https://data.cms.gov/provider-data/dataset/9n3s-kdb3" TargetMode="External"/><Relationship Id="rIdoap1hgum_yzjx_107g-3k" Type="http://schemas.openxmlformats.org/officeDocument/2006/relationships/hyperlink" Target="https://data.cms.gov/provider-data/api/1/metastore/schemas/dataset/items/9n3s-kdb3" TargetMode="External"/><Relationship Id="rIduce1nseiatdgwax2geti9" Type="http://schemas.openxmlformats.org/officeDocument/2006/relationships/hyperlink" Target="https://data.cms.gov/provider-data/dataset/xubh-q36u" TargetMode="External"/><Relationship Id="rIdxabch8st5jkmbvidbcoho" Type="http://schemas.openxmlformats.org/officeDocument/2006/relationships/hyperlink" Target="https://www.cms.gov/medicare/payment/prospective-payment-systems/acute-inpatient-pps/fy-2026-ipps-final-rule-home-page" TargetMode="External"/><Relationship Id="rIdhkbueiazccmnkggygzili" Type="http://schemas.openxmlformats.org/officeDocument/2006/relationships/hyperlink" Target="https://www.cms.gov/files/zip/fy2026-hospital-readmissions-reduction-program-supplemental-data-file.zip" TargetMode="External"/><Relationship Id="rIdhedz3aklngoypi7llax8x" Type="http://schemas.openxmlformats.org/officeDocument/2006/relationships/hyperlink" Target="https://www.atsdr.cdc.gov/place-health/php/svi/svi-data-documentation-download.html" TargetMode="External"/><Relationship Id="rIdiowfkhqa3qdmr7pr1sx6z" Type="http://schemas.openxmlformats.org/officeDocument/2006/relationships/hyperlink" Target="https://svi.cdc.gov/Documents/Data/2022/csv/states_counties/SVI_2022_US_county.csv" TargetMode="External"/><Relationship Id="rIdfmrgsudz8-y9e7schdkzv" Type="http://schemas.openxmlformats.org/officeDocument/2006/relationships/hyperlink" Target="https://data.cms.gov/" TargetMode="External"/><Relationship Id="rIdbuk7f0ciyyy8qnqkwg5mr" Type="http://schemas.openxmlformats.org/officeDocument/2006/relationships/hyperlink" Target="https://data.cms.gov/sites/default/files/2026-04/d9525c59-002b-45b3-af22-c81061a62dcd/mup_inp_ry26_p04_v10_dy24_prv.csv" TargetMode="External"/><Relationship Id="rId3a8dnl_3lq1s8_xlkn-9d" Type="http://schemas.openxmlformats.org/officeDocument/2006/relationships/hyperlink" Target="https://www.neighborhoodatlas.medicine.wisc.edu/"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2026-06-19T22:18:36.030Z</dcterms:created>
  <dcterms:modified xsi:type="dcterms:W3CDTF">2026-06-19T22:18:36.032Z</dcterms:modified>
</cp:coreProperties>
</file>

<file path=docProps/custom.xml><?xml version="1.0" encoding="utf-8"?>
<Properties xmlns="http://schemas.openxmlformats.org/officeDocument/2006/custom-properties" xmlns:vt="http://schemas.openxmlformats.org/officeDocument/2006/docPropsVTypes"/>
</file>