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BB43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ABEA9E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2F89EF98" w14:textId="77777777" w:rsidR="00B9773B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59B975C8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18" w:lineRule="auto"/>
        <w:jc w:val="both"/>
        <w:textAlignment w:val="baseline"/>
        <w:rPr>
          <w:rFonts w:ascii="Arial" w:eastAsia="Arial" w:hAnsi="Arial" w:cs="Arial"/>
        </w:rPr>
      </w:pPr>
    </w:p>
    <w:p w14:paraId="3AE85226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  <w:outlineLvl w:val="3"/>
      </w:pPr>
      <w:r>
        <w:rPr>
          <w:b/>
          <w:noProof/>
          <w:color w:val="000000"/>
          <w:w w:val="99"/>
          <w:sz w:val="22"/>
          <w:szCs w:val="22"/>
        </w:rPr>
        <w:t>SUMMAR</w:t>
      </w:r>
      <w:r>
        <w:rPr>
          <w:b/>
          <w:noProof/>
          <w:color w:val="000000"/>
          <w:sz w:val="22"/>
          <w:szCs w:val="22"/>
        </w:rPr>
        <w:t>Y</w:t>
      </w:r>
      <w:r>
        <w:rPr>
          <w:noProof/>
        </w:rPr>
        <w:drawing>
          <wp:anchor distT="0" distB="0" distL="0" distR="0" simplePos="0" relativeHeight="251655680" behindDoc="1" locked="0" layoutInCell="1" allowOverlap="1" wp14:anchorId="0CA30695" wp14:editId="654035FA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119160A-F2B9-4DA4-2B6D-8E6D5BA3E50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A44322" w14:textId="77777777" w:rsidR="00B9773B" w:rsidRDefault="00000000">
      <w:pPr>
        <w:widowControl w:val="0"/>
        <w:kinsoku w:val="0"/>
        <w:autoSpaceDE w:val="0"/>
        <w:autoSpaceDN w:val="0"/>
        <w:adjustRightInd w:val="0"/>
        <w:spacing w:before="83" w:line="247" w:lineRule="auto"/>
        <w:ind w:right="240"/>
        <w:textAlignment w:val="baseline"/>
      </w:pPr>
      <w:r>
        <w:rPr>
          <w:noProof/>
          <w:color w:val="000000"/>
        </w:rPr>
        <w:t>Softw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re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ngine</w:t>
      </w:r>
      <w:r>
        <w:rPr>
          <w:noProof/>
          <w:color w:val="000000"/>
          <w:spacing w:val="1"/>
        </w:rPr>
        <w:t>er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strong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xperienc</w:t>
      </w:r>
      <w:r>
        <w:rPr>
          <w:noProof/>
          <w:color w:val="000000"/>
          <w:spacing w:val="1"/>
        </w:rPr>
        <w:t>e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  <w:spacing w:val="1"/>
        </w:rPr>
        <w:t>b</w:t>
      </w:r>
      <w:r>
        <w:rPr>
          <w:noProof/>
          <w:color w:val="000000"/>
        </w:rPr>
        <w:t>uilding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sc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lable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we</w:t>
      </w:r>
      <w:r>
        <w:rPr>
          <w:noProof/>
          <w:color w:val="000000"/>
          <w:spacing w:val="1"/>
        </w:rPr>
        <w:t>b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platforms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distributed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systems.</w:t>
      </w:r>
      <w:r>
        <w:rPr>
          <w:color w:val="000000"/>
          <w:spacing w:val="7"/>
        </w:rPr>
        <w:t xml:space="preserve"> </w:t>
      </w:r>
      <w:r>
        <w:rPr>
          <w:noProof/>
          <w:color w:val="000000"/>
        </w:rPr>
        <w:t>Skilled</w:t>
      </w:r>
      <w:r>
        <w:rPr>
          <w:color w:val="000000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designing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cost-effective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solutions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technologies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like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AWS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Azure,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proficient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object-oriented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programming</w:t>
      </w:r>
      <w:r>
        <w:rPr>
          <w:color w:val="000000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C#.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Successfully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integrated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analytics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real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products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enhanced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backend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agile</w:t>
      </w:r>
      <w:r>
        <w:rPr>
          <w:color w:val="000000"/>
        </w:rPr>
        <w:t xml:space="preserve"> </w:t>
      </w:r>
      <w:r>
        <w:rPr>
          <w:noProof/>
          <w:color w:val="000000"/>
        </w:rPr>
        <w:t>environments.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Eager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leverage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expertise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backend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engineering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drive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innovation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efficiency.</w:t>
      </w:r>
      <w:r>
        <w:rPr>
          <w:color w:val="000000"/>
        </w:rPr>
        <w:t xml:space="preserve"> </w:t>
      </w:r>
    </w:p>
    <w:p w14:paraId="21B06C8F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0841718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  <w:outlineLvl w:val="3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9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6704" behindDoc="1" locked="0" layoutInCell="1" allowOverlap="1" wp14:anchorId="6B63AC55" wp14:editId="69D72406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12700"/>
            <wp:effectExtent l="0" t="0" r="0" b="0"/>
            <wp:wrapNone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38AC8ED-4941-4D27-B3CA-5C4B6DCBFD1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AC4D9C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A2A3B27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212C2D13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Architected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scalable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Swipe-in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Management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platform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thousands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students,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integrating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modeling,</w:t>
      </w:r>
      <w:r>
        <w:rPr>
          <w:color w:val="000000"/>
        </w:rPr>
        <w:t xml:space="preserve"> </w:t>
      </w:r>
      <w:r>
        <w:rPr>
          <w:noProof/>
          <w:color w:val="000000"/>
        </w:rPr>
        <w:t>generati</w:t>
      </w:r>
      <w:r>
        <w:rPr>
          <w:noProof/>
          <w:color w:val="000000"/>
          <w:spacing w:val="1"/>
        </w:rPr>
        <w:t>ve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AI,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full-stack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technologies,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operational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enhanced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satisfaction</w:t>
      </w:r>
      <w:r>
        <w:rPr>
          <w:color w:val="000000"/>
        </w:rPr>
        <w:t xml:space="preserve"> </w:t>
      </w:r>
    </w:p>
    <w:p w14:paraId="36C9E694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40"/>
        <w:textAlignment w:val="baseline"/>
      </w:pPr>
      <w:r>
        <w:rPr>
          <w:noProof/>
          <w:color w:val="000000"/>
        </w:rPr>
        <w:t>Designed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asynchronous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seamlessly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connect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React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Native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frontend,</w:t>
      </w:r>
      <w:r>
        <w:rPr>
          <w:color w:val="000000"/>
          <w:spacing w:val="251"/>
        </w:rPr>
        <w:t xml:space="preserve"> </w:t>
      </w:r>
      <w:r>
        <w:rPr>
          <w:noProof/>
          <w:color w:val="000000"/>
        </w:rPr>
        <w:t>resulting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lo</w:t>
      </w:r>
      <w:r>
        <w:rPr>
          <w:noProof/>
          <w:color w:val="000000"/>
          <w:spacing w:val="1"/>
        </w:rPr>
        <w:t>w-</w:t>
      </w:r>
      <w:r>
        <w:rPr>
          <w:noProof/>
          <w:color w:val="000000"/>
        </w:rPr>
        <w:t>latenc</w:t>
      </w:r>
      <w:r>
        <w:rPr>
          <w:noProof/>
          <w:color w:val="000000"/>
          <w:spacing w:val="1"/>
        </w:rPr>
        <w:t>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predictions,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</w:t>
      </w:r>
      <w:r>
        <w:rPr>
          <w:noProof/>
          <w:color w:val="000000"/>
          <w:spacing w:val="1"/>
        </w:rPr>
        <w:t>al</w:t>
      </w:r>
      <w:r>
        <w:rPr>
          <w:noProof/>
          <w:color w:val="000000"/>
        </w:rPr>
        <w:t>-time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swipe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tracking,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reliable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transaction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management,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</w:rPr>
        <w:t xml:space="preserve"> </w:t>
      </w:r>
    </w:p>
    <w:p w14:paraId="7A9F89D6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360" w:hanging="12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LSTM-based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forecasting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TensorFlow/Keras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(96%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accuracy)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time-series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demand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prediction,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enabling</w:t>
      </w:r>
      <w:r>
        <w:rPr>
          <w:color w:val="000000"/>
        </w:rPr>
        <w:t xml:space="preserve"> </w:t>
      </w:r>
      <w:r>
        <w:rPr>
          <w:noProof/>
          <w:color w:val="000000"/>
        </w:rPr>
        <w:t>data-driven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resource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planning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operational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efficiency.</w:t>
      </w:r>
      <w:r>
        <w:rPr>
          <w:color w:val="000000"/>
        </w:rPr>
        <w:t xml:space="preserve"> </w:t>
      </w:r>
    </w:p>
    <w:p w14:paraId="5577E149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Integrated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generative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chatbot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(OpenAI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LangChain)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app,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automating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(menus,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balances,</w:t>
      </w:r>
      <w:r>
        <w:rPr>
          <w:color w:val="000000"/>
        </w:rPr>
        <w:t xml:space="preserve"> </w:t>
      </w:r>
      <w:r>
        <w:rPr>
          <w:noProof/>
          <w:color w:val="000000"/>
        </w:rPr>
        <w:t>peak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times)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reducing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manual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query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load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40%.</w:t>
      </w:r>
      <w:r>
        <w:rPr>
          <w:color w:val="000000"/>
        </w:rPr>
        <w:t xml:space="preserve"> </w:t>
      </w:r>
    </w:p>
    <w:p w14:paraId="730A81D0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500" w:hanging="120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personalized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meal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recommendation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engine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prompt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aligning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meal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suggestions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dietary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needs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</w:rPr>
        <w:t xml:space="preserve"> </w:t>
      </w:r>
      <w:r>
        <w:rPr>
          <w:noProof/>
          <w:color w:val="000000"/>
        </w:rPr>
        <w:t>behaviora</w:t>
      </w:r>
      <w:r>
        <w:rPr>
          <w:noProof/>
          <w:color w:val="000000"/>
          <w:spacing w:val="1"/>
        </w:rPr>
        <w:t>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data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whic</w:t>
      </w:r>
      <w:r>
        <w:rPr>
          <w:noProof/>
          <w:color w:val="000000"/>
          <w:spacing w:val="1"/>
        </w:rPr>
        <w:t>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incre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se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use</w:t>
      </w:r>
      <w:r>
        <w:rPr>
          <w:noProof/>
          <w:color w:val="000000"/>
          <w:spacing w:val="1"/>
        </w:rPr>
        <w:t>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satisfaction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engagement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platform</w:t>
      </w:r>
      <w:r>
        <w:rPr>
          <w:color w:val="000000"/>
        </w:rPr>
        <w:t xml:space="preserve"> </w:t>
      </w:r>
    </w:p>
    <w:p w14:paraId="7522EFA9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360" w:hanging="120"/>
        <w:textAlignment w:val="baseline"/>
      </w:pPr>
      <w:r>
        <w:rPr>
          <w:noProof/>
          <w:color w:val="000000"/>
        </w:rPr>
        <w:t>Automated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natural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report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generation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LLM-driven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summarization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pipeline,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embedding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insights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admin</w:t>
      </w:r>
      <w:r>
        <w:rPr>
          <w:color w:val="000000"/>
        </w:rPr>
        <w:t xml:space="preserve"> </w:t>
      </w:r>
      <w:r>
        <w:rPr>
          <w:noProof/>
          <w:color w:val="000000"/>
        </w:rPr>
        <w:t>dashboard,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real-time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decision-making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</w:rPr>
        <w:t xml:space="preserve"> </w:t>
      </w:r>
    </w:p>
    <w:p w14:paraId="58512433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line="250" w:lineRule="auto"/>
        <w:ind w:right="140" w:hanging="120"/>
        <w:textAlignment w:val="baseline"/>
      </w:pPr>
      <w:r>
        <w:rPr>
          <w:noProof/>
          <w:color w:val="000000"/>
        </w:rPr>
        <w:t>Deployed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scaled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AWS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(EC2,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RDS,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S3,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Ubuntu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Linux),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high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availability,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secure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hosting,</w:t>
      </w:r>
      <w:r>
        <w:rPr>
          <w:color w:val="00000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cost-efficient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operations.</w:t>
      </w:r>
      <w:r>
        <w:rPr>
          <w:color w:val="000000"/>
        </w:rPr>
        <w:t xml:space="preserve"> </w:t>
      </w:r>
    </w:p>
    <w:p w14:paraId="3BE69178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160" w:hanging="120"/>
        <w:textAlignment w:val="baseline"/>
      </w:pPr>
      <w:r>
        <w:rPr>
          <w:noProof/>
          <w:color w:val="000000"/>
        </w:rPr>
        <w:t>Streamlined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MLOps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CI/CD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GitHub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Actions,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Postman,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automated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testing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Ubuntu,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supporting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continuous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delivery</w:t>
      </w:r>
      <w:r>
        <w:rPr>
          <w:color w:val="00000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service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deployment.</w:t>
      </w:r>
      <w:r>
        <w:rPr>
          <w:color w:val="000000"/>
        </w:rPr>
        <w:t xml:space="preserve"> </w:t>
      </w:r>
    </w:p>
    <w:p w14:paraId="17677360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after="80" w:line="250" w:lineRule="auto"/>
        <w:ind w:right="160" w:hanging="120"/>
        <w:textAlignment w:val="baseline"/>
      </w:pPr>
      <w:r>
        <w:rPr>
          <w:noProof/>
          <w:color w:val="000000"/>
        </w:rPr>
        <w:t>Promoted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Agile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AI/ML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best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practices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leading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reviews,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frontend-backend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integration,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mentoring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teammates,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project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</w:rPr>
        <w:t xml:space="preserve"> </w:t>
      </w:r>
    </w:p>
    <w:p w14:paraId="76C1E7FD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69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A</w:t>
      </w:r>
      <w:r>
        <w:rPr>
          <w:b/>
          <w:noProof/>
          <w:color w:val="000000"/>
          <w:sz w:val="21"/>
          <w:szCs w:val="21"/>
        </w:rPr>
        <w:t>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2024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Dec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2024</w:t>
      </w:r>
    </w:p>
    <w:p w14:paraId="07EDC50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47AB8703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health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analytics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utilizing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logistic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regression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deep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neural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networks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(TensorFlow/Keras),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achieving</w:t>
      </w:r>
      <w:r>
        <w:rPr>
          <w:color w:val="000000"/>
        </w:rPr>
        <w:t xml:space="preserve"> </w:t>
      </w:r>
      <w:r>
        <w:br/>
      </w:r>
      <w:r>
        <w:rPr>
          <w:noProof/>
          <w:color w:val="000000"/>
        </w:rPr>
        <w:t>94%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accuracy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heart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attack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risk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detection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10,000+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patient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records.</w:t>
      </w:r>
      <w:r>
        <w:rPr>
          <w:color w:val="000000"/>
        </w:rPr>
        <w:t xml:space="preserve"> </w:t>
      </w:r>
    </w:p>
    <w:p w14:paraId="1A675B27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Designed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trained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robust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neura</w:t>
      </w:r>
      <w:r>
        <w:rPr>
          <w:noProof/>
          <w:color w:val="000000"/>
        </w:rPr>
        <w:t>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(128-64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hidden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layers,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ReLU,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dropout,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L2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regularization,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Adam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optimizer,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early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stopping,</w:t>
      </w:r>
      <w:r>
        <w:rPr>
          <w:color w:val="000000"/>
        </w:rPr>
        <w:t xml:space="preserve"> </w:t>
      </w:r>
      <w:r>
        <w:rPr>
          <w:noProof/>
          <w:color w:val="000000"/>
        </w:rPr>
        <w:t>learning-rate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scheduling)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maximize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generalization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prevent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overfitting.</w:t>
      </w:r>
      <w:r>
        <w:rPr>
          <w:color w:val="000000"/>
        </w:rPr>
        <w:t xml:space="preserve"> </w:t>
      </w:r>
    </w:p>
    <w:p w14:paraId="0A20B193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Applied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feature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including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label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encoding,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normalization,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class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balancing,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optimize</w:t>
      </w:r>
      <w:r>
        <w:rPr>
          <w:color w:val="00000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reliability.</w:t>
      </w:r>
      <w:r>
        <w:rPr>
          <w:color w:val="000000"/>
        </w:rPr>
        <w:t xml:space="preserve"> </w:t>
      </w:r>
    </w:p>
    <w:p w14:paraId="2349160B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ind w:right="500" w:hanging="120"/>
        <w:textAlignment w:val="baseline"/>
      </w:pPr>
      <w:r>
        <w:rPr>
          <w:noProof/>
          <w:color w:val="000000"/>
        </w:rPr>
        <w:t>Employed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rigorous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techniques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(confusion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matrix,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ROC-AUC,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classification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reports),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consistent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risk</w:t>
      </w:r>
      <w:r>
        <w:rPr>
          <w:color w:val="000000"/>
        </w:rPr>
        <w:t xml:space="preserve"> </w:t>
      </w:r>
      <w:r>
        <w:rPr>
          <w:noProof/>
          <w:color w:val="000000"/>
        </w:rPr>
        <w:t>stratification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dependable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predictions.</w:t>
      </w:r>
      <w:r>
        <w:rPr>
          <w:color w:val="000000"/>
        </w:rPr>
        <w:t xml:space="preserve"> </w:t>
      </w:r>
    </w:p>
    <w:p w14:paraId="45DF5BF8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Boosted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precision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22%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hyperparameter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tuning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EDA-driven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feature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selection,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demonstrating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strong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applied</w:t>
      </w:r>
      <w:r>
        <w:rPr>
          <w:color w:val="000000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optimization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skills.</w:t>
      </w:r>
      <w:r>
        <w:rPr>
          <w:color w:val="000000"/>
        </w:rPr>
        <w:t xml:space="preserve"> </w:t>
      </w:r>
    </w:p>
    <w:p w14:paraId="24D806DF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ind w:right="220" w:hanging="120"/>
        <w:textAlignment w:val="baseline"/>
      </w:pPr>
      <w:r>
        <w:rPr>
          <w:noProof/>
          <w:color w:val="000000"/>
        </w:rPr>
        <w:t>Operationalized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insights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wellness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programs,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facilitating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early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detection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intervention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high-risk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individua</w:t>
      </w:r>
      <w:r>
        <w:rPr>
          <w:noProof/>
          <w:color w:val="000000"/>
        </w:rPr>
        <w:t>ls.</w:t>
      </w:r>
      <w:r>
        <w:rPr>
          <w:color w:val="000000"/>
        </w:rPr>
        <w:t xml:space="preserve"> </w:t>
      </w:r>
    </w:p>
    <w:p w14:paraId="0E8C6152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after="80" w:line="250" w:lineRule="auto"/>
        <w:ind w:right="60"/>
        <w:textAlignment w:val="baseline"/>
      </w:pPr>
      <w:r>
        <w:rPr>
          <w:noProof/>
          <w:color w:val="000000"/>
        </w:rPr>
        <w:t>Led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stakeholder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demos,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communicated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interpretability,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integrated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feedback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align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solution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evolving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healthcare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require</w:t>
      </w:r>
      <w:r>
        <w:rPr>
          <w:noProof/>
          <w:color w:val="000000"/>
        </w:rPr>
        <w:t>ments.</w:t>
      </w:r>
      <w:r>
        <w:rPr>
          <w:color w:val="000000"/>
        </w:rPr>
        <w:t xml:space="preserve"> </w:t>
      </w:r>
    </w:p>
    <w:p w14:paraId="3A7E4521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1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</w:p>
    <w:p w14:paraId="192EE1A0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4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36927A69" w14:textId="77777777" w:rsidR="00B9773B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noProof/>
          <w:color w:val="000000"/>
        </w:rPr>
        <w:t>Managed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end-to-end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SDLC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client-facing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platform,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systematically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backend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performance,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scalability,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refactoring,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peer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reviews,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proactive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issue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remediation.</w:t>
      </w:r>
      <w:r>
        <w:rPr>
          <w:color w:val="000000"/>
        </w:rPr>
        <w:t xml:space="preserve"> </w:t>
      </w:r>
    </w:p>
    <w:p w14:paraId="2C6EEC55" w14:textId="1DC95C42" w:rsidR="00B9773B" w:rsidRDefault="00736E6E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 w:rsidRPr="00736E6E">
        <w:rPr>
          <w:noProof/>
          <w:color w:val="000000"/>
        </w:rPr>
        <w:t>Triaged and resolved 100+ ServiceNow incidents weekly (P1–P4), replicating issues across UAT and production environments, implementing fixes in UAT, and reducing P3–P4 resolution times by 40%</w:t>
      </w:r>
      <w:r>
        <w:rPr>
          <w:noProof/>
          <w:color w:val="000000"/>
        </w:rPr>
        <w:t xml:space="preserve">, </w:t>
      </w:r>
      <w:r w:rsidRPr="00736E6E">
        <w:rPr>
          <w:noProof/>
          <w:color w:val="000000"/>
        </w:rPr>
        <w:t>significantly improving operational SLAs.</w:t>
      </w:r>
      <w:r w:rsidR="00000000">
        <w:rPr>
          <w:noProof/>
          <w:color w:val="000000"/>
        </w:rPr>
        <w:t>.</w:t>
      </w:r>
      <w:r w:rsidR="00000000">
        <w:rPr>
          <w:color w:val="000000"/>
        </w:rPr>
        <w:t xml:space="preserve"> </w:t>
      </w:r>
    </w:p>
    <w:p w14:paraId="366D38B8" w14:textId="77777777" w:rsidR="00B9773B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ind w:right="200" w:hanging="120"/>
        <w:textAlignment w:val="baseline"/>
      </w:pPr>
      <w:r>
        <w:rPr>
          <w:noProof/>
          <w:color w:val="000000"/>
        </w:rPr>
        <w:t>Diagnosed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resolved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issues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leveraging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Splunk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Auth0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authentication,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Server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queries,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</w:rPr>
        <w:t xml:space="preserve"> </w:t>
      </w:r>
      <w:r>
        <w:rPr>
          <w:noProof/>
          <w:color w:val="000000"/>
        </w:rPr>
        <w:t>rapid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turnaround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high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priority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tic</w:t>
      </w:r>
      <w:r>
        <w:rPr>
          <w:noProof/>
          <w:color w:val="000000"/>
          <w:spacing w:val="1"/>
        </w:rPr>
        <w:t>k</w:t>
      </w:r>
      <w:r>
        <w:rPr>
          <w:noProof/>
          <w:color w:val="000000"/>
        </w:rPr>
        <w:t>ets.</w:t>
      </w:r>
      <w:r>
        <w:rPr>
          <w:color w:val="000000"/>
        </w:rPr>
        <w:t xml:space="preserve"> </w:t>
      </w:r>
    </w:p>
    <w:p w14:paraId="1725BB65" w14:textId="77777777" w:rsidR="00B9773B" w:rsidRDefault="00000000">
      <w:pPr>
        <w:widowControl w:val="0"/>
        <w:numPr>
          <w:ilvl w:val="0"/>
          <w:numId w:val="3"/>
        </w:numPr>
        <w:kinsoku w:val="0"/>
        <w:wordWrap w:val="0"/>
        <w:autoSpaceDE w:val="0"/>
        <w:autoSpaceDN w:val="0"/>
        <w:adjustRightInd w:val="0"/>
        <w:spacing w:before="1" w:line="250" w:lineRule="auto"/>
        <w:ind w:hanging="120"/>
        <w:textAlignment w:val="baseline"/>
      </w:pPr>
      <w:r>
        <w:rPr>
          <w:noProof/>
          <w:color w:val="000000"/>
        </w:rPr>
        <w:t>Automate</w:t>
      </w:r>
      <w:r>
        <w:rPr>
          <w:noProof/>
          <w:color w:val="000000"/>
          <w:spacing w:val="1"/>
        </w:rPr>
        <w:t>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extended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testing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coverage,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preventing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98%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release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defects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strengthening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overall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reliability.</w:t>
      </w:r>
    </w:p>
    <w:p w14:paraId="1D92CF49" w14:textId="77777777" w:rsidR="00B9773B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5" w:lineRule="auto"/>
        <w:ind w:right="140" w:hanging="120"/>
        <w:textAlignment w:val="baseline"/>
      </w:pPr>
      <w:r>
        <w:rPr>
          <w:noProof/>
          <w:color w:val="000000"/>
        </w:rPr>
        <w:t>Collaborated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DevOps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(Docker,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CI/CD),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architecting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scripts,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monitoring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solu-</w:t>
      </w:r>
      <w:r>
        <w:rPr>
          <w:color w:val="000000"/>
        </w:rPr>
        <w:t xml:space="preserve"> </w:t>
      </w:r>
      <w:r>
        <w:rPr>
          <w:noProof/>
          <w:color w:val="000000"/>
        </w:rPr>
        <w:t>tions,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24/7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reliability.</w:t>
      </w:r>
      <w:r>
        <w:rPr>
          <w:color w:val="000000"/>
        </w:rPr>
        <w:t xml:space="preserve"> </w:t>
      </w:r>
    </w:p>
    <w:p w14:paraId="2426E2D6" w14:textId="77777777" w:rsidR="00B9773B" w:rsidRDefault="00B9773B">
      <w:pPr>
        <w:sectPr w:rsidR="00B9773B">
          <w:type w:val="continuous"/>
          <w:pgSz w:w="12240" w:h="15840"/>
          <w:pgMar w:top="500" w:right="600" w:bottom="780" w:left="720" w:header="0" w:footer="0" w:gutter="0"/>
          <w:cols w:space="425"/>
        </w:sectPr>
      </w:pPr>
    </w:p>
    <w:p w14:paraId="02D8F1E1" w14:textId="77777777" w:rsidR="00B9773B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4" w:after="80" w:line="250" w:lineRule="auto"/>
        <w:textAlignment w:val="baseline"/>
      </w:pPr>
      <w:r>
        <w:rPr>
          <w:noProof/>
          <w:color w:val="000000"/>
        </w:rPr>
        <w:lastRenderedPageBreak/>
        <w:t>Documented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technical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solutions,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best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practices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Jira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Confluence,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enabling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seamless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handovers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knowledge</w:t>
      </w:r>
      <w:r>
        <w:rPr>
          <w:color w:val="000000"/>
        </w:rPr>
        <w:t xml:space="preserve"> </w:t>
      </w:r>
      <w:r>
        <w:rPr>
          <w:noProof/>
          <w:color w:val="000000"/>
        </w:rPr>
        <w:t>sharing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cross-functional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globally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distributed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teams.</w:t>
      </w:r>
      <w:r>
        <w:rPr>
          <w:color w:val="000000"/>
        </w:rPr>
        <w:t xml:space="preserve"> </w:t>
      </w:r>
    </w:p>
    <w:p w14:paraId="57C3F8D0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142D269F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Programmer</w:t>
      </w:r>
      <w:r>
        <w:rPr>
          <w:i/>
          <w:color w:val="000000"/>
          <w:w w:val="75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232F7130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Library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Records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Management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(LRM)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ASP.NET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Angular,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Server,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implementing</w:t>
      </w:r>
      <w:r>
        <w:rPr>
          <w:color w:val="000000"/>
        </w:rPr>
        <w:t xml:space="preserve"> </w:t>
      </w:r>
      <w:r>
        <w:rPr>
          <w:noProof/>
          <w:color w:val="000000"/>
        </w:rPr>
        <w:t>secure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CRUD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operations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role-based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access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control.</w:t>
      </w:r>
      <w:r>
        <w:rPr>
          <w:color w:val="000000"/>
        </w:rPr>
        <w:t xml:space="preserve"> </w:t>
      </w:r>
    </w:p>
    <w:p w14:paraId="6E160697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ind w:right="220" w:hanging="120"/>
        <w:textAlignment w:val="baseline"/>
      </w:pPr>
      <w:r>
        <w:rPr>
          <w:noProof/>
          <w:color w:val="000000"/>
        </w:rPr>
        <w:t>Automated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late-fee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processing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streamlined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business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accelerating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sprint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delivery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cadence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40%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driving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improvements.</w:t>
      </w:r>
      <w:r>
        <w:rPr>
          <w:color w:val="000000"/>
        </w:rPr>
        <w:t xml:space="preserve"> </w:t>
      </w:r>
    </w:p>
    <w:p w14:paraId="5E07CBFC" w14:textId="77777777" w:rsidR="00B9773B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before="1" w:line="250" w:lineRule="auto"/>
        <w:ind w:hanging="120"/>
        <w:textAlignment w:val="baseline"/>
      </w:pPr>
      <w:r>
        <w:rPr>
          <w:noProof/>
          <w:color w:val="000000"/>
        </w:rPr>
        <w:t>Achie</w:t>
      </w:r>
      <w:r>
        <w:rPr>
          <w:noProof/>
          <w:color w:val="000000"/>
          <w:spacing w:val="1"/>
        </w:rPr>
        <w:t>v</w:t>
      </w:r>
      <w:r>
        <w:rPr>
          <w:noProof/>
          <w:color w:val="000000"/>
        </w:rPr>
        <w:t>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95%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test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coverage,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reducing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post-deployment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defects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40%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overall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release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quality.</w:t>
      </w:r>
    </w:p>
    <w:p w14:paraId="6C296992" w14:textId="77777777" w:rsidR="00B9773B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line="249" w:lineRule="auto"/>
        <w:ind w:hanging="120"/>
        <w:textAlignment w:val="baseline"/>
      </w:pPr>
      <w:r>
        <w:rPr>
          <w:noProof/>
          <w:color w:val="000000"/>
        </w:rPr>
        <w:t>Optimiz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Angular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performance,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lowering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page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load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times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25%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improving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devices.</w:t>
      </w:r>
    </w:p>
    <w:p w14:paraId="0BC3FCE1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50" w:lineRule="auto"/>
        <w:ind w:right="160" w:hanging="120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microservices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MVC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Azure,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maintaining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99.9%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uptime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proactive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Splunk</w:t>
      </w:r>
      <w:r>
        <w:rPr>
          <w:color w:val="000000"/>
        </w:rPr>
        <w:t xml:space="preserve"> </w:t>
      </w:r>
      <w:r>
        <w:rPr>
          <w:noProof/>
          <w:color w:val="000000"/>
        </w:rPr>
        <w:t>monitoring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ongoing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tuning.</w:t>
      </w:r>
      <w:r>
        <w:rPr>
          <w:color w:val="000000"/>
        </w:rPr>
        <w:t xml:space="preserve"> </w:t>
      </w:r>
    </w:p>
    <w:p w14:paraId="78C8FA82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noProof/>
          <w:color w:val="000000"/>
          <w:w w:val="99"/>
        </w:rPr>
        <w:t>Collaborated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with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cross-functional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tea</w:t>
      </w:r>
      <w:r>
        <w:rPr>
          <w:noProof/>
          <w:color w:val="000000"/>
        </w:rPr>
        <w:t>ms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Agile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methodologies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deliver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features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schedule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scope,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project</w:t>
      </w:r>
      <w:r>
        <w:rPr>
          <w:color w:val="000000"/>
        </w:rPr>
        <w:t xml:space="preserve"> 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fficiency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productivity</w:t>
      </w:r>
      <w:r>
        <w:rPr>
          <w:color w:val="000000"/>
        </w:rPr>
        <w:t xml:space="preserve"> </w:t>
      </w:r>
    </w:p>
    <w:p w14:paraId="513F44F6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03457567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728" behindDoc="1" locked="0" layoutInCell="1" allowOverlap="1" wp14:anchorId="7D8DF0CA" wp14:editId="495B63D4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12700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35A33151-91C8-453D-738E-62D7F96756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B59057" w14:textId="77777777" w:rsidR="00B9773B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426F1B9F" w14:textId="77777777" w:rsidR="00B9773B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3B836E37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3C280A73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752" behindDoc="1" locked="0" layoutInCell="1" allowOverlap="1" wp14:anchorId="52118BF7" wp14:editId="0633554E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E20C3A73-A283-4DD4-4F71-C0E2176847D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5A8C7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1" w:line="250" w:lineRule="auto"/>
        <w:textAlignment w:val="baseline"/>
      </w:pPr>
      <w:r>
        <w:rPr>
          <w:b/>
          <w:noProof/>
          <w:color w:val="000000"/>
        </w:rPr>
        <w:t>Programming</w:t>
      </w:r>
      <w:r>
        <w:rPr>
          <w:noProof/>
          <w:color w:val="000000"/>
        </w:rPr>
        <w:t>: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C#,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C++,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TypeScript,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SQL</w:t>
      </w:r>
    </w:p>
    <w:p w14:paraId="2AC8D3AE" w14:textId="77777777" w:rsidR="00B9773B" w:rsidRDefault="00000000">
      <w:pPr>
        <w:widowControl w:val="0"/>
        <w:numPr>
          <w:ilvl w:val="0"/>
          <w:numId w:val="7"/>
        </w:numPr>
        <w:kinsoku w:val="0"/>
        <w:autoSpaceDE w:val="0"/>
        <w:autoSpaceDN w:val="0"/>
        <w:adjustRightInd w:val="0"/>
        <w:spacing w:line="250" w:lineRule="auto"/>
        <w:ind w:right="100"/>
        <w:textAlignment w:val="baseline"/>
      </w:pPr>
      <w:r>
        <w:rPr>
          <w:b/>
          <w:noProof/>
          <w:color w:val="000000"/>
        </w:rPr>
        <w:t>Cloud</w:t>
      </w:r>
      <w:r>
        <w:rPr>
          <w:b/>
          <w:color w:val="000000"/>
          <w:w w:val="94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94"/>
        </w:rPr>
        <w:t xml:space="preserve"> </w:t>
      </w:r>
      <w:r>
        <w:rPr>
          <w:b/>
          <w:noProof/>
          <w:color w:val="000000"/>
        </w:rPr>
        <w:t>DevOps</w:t>
      </w:r>
      <w:r>
        <w:rPr>
          <w:noProof/>
          <w:color w:val="000000"/>
        </w:rPr>
        <w:t>: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AWS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(EC2,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RDS,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S3,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Elastic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Beanstalk,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Lambda,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IAM,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CloudFront),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Azure,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Ubuntu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Linux,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Docker,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Terraform,</w:t>
      </w:r>
      <w:r>
        <w:rPr>
          <w:color w:val="000000"/>
        </w:rPr>
        <w:t xml:space="preserve"> </w:t>
      </w:r>
      <w:r>
        <w:rPr>
          <w:noProof/>
          <w:color w:val="000000"/>
        </w:rPr>
        <w:t>Git</w:t>
      </w:r>
      <w:r>
        <w:rPr>
          <w:noProof/>
          <w:color w:val="000000"/>
          <w:spacing w:val="1"/>
        </w:rPr>
        <w:t>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CI/CD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(GitHub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Actions,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DevOps),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Microservices,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MLOps</w:t>
      </w:r>
      <w:r>
        <w:rPr>
          <w:color w:val="000000"/>
        </w:rPr>
        <w:t xml:space="preserve"> </w:t>
      </w:r>
    </w:p>
    <w:p w14:paraId="756D7793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Databases</w:t>
      </w:r>
      <w:r>
        <w:rPr>
          <w:noProof/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Server,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MySQL,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PostgreSQL,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DynamoDB,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MongoDB,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NoSQL</w:t>
      </w:r>
    </w:p>
    <w:p w14:paraId="0391398B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Frame</w:t>
      </w:r>
      <w:r>
        <w:rPr>
          <w:b/>
          <w:noProof/>
          <w:color w:val="000000"/>
          <w:spacing w:val="1"/>
        </w:rPr>
        <w:t>w</w:t>
      </w:r>
      <w:r>
        <w:rPr>
          <w:b/>
          <w:noProof/>
          <w:color w:val="000000"/>
        </w:rPr>
        <w:t>orks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  <w:spacing w:val="1"/>
        </w:rPr>
        <w:t>&amp;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Librarie</w:t>
      </w:r>
      <w:r>
        <w:rPr>
          <w:b/>
          <w:noProof/>
          <w:color w:val="000000"/>
          <w:spacing w:val="1"/>
        </w:rPr>
        <w:t>s</w:t>
      </w:r>
      <w:r>
        <w:rPr>
          <w:noProof/>
          <w:color w:val="000000"/>
        </w:rPr>
        <w:t>: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Core,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FastAPI,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Angular,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React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Native,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Node.js,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Spring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Boot,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Entity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Framework,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API</w:t>
      </w:r>
    </w:p>
    <w:p w14:paraId="755935C7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AI/ML</w:t>
      </w:r>
      <w:r>
        <w:rPr>
          <w:noProof/>
          <w:color w:val="000000"/>
          <w:spacing w:val="1"/>
        </w:rPr>
        <w:t>:</w:t>
      </w:r>
      <w:r>
        <w:rPr>
          <w:color w:val="000000"/>
          <w:w w:val="88"/>
        </w:rPr>
        <w:t xml:space="preserve"> </w:t>
      </w:r>
      <w:r>
        <w:rPr>
          <w:noProof/>
          <w:color w:val="000000"/>
          <w:spacing w:val="1"/>
        </w:rPr>
        <w:t>Te</w:t>
      </w:r>
      <w:r>
        <w:rPr>
          <w:noProof/>
          <w:color w:val="000000"/>
        </w:rPr>
        <w:t>nsorFlow,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Keras,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Scikit-learn,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LSTM,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CNN,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DNN,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Generative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AI(LLMs,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OpenAI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API),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Analytics</w:t>
      </w:r>
    </w:p>
    <w:p w14:paraId="7A70FA8A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Testing</w:t>
      </w:r>
      <w:r>
        <w:rPr>
          <w:b/>
          <w:color w:val="000000"/>
          <w:w w:val="80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80"/>
        </w:rPr>
        <w:t xml:space="preserve"> </w:t>
      </w:r>
      <w:r>
        <w:rPr>
          <w:b/>
          <w:noProof/>
          <w:color w:val="000000"/>
        </w:rPr>
        <w:t>Automation</w:t>
      </w:r>
      <w:r>
        <w:rPr>
          <w:noProof/>
          <w:color w:val="000000"/>
        </w:rPr>
        <w:t>: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Moq,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Postman,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Integration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Validation</w:t>
      </w:r>
    </w:p>
    <w:p w14:paraId="5B488C06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Monitoring</w:t>
      </w:r>
      <w:r>
        <w:rPr>
          <w:b/>
          <w:color w:val="000000"/>
          <w:w w:val="91"/>
        </w:rPr>
        <w:t xml:space="preserve"> </w:t>
      </w:r>
      <w:r>
        <w:rPr>
          <w:b/>
          <w:noProof/>
          <w:color w:val="000000"/>
          <w:spacing w:val="1"/>
        </w:rPr>
        <w:t>&amp;</w:t>
      </w:r>
      <w:r>
        <w:rPr>
          <w:b/>
          <w:color w:val="000000"/>
          <w:w w:val="91"/>
        </w:rPr>
        <w:t xml:space="preserve"> </w:t>
      </w:r>
      <w:r>
        <w:rPr>
          <w:b/>
          <w:noProof/>
          <w:color w:val="000000"/>
        </w:rPr>
        <w:t>Tools</w:t>
      </w:r>
      <w:r>
        <w:rPr>
          <w:noProof/>
          <w:color w:val="000000"/>
        </w:rPr>
        <w:t>: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ServiceNow,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Splunk,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Auth0,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Jira,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Confluence,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Visual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Studio,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Figma</w:t>
      </w:r>
    </w:p>
    <w:p w14:paraId="0930A0D1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Engineering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Practices</w:t>
      </w:r>
      <w:r>
        <w:rPr>
          <w:noProof/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Agile,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OOP,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Algorithms,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GraphQL,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Design</w:t>
      </w:r>
    </w:p>
    <w:p w14:paraId="29963537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028436C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776" behindDoc="1" locked="0" layoutInCell="1" allowOverlap="1" wp14:anchorId="7A5C4B41" wp14:editId="41BFE61D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9" name="Imag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4C480764-AEA4-4F6D-03D4-4865731330CB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373CAD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7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31F8966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7BE6E2A5" w14:textId="77777777" w:rsidR="00B9773B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3.82/4.0</w:t>
      </w:r>
    </w:p>
    <w:p w14:paraId="6391D6EA" w14:textId="77777777" w:rsidR="00B9773B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6CEEBC53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5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1DBBBCE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4649DFFA" w14:textId="77777777" w:rsidR="00B9773B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8.5/10</w:t>
      </w:r>
    </w:p>
    <w:p w14:paraId="1B22444D" w14:textId="77777777" w:rsidR="00B9773B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B9773B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70559"/>
    <w:multiLevelType w:val="singleLevel"/>
    <w:tmpl w:val="9F0E5EC0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CCA3A18"/>
    <w:multiLevelType w:val="singleLevel"/>
    <w:tmpl w:val="CA3CEF8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2EED7F57"/>
    <w:multiLevelType w:val="singleLevel"/>
    <w:tmpl w:val="F474B7EA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348646FA"/>
    <w:multiLevelType w:val="singleLevel"/>
    <w:tmpl w:val="517EE042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6C60FF6"/>
    <w:multiLevelType w:val="singleLevel"/>
    <w:tmpl w:val="1A741AC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39164219"/>
    <w:multiLevelType w:val="singleLevel"/>
    <w:tmpl w:val="DA6C245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E61151B"/>
    <w:multiLevelType w:val="singleLevel"/>
    <w:tmpl w:val="E4FC2C88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79550F56"/>
    <w:multiLevelType w:val="singleLevel"/>
    <w:tmpl w:val="A446970C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F0830F4"/>
    <w:multiLevelType w:val="singleLevel"/>
    <w:tmpl w:val="56C670A8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1536427448">
    <w:abstractNumId w:val="7"/>
  </w:num>
  <w:num w:numId="2" w16cid:durableId="1044867744">
    <w:abstractNumId w:val="5"/>
  </w:num>
  <w:num w:numId="3" w16cid:durableId="1154178904">
    <w:abstractNumId w:val="6"/>
  </w:num>
  <w:num w:numId="4" w16cid:durableId="1000696783">
    <w:abstractNumId w:val="8"/>
  </w:num>
  <w:num w:numId="5" w16cid:durableId="292559937">
    <w:abstractNumId w:val="1"/>
  </w:num>
  <w:num w:numId="6" w16cid:durableId="360478453">
    <w:abstractNumId w:val="0"/>
  </w:num>
  <w:num w:numId="7" w16cid:durableId="1798061636">
    <w:abstractNumId w:val="4"/>
  </w:num>
  <w:num w:numId="8" w16cid:durableId="2053115658">
    <w:abstractNumId w:val="3"/>
  </w:num>
  <w:num w:numId="9" w16cid:durableId="990057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773B"/>
    <w:rsid w:val="00736E6E"/>
    <w:rsid w:val="00B9773B"/>
    <w:rsid w:val="00EB4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A343"/>
  <w15:docId w15:val="{1908C6C4-EBEE-4CAB-A668-FE86FD7F6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981</Words>
  <Characters>6792</Characters>
  <Application>Microsoft Office Word</Application>
  <DocSecurity>0</DocSecurity>
  <Lines>102</Lines>
  <Paragraphs>74</Paragraphs>
  <ScaleCrop>false</ScaleCrop>
  <Company/>
  <LinksUpToDate>false</LinksUpToDate>
  <CharactersWithSpaces>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Rajat Kumar Parida</cp:lastModifiedBy>
  <cp:revision>2</cp:revision>
  <dcterms:created xsi:type="dcterms:W3CDTF">2025-11-04T13:22:00Z</dcterms:created>
  <dcterms:modified xsi:type="dcterms:W3CDTF">2025-11-04T13:23:00Z</dcterms:modified>
</cp:coreProperties>
</file>