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3238" w14:textId="3C669D66" w:rsidR="00056EA1" w:rsidRPr="00687C98" w:rsidRDefault="00CA4B73">
      <w:pPr>
        <w:rPr>
          <w:color w:val="000000" w:themeColor="text1"/>
        </w:rPr>
      </w:pPr>
      <w:r w:rsidRPr="00687C98">
        <w:rPr>
          <w:color w:val="000000" w:themeColor="text1"/>
        </w:rPr>
        <w:t>Rajat Sethi – CPSC 3500 – Assignment 4</w:t>
      </w:r>
    </w:p>
    <w:p w14:paraId="31A298F4" w14:textId="00990B80" w:rsidR="00CA4B73" w:rsidRPr="00687C98" w:rsidRDefault="00CA4B73">
      <w:pPr>
        <w:rPr>
          <w:color w:val="000000" w:themeColor="text1"/>
        </w:rPr>
      </w:pPr>
    </w:p>
    <w:p w14:paraId="3949218B" w14:textId="456D64A4" w:rsidR="00CA4B73" w:rsidRPr="00687C98" w:rsidRDefault="00CA4B73">
      <w:pPr>
        <w:rPr>
          <w:color w:val="000000" w:themeColor="text1"/>
        </w:rPr>
      </w:pPr>
      <w:r w:rsidRPr="00687C98">
        <w:rPr>
          <w:color w:val="000000" w:themeColor="text1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B73" w:rsidRPr="00687C98" w14:paraId="19DA181B" w14:textId="77777777" w:rsidTr="00CA4B73">
        <w:tc>
          <w:tcPr>
            <w:tcW w:w="3116" w:type="dxa"/>
          </w:tcPr>
          <w:p w14:paraId="00D9AD3F" w14:textId="051BBDD1" w:rsidR="00CA4B73" w:rsidRPr="00687C98" w:rsidRDefault="00CA4B73">
            <w:pPr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39D7F75E" w14:textId="16417699" w:rsidR="00CA4B73" w:rsidRPr="00687C98" w:rsidRDefault="00CA4B73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0</w:t>
            </w:r>
          </w:p>
        </w:tc>
        <w:tc>
          <w:tcPr>
            <w:tcW w:w="3117" w:type="dxa"/>
          </w:tcPr>
          <w:p w14:paraId="2D39B4CE" w14:textId="686F8B32" w:rsidR="00CA4B73" w:rsidRPr="00687C98" w:rsidRDefault="00CA4B73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1</w:t>
            </w:r>
          </w:p>
        </w:tc>
      </w:tr>
      <w:tr w:rsidR="00CA4B73" w:rsidRPr="00687C98" w14:paraId="0CBC016E" w14:textId="77777777" w:rsidTr="00CA4B73">
        <w:tc>
          <w:tcPr>
            <w:tcW w:w="3116" w:type="dxa"/>
          </w:tcPr>
          <w:p w14:paraId="5EDB9268" w14:textId="47B133E9" w:rsidR="00CA4B73" w:rsidRPr="00687C98" w:rsidRDefault="00C14390" w:rsidP="00C1439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526211" wp14:editId="053F36B9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6985</wp:posOffset>
                      </wp:positionV>
                      <wp:extent cx="182880" cy="182880"/>
                      <wp:effectExtent l="0" t="0" r="2667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4DC4D" id="Oval 1" o:spid="_x0000_s1026" style="position:absolute;margin-left:32.75pt;margin-top:.5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A4B73" w:rsidRPr="00687C98">
              <w:rPr>
                <w:color w:val="000000" w:themeColor="text1"/>
              </w:rPr>
              <w:t>A</w:t>
            </w:r>
          </w:p>
        </w:tc>
        <w:tc>
          <w:tcPr>
            <w:tcW w:w="3117" w:type="dxa"/>
          </w:tcPr>
          <w:p w14:paraId="288C8E61" w14:textId="66729A35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333ED69D" w14:textId="6BE0DEAD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  <w:tr w:rsidR="00CA4B73" w:rsidRPr="00687C98" w14:paraId="556B038E" w14:textId="77777777" w:rsidTr="00CA4B73">
        <w:tc>
          <w:tcPr>
            <w:tcW w:w="3116" w:type="dxa"/>
          </w:tcPr>
          <w:p w14:paraId="238F9BE0" w14:textId="790C1045" w:rsidR="00CA4B73" w:rsidRPr="00687C98" w:rsidRDefault="00CA4B73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</w:t>
            </w:r>
          </w:p>
        </w:tc>
        <w:tc>
          <w:tcPr>
            <w:tcW w:w="3117" w:type="dxa"/>
          </w:tcPr>
          <w:p w14:paraId="575B9BB8" w14:textId="4930DD11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  <w:tc>
          <w:tcPr>
            <w:tcW w:w="3117" w:type="dxa"/>
          </w:tcPr>
          <w:p w14:paraId="7071B649" w14:textId="729DC125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D</w:t>
            </w:r>
          </w:p>
        </w:tc>
      </w:tr>
      <w:tr w:rsidR="00CA4B73" w:rsidRPr="00687C98" w14:paraId="26430929" w14:textId="77777777" w:rsidTr="00CA4B73">
        <w:tc>
          <w:tcPr>
            <w:tcW w:w="3116" w:type="dxa"/>
          </w:tcPr>
          <w:p w14:paraId="0574544D" w14:textId="5CF54F84" w:rsidR="00CA4B73" w:rsidRPr="00687C98" w:rsidRDefault="00CA4B73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C</w:t>
            </w:r>
          </w:p>
        </w:tc>
        <w:tc>
          <w:tcPr>
            <w:tcW w:w="3117" w:type="dxa"/>
          </w:tcPr>
          <w:p w14:paraId="5AD2CF29" w14:textId="2B066443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  <w:tc>
          <w:tcPr>
            <w:tcW w:w="3117" w:type="dxa"/>
          </w:tcPr>
          <w:p w14:paraId="646232C8" w14:textId="2F412B11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E</w:t>
            </w:r>
          </w:p>
        </w:tc>
      </w:tr>
      <w:tr w:rsidR="00CA4B73" w:rsidRPr="00687C98" w14:paraId="682F788E" w14:textId="77777777" w:rsidTr="00CA4B73">
        <w:tc>
          <w:tcPr>
            <w:tcW w:w="3116" w:type="dxa"/>
          </w:tcPr>
          <w:p w14:paraId="74C32FF3" w14:textId="1C97FB5A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AFC71F" wp14:editId="451B82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-3810</wp:posOffset>
                      </wp:positionV>
                      <wp:extent cx="182880" cy="1828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531DA6" id="Oval 2" o:spid="_x0000_s1026" style="position:absolute;margin-left:-2.65pt;margin-top:-.3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A4B73" w:rsidRPr="00687C98">
              <w:rPr>
                <w:color w:val="000000" w:themeColor="text1"/>
              </w:rPr>
              <w:t>D</w:t>
            </w:r>
          </w:p>
        </w:tc>
        <w:tc>
          <w:tcPr>
            <w:tcW w:w="3117" w:type="dxa"/>
          </w:tcPr>
          <w:p w14:paraId="7F13771B" w14:textId="04B33C21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28CD5480" w14:textId="022BE9DC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  <w:tr w:rsidR="00CA4B73" w:rsidRPr="00687C98" w14:paraId="591ED7B2" w14:textId="77777777" w:rsidTr="00CA4B73">
        <w:tc>
          <w:tcPr>
            <w:tcW w:w="3116" w:type="dxa"/>
          </w:tcPr>
          <w:p w14:paraId="0030D96C" w14:textId="5B913A5C" w:rsidR="00CA4B73" w:rsidRPr="00687C98" w:rsidRDefault="00CA4B73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E</w:t>
            </w:r>
          </w:p>
        </w:tc>
        <w:tc>
          <w:tcPr>
            <w:tcW w:w="3117" w:type="dxa"/>
          </w:tcPr>
          <w:p w14:paraId="6D11C50C" w14:textId="69B74827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F</w:t>
            </w:r>
          </w:p>
        </w:tc>
        <w:tc>
          <w:tcPr>
            <w:tcW w:w="3117" w:type="dxa"/>
          </w:tcPr>
          <w:p w14:paraId="5DC13BC5" w14:textId="656A6DD0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  <w:tr w:rsidR="00CA4B73" w:rsidRPr="00687C98" w14:paraId="3E6EFB5C" w14:textId="77777777" w:rsidTr="00CA4B73">
        <w:tc>
          <w:tcPr>
            <w:tcW w:w="3116" w:type="dxa"/>
          </w:tcPr>
          <w:p w14:paraId="0F45AD6C" w14:textId="6406FD89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BED30E" wp14:editId="4B5D36B6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-1270</wp:posOffset>
                      </wp:positionV>
                      <wp:extent cx="182880" cy="182880"/>
                      <wp:effectExtent l="0" t="0" r="2667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320FA" id="Oval 3" o:spid="_x0000_s1026" style="position:absolute;margin-left:-4.45pt;margin-top:-.1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A4B73" w:rsidRPr="00687C98">
              <w:rPr>
                <w:color w:val="000000" w:themeColor="text1"/>
              </w:rPr>
              <w:t>F</w:t>
            </w:r>
          </w:p>
        </w:tc>
        <w:tc>
          <w:tcPr>
            <w:tcW w:w="3117" w:type="dxa"/>
          </w:tcPr>
          <w:p w14:paraId="7F1AAEF8" w14:textId="0D027780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3DB75CC6" w14:textId="31C54ACE" w:rsidR="00CA4B73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</w:tbl>
    <w:p w14:paraId="71F8FC6F" w14:textId="0DA4B5B0" w:rsidR="00CA4B73" w:rsidRPr="00687C98" w:rsidRDefault="00CA4B73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4390" w:rsidRPr="00687C98" w14:paraId="5620FE3E" w14:textId="77777777" w:rsidTr="00C14390">
        <w:tc>
          <w:tcPr>
            <w:tcW w:w="3116" w:type="dxa"/>
          </w:tcPr>
          <w:p w14:paraId="3D256C6D" w14:textId="5121CC85" w:rsidR="00C14390" w:rsidRPr="00687C98" w:rsidRDefault="00C14390">
            <w:pPr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5FBD618B" w14:textId="07012C97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0</w:t>
            </w:r>
          </w:p>
        </w:tc>
        <w:tc>
          <w:tcPr>
            <w:tcW w:w="3117" w:type="dxa"/>
          </w:tcPr>
          <w:p w14:paraId="7F540A6D" w14:textId="78D390A2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1</w:t>
            </w:r>
          </w:p>
        </w:tc>
      </w:tr>
      <w:tr w:rsidR="00C14390" w:rsidRPr="00687C98" w14:paraId="0A66C200" w14:textId="77777777" w:rsidTr="00C14390">
        <w:tc>
          <w:tcPr>
            <w:tcW w:w="3116" w:type="dxa"/>
          </w:tcPr>
          <w:p w14:paraId="4AC67A19" w14:textId="171B1FEC" w:rsidR="00C14390" w:rsidRPr="00687C98" w:rsidRDefault="00C14390" w:rsidP="00C1439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292E2E" wp14:editId="5208B976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1270</wp:posOffset>
                      </wp:positionV>
                      <wp:extent cx="182880" cy="182880"/>
                      <wp:effectExtent l="0" t="0" r="2667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3FDAC3" id="Oval 4" o:spid="_x0000_s1026" style="position:absolute;margin-left:32.75pt;margin-top:.1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87C98">
              <w:rPr>
                <w:color w:val="000000" w:themeColor="text1"/>
              </w:rPr>
              <w:t>A</w:t>
            </w:r>
          </w:p>
        </w:tc>
        <w:tc>
          <w:tcPr>
            <w:tcW w:w="3117" w:type="dxa"/>
          </w:tcPr>
          <w:p w14:paraId="3B46E84D" w14:textId="61CB6DCE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2A4A95EF" w14:textId="49361142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  <w:tr w:rsidR="00C14390" w:rsidRPr="00687C98" w14:paraId="5D6573E3" w14:textId="77777777" w:rsidTr="00C14390">
        <w:tc>
          <w:tcPr>
            <w:tcW w:w="3116" w:type="dxa"/>
          </w:tcPr>
          <w:p w14:paraId="232D3B1D" w14:textId="582E77EC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19419B75" w14:textId="031EB974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  <w:tc>
          <w:tcPr>
            <w:tcW w:w="3117" w:type="dxa"/>
          </w:tcPr>
          <w:p w14:paraId="04F59BC4" w14:textId="12C250A5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DE</w:t>
            </w:r>
          </w:p>
        </w:tc>
      </w:tr>
      <w:tr w:rsidR="00C14390" w:rsidRPr="00687C98" w14:paraId="51D27E7E" w14:textId="77777777" w:rsidTr="00C14390">
        <w:tc>
          <w:tcPr>
            <w:tcW w:w="3116" w:type="dxa"/>
          </w:tcPr>
          <w:p w14:paraId="181BA276" w14:textId="714194D7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286E52" wp14:editId="33BFB97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-34925</wp:posOffset>
                      </wp:positionV>
                      <wp:extent cx="350520" cy="236220"/>
                      <wp:effectExtent l="0" t="0" r="11430" b="114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3622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0E409C" id="Oval 5" o:spid="_x0000_s1026" style="position:absolute;margin-left:-5.65pt;margin-top:-2.75pt;width:27.6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87C9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CC0660" wp14:editId="5D39C1C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140335</wp:posOffset>
                      </wp:positionV>
                      <wp:extent cx="419100" cy="236220"/>
                      <wp:effectExtent l="0" t="0" r="19050" b="1143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3622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84CE1" id="Oval 6" o:spid="_x0000_s1026" style="position:absolute;margin-left:-5.65pt;margin-top:11.05pt;width:33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687C98">
              <w:rPr>
                <w:color w:val="000000" w:themeColor="text1"/>
              </w:rPr>
              <w:t>DE</w:t>
            </w:r>
          </w:p>
        </w:tc>
        <w:tc>
          <w:tcPr>
            <w:tcW w:w="3117" w:type="dxa"/>
          </w:tcPr>
          <w:p w14:paraId="773437EB" w14:textId="367CC41E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BCF</w:t>
            </w:r>
          </w:p>
        </w:tc>
        <w:tc>
          <w:tcPr>
            <w:tcW w:w="3117" w:type="dxa"/>
          </w:tcPr>
          <w:p w14:paraId="29523546" w14:textId="2CFE81B5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  <w:tr w:rsidR="00C14390" w:rsidRPr="00687C98" w14:paraId="6384FB18" w14:textId="77777777" w:rsidTr="00C14390">
        <w:tc>
          <w:tcPr>
            <w:tcW w:w="3116" w:type="dxa"/>
          </w:tcPr>
          <w:p w14:paraId="134B8D3B" w14:textId="2FE26BC6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BCF</w:t>
            </w:r>
          </w:p>
        </w:tc>
        <w:tc>
          <w:tcPr>
            <w:tcW w:w="3117" w:type="dxa"/>
          </w:tcPr>
          <w:p w14:paraId="5475C1A9" w14:textId="70EC0547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BC</w:t>
            </w:r>
          </w:p>
        </w:tc>
        <w:tc>
          <w:tcPr>
            <w:tcW w:w="3117" w:type="dxa"/>
          </w:tcPr>
          <w:p w14:paraId="44935732" w14:textId="18136253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DE</w:t>
            </w:r>
          </w:p>
        </w:tc>
      </w:tr>
      <w:tr w:rsidR="00C14390" w:rsidRPr="00687C98" w14:paraId="2221D550" w14:textId="77777777" w:rsidTr="00C14390">
        <w:tc>
          <w:tcPr>
            <w:tcW w:w="3116" w:type="dxa"/>
          </w:tcPr>
          <w:p w14:paraId="7FA1B110" w14:textId="35555CF9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  <w:tc>
          <w:tcPr>
            <w:tcW w:w="3117" w:type="dxa"/>
          </w:tcPr>
          <w:p w14:paraId="7912C1D9" w14:textId="41AE3B54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  <w:tc>
          <w:tcPr>
            <w:tcW w:w="3117" w:type="dxa"/>
          </w:tcPr>
          <w:p w14:paraId="5FA39897" w14:textId="7CE95DC2" w:rsidR="00C14390" w:rsidRPr="00687C98" w:rsidRDefault="00C14390">
            <w:pPr>
              <w:rPr>
                <w:color w:val="000000" w:themeColor="text1"/>
              </w:rPr>
            </w:pPr>
            <w:r w:rsidRPr="00687C98">
              <w:rPr>
                <w:color w:val="000000" w:themeColor="text1"/>
              </w:rPr>
              <w:t>none</w:t>
            </w:r>
          </w:p>
        </w:tc>
      </w:tr>
    </w:tbl>
    <w:p w14:paraId="60DBC9BD" w14:textId="56358B0E" w:rsidR="00C14390" w:rsidRDefault="00C14390">
      <w:pPr>
        <w:rPr>
          <w:color w:val="FF0000"/>
        </w:rPr>
      </w:pPr>
    </w:p>
    <w:p w14:paraId="2887527C" w14:textId="765F1070" w:rsidR="00DB1619" w:rsidRDefault="00DB1619" w:rsidP="00DB1619">
      <w:r>
        <w:rPr>
          <w:noProof/>
        </w:rPr>
        <w:drawing>
          <wp:anchor distT="0" distB="0" distL="114300" distR="114300" simplePos="0" relativeHeight="251670528" behindDoc="1" locked="0" layoutInCell="1" allowOverlap="1" wp14:anchorId="594BB07F" wp14:editId="7370D91F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5219700" cy="4105275"/>
            <wp:effectExtent l="0" t="0" r="0" b="9525"/>
            <wp:wrapTight wrapText="bothSides">
              <wp:wrapPolygon edited="0">
                <wp:start x="4020" y="0"/>
                <wp:lineTo x="3311" y="1704"/>
                <wp:lineTo x="3153" y="2406"/>
                <wp:lineTo x="2838" y="5112"/>
                <wp:lineTo x="3232" y="6515"/>
                <wp:lineTo x="4336" y="8119"/>
                <wp:lineTo x="4415" y="9723"/>
                <wp:lineTo x="3626" y="10224"/>
                <wp:lineTo x="2917" y="11026"/>
                <wp:lineTo x="158" y="11928"/>
                <wp:lineTo x="158" y="12228"/>
                <wp:lineTo x="2996" y="12930"/>
                <wp:lineTo x="2996" y="13932"/>
                <wp:lineTo x="6228" y="14534"/>
                <wp:lineTo x="10958" y="14534"/>
                <wp:lineTo x="11115" y="19746"/>
                <wp:lineTo x="15372" y="20948"/>
                <wp:lineTo x="16634" y="20948"/>
                <wp:lineTo x="17264" y="21550"/>
                <wp:lineTo x="17343" y="21550"/>
                <wp:lineTo x="18604" y="21550"/>
                <wp:lineTo x="18683" y="21550"/>
                <wp:lineTo x="21364" y="19545"/>
                <wp:lineTo x="21521" y="12228"/>
                <wp:lineTo x="21206" y="11928"/>
                <wp:lineTo x="19708" y="11126"/>
                <wp:lineTo x="18920" y="10224"/>
                <wp:lineTo x="18210" y="9723"/>
                <wp:lineTo x="18210" y="4811"/>
                <wp:lineTo x="12298" y="4110"/>
                <wp:lineTo x="6228" y="3207"/>
                <wp:lineTo x="5912" y="1103"/>
                <wp:lineTo x="5045" y="100"/>
                <wp:lineTo x="4415" y="0"/>
                <wp:lineTo x="4020" y="0"/>
              </wp:wrapPolygon>
            </wp:wrapTight>
            <wp:docPr id="8" name="Picture 8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89AE" w14:textId="3235D4AD" w:rsidR="00DB1619" w:rsidRPr="00DB1619" w:rsidRDefault="00DB1619" w:rsidP="00DB1619"/>
    <w:p w14:paraId="562CB5DB" w14:textId="0C497791" w:rsidR="00DB1619" w:rsidRPr="00DB1619" w:rsidRDefault="00DB1619" w:rsidP="00DB1619"/>
    <w:p w14:paraId="797CA374" w14:textId="3D9798AB" w:rsidR="00DB1619" w:rsidRPr="00DB1619" w:rsidRDefault="00DB1619" w:rsidP="00DB1619"/>
    <w:p w14:paraId="7BC8B7F3" w14:textId="5E45F1B1" w:rsidR="00DB1619" w:rsidRPr="00DB1619" w:rsidRDefault="00DB1619" w:rsidP="00DB1619"/>
    <w:p w14:paraId="3C55FC6D" w14:textId="49C1B55E" w:rsidR="00DB1619" w:rsidRPr="00DB1619" w:rsidRDefault="00DB1619" w:rsidP="00DB1619"/>
    <w:p w14:paraId="2757B3D6" w14:textId="6A9AE6AA" w:rsidR="00DB1619" w:rsidRPr="00DB1619" w:rsidRDefault="00DB1619" w:rsidP="00DB1619"/>
    <w:p w14:paraId="5390045D" w14:textId="5704403F" w:rsidR="00DB1619" w:rsidRPr="00DB1619" w:rsidRDefault="00DB1619" w:rsidP="00DB1619"/>
    <w:p w14:paraId="59219045" w14:textId="77A889AB" w:rsidR="00DB1619" w:rsidRPr="00DB1619" w:rsidRDefault="00DB1619" w:rsidP="00DB1619"/>
    <w:p w14:paraId="17B666D3" w14:textId="4B937050" w:rsidR="00DB1619" w:rsidRPr="00DB1619" w:rsidRDefault="00DB1619" w:rsidP="00DB1619"/>
    <w:p w14:paraId="724887B9" w14:textId="638BBC2A" w:rsidR="00DB1619" w:rsidRPr="00DB1619" w:rsidRDefault="00DB1619" w:rsidP="00DB1619"/>
    <w:p w14:paraId="02BE901F" w14:textId="63ABA836" w:rsidR="00DB1619" w:rsidRPr="00DB1619" w:rsidRDefault="00DB1619" w:rsidP="00DB1619"/>
    <w:p w14:paraId="4B610D3D" w14:textId="6545C409" w:rsidR="00DB1619" w:rsidRPr="00DB1619" w:rsidRDefault="00DB1619" w:rsidP="00DB1619"/>
    <w:p w14:paraId="407E762B" w14:textId="4E8834D9" w:rsidR="00DB1619" w:rsidRDefault="00DB1619" w:rsidP="00DB1619"/>
    <w:p w14:paraId="5A6051E1" w14:textId="3C3217E7" w:rsidR="00DB1619" w:rsidRDefault="00DB1619" w:rsidP="00DB1619"/>
    <w:p w14:paraId="30C8B907" w14:textId="124DABCD" w:rsidR="00DB1619" w:rsidRDefault="00DB1619" w:rsidP="00DB1619">
      <w:r>
        <w:lastRenderedPageBreak/>
        <w:t xml:space="preserve">2.) </w:t>
      </w:r>
      <w:r w:rsidR="008731AD">
        <w:t>To concatenate two FA</w:t>
      </w:r>
      <w:r w:rsidR="0048192C">
        <w:t>s</w:t>
      </w:r>
      <w:r w:rsidR="008731AD">
        <w:t xml:space="preserve"> without epsilon-transitions, I propose the following method</w:t>
      </w:r>
      <w:r w:rsidR="00440E3E">
        <w:t>.</w:t>
      </w:r>
    </w:p>
    <w:p w14:paraId="48C49AD5" w14:textId="040A65BA" w:rsidR="00702535" w:rsidRDefault="00702535" w:rsidP="00702535">
      <w:pPr>
        <w:pStyle w:val="ListParagraph"/>
        <w:numPr>
          <w:ilvl w:val="0"/>
          <w:numId w:val="4"/>
        </w:numPr>
      </w:pPr>
      <w:r>
        <w:t>For every accept state of the first automat</w:t>
      </w:r>
      <w:r w:rsidR="007D3AAC">
        <w:t>on</w:t>
      </w:r>
      <w:r>
        <w:t xml:space="preserve">, if the starting </w:t>
      </w:r>
      <w:r w:rsidR="00985075">
        <w:t>character</w:t>
      </w:r>
      <w:r>
        <w:t xml:space="preserve"> of the </w:t>
      </w:r>
      <w:r w:rsidRPr="00985075">
        <w:rPr>
          <w:b/>
          <w:bCs/>
        </w:rPr>
        <w:t>second</w:t>
      </w:r>
      <w:r>
        <w:t xml:space="preserve"> automat</w:t>
      </w:r>
      <w:r w:rsidR="007D3AAC">
        <w:t>on</w:t>
      </w:r>
      <w:r>
        <w:t>:</w:t>
      </w:r>
    </w:p>
    <w:p w14:paraId="759D189C" w14:textId="767AD00C" w:rsidR="00985075" w:rsidRDefault="00702535" w:rsidP="00702535">
      <w:pPr>
        <w:pStyle w:val="ListParagraph"/>
        <w:numPr>
          <w:ilvl w:val="1"/>
          <w:numId w:val="4"/>
        </w:numPr>
      </w:pPr>
      <w:r>
        <w:t xml:space="preserve">Does not have a Kleene </w:t>
      </w:r>
      <w:r w:rsidR="00985075">
        <w:t>S</w:t>
      </w:r>
      <w:r>
        <w:t>tar</w:t>
      </w:r>
      <w:r w:rsidR="00985075">
        <w:t>:</w:t>
      </w:r>
    </w:p>
    <w:p w14:paraId="072A7652" w14:textId="36D1F12B" w:rsidR="00985075" w:rsidRDefault="00985075" w:rsidP="00985075">
      <w:pPr>
        <w:pStyle w:val="ListParagraph"/>
        <w:numPr>
          <w:ilvl w:val="2"/>
          <w:numId w:val="4"/>
        </w:numPr>
      </w:pPr>
      <w:r>
        <w:t>(Example: a, aa*, ab*, (</w:t>
      </w:r>
      <w:proofErr w:type="spellStart"/>
      <w:r>
        <w:t>a+b</w:t>
      </w:r>
      <w:proofErr w:type="spellEnd"/>
      <w:r>
        <w:t>), (</w:t>
      </w:r>
      <w:proofErr w:type="spellStart"/>
      <w:r>
        <w:t>a+</w:t>
      </w:r>
      <w:proofErr w:type="gramStart"/>
      <w:r>
        <w:t>b</w:t>
      </w:r>
      <w:proofErr w:type="spellEnd"/>
      <w:r>
        <w:t>)b</w:t>
      </w:r>
      <w:proofErr w:type="gramEnd"/>
      <w:r>
        <w:t>*…)</w:t>
      </w:r>
    </w:p>
    <w:p w14:paraId="6075597E" w14:textId="154F86DA" w:rsidR="00702535" w:rsidRDefault="00985075" w:rsidP="00985075">
      <w:pPr>
        <w:pStyle w:val="ListParagraph"/>
        <w:numPr>
          <w:ilvl w:val="2"/>
          <w:numId w:val="4"/>
        </w:numPr>
      </w:pPr>
      <w:r>
        <w:t>M</w:t>
      </w:r>
      <w:r w:rsidR="00702535">
        <w:t>ake a transition with that</w:t>
      </w:r>
      <w:r>
        <w:t xml:space="preserve"> first</w:t>
      </w:r>
      <w:r w:rsidR="00702535">
        <w:t xml:space="preserve"> character to a new node, which will transform into the re</w:t>
      </w:r>
      <w:r>
        <w:t>mainder</w:t>
      </w:r>
      <w:r w:rsidR="00702535">
        <w:t xml:space="preserve"> of the second automata.</w:t>
      </w:r>
    </w:p>
    <w:p w14:paraId="26F5282C" w14:textId="0B8A6366" w:rsidR="007D3AAC" w:rsidRDefault="007D3AAC" w:rsidP="00985075">
      <w:pPr>
        <w:pStyle w:val="ListParagraph"/>
        <w:numPr>
          <w:ilvl w:val="2"/>
          <w:numId w:val="4"/>
        </w:numPr>
      </w:pPr>
      <w:r>
        <w:t xml:space="preserve">Remove the accept state from the first automata. </w:t>
      </w:r>
    </w:p>
    <w:p w14:paraId="332FE86C" w14:textId="41878576" w:rsidR="00985075" w:rsidRDefault="00985075" w:rsidP="00985075">
      <w:pPr>
        <w:pStyle w:val="ListParagraph"/>
        <w:numPr>
          <w:ilvl w:val="1"/>
          <w:numId w:val="4"/>
        </w:numPr>
      </w:pPr>
      <w:r>
        <w:t xml:space="preserve">Has </w:t>
      </w:r>
      <w:r w:rsidR="007D3AAC">
        <w:t>a</w:t>
      </w:r>
      <w:r>
        <w:t xml:space="preserve"> Kleene Star</w:t>
      </w:r>
      <w:r w:rsidR="007D3AAC">
        <w:t>:</w:t>
      </w:r>
      <w:r>
        <w:t xml:space="preserve"> </w:t>
      </w:r>
    </w:p>
    <w:p w14:paraId="53DAEA85" w14:textId="41F7BC5D" w:rsidR="00985075" w:rsidRDefault="00985075" w:rsidP="00985075">
      <w:pPr>
        <w:pStyle w:val="ListParagraph"/>
        <w:numPr>
          <w:ilvl w:val="2"/>
          <w:numId w:val="4"/>
        </w:numPr>
      </w:pPr>
      <w:r>
        <w:t>(</w:t>
      </w:r>
      <w:r w:rsidR="007D3AAC">
        <w:t>Example:</w:t>
      </w:r>
      <w:r>
        <w:t xml:space="preserve"> a*, a*b, (</w:t>
      </w:r>
      <w:proofErr w:type="spellStart"/>
      <w:r>
        <w:t>a+</w:t>
      </w:r>
      <w:proofErr w:type="gramStart"/>
      <w:r>
        <w:t>b</w:t>
      </w:r>
      <w:proofErr w:type="spellEnd"/>
      <w:r>
        <w:t>)</w:t>
      </w:r>
      <w:r w:rsidR="007D3AAC">
        <w:t>*</w:t>
      </w:r>
      <w:proofErr w:type="gramEnd"/>
      <w:r w:rsidR="007D3AAC">
        <w:t>bb*, a*b*)</w:t>
      </w:r>
    </w:p>
    <w:p w14:paraId="7F9AB201" w14:textId="08A093DC" w:rsidR="00702535" w:rsidRDefault="00985075" w:rsidP="00985075">
      <w:pPr>
        <w:pStyle w:val="ListParagraph"/>
        <w:numPr>
          <w:ilvl w:val="2"/>
          <w:numId w:val="4"/>
        </w:numPr>
      </w:pPr>
      <w:r>
        <w:t>Make a transition of th</w:t>
      </w:r>
      <w:r w:rsidR="007D3AAC">
        <w:t xml:space="preserve">e first character back to itself (The first </w:t>
      </w:r>
      <w:proofErr w:type="gramStart"/>
      <w:r w:rsidR="007D3AAC">
        <w:t>automaton’s</w:t>
      </w:r>
      <w:proofErr w:type="gramEnd"/>
      <w:r w:rsidR="007D3AAC">
        <w:t xml:space="preserve"> previous accept state) and continue building the second automaton from there. </w:t>
      </w:r>
    </w:p>
    <w:p w14:paraId="0EFFD93F" w14:textId="7BCC98F9" w:rsidR="007D3AAC" w:rsidRDefault="007D3AAC" w:rsidP="007D3AAC">
      <w:pPr>
        <w:pStyle w:val="ListParagraph"/>
        <w:numPr>
          <w:ilvl w:val="2"/>
          <w:numId w:val="4"/>
        </w:numPr>
      </w:pPr>
      <w:r>
        <w:t>Remove the accept state from the first automaton.</w:t>
      </w:r>
    </w:p>
    <w:p w14:paraId="5F1113E7" w14:textId="6580D1B0" w:rsidR="007D3AAC" w:rsidRPr="007D3AAC" w:rsidRDefault="007D3AAC" w:rsidP="007D3AAC">
      <w:pPr>
        <w:pStyle w:val="ListParagraph"/>
        <w:numPr>
          <w:ilvl w:val="1"/>
          <w:numId w:val="4"/>
        </w:numPr>
      </w:pPr>
      <w:r>
        <w:t xml:space="preserve">Is either </w:t>
      </w:r>
      <w:r>
        <w:rPr>
          <w:rFonts w:cs="Times New Roman"/>
        </w:rPr>
        <w:t xml:space="preserve">ε or </w:t>
      </w:r>
      <w:r>
        <w:rPr>
          <w:rFonts w:cs="Times New Roman"/>
        </w:rPr>
        <w:t>ε</w:t>
      </w:r>
      <w:r>
        <w:rPr>
          <w:rFonts w:cs="Times New Roman"/>
        </w:rPr>
        <w:t>* and there is nothing after it.</w:t>
      </w:r>
    </w:p>
    <w:p w14:paraId="01C40C85" w14:textId="1D671D64" w:rsidR="007D3AAC" w:rsidRDefault="007D3AAC" w:rsidP="007D3AAC">
      <w:pPr>
        <w:pStyle w:val="ListParagraph"/>
        <w:numPr>
          <w:ilvl w:val="2"/>
          <w:numId w:val="4"/>
        </w:numPr>
      </w:pPr>
      <w:r>
        <w:rPr>
          <w:rFonts w:cs="Times New Roman"/>
        </w:rPr>
        <w:t xml:space="preserve">Do nothing, keep the accept states as they are. </w:t>
      </w:r>
    </w:p>
    <w:p w14:paraId="2F5C745F" w14:textId="1DABD3E3" w:rsidR="009F7B6A" w:rsidRDefault="009F7B6A" w:rsidP="009F7B6A">
      <w:r>
        <w:t>3a.)</w:t>
      </w:r>
    </w:p>
    <w:p w14:paraId="3AA27EEF" w14:textId="54698D90" w:rsidR="009F7B6A" w:rsidRDefault="009F7B6A" w:rsidP="009F7B6A">
      <w:pPr>
        <w:pStyle w:val="ListParagraph"/>
        <w:numPr>
          <w:ilvl w:val="0"/>
          <w:numId w:val="3"/>
        </w:numPr>
      </w:pPr>
      <w:r>
        <w:t>Imagine three languages with alphabet {a, b, c} named X, Y, Z.</w:t>
      </w:r>
    </w:p>
    <w:p w14:paraId="7068C220" w14:textId="1FDA0B15" w:rsidR="009F7B6A" w:rsidRDefault="009F7B6A" w:rsidP="007F49DC">
      <w:pPr>
        <w:pStyle w:val="ListParagraph"/>
        <w:numPr>
          <w:ilvl w:val="1"/>
          <w:numId w:val="3"/>
        </w:numPr>
      </w:pPr>
      <w:r>
        <w:t>Let X = {All strings with an even amount of a’s}</w:t>
      </w:r>
    </w:p>
    <w:p w14:paraId="5986E218" w14:textId="4300C863" w:rsidR="009F7B6A" w:rsidRDefault="009F7B6A" w:rsidP="007F49DC">
      <w:pPr>
        <w:pStyle w:val="ListParagraph"/>
        <w:numPr>
          <w:ilvl w:val="1"/>
          <w:numId w:val="3"/>
        </w:numPr>
      </w:pPr>
      <w:r>
        <w:t>Let Y = {All strings with an even amount of b’s}</w:t>
      </w:r>
    </w:p>
    <w:p w14:paraId="468C5E0C" w14:textId="57ABCB9C" w:rsidR="009F7B6A" w:rsidRDefault="009F7B6A" w:rsidP="007F49DC">
      <w:pPr>
        <w:pStyle w:val="ListParagraph"/>
        <w:numPr>
          <w:ilvl w:val="1"/>
          <w:numId w:val="3"/>
        </w:numPr>
      </w:pPr>
      <w:r>
        <w:t>Let Z = {All strings with an even amount of c’s}</w:t>
      </w:r>
    </w:p>
    <w:p w14:paraId="74AEF982" w14:textId="2113DB72" w:rsidR="009F7B6A" w:rsidRDefault="009F7B6A" w:rsidP="009F7B6A">
      <w:pPr>
        <w:pStyle w:val="ListParagraph"/>
        <w:numPr>
          <w:ilvl w:val="0"/>
          <w:numId w:val="3"/>
        </w:numPr>
      </w:pPr>
      <w:r>
        <w:t xml:space="preserve">To create a language where </w:t>
      </w:r>
      <w:proofErr w:type="gramStart"/>
      <w:r>
        <w:t>all of</w:t>
      </w:r>
      <w:proofErr w:type="gramEnd"/>
      <w:r>
        <w:t xml:space="preserve"> the strings have an even amount of a’s, b’s, and c’s, we can use an intersection to create the following language. </w:t>
      </w:r>
    </w:p>
    <w:p w14:paraId="11D670C5" w14:textId="48DB45EF" w:rsidR="009F7B6A" w:rsidRPr="007F49DC" w:rsidRDefault="007F49DC" w:rsidP="007F49DC">
      <w:pPr>
        <w:rPr>
          <w:sz w:val="56"/>
          <w:szCs w:val="52"/>
        </w:rPr>
      </w:pPr>
      <m:oMathPara>
        <m:oMath>
          <m:r>
            <w:rPr>
              <w:rFonts w:ascii="Cambria Math" w:eastAsiaTheme="minorEastAsia" w:hAnsi="Cambria Math"/>
              <w:sz w:val="56"/>
              <w:szCs w:val="52"/>
            </w:rPr>
            <m:t>E</m:t>
          </m:r>
          <m:r>
            <w:rPr>
              <w:rFonts w:ascii="Cambria Math" w:eastAsiaTheme="minorEastAsia" w:hAnsi="Cambria Math"/>
              <w:sz w:val="56"/>
              <w:szCs w:val="52"/>
            </w:rPr>
            <m:t xml:space="preserve"> =</m:t>
          </m:r>
          <m:r>
            <w:rPr>
              <w:rFonts w:ascii="Cambria Math" w:hAnsi="Cambria Math"/>
              <w:sz w:val="56"/>
              <w:szCs w:val="52"/>
            </w:rPr>
            <m:t xml:space="preserve">(X ∩ Y ∩ Z) </m:t>
          </m:r>
        </m:oMath>
      </m:oMathPara>
    </w:p>
    <w:p w14:paraId="0F431DFB" w14:textId="462A3727" w:rsidR="009F7B6A" w:rsidRPr="009F7B6A" w:rsidRDefault="009F7B6A" w:rsidP="009F7B6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To use product construction, we can use </w:t>
      </w:r>
      <w:proofErr w:type="spellStart"/>
      <w:r>
        <w:rPr>
          <w:rFonts w:eastAsiaTheme="minorEastAsia"/>
        </w:rPr>
        <w:t>DeMorgan’s</w:t>
      </w:r>
      <w:proofErr w:type="spellEnd"/>
      <w:r>
        <w:rPr>
          <w:rFonts w:eastAsiaTheme="minorEastAsia"/>
        </w:rPr>
        <w:t xml:space="preserve"> law to utilize unions.</w:t>
      </w:r>
    </w:p>
    <w:p w14:paraId="1B00FBE6" w14:textId="46D0F2EE" w:rsidR="009F7B6A" w:rsidRPr="007F49DC" w:rsidRDefault="007F49DC" w:rsidP="007F49DC">
      <w:pPr>
        <w:rPr>
          <w:rFonts w:eastAsiaTheme="minorEastAsia"/>
          <w:sz w:val="56"/>
          <w:szCs w:val="52"/>
        </w:rPr>
      </w:pPr>
      <m:oMathPara>
        <m:oMath>
          <m:r>
            <w:rPr>
              <w:rFonts w:ascii="Cambria Math" w:hAnsi="Cambria Math"/>
              <w:sz w:val="56"/>
              <w:szCs w:val="52"/>
            </w:rPr>
            <m:t>E</m:t>
          </m:r>
          <m:r>
            <w:rPr>
              <w:rFonts w:ascii="Cambria Math" w:hAnsi="Cambria Math"/>
              <w:sz w:val="56"/>
              <w:szCs w:val="52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56"/>
                  <w:szCs w:val="52"/>
                </w:rPr>
              </m:ctrlPr>
            </m:accPr>
            <m:e>
              <m:r>
                <w:rPr>
                  <w:rFonts w:ascii="Cambria Math" w:hAnsi="Cambria Math"/>
                  <w:sz w:val="56"/>
                  <w:szCs w:val="52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5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  <w:szCs w:val="5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  <w:szCs w:val="52"/>
                </w:rPr>
                <m:t xml:space="preserve"> ∪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5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  <w:szCs w:val="52"/>
                    </w:rPr>
                    <m:t xml:space="preserve">Y </m:t>
                  </m:r>
                </m:e>
              </m:acc>
              <m:r>
                <w:rPr>
                  <w:rFonts w:ascii="Cambria Math" w:hAnsi="Cambria Math"/>
                  <w:sz w:val="56"/>
                  <w:szCs w:val="52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5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  <w:szCs w:val="52"/>
                    </w:rPr>
                    <m:t xml:space="preserve"> Z</m:t>
                  </m:r>
                </m:e>
              </m:acc>
              <m:r>
                <w:rPr>
                  <w:rFonts w:ascii="Cambria Math" w:hAnsi="Cambria Math"/>
                  <w:sz w:val="56"/>
                  <w:szCs w:val="52"/>
                </w:rPr>
                <m:t>)</m:t>
              </m:r>
            </m:e>
          </m:acc>
        </m:oMath>
      </m:oMathPara>
    </w:p>
    <w:p w14:paraId="28A16454" w14:textId="5021FF77" w:rsidR="007F49DC" w:rsidRDefault="007F49DC" w:rsidP="007F49D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 which:</w:t>
      </w:r>
    </w:p>
    <w:p w14:paraId="6A3936B7" w14:textId="7A778FDD" w:rsidR="007F49DC" w:rsidRDefault="007F49DC" w:rsidP="007F49D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{All strings with an odd amount of a’s}</w:t>
      </w:r>
    </w:p>
    <w:p w14:paraId="57D70A25" w14:textId="05584569" w:rsidR="007F49DC" w:rsidRDefault="007F49DC" w:rsidP="007F49D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bookmarkStart w:id="0" w:name="_Hlk63187287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bookmarkEnd w:id="0"/>
      <w:r>
        <w:rPr>
          <w:rFonts w:eastAsiaTheme="minorEastAsia"/>
        </w:rPr>
        <w:t xml:space="preserve">= {All strings with an odd amount of </w:t>
      </w:r>
      <w:r>
        <w:rPr>
          <w:rFonts w:eastAsiaTheme="minorEastAsia"/>
        </w:rPr>
        <w:t>b</w:t>
      </w:r>
      <w:r>
        <w:rPr>
          <w:rFonts w:eastAsiaTheme="minorEastAsia"/>
        </w:rPr>
        <w:t>’s}</w:t>
      </w:r>
    </w:p>
    <w:p w14:paraId="266B89FD" w14:textId="2C7B6AD6" w:rsidR="007F49DC" w:rsidRPr="007F49DC" w:rsidRDefault="007F49DC" w:rsidP="007F49D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= {All strings with an odd amount of </w:t>
      </w:r>
      <w:r>
        <w:rPr>
          <w:rFonts w:eastAsiaTheme="minorEastAsia"/>
        </w:rPr>
        <w:t>c</w:t>
      </w:r>
      <w:r>
        <w:rPr>
          <w:rFonts w:eastAsiaTheme="minorEastAsia"/>
        </w:rPr>
        <w:t>’s}</w:t>
      </w:r>
    </w:p>
    <w:p w14:paraId="3DD9D044" w14:textId="77777777" w:rsidR="007F49DC" w:rsidRPr="007F49DC" w:rsidRDefault="007F49DC" w:rsidP="007F49DC">
      <w:pPr>
        <w:pStyle w:val="ListParagraph"/>
        <w:jc w:val="both"/>
        <w:rPr>
          <w:sz w:val="28"/>
          <w:szCs w:val="24"/>
        </w:rPr>
      </w:pPr>
    </w:p>
    <w:p w14:paraId="3EADE610" w14:textId="7F4BC2A4" w:rsidR="009D07D0" w:rsidRDefault="00D34BC9" w:rsidP="009F7B6A">
      <w:r>
        <w:t xml:space="preserve">3b.) </w:t>
      </w:r>
      <w:r w:rsidR="009D07D0">
        <w:t xml:space="preserve">Each one of these FAs (X, Y, Z) and their complements can be made with two states (See sample figure for X). According to the rules of product construction, the </w:t>
      </w:r>
      <w:proofErr w:type="gramStart"/>
      <w:r w:rsidR="009D07D0">
        <w:t>amount</w:t>
      </w:r>
      <w:proofErr w:type="gramEnd"/>
      <w:r w:rsidR="009D07D0">
        <w:t xml:space="preserve"> of states in the resulting FA will be product of the amount of states in each individual FA.</w:t>
      </w:r>
    </w:p>
    <w:p w14:paraId="71709D9B" w14:textId="4AA59065" w:rsidR="009F7B6A" w:rsidRDefault="009D07D0" w:rsidP="009F7B6A">
      <w:r>
        <w:t xml:space="preserve">In this case, we get (2 states * 2 states * 2 states) = 8 states minimum. </w:t>
      </w:r>
    </w:p>
    <w:p w14:paraId="79209263" w14:textId="4CA157EB" w:rsidR="0048192C" w:rsidRPr="0048192C" w:rsidRDefault="0048192C" w:rsidP="0048192C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6667B4C" wp14:editId="64B6BB6B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171825" cy="1533525"/>
            <wp:effectExtent l="0" t="0" r="9525" b="9525"/>
            <wp:wrapTight wrapText="bothSides">
              <wp:wrapPolygon edited="0">
                <wp:start x="13103" y="0"/>
                <wp:lineTo x="7395" y="805"/>
                <wp:lineTo x="4800" y="2147"/>
                <wp:lineTo x="4800" y="4830"/>
                <wp:lineTo x="259" y="6171"/>
                <wp:lineTo x="259" y="6976"/>
                <wp:lineTo x="4930" y="9123"/>
                <wp:lineTo x="5968" y="13416"/>
                <wp:lineTo x="6097" y="15563"/>
                <wp:lineTo x="6746" y="21198"/>
                <wp:lineTo x="7135" y="21466"/>
                <wp:lineTo x="19070" y="21466"/>
                <wp:lineTo x="20238" y="20929"/>
                <wp:lineTo x="19589" y="19319"/>
                <wp:lineTo x="7914" y="17709"/>
                <wp:lineTo x="18941" y="17709"/>
                <wp:lineTo x="20627" y="17173"/>
                <wp:lineTo x="20497" y="13416"/>
                <wp:lineTo x="21535" y="9391"/>
                <wp:lineTo x="21535" y="2147"/>
                <wp:lineTo x="19070" y="805"/>
                <wp:lineTo x="13751" y="0"/>
                <wp:lineTo x="13103" y="0"/>
              </wp:wrapPolygon>
            </wp:wrapTight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62AC" w14:textId="2F425214" w:rsidR="0048192C" w:rsidRPr="0048192C" w:rsidRDefault="0048192C" w:rsidP="0048192C"/>
    <w:p w14:paraId="1E538AD5" w14:textId="0601BE63" w:rsidR="0048192C" w:rsidRPr="0048192C" w:rsidRDefault="0048192C" w:rsidP="0048192C"/>
    <w:p w14:paraId="0BF18780" w14:textId="4BE8016E" w:rsidR="0048192C" w:rsidRPr="0048192C" w:rsidRDefault="0048192C" w:rsidP="0048192C"/>
    <w:p w14:paraId="1E8BC130" w14:textId="727F1B50" w:rsidR="0048192C" w:rsidRPr="0048192C" w:rsidRDefault="0048192C" w:rsidP="0048192C"/>
    <w:p w14:paraId="1147B3D7" w14:textId="06CB089D" w:rsidR="0048192C" w:rsidRDefault="0048192C" w:rsidP="0048192C"/>
    <w:p w14:paraId="361629C8" w14:textId="2EB07E23" w:rsidR="0048192C" w:rsidRDefault="0048192C" w:rsidP="0048192C">
      <w:pPr>
        <w:jc w:val="center"/>
      </w:pPr>
      <w:r>
        <w:t>Finite Automata of Language X</w:t>
      </w:r>
    </w:p>
    <w:p w14:paraId="43E3C0A8" w14:textId="77777777" w:rsidR="001F45BA" w:rsidRDefault="001F45BA" w:rsidP="0048192C">
      <w:pPr>
        <w:jc w:val="center"/>
      </w:pPr>
    </w:p>
    <w:p w14:paraId="4C0B68B1" w14:textId="469512B8" w:rsidR="0048192C" w:rsidRDefault="0048192C" w:rsidP="0048192C">
      <w:r>
        <w:t xml:space="preserve">4.) </w:t>
      </w:r>
      <w:r w:rsidR="001F45BA">
        <w:t xml:space="preserve">For every state in the original FA, create one extra transition that has the complement of the expected character pointing to a separate node. After that, recreate the remainder of the string without any possible mistakes. </w:t>
      </w:r>
    </w:p>
    <w:p w14:paraId="25F61811" w14:textId="578F2A73" w:rsidR="001F45BA" w:rsidRDefault="00E81A55" w:rsidP="0048192C">
      <w:r>
        <w:rPr>
          <w:noProof/>
        </w:rPr>
        <w:drawing>
          <wp:anchor distT="0" distB="0" distL="114300" distR="114300" simplePos="0" relativeHeight="251673600" behindDoc="1" locked="0" layoutInCell="1" allowOverlap="1" wp14:anchorId="5CE23148" wp14:editId="3C01C15F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1042670"/>
            <wp:effectExtent l="0" t="0" r="0" b="5080"/>
            <wp:wrapTight wrapText="bothSides">
              <wp:wrapPolygon edited="0">
                <wp:start x="0" y="0"/>
                <wp:lineTo x="0" y="21311"/>
                <wp:lineTo x="21531" y="21311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5BA">
        <w:t xml:space="preserve">Example: </w:t>
      </w:r>
      <w:proofErr w:type="gramStart"/>
      <w:r w:rsidR="001F45BA">
        <w:t>Let’s</w:t>
      </w:r>
      <w:proofErr w:type="gramEnd"/>
      <w:r w:rsidR="001F45BA">
        <w:t xml:space="preserve"> say I have the alphabet {CAT}. </w:t>
      </w:r>
      <w:r>
        <w:t xml:space="preserve"> </w:t>
      </w:r>
      <w:r w:rsidR="001F45BA">
        <w:t>The FA would look like this:</w:t>
      </w:r>
    </w:p>
    <w:p w14:paraId="1A9454B6" w14:textId="77777777" w:rsidR="00E81A55" w:rsidRDefault="00E81A55" w:rsidP="00E81A55"/>
    <w:p w14:paraId="6268E5FA" w14:textId="786162A3" w:rsidR="00E81A55" w:rsidRPr="00E81A55" w:rsidRDefault="00E81A55" w:rsidP="00E81A55">
      <w:r>
        <w:rPr>
          <w:noProof/>
        </w:rPr>
        <w:drawing>
          <wp:anchor distT="0" distB="0" distL="114300" distR="114300" simplePos="0" relativeHeight="251672576" behindDoc="1" locked="0" layoutInCell="1" allowOverlap="1" wp14:anchorId="041CA003" wp14:editId="32E22259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4709160" cy="3018790"/>
            <wp:effectExtent l="0" t="0" r="0" b="0"/>
            <wp:wrapTight wrapText="bothSides">
              <wp:wrapPolygon edited="0">
                <wp:start x="0" y="0"/>
                <wp:lineTo x="0" y="21400"/>
                <wp:lineTo x="21495" y="21400"/>
                <wp:lineTo x="214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By adding transitions that allow for ONE mistake, we can create an extended FA with several paths pointing to new accept states (Note: “~” refers to a complement).</w:t>
      </w:r>
    </w:p>
    <w:sectPr w:rsidR="00E81A55" w:rsidRPr="00E8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CF0DB" w14:textId="77777777" w:rsidR="00196537" w:rsidRDefault="00196537" w:rsidP="00DB1619">
      <w:pPr>
        <w:spacing w:after="0" w:line="240" w:lineRule="auto"/>
      </w:pPr>
      <w:r>
        <w:separator/>
      </w:r>
    </w:p>
  </w:endnote>
  <w:endnote w:type="continuationSeparator" w:id="0">
    <w:p w14:paraId="1ECA78FD" w14:textId="77777777" w:rsidR="00196537" w:rsidRDefault="00196537" w:rsidP="00DB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FA0C8" w14:textId="77777777" w:rsidR="00196537" w:rsidRDefault="00196537" w:rsidP="00DB1619">
      <w:pPr>
        <w:spacing w:after="0" w:line="240" w:lineRule="auto"/>
      </w:pPr>
      <w:r>
        <w:separator/>
      </w:r>
    </w:p>
  </w:footnote>
  <w:footnote w:type="continuationSeparator" w:id="0">
    <w:p w14:paraId="636417B9" w14:textId="77777777" w:rsidR="00196537" w:rsidRDefault="00196537" w:rsidP="00DB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907CE"/>
    <w:multiLevelType w:val="hybridMultilevel"/>
    <w:tmpl w:val="0B9CD0DC"/>
    <w:lvl w:ilvl="0" w:tplc="7E3409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464F"/>
    <w:multiLevelType w:val="hybridMultilevel"/>
    <w:tmpl w:val="EE62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4F57"/>
    <w:multiLevelType w:val="hybridMultilevel"/>
    <w:tmpl w:val="E818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42D17"/>
    <w:multiLevelType w:val="hybridMultilevel"/>
    <w:tmpl w:val="A524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73"/>
    <w:rsid w:val="00056EA1"/>
    <w:rsid w:val="00196537"/>
    <w:rsid w:val="001F45BA"/>
    <w:rsid w:val="00440E3E"/>
    <w:rsid w:val="00445B6E"/>
    <w:rsid w:val="0048192C"/>
    <w:rsid w:val="005B24DC"/>
    <w:rsid w:val="00687C98"/>
    <w:rsid w:val="00702535"/>
    <w:rsid w:val="007D3AAC"/>
    <w:rsid w:val="007F49DC"/>
    <w:rsid w:val="008731AD"/>
    <w:rsid w:val="00985075"/>
    <w:rsid w:val="009D07D0"/>
    <w:rsid w:val="009F7B6A"/>
    <w:rsid w:val="00C14390"/>
    <w:rsid w:val="00CA4B73"/>
    <w:rsid w:val="00D34BC9"/>
    <w:rsid w:val="00DB1619"/>
    <w:rsid w:val="00DD4F49"/>
    <w:rsid w:val="00E81A55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C9E"/>
  <w15:chartTrackingRefBased/>
  <w15:docId w15:val="{EE0FBA74-CBDA-45EC-8C00-8E0A69CD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19"/>
  </w:style>
  <w:style w:type="paragraph" w:styleId="Footer">
    <w:name w:val="footer"/>
    <w:basedOn w:val="Normal"/>
    <w:link w:val="FooterChar"/>
    <w:uiPriority w:val="99"/>
    <w:unhideWhenUsed/>
    <w:rsid w:val="00DB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19"/>
  </w:style>
  <w:style w:type="character" w:styleId="PlaceholderText">
    <w:name w:val="Placeholder Text"/>
    <w:basedOn w:val="DefaultParagraphFont"/>
    <w:uiPriority w:val="99"/>
    <w:semiHidden/>
    <w:rsid w:val="009F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3</cp:revision>
  <dcterms:created xsi:type="dcterms:W3CDTF">2021-02-01T15:03:00Z</dcterms:created>
  <dcterms:modified xsi:type="dcterms:W3CDTF">2021-02-03T04:25:00Z</dcterms:modified>
</cp:coreProperties>
</file>