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FE0D7" w14:textId="0B6389E5" w:rsidR="001D4264" w:rsidRDefault="00CB35FF">
      <w:pPr>
        <w:rPr>
          <w:color w:val="FF0000"/>
        </w:rPr>
      </w:pPr>
      <w:r>
        <w:rPr>
          <w:color w:val="FF0000"/>
        </w:rPr>
        <w:t>Rajat Sethi – CPSC 3500 – ASG 7</w:t>
      </w:r>
    </w:p>
    <w:p w14:paraId="04ADC0E8" w14:textId="1BA28412" w:rsidR="00CB35FF" w:rsidRPr="00CB35FF" w:rsidRDefault="00CB35FF" w:rsidP="00CB35FF">
      <w:pPr>
        <w:pStyle w:val="ListParagraph"/>
        <w:numPr>
          <w:ilvl w:val="0"/>
          <w:numId w:val="2"/>
        </w:numPr>
        <w:rPr>
          <w:color w:val="FF0000"/>
        </w:rPr>
      </w:pPr>
    </w:p>
    <w:p w14:paraId="3791BDEE" w14:textId="1104B28B" w:rsidR="00CB35FF" w:rsidRPr="008E69B6" w:rsidRDefault="00CB35FF" w:rsidP="00CB35FF">
      <w:pPr>
        <w:rPr>
          <w:color w:val="FF0000"/>
          <w:vertAlign w:val="superscript"/>
        </w:rPr>
      </w:pPr>
      <w:r w:rsidRPr="008E69B6">
        <w:rPr>
          <w:noProof/>
          <w:color w:val="FF0000"/>
          <w:vertAlign w:val="superscript"/>
        </w:rPr>
        <w:drawing>
          <wp:inline distT="0" distB="0" distL="0" distR="0" wp14:anchorId="0EE096AD" wp14:editId="1F7C8728">
            <wp:extent cx="5943600" cy="75787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C0B" w14:textId="771B1B75" w:rsidR="00CB35FF" w:rsidRDefault="00E32350" w:rsidP="00E32350">
      <w:pPr>
        <w:rPr>
          <w:color w:val="FF0000"/>
        </w:rPr>
      </w:pPr>
      <w:r>
        <w:rPr>
          <w:color w:val="FF0000"/>
        </w:rPr>
        <w:lastRenderedPageBreak/>
        <w:t>2a.) For any con</w:t>
      </w:r>
      <w:r w:rsidR="003857AA">
        <w:rPr>
          <w:color w:val="FF0000"/>
        </w:rPr>
        <w:t xml:space="preserve">text-free language, there exists a context-free grammar </w:t>
      </w:r>
      <w:r w:rsidR="00C41F71">
        <w:rPr>
          <w:color w:val="FF0000"/>
        </w:rPr>
        <w:t>that can create it. With that</w:t>
      </w:r>
      <w:r w:rsidR="00143013">
        <w:rPr>
          <w:color w:val="FF0000"/>
        </w:rPr>
        <w:t xml:space="preserve"> original</w:t>
      </w:r>
      <w:r w:rsidR="00C41F71">
        <w:rPr>
          <w:color w:val="FF0000"/>
        </w:rPr>
        <w:t xml:space="preserve"> CFG, replace every instance of the terminal characters with</w:t>
      </w:r>
      <w:r w:rsidR="00143013">
        <w:rPr>
          <w:color w:val="FF0000"/>
        </w:rPr>
        <w:t xml:space="preserve"> some arbitrary non-terminal character (Using the example, </w:t>
      </w:r>
      <w:proofErr w:type="gramStart"/>
      <w:r w:rsidR="00143013">
        <w:rPr>
          <w:color w:val="FF0000"/>
        </w:rPr>
        <w:t>let’s</w:t>
      </w:r>
      <w:proofErr w:type="gramEnd"/>
      <w:r w:rsidR="00143013">
        <w:rPr>
          <w:color w:val="FF0000"/>
        </w:rPr>
        <w:t xml:space="preserve"> say 0 = X and 1 = Y). The production rules of those new non-terminal characters will then produce terminal characters based on the homomorphism (Using example, X </w:t>
      </w:r>
      <w:r w:rsidR="00143013" w:rsidRPr="00143013">
        <w:rPr>
          <w:color w:val="FF0000"/>
        </w:rPr>
        <w:sym w:font="Wingdings" w:char="F0E0"/>
      </w:r>
      <w:r w:rsidR="00143013">
        <w:rPr>
          <w:color w:val="FF0000"/>
        </w:rPr>
        <w:t xml:space="preserve"> 00 and Y </w:t>
      </w:r>
      <w:r w:rsidR="00143013" w:rsidRPr="00143013">
        <w:rPr>
          <w:color w:val="FF0000"/>
        </w:rPr>
        <w:sym w:font="Wingdings" w:char="F0E0"/>
      </w:r>
      <w:r w:rsidR="00143013">
        <w:rPr>
          <w:color w:val="FF0000"/>
        </w:rPr>
        <w:t xml:space="preserve"> 11). </w:t>
      </w:r>
    </w:p>
    <w:p w14:paraId="65F961AB" w14:textId="2B24DB3A" w:rsidR="00143013" w:rsidRDefault="00143013" w:rsidP="00E32350">
      <w:pPr>
        <w:rPr>
          <w:color w:val="FF0000"/>
        </w:rPr>
      </w:pPr>
    </w:p>
    <w:p w14:paraId="3FFB0E72" w14:textId="18AD2E0D" w:rsidR="00143013" w:rsidRDefault="00143013" w:rsidP="00E32350">
      <w:pPr>
        <w:rPr>
          <w:color w:val="FF0000"/>
        </w:rPr>
      </w:pPr>
      <w:r>
        <w:rPr>
          <w:color w:val="FF0000"/>
        </w:rPr>
        <w:t>2b.) Imagine a non-context-free language with alphabet {0, 1}.</w:t>
      </w:r>
      <w:r w:rsidR="008E69B6">
        <w:rPr>
          <w:color w:val="FF0000"/>
        </w:rPr>
        <w:t xml:space="preserve"> A context-free language L</w:t>
      </w:r>
      <w:r w:rsidR="008E69B6">
        <w:rPr>
          <w:color w:val="FF0000"/>
          <w:vertAlign w:val="superscript"/>
        </w:rPr>
        <w:t>f</w:t>
      </w:r>
      <w:r>
        <w:rPr>
          <w:color w:val="FF0000"/>
        </w:rPr>
        <w:t xml:space="preserve"> </w:t>
      </w:r>
      <w:r w:rsidR="008E69B6">
        <w:rPr>
          <w:color w:val="FF0000"/>
        </w:rPr>
        <w:t>could exist with these homomorphisms.</w:t>
      </w:r>
    </w:p>
    <w:p w14:paraId="3018CCDD" w14:textId="7EFBA06D" w:rsidR="008E69B6" w:rsidRDefault="008E69B6" w:rsidP="00E32350">
      <w:pPr>
        <w:rPr>
          <w:color w:val="FF0000"/>
        </w:rPr>
      </w:pPr>
      <w:r>
        <w:rPr>
          <w:color w:val="FF0000"/>
        </w:rPr>
        <w:t xml:space="preserve">f(0) = </w:t>
      </w:r>
      <w:r>
        <w:rPr>
          <w:rFonts w:cs="Times New Roman"/>
          <w:color w:val="FF0000"/>
        </w:rPr>
        <w:t>ε</w:t>
      </w:r>
    </w:p>
    <w:p w14:paraId="1646738E" w14:textId="46CC668A" w:rsidR="008E69B6" w:rsidRDefault="008E69B6" w:rsidP="00E32350">
      <w:pPr>
        <w:rPr>
          <w:rFonts w:cs="Times New Roman"/>
          <w:color w:val="FF0000"/>
        </w:rPr>
      </w:pPr>
      <w:r>
        <w:rPr>
          <w:color w:val="FF0000"/>
        </w:rPr>
        <w:t xml:space="preserve">f(1) = </w:t>
      </w:r>
      <w:r>
        <w:rPr>
          <w:rFonts w:cs="Times New Roman"/>
          <w:color w:val="FF0000"/>
        </w:rPr>
        <w:t>ε</w:t>
      </w:r>
    </w:p>
    <w:p w14:paraId="2A86905B" w14:textId="075CACD5" w:rsidR="008E69B6" w:rsidRDefault="008E69B6" w:rsidP="00E32350">
      <w:pPr>
        <w:rPr>
          <w:rFonts w:cs="Times New Roman"/>
          <w:color w:val="FF0000"/>
        </w:rPr>
      </w:pPr>
    </w:p>
    <w:p w14:paraId="095F1C95" w14:textId="36F2E855" w:rsidR="008E69B6" w:rsidRDefault="00442341" w:rsidP="00442341">
      <w:pPr>
        <w:rPr>
          <w:color w:val="FF0000"/>
        </w:rPr>
      </w:pPr>
      <w:r w:rsidRPr="00442341">
        <w:rPr>
          <w:color w:val="FF0000"/>
        </w:rPr>
        <w:t>3.</w:t>
      </w:r>
      <w:r>
        <w:rPr>
          <w:color w:val="FF0000"/>
        </w:rPr>
        <w:t xml:space="preserve">) Since the order of characters {0, 1, 2} is arbitrary, there exists no consistent pattern to the strings in the language. According to the Pumping Lemma, since there is no pattern to the strings, the language is not context-free. </w:t>
      </w:r>
    </w:p>
    <w:p w14:paraId="1FC7D5F4" w14:textId="77777777" w:rsidR="00F52D0F" w:rsidRDefault="00F52D0F" w:rsidP="00442341">
      <w:pPr>
        <w:rPr>
          <w:color w:val="FF0000"/>
        </w:rPr>
      </w:pPr>
    </w:p>
    <w:p w14:paraId="3B539B31" w14:textId="2C3E14D8" w:rsidR="00442341" w:rsidRDefault="00442341" w:rsidP="00442341">
      <w:pPr>
        <w:rPr>
          <w:rFonts w:eastAsiaTheme="minorEastAsia"/>
          <w:color w:val="FF0000"/>
        </w:rPr>
      </w:pPr>
      <w:r>
        <w:rPr>
          <w:color w:val="FF0000"/>
        </w:rPr>
        <w:t>4</w:t>
      </w:r>
      <w:r w:rsidR="005B4DF7">
        <w:rPr>
          <w:color w:val="FF0000"/>
        </w:rPr>
        <w:t>a</w:t>
      </w:r>
      <w:r>
        <w:rPr>
          <w:color w:val="FF0000"/>
        </w:rPr>
        <w:t xml:space="preserve">.) </w:t>
      </w:r>
      <m:oMath>
        <m:r>
          <w:rPr>
            <w:rFonts w:ascii="Cambria Math" w:hAnsi="Cambria Math"/>
            <w:color w:val="FF0000"/>
          </w:rPr>
          <m:t>{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0</m:t>
            </m:r>
          </m:e>
          <m:sup>
            <m:r>
              <w:rPr>
                <w:rFonts w:ascii="Cambria Math" w:hAnsi="Cambria Math"/>
                <w:color w:val="FF0000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</m:t>
            </m:r>
          </m:e>
          <m:sup>
            <m:r>
              <w:rPr>
                <w:rFonts w:ascii="Cambria Math" w:hAnsi="Cambria Math"/>
                <w:color w:val="FF0000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c</m:t>
            </m:r>
          </m:sup>
        </m:sSup>
        <m:r>
          <w:rPr>
            <w:rFonts w:ascii="Cambria Math" w:hAnsi="Cambria Math"/>
            <w:color w:val="FF0000"/>
          </w:rPr>
          <m:t xml:space="preserve"> : b &gt; a AND c &gt; b}</m:t>
        </m:r>
      </m:oMath>
    </w:p>
    <w:p w14:paraId="64B266A7" w14:textId="4B1D1D1E" w:rsidR="005B4DF7" w:rsidRPr="00442341" w:rsidRDefault="005B4DF7" w:rsidP="00442341">
      <w:pPr>
        <w:rPr>
          <w:color w:val="FF0000"/>
        </w:rPr>
      </w:pPr>
      <w:r>
        <w:rPr>
          <w:rFonts w:eastAsiaTheme="minorEastAsia"/>
          <w:color w:val="FF0000"/>
        </w:rPr>
        <w:t>4b.) For any 2-PDA, the strings can be accepted with both stacks empty. As such, instead of having an accept state at the end of the 1</w:t>
      </w:r>
      <w:r w:rsidRPr="005B4DF7">
        <w:rPr>
          <w:rFonts w:eastAsiaTheme="minorEastAsia"/>
          <w:color w:val="FF0000"/>
          <w:vertAlign w:val="superscript"/>
        </w:rPr>
        <w:t>st</w:t>
      </w:r>
      <w:r>
        <w:rPr>
          <w:rFonts w:eastAsiaTheme="minorEastAsia"/>
          <w:color w:val="FF0000"/>
        </w:rPr>
        <w:t xml:space="preserve"> 2-PDA, an </w:t>
      </w:r>
      <w:r>
        <w:rPr>
          <w:rFonts w:eastAsiaTheme="minorEastAsia" w:cs="Times New Roman"/>
          <w:color w:val="FF0000"/>
        </w:rPr>
        <w:t>ε</w:t>
      </w:r>
      <w:r>
        <w:rPr>
          <w:rFonts w:eastAsiaTheme="minorEastAsia"/>
          <w:color w:val="FF0000"/>
        </w:rPr>
        <w:t xml:space="preserve">-transition can lead to the start of the next 2-PDA. Therefore, </w:t>
      </w:r>
      <w:r w:rsidR="00F52D0F">
        <w:rPr>
          <w:rFonts w:eastAsiaTheme="minorEastAsia"/>
          <w:color w:val="FF0000"/>
        </w:rPr>
        <w:t xml:space="preserve">2-PDAs are closed under concatenation, just like normal PDAs. </w:t>
      </w:r>
    </w:p>
    <w:sectPr w:rsidR="005B4DF7" w:rsidRPr="0044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45890" w14:textId="77777777" w:rsidR="0033422E" w:rsidRDefault="0033422E" w:rsidP="00CB35FF">
      <w:pPr>
        <w:spacing w:after="0" w:line="240" w:lineRule="auto"/>
      </w:pPr>
      <w:r>
        <w:separator/>
      </w:r>
    </w:p>
  </w:endnote>
  <w:endnote w:type="continuationSeparator" w:id="0">
    <w:p w14:paraId="1D93ABA2" w14:textId="77777777" w:rsidR="0033422E" w:rsidRDefault="0033422E" w:rsidP="00CB3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33C08" w14:textId="77777777" w:rsidR="0033422E" w:rsidRDefault="0033422E" w:rsidP="00CB35FF">
      <w:pPr>
        <w:spacing w:after="0" w:line="240" w:lineRule="auto"/>
      </w:pPr>
      <w:r>
        <w:separator/>
      </w:r>
    </w:p>
  </w:footnote>
  <w:footnote w:type="continuationSeparator" w:id="0">
    <w:p w14:paraId="3D56B632" w14:textId="77777777" w:rsidR="0033422E" w:rsidRDefault="0033422E" w:rsidP="00CB3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0622C"/>
    <w:multiLevelType w:val="hybridMultilevel"/>
    <w:tmpl w:val="2126214C"/>
    <w:lvl w:ilvl="0" w:tplc="57886D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415C1"/>
    <w:multiLevelType w:val="hybridMultilevel"/>
    <w:tmpl w:val="AC98B228"/>
    <w:lvl w:ilvl="0" w:tplc="2FCAB0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FF"/>
    <w:rsid w:val="00143013"/>
    <w:rsid w:val="0033422E"/>
    <w:rsid w:val="003857AA"/>
    <w:rsid w:val="00442341"/>
    <w:rsid w:val="005B24DC"/>
    <w:rsid w:val="005B4DF7"/>
    <w:rsid w:val="008C05A6"/>
    <w:rsid w:val="008E69B6"/>
    <w:rsid w:val="0091240E"/>
    <w:rsid w:val="00A57909"/>
    <w:rsid w:val="00C41F71"/>
    <w:rsid w:val="00CB35FF"/>
    <w:rsid w:val="00DD4F49"/>
    <w:rsid w:val="00E32350"/>
    <w:rsid w:val="00F5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DA00"/>
  <w15:chartTrackingRefBased/>
  <w15:docId w15:val="{071F2912-01C1-4FA0-849B-9A8170FE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FF"/>
  </w:style>
  <w:style w:type="paragraph" w:styleId="Footer">
    <w:name w:val="footer"/>
    <w:basedOn w:val="Normal"/>
    <w:link w:val="FooterChar"/>
    <w:uiPriority w:val="99"/>
    <w:unhideWhenUsed/>
    <w:rsid w:val="00CB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FF"/>
  </w:style>
  <w:style w:type="character" w:styleId="PlaceholderText">
    <w:name w:val="Placeholder Text"/>
    <w:basedOn w:val="DefaultParagraphFont"/>
    <w:uiPriority w:val="99"/>
    <w:semiHidden/>
    <w:rsid w:val="004423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4</cp:revision>
  <dcterms:created xsi:type="dcterms:W3CDTF">2021-02-26T06:35:00Z</dcterms:created>
  <dcterms:modified xsi:type="dcterms:W3CDTF">2021-03-03T21:23:00Z</dcterms:modified>
</cp:coreProperties>
</file>