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A80" w:rsidRPr="008430B5" w:rsidRDefault="008430B5">
      <w:pPr>
        <w:rPr>
          <w:sz w:val="32"/>
          <w:szCs w:val="32"/>
        </w:rPr>
      </w:pPr>
      <w:r w:rsidRPr="008430B5">
        <w:rPr>
          <w:sz w:val="32"/>
          <w:szCs w:val="32"/>
        </w:rPr>
        <w:t>3</w:t>
      </w:r>
      <w:r w:rsidRPr="008430B5">
        <w:rPr>
          <w:sz w:val="32"/>
          <w:szCs w:val="32"/>
          <w:vertAlign w:val="superscript"/>
        </w:rPr>
        <w:t>rd</w:t>
      </w:r>
      <w:r w:rsidRPr="008430B5">
        <w:rPr>
          <w:sz w:val="32"/>
          <w:szCs w:val="32"/>
        </w:rPr>
        <w:t xml:space="preserve"> Lab program output Screenshot</w:t>
      </w:r>
    </w:p>
    <w:p w:rsidR="008430B5" w:rsidRDefault="008430B5"/>
    <w:p w:rsidR="008430B5" w:rsidRDefault="008430B5">
      <w:r>
        <w:rPr>
          <w:noProof/>
        </w:rPr>
        <w:drawing>
          <wp:inline distT="0" distB="0" distL="0" distR="0" wp14:anchorId="093BEFF1" wp14:editId="0E0166A9">
            <wp:extent cx="5731510" cy="3227070"/>
            <wp:effectExtent l="0" t="0" r="2540" b="0"/>
            <wp:docPr id="18879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413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B5"/>
    <w:rsid w:val="004025B6"/>
    <w:rsid w:val="008430B5"/>
    <w:rsid w:val="00AD34F9"/>
    <w:rsid w:val="00D80A80"/>
    <w:rsid w:val="00D9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D31F9"/>
  <w15:chartTrackingRefBased/>
  <w15:docId w15:val="{18984FB1-36A2-47B9-BDC2-D7BB43F5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1</cp:revision>
  <dcterms:created xsi:type="dcterms:W3CDTF">2025-12-26T19:23:00Z</dcterms:created>
  <dcterms:modified xsi:type="dcterms:W3CDTF">2025-12-26T19:24:00Z</dcterms:modified>
</cp:coreProperties>
</file>