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8948C" w14:textId="77777777" w:rsidR="00DC76CA" w:rsidRDefault="008035D1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before="0" w:after="240" w:line="300" w:lineRule="auto"/>
        <w:rPr>
          <w:b/>
          <w:color w:val="1F2328"/>
          <w:sz w:val="36"/>
          <w:szCs w:val="36"/>
        </w:rPr>
      </w:pPr>
      <w:bookmarkStart w:id="0" w:name="_k988uystkms8" w:colFirst="0" w:colLast="0"/>
      <w:bookmarkEnd w:id="0"/>
      <w:r>
        <w:rPr>
          <w:b/>
          <w:color w:val="1F2328"/>
          <w:sz w:val="36"/>
          <w:szCs w:val="36"/>
        </w:rPr>
        <w:t>Humanoid Robot - Reception Assistant (CLI simulation)</w:t>
      </w:r>
    </w:p>
    <w:p w14:paraId="54D7BA1E" w14:textId="77777777" w:rsidR="00DC76CA" w:rsidRDefault="008035D1">
      <w:pPr>
        <w:shd w:val="clear" w:color="auto" w:fill="FFFFFF"/>
        <w:spacing w:after="240"/>
        <w:rPr>
          <w:b/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>1.Overview</w:t>
      </w:r>
    </w:p>
    <w:p w14:paraId="730BE304" w14:textId="77777777" w:rsidR="00DC76CA" w:rsidRDefault="008035D1">
      <w:pPr>
        <w:shd w:val="clear" w:color="auto" w:fill="FFFFFF"/>
        <w:spacing w:after="240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This project is a Python simulation of a humanoid robot acting as a reception assistant in a smart office. The system demonstrates object-oriented design, uses standard data structures (list, stack, queue), and provides a simple command-line interface (CLI) for interaction. It simulates three main operations:</w:t>
      </w:r>
    </w:p>
    <w:p w14:paraId="2A1113A7" w14:textId="77777777" w:rsidR="00DC76CA" w:rsidRDefault="008035D1">
      <w:pPr>
        <w:numPr>
          <w:ilvl w:val="0"/>
          <w:numId w:val="5"/>
        </w:numPr>
        <w:shd w:val="clear" w:color="auto" w:fill="FFFFFF"/>
      </w:pPr>
      <w:r>
        <w:rPr>
          <w:color w:val="1F2328"/>
          <w:sz w:val="24"/>
          <w:szCs w:val="24"/>
        </w:rPr>
        <w:t>Greeting visitors and validating appointments.</w:t>
      </w:r>
    </w:p>
    <w:p w14:paraId="6C2BC99A" w14:textId="77777777" w:rsidR="00DC76CA" w:rsidRDefault="008035D1">
      <w:pPr>
        <w:numPr>
          <w:ilvl w:val="0"/>
          <w:numId w:val="5"/>
        </w:numPr>
        <w:shd w:val="clear" w:color="auto" w:fill="FFFFFF"/>
      </w:pPr>
      <w:r>
        <w:rPr>
          <w:color w:val="1F2328"/>
          <w:sz w:val="24"/>
          <w:szCs w:val="24"/>
        </w:rPr>
        <w:t>Guiding visitors to meeting rooms (simulated navigation).</w:t>
      </w:r>
    </w:p>
    <w:p w14:paraId="66E21446" w14:textId="77777777" w:rsidR="00DC76CA" w:rsidRDefault="008035D1">
      <w:pPr>
        <w:numPr>
          <w:ilvl w:val="0"/>
          <w:numId w:val="5"/>
        </w:numPr>
        <w:shd w:val="clear" w:color="auto" w:fill="FFFFFF"/>
        <w:spacing w:after="240"/>
      </w:pPr>
      <w:r>
        <w:rPr>
          <w:color w:val="1F2328"/>
          <w:sz w:val="24"/>
          <w:szCs w:val="24"/>
        </w:rPr>
        <w:t>Monitoring the environment using a pseudo-random sensor suite.</w:t>
      </w:r>
    </w:p>
    <w:p w14:paraId="0A30C109" w14:textId="77777777" w:rsidR="00DC76CA" w:rsidRDefault="008035D1">
      <w:pPr>
        <w:rPr>
          <w:b/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>Structure and presentation</w:t>
      </w:r>
    </w:p>
    <w:p w14:paraId="0B6A3690" w14:textId="77777777" w:rsidR="00DC76CA" w:rsidRDefault="00DC76CA">
      <w:pPr>
        <w:rPr>
          <w:b/>
          <w:color w:val="1F2328"/>
          <w:sz w:val="24"/>
          <w:szCs w:val="24"/>
        </w:rPr>
      </w:pPr>
    </w:p>
    <w:p w14:paraId="04BBDFF3" w14:textId="77777777" w:rsidR="00DC76CA" w:rsidRDefault="008035D1">
      <w:pPr>
        <w:numPr>
          <w:ilvl w:val="0"/>
          <w:numId w:val="1"/>
        </w:num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Code is organized with a clear separation between model classes and CLI.</w:t>
      </w:r>
    </w:p>
    <w:p w14:paraId="368B1225" w14:textId="77777777" w:rsidR="00DC76CA" w:rsidRDefault="008035D1">
      <w:pPr>
        <w:numPr>
          <w:ilvl w:val="0"/>
          <w:numId w:val="1"/>
        </w:num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Inline comments explain design rationale and important implementation details.</w:t>
      </w:r>
    </w:p>
    <w:p w14:paraId="1043D702" w14:textId="77777777" w:rsidR="00DC76CA" w:rsidRDefault="008035D1">
      <w:pPr>
        <w:numPr>
          <w:ilvl w:val="0"/>
          <w:numId w:val="1"/>
        </w:num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The README (this file) contains the project description, instructions, and explanation of choices.</w:t>
      </w:r>
    </w:p>
    <w:p w14:paraId="159C18BC" w14:textId="77777777" w:rsidR="00DC76CA" w:rsidRDefault="00DC76CA">
      <w:pPr>
        <w:shd w:val="clear" w:color="auto" w:fill="FFFFFF"/>
        <w:spacing w:before="60" w:after="240"/>
        <w:rPr>
          <w:color w:val="1F2328"/>
          <w:sz w:val="24"/>
          <w:szCs w:val="24"/>
        </w:rPr>
      </w:pPr>
    </w:p>
    <w:p w14:paraId="206D8FD5" w14:textId="77777777" w:rsidR="00DC76CA" w:rsidRDefault="008035D1">
      <w:pPr>
        <w:shd w:val="clear" w:color="auto" w:fill="FFFFFF"/>
        <w:spacing w:before="60" w:after="240"/>
        <w:rPr>
          <w:b/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 xml:space="preserve">   Project Structure</w:t>
      </w:r>
    </w:p>
    <w:p w14:paraId="2633A650" w14:textId="77777777" w:rsidR="00DC76CA" w:rsidRDefault="008035D1">
      <w:pPr>
        <w:rPr>
          <w:rFonts w:ascii="Courier New" w:eastAsia="Courier New" w:hAnsi="Courier New" w:cs="Courier New"/>
          <w:color w:val="1F2328"/>
          <w:sz w:val="20"/>
          <w:szCs w:val="20"/>
          <w:shd w:val="clear" w:color="auto" w:fill="F6F8FA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5304D82" wp14:editId="391A4693">
            <wp:simplePos x="0" y="0"/>
            <wp:positionH relativeFrom="column">
              <wp:posOffset>19051</wp:posOffset>
            </wp:positionH>
            <wp:positionV relativeFrom="paragraph">
              <wp:posOffset>184497</wp:posOffset>
            </wp:positionV>
            <wp:extent cx="6515100" cy="1691686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691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800CED" w14:textId="77777777" w:rsidR="00DC76CA" w:rsidRDefault="00DC76CA">
      <w:pPr>
        <w:rPr>
          <w:rFonts w:ascii="Courier New" w:eastAsia="Courier New" w:hAnsi="Courier New" w:cs="Courier New"/>
          <w:color w:val="1F2328"/>
          <w:sz w:val="20"/>
          <w:szCs w:val="20"/>
          <w:shd w:val="clear" w:color="auto" w:fill="F6F8FA"/>
        </w:rPr>
      </w:pPr>
    </w:p>
    <w:p w14:paraId="197CACFA" w14:textId="77777777" w:rsidR="00DC76CA" w:rsidRDefault="00DC76CA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1F2328"/>
          <w:sz w:val="20"/>
          <w:szCs w:val="20"/>
          <w:shd w:val="clear" w:color="auto" w:fill="F6F8FA"/>
        </w:rPr>
      </w:pPr>
    </w:p>
    <w:p w14:paraId="5F04B43B" w14:textId="77777777" w:rsidR="00DC76CA" w:rsidRDefault="00DC76CA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1F2328"/>
          <w:sz w:val="20"/>
          <w:szCs w:val="20"/>
          <w:shd w:val="clear" w:color="auto" w:fill="F6F8FA"/>
        </w:rPr>
      </w:pPr>
    </w:p>
    <w:p w14:paraId="52832B3A" w14:textId="77777777" w:rsidR="00DC76CA" w:rsidRDefault="00DC76CA">
      <w:pPr>
        <w:shd w:val="clear" w:color="auto" w:fill="FFFFFF"/>
        <w:spacing w:after="240" w:line="348" w:lineRule="auto"/>
        <w:rPr>
          <w:rFonts w:ascii="Courier New" w:eastAsia="Courier New" w:hAnsi="Courier New" w:cs="Courier New"/>
          <w:color w:val="1F2328"/>
          <w:sz w:val="20"/>
          <w:szCs w:val="20"/>
          <w:shd w:val="clear" w:color="auto" w:fill="F6F8FA"/>
        </w:rPr>
      </w:pPr>
    </w:p>
    <w:p w14:paraId="0D1E2A36" w14:textId="77777777" w:rsidR="00DC76CA" w:rsidRDefault="008035D1">
      <w:pPr>
        <w:shd w:val="clear" w:color="auto" w:fill="FFFFFF"/>
        <w:spacing w:after="240"/>
        <w:rPr>
          <w:b/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lastRenderedPageBreak/>
        <w:t>2.Design and OOP features</w:t>
      </w:r>
    </w:p>
    <w:p w14:paraId="594620CC" w14:textId="77777777" w:rsidR="00DC76CA" w:rsidRDefault="008035D1">
      <w:pPr>
        <w:shd w:val="clear" w:color="auto" w:fill="FFFFFF"/>
        <w:spacing w:after="240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 xml:space="preserve">   Classes:</w:t>
      </w:r>
    </w:p>
    <w:p w14:paraId="72652160" w14:textId="77777777" w:rsidR="00DC76CA" w:rsidRDefault="008035D1">
      <w:pPr>
        <w:numPr>
          <w:ilvl w:val="0"/>
          <w:numId w:val="6"/>
        </w:numPr>
        <w:shd w:val="clear" w:color="auto" w:fill="FFFFFF"/>
      </w:pPr>
      <w:r>
        <w:rPr>
          <w:color w:val="1F2328"/>
          <w:sz w:val="24"/>
          <w:szCs w:val="24"/>
        </w:rPr>
        <w:t>Visitor: simple data holder for visitor name.</w:t>
      </w:r>
    </w:p>
    <w:p w14:paraId="2CBE55F7" w14:textId="26DD614D" w:rsidR="00DC76CA" w:rsidRDefault="008035D1">
      <w:pPr>
        <w:numPr>
          <w:ilvl w:val="0"/>
          <w:numId w:val="6"/>
        </w:numPr>
        <w:shd w:val="clear" w:color="auto" w:fill="FFFFFF"/>
      </w:pPr>
      <w:r>
        <w:rPr>
          <w:color w:val="1F2328"/>
          <w:sz w:val="24"/>
          <w:szCs w:val="24"/>
        </w:rPr>
        <w:t>Visitor Log: list-based chronological log (append-only) that stores interactions for later retrieval.</w:t>
      </w:r>
    </w:p>
    <w:p w14:paraId="1CF4A266" w14:textId="40C8F606" w:rsidR="00DC76CA" w:rsidRDefault="008035D1">
      <w:pPr>
        <w:numPr>
          <w:ilvl w:val="0"/>
          <w:numId w:val="6"/>
        </w:numPr>
        <w:shd w:val="clear" w:color="auto" w:fill="FFFFFF"/>
      </w:pPr>
      <w:r>
        <w:rPr>
          <w:color w:val="1F2328"/>
          <w:sz w:val="24"/>
          <w:szCs w:val="24"/>
        </w:rPr>
        <w:t>Appointment Stack: appointment list implemented as a stack to fulfill the assignment constraint; supports push, pop, and contains.</w:t>
      </w:r>
    </w:p>
    <w:p w14:paraId="7006E956" w14:textId="4BB3E473" w:rsidR="00DC76CA" w:rsidRDefault="008035D1">
      <w:pPr>
        <w:numPr>
          <w:ilvl w:val="0"/>
          <w:numId w:val="6"/>
        </w:numPr>
        <w:shd w:val="clear" w:color="auto" w:fill="FFFFFF"/>
      </w:pPr>
      <w:r>
        <w:rPr>
          <w:color w:val="1F2328"/>
          <w:sz w:val="24"/>
          <w:szCs w:val="24"/>
        </w:rPr>
        <w:t>Visitor Queue: deque-based FIFO queue to manage waiting visitors.</w:t>
      </w:r>
    </w:p>
    <w:p w14:paraId="5432709E" w14:textId="3D3CCA14" w:rsidR="00DC76CA" w:rsidRDefault="008035D1">
      <w:pPr>
        <w:numPr>
          <w:ilvl w:val="0"/>
          <w:numId w:val="6"/>
        </w:numPr>
        <w:shd w:val="clear" w:color="auto" w:fill="FFFFFF"/>
      </w:pPr>
      <w:r>
        <w:rPr>
          <w:color w:val="1F2328"/>
          <w:sz w:val="24"/>
          <w:szCs w:val="24"/>
        </w:rPr>
        <w:t>Sensor Suite: simulates sensors for temperature (°C), noise (dB), and light (lux).</w:t>
      </w:r>
    </w:p>
    <w:p w14:paraId="2E17384A" w14:textId="50DD28AF" w:rsidR="00DC76CA" w:rsidRPr="008035D1" w:rsidRDefault="008035D1">
      <w:pPr>
        <w:numPr>
          <w:ilvl w:val="0"/>
          <w:numId w:val="6"/>
        </w:numPr>
        <w:shd w:val="clear" w:color="auto" w:fill="FFFFFF"/>
      </w:pPr>
      <w:r>
        <w:rPr>
          <w:color w:val="1F2328"/>
          <w:sz w:val="24"/>
          <w:szCs w:val="24"/>
        </w:rPr>
        <w:t>Humanoid Robot: orchestrator tying everything together: greeting, validation, navigation, logging, and monitoring.</w:t>
      </w:r>
    </w:p>
    <w:p w14:paraId="2ED395EC" w14:textId="77777777" w:rsidR="008035D1" w:rsidRDefault="008035D1" w:rsidP="008035D1">
      <w:pPr>
        <w:shd w:val="clear" w:color="auto" w:fill="FFFFFF"/>
        <w:ind w:left="360"/>
      </w:pPr>
    </w:p>
    <w:p w14:paraId="74361FE0" w14:textId="77777777" w:rsidR="008035D1" w:rsidRDefault="008035D1" w:rsidP="008035D1">
      <w:pPr>
        <w:shd w:val="clear" w:color="auto" w:fill="FFFFFF"/>
        <w:ind w:left="360"/>
      </w:pPr>
    </w:p>
    <w:p w14:paraId="4BD72F05" w14:textId="77777777" w:rsidR="00DC76CA" w:rsidRDefault="008035D1">
      <w:pPr>
        <w:numPr>
          <w:ilvl w:val="0"/>
          <w:numId w:val="6"/>
        </w:numPr>
        <w:shd w:val="clear" w:color="auto" w:fill="FFFFFF"/>
      </w:pPr>
      <w:r>
        <w:rPr>
          <w:color w:val="1F2328"/>
          <w:sz w:val="24"/>
          <w:szCs w:val="24"/>
        </w:rPr>
        <w:t>Encapsulation: each concern (sensors, logging, queueing) is encapsulated in a class to improve modularity and testability.</w:t>
      </w:r>
    </w:p>
    <w:p w14:paraId="1933BF3E" w14:textId="77777777" w:rsidR="00DC76CA" w:rsidRDefault="008035D1">
      <w:pPr>
        <w:numPr>
          <w:ilvl w:val="0"/>
          <w:numId w:val="6"/>
        </w:numPr>
        <w:shd w:val="clear" w:color="auto" w:fill="FFFFFF"/>
      </w:pPr>
      <w:r>
        <w:rPr>
          <w:color w:val="1F2328"/>
          <w:sz w:val="24"/>
          <w:szCs w:val="24"/>
        </w:rPr>
        <w:t>Data structures: list for logs (ordered history), stack for appointments (per assignment requirement), and queue for waiting visitors (natural FIFO semantics).</w:t>
      </w:r>
    </w:p>
    <w:p w14:paraId="60ECDC66" w14:textId="77777777" w:rsidR="00D07642" w:rsidRDefault="00D07642">
      <w:pPr>
        <w:shd w:val="clear" w:color="auto" w:fill="FFFFFF"/>
        <w:spacing w:after="240"/>
        <w:rPr>
          <w:color w:val="1F2328"/>
          <w:sz w:val="24"/>
          <w:szCs w:val="24"/>
        </w:rPr>
      </w:pPr>
    </w:p>
    <w:p w14:paraId="336DB9AA" w14:textId="5552B4BF" w:rsidR="00DC76CA" w:rsidRDefault="008035D1">
      <w:pPr>
        <w:shd w:val="clear" w:color="auto" w:fill="FFFFFF"/>
        <w:spacing w:after="240"/>
        <w:rPr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>3. Implementation</w:t>
      </w:r>
    </w:p>
    <w:p w14:paraId="13788D3F" w14:textId="77777777" w:rsidR="00DC76CA" w:rsidRDefault="008035D1">
      <w:pPr>
        <w:shd w:val="clear" w:color="auto" w:fill="FFFFFF"/>
        <w:spacing w:after="240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Ensure you have Python 3.8+ installed.</w:t>
      </w:r>
    </w:p>
    <w:p w14:paraId="12CF5F3D" w14:textId="77777777" w:rsidR="00DC76CA" w:rsidRDefault="008035D1">
      <w:pPr>
        <w:numPr>
          <w:ilvl w:val="0"/>
          <w:numId w:val="7"/>
        </w:numPr>
        <w:shd w:val="clear" w:color="auto" w:fill="FFFFFF"/>
        <w:spacing w:before="60"/>
      </w:pPr>
      <w:r>
        <w:rPr>
          <w:color w:val="1F2328"/>
          <w:sz w:val="24"/>
          <w:szCs w:val="24"/>
        </w:rPr>
        <w:t>Place files in a directory:</w:t>
      </w:r>
    </w:p>
    <w:p w14:paraId="3885673A" w14:textId="77777777" w:rsidR="00DC76CA" w:rsidRDefault="008035D1">
      <w:pPr>
        <w:numPr>
          <w:ilvl w:val="1"/>
          <w:numId w:val="7"/>
        </w:numPr>
      </w:pPr>
      <w:r>
        <w:rPr>
          <w:color w:val="1F2328"/>
          <w:sz w:val="24"/>
          <w:szCs w:val="24"/>
        </w:rPr>
        <w:t>robot_system.py</w:t>
      </w:r>
    </w:p>
    <w:p w14:paraId="70D5DB28" w14:textId="77777777" w:rsidR="00DC76CA" w:rsidRDefault="008035D1">
      <w:pPr>
        <w:numPr>
          <w:ilvl w:val="1"/>
          <w:numId w:val="7"/>
        </w:numPr>
      </w:pPr>
      <w:r>
        <w:rPr>
          <w:color w:val="1F2328"/>
          <w:sz w:val="24"/>
          <w:szCs w:val="24"/>
        </w:rPr>
        <w:t>test_robot_system.py</w:t>
      </w:r>
    </w:p>
    <w:p w14:paraId="57458B7C" w14:textId="77777777" w:rsidR="00DC76CA" w:rsidRDefault="008035D1">
      <w:pPr>
        <w:numPr>
          <w:ilvl w:val="0"/>
          <w:numId w:val="7"/>
        </w:numPr>
        <w:shd w:val="clear" w:color="auto" w:fill="FFFFFF"/>
      </w:pPr>
      <w:r>
        <w:rPr>
          <w:color w:val="1F2328"/>
          <w:sz w:val="24"/>
          <w:szCs w:val="24"/>
        </w:rPr>
        <w:t>To run the interactive CLI: $ python robot_system.py follow on-screen prompts:</w:t>
      </w:r>
    </w:p>
    <w:p w14:paraId="2204FAED" w14:textId="77777777" w:rsidR="00DC76CA" w:rsidRDefault="008035D1">
      <w:pPr>
        <w:numPr>
          <w:ilvl w:val="1"/>
          <w:numId w:val="7"/>
        </w:num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Register visitor / Greet: enter a visitor name, robot will check the appointment stack and either guide or queue the visitor.</w:t>
      </w:r>
    </w:p>
    <w:p w14:paraId="341B18A3" w14:textId="77777777" w:rsidR="00DC76CA" w:rsidRDefault="008035D1">
      <w:pPr>
        <w:numPr>
          <w:ilvl w:val="1"/>
          <w:numId w:val="7"/>
        </w:num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Guide next visitor: robot will guide the first waiting visitor from the queue.</w:t>
      </w:r>
    </w:p>
    <w:p w14:paraId="0E8CE415" w14:textId="402A55A3" w:rsidR="00DC76CA" w:rsidRDefault="008035D1">
      <w:pPr>
        <w:numPr>
          <w:ilvl w:val="1"/>
          <w:numId w:val="7"/>
        </w:num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Monitor environment returns simulated sensor readings and any alerts.</w:t>
      </w:r>
    </w:p>
    <w:p w14:paraId="4E16BC51" w14:textId="2D4276EB" w:rsidR="00DC76CA" w:rsidRDefault="008035D1">
      <w:pPr>
        <w:numPr>
          <w:ilvl w:val="1"/>
          <w:numId w:val="7"/>
        </w:num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Show visitor log displays recorded events with timestamps.</w:t>
      </w:r>
    </w:p>
    <w:p w14:paraId="59433C3A" w14:textId="77777777" w:rsidR="00DC76CA" w:rsidRDefault="008035D1">
      <w:pPr>
        <w:numPr>
          <w:ilvl w:val="1"/>
          <w:numId w:val="7"/>
        </w:num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Preload appointment: add a name to the appointment stack for testing.</w:t>
      </w:r>
    </w:p>
    <w:p w14:paraId="036A5DE2" w14:textId="77777777" w:rsidR="00DC76CA" w:rsidRDefault="008035D1">
      <w:pPr>
        <w:numPr>
          <w:ilvl w:val="1"/>
          <w:numId w:val="7"/>
        </w:numPr>
        <w:spacing w:after="240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q: quit</w:t>
      </w:r>
    </w:p>
    <w:p w14:paraId="22A04E4B" w14:textId="77777777" w:rsidR="00DC76CA" w:rsidRDefault="00DC76CA">
      <w:pPr>
        <w:rPr>
          <w:color w:val="1F2328"/>
          <w:sz w:val="24"/>
          <w:szCs w:val="24"/>
        </w:rPr>
      </w:pPr>
    </w:p>
    <w:p w14:paraId="452B3F50" w14:textId="77777777" w:rsidR="00DC76CA" w:rsidRDefault="00DC76CA">
      <w:pPr>
        <w:rPr>
          <w:color w:val="1F2328"/>
          <w:sz w:val="24"/>
          <w:szCs w:val="24"/>
        </w:rPr>
      </w:pPr>
    </w:p>
    <w:p w14:paraId="2728B4E2" w14:textId="77777777" w:rsidR="00DC76CA" w:rsidRDefault="00DC76CA">
      <w:pPr>
        <w:rPr>
          <w:color w:val="1F2328"/>
          <w:sz w:val="24"/>
          <w:szCs w:val="24"/>
        </w:rPr>
      </w:pPr>
    </w:p>
    <w:p w14:paraId="5FB00D41" w14:textId="384F5892" w:rsidR="00DC76CA" w:rsidRDefault="008035D1">
      <w:pPr>
        <w:rPr>
          <w:b/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>4. Testing:</w:t>
      </w:r>
    </w:p>
    <w:p w14:paraId="7FF95791" w14:textId="77777777" w:rsidR="00DC76CA" w:rsidRDefault="00DC76CA">
      <w:pPr>
        <w:rPr>
          <w:b/>
          <w:color w:val="1F2328"/>
          <w:sz w:val="24"/>
          <w:szCs w:val="24"/>
        </w:rPr>
      </w:pPr>
    </w:p>
    <w:p w14:paraId="1BA15787" w14:textId="77777777" w:rsidR="00DC76CA" w:rsidRDefault="008035D1">
      <w:p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To run tests:</w:t>
      </w:r>
    </w:p>
    <w:p w14:paraId="17A7A7A5" w14:textId="700370D3" w:rsidR="00DC76CA" w:rsidRDefault="008035D1">
      <w:pPr>
        <w:rPr>
          <w:color w:val="1F2328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401240C8" wp14:editId="2573A24E">
            <wp:simplePos x="0" y="0"/>
            <wp:positionH relativeFrom="column">
              <wp:posOffset>-171450</wp:posOffset>
            </wp:positionH>
            <wp:positionV relativeFrom="paragraph">
              <wp:posOffset>90805</wp:posOffset>
            </wp:positionV>
            <wp:extent cx="6443345" cy="427990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3345" cy="427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color w:val="1F2328"/>
          <w:sz w:val="24"/>
          <w:szCs w:val="24"/>
        </w:rPr>
        <w:br/>
      </w:r>
    </w:p>
    <w:p w14:paraId="15D71101" w14:textId="77777777" w:rsidR="00DC76CA" w:rsidRDefault="00DC76CA">
      <w:pPr>
        <w:rPr>
          <w:b/>
          <w:color w:val="1F2328"/>
          <w:sz w:val="24"/>
          <w:szCs w:val="24"/>
        </w:rPr>
      </w:pPr>
    </w:p>
    <w:p w14:paraId="76B3FF58" w14:textId="77777777" w:rsidR="00DC76CA" w:rsidRDefault="00DC76CA">
      <w:pPr>
        <w:rPr>
          <w:b/>
          <w:color w:val="1F2328"/>
          <w:sz w:val="24"/>
          <w:szCs w:val="24"/>
        </w:rPr>
      </w:pPr>
    </w:p>
    <w:p w14:paraId="7257C4B5" w14:textId="77777777" w:rsidR="00DC76CA" w:rsidRDefault="008035D1">
      <w:pPr>
        <w:rPr>
          <w:b/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>Test data used</w:t>
      </w:r>
    </w:p>
    <w:p w14:paraId="2C2249C4" w14:textId="77777777" w:rsidR="00DC76CA" w:rsidRDefault="00DC76CA">
      <w:pPr>
        <w:rPr>
          <w:color w:val="1F2328"/>
          <w:sz w:val="24"/>
          <w:szCs w:val="24"/>
        </w:rPr>
      </w:pPr>
    </w:p>
    <w:p w14:paraId="3A74C157" w14:textId="77777777" w:rsidR="00DC76CA" w:rsidRDefault="008035D1">
      <w:pPr>
        <w:numPr>
          <w:ilvl w:val="0"/>
          <w:numId w:val="4"/>
        </w:num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Initial appointments preloaded in robot_system.py when run as script: "Alice Johnson", "Bob Smith", "Charlie Li".</w:t>
      </w:r>
    </w:p>
    <w:p w14:paraId="2C29F7FB" w14:textId="77777777" w:rsidR="00DC76CA" w:rsidRDefault="008035D1">
      <w:pPr>
        <w:numPr>
          <w:ilvl w:val="0"/>
          <w:numId w:val="4"/>
        </w:num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Unit tests in `test_robot_system.py` use a smaller appointment list and verify:</w:t>
      </w:r>
    </w:p>
    <w:p w14:paraId="611B15B3" w14:textId="77777777" w:rsidR="00DC76CA" w:rsidRDefault="008035D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2328"/>
          <w:sz w:val="24"/>
          <w:szCs w:val="24"/>
        </w:rPr>
        <w:t xml:space="preserve"> appointment validation,</w:t>
      </w:r>
    </w:p>
    <w:p w14:paraId="671C52BC" w14:textId="77777777" w:rsidR="00DC76CA" w:rsidRDefault="008035D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2328"/>
          <w:sz w:val="24"/>
          <w:szCs w:val="24"/>
        </w:rPr>
        <w:t xml:space="preserve"> correct behavior when greeting appointment vs non-appointment visitors,</w:t>
      </w:r>
    </w:p>
    <w:p w14:paraId="449EE6EA" w14:textId="77777777" w:rsidR="00DC76CA" w:rsidRDefault="008035D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F2328"/>
          <w:sz w:val="24"/>
          <w:szCs w:val="24"/>
        </w:rPr>
        <w:t xml:space="preserve"> queueing and guiding mechanics,</w:t>
      </w:r>
    </w:p>
    <w:p w14:paraId="1F0D7913" w14:textId="6630C9B7" w:rsidR="00DC76CA" w:rsidRDefault="008035D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1F2328"/>
          <w:sz w:val="24"/>
          <w:szCs w:val="24"/>
        </w:rPr>
        <w:t xml:space="preserve"> Sensor monitoring returns expected keys.</w:t>
      </w:r>
    </w:p>
    <w:p w14:paraId="62EA8E1D" w14:textId="77777777" w:rsidR="00DC76CA" w:rsidRDefault="00DC76CA">
      <w:pPr>
        <w:rPr>
          <w:color w:val="1F2328"/>
          <w:sz w:val="24"/>
          <w:szCs w:val="24"/>
        </w:rPr>
      </w:pPr>
    </w:p>
    <w:p w14:paraId="5B5AE1EC" w14:textId="77777777" w:rsidR="00DC76CA" w:rsidRDefault="008035D1">
      <w:pPr>
        <w:rPr>
          <w:b/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 xml:space="preserve">5.Extensibility ideas </w:t>
      </w:r>
    </w:p>
    <w:p w14:paraId="489A1072" w14:textId="77777777" w:rsidR="00DC76CA" w:rsidRDefault="00DC76CA">
      <w:pPr>
        <w:rPr>
          <w:color w:val="1F2328"/>
          <w:sz w:val="24"/>
          <w:szCs w:val="24"/>
        </w:rPr>
      </w:pPr>
    </w:p>
    <w:p w14:paraId="5975CCF7" w14:textId="77777777" w:rsidR="00DC76CA" w:rsidRDefault="008035D1">
      <w:pPr>
        <w:numPr>
          <w:ilvl w:val="0"/>
          <w:numId w:val="2"/>
        </w:num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Replace appointment stack with a more realistic database-backed appointment system or hash-set for faster lookups.</w:t>
      </w:r>
    </w:p>
    <w:p w14:paraId="1744FA9F" w14:textId="77777777" w:rsidR="00DC76CA" w:rsidRDefault="008035D1">
      <w:pPr>
        <w:numPr>
          <w:ilvl w:val="0"/>
          <w:numId w:val="2"/>
        </w:num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Add visitor recognition (e.g., persisted visitor profiles).</w:t>
      </w:r>
    </w:p>
    <w:p w14:paraId="4C4F65E6" w14:textId="77777777" w:rsidR="00DC76CA" w:rsidRDefault="008035D1">
      <w:pPr>
        <w:numPr>
          <w:ilvl w:val="0"/>
          <w:numId w:val="2"/>
        </w:num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Add more realistic navigation and mapping (graph-based pathfinding).</w:t>
      </w:r>
    </w:p>
    <w:p w14:paraId="1D0514FA" w14:textId="77777777" w:rsidR="00DC76CA" w:rsidRDefault="008035D1">
      <w:pPr>
        <w:numPr>
          <w:ilvl w:val="0"/>
          <w:numId w:val="2"/>
        </w:num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Add concurrency: sensor monitoring in a background thread and an event-driven architecture.</w:t>
      </w:r>
    </w:p>
    <w:p w14:paraId="67028E4A" w14:textId="77777777" w:rsidR="00DC76CA" w:rsidRDefault="008035D1">
      <w:pPr>
        <w:numPr>
          <w:ilvl w:val="0"/>
          <w:numId w:val="2"/>
        </w:num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Replace CLI with a GUI or web interface for improved usability.</w:t>
      </w:r>
    </w:p>
    <w:p w14:paraId="6819940F" w14:textId="77777777" w:rsidR="00DC76CA" w:rsidRDefault="00DC76CA">
      <w:pPr>
        <w:rPr>
          <w:color w:val="1F2328"/>
          <w:sz w:val="24"/>
          <w:szCs w:val="24"/>
        </w:rPr>
      </w:pPr>
    </w:p>
    <w:p w14:paraId="3851E1DC" w14:textId="77777777" w:rsidR="00DC76CA" w:rsidRDefault="008035D1">
      <w:pPr>
        <w:rPr>
          <w:b/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>6.Limitations</w:t>
      </w:r>
    </w:p>
    <w:p w14:paraId="385289AB" w14:textId="77777777" w:rsidR="00DC76CA" w:rsidRDefault="00DC76CA">
      <w:pPr>
        <w:rPr>
          <w:b/>
          <w:color w:val="1F2328"/>
          <w:sz w:val="24"/>
          <w:szCs w:val="24"/>
        </w:rPr>
      </w:pPr>
    </w:p>
    <w:p w14:paraId="5178294E" w14:textId="77777777" w:rsidR="00DC76CA" w:rsidRDefault="008035D1">
      <w:pPr>
        <w:numPr>
          <w:ilvl w:val="0"/>
          <w:numId w:val="3"/>
        </w:num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The assignment required demonstrating a stack; while stacks are unusual for appointment lists, it's implemented to meet the requirement.</w:t>
      </w:r>
    </w:p>
    <w:p w14:paraId="09D57A6B" w14:textId="77777777" w:rsidR="00DC76CA" w:rsidRDefault="008035D1">
      <w:pPr>
        <w:numPr>
          <w:ilvl w:val="0"/>
          <w:numId w:val="3"/>
        </w:num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Sensors are simulated; real hardware integration would require I/O drivers and safety checks.</w:t>
      </w:r>
    </w:p>
    <w:p w14:paraId="5DC60F9E" w14:textId="26CB0384" w:rsidR="00DC76CA" w:rsidRDefault="008035D1">
      <w:pPr>
        <w:numPr>
          <w:ilvl w:val="0"/>
          <w:numId w:val="3"/>
        </w:numP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 xml:space="preserve">This simulation takes short time. Sleep calls for simple realism; </w:t>
      </w:r>
    </w:p>
    <w:p w14:paraId="12521BCF" w14:textId="77777777" w:rsidR="00DC76CA" w:rsidRDefault="00DC76CA">
      <w:pPr>
        <w:shd w:val="clear" w:color="auto" w:fill="FFFFFF"/>
        <w:spacing w:after="240" w:line="348" w:lineRule="auto"/>
        <w:rPr>
          <w:color w:val="1F2328"/>
          <w:sz w:val="24"/>
          <w:szCs w:val="24"/>
        </w:rPr>
      </w:pPr>
    </w:p>
    <w:p w14:paraId="73018DE4" w14:textId="77777777" w:rsidR="00DC76CA" w:rsidRDefault="00DC76CA">
      <w:pPr>
        <w:shd w:val="clear" w:color="auto" w:fill="FFFFFF"/>
        <w:rPr>
          <w:color w:val="1F2328"/>
          <w:sz w:val="24"/>
          <w:szCs w:val="24"/>
        </w:rPr>
      </w:pPr>
    </w:p>
    <w:p w14:paraId="1DAD5ECA" w14:textId="77777777" w:rsidR="00DC76CA" w:rsidRDefault="00DC76CA">
      <w:pPr>
        <w:rPr>
          <w:color w:val="1F2328"/>
          <w:sz w:val="24"/>
          <w:szCs w:val="24"/>
        </w:rPr>
      </w:pPr>
    </w:p>
    <w:p w14:paraId="1F1A21B5" w14:textId="77777777" w:rsidR="00DC76CA" w:rsidRDefault="00DC76CA">
      <w:pPr>
        <w:rPr>
          <w:color w:val="1F2328"/>
          <w:sz w:val="24"/>
          <w:szCs w:val="24"/>
        </w:rPr>
      </w:pPr>
    </w:p>
    <w:p w14:paraId="488BEAAE" w14:textId="77777777" w:rsidR="00DC76CA" w:rsidRDefault="008035D1">
      <w:pPr>
        <w:rPr>
          <w:b/>
          <w:color w:val="1F2328"/>
          <w:sz w:val="24"/>
          <w:szCs w:val="24"/>
        </w:rPr>
      </w:pPr>
      <w:r>
        <w:rPr>
          <w:b/>
          <w:color w:val="1F2328"/>
          <w:sz w:val="24"/>
          <w:szCs w:val="24"/>
        </w:rPr>
        <w:t>Reference list.</w:t>
      </w:r>
    </w:p>
    <w:p w14:paraId="3AB6EB74" w14:textId="77777777" w:rsidR="00DC76CA" w:rsidRDefault="00DC76CA">
      <w:pPr>
        <w:rPr>
          <w:b/>
          <w:color w:val="1F2328"/>
          <w:sz w:val="24"/>
          <w:szCs w:val="24"/>
        </w:rPr>
      </w:pPr>
    </w:p>
    <w:p w14:paraId="16739D9B" w14:textId="77777777" w:rsidR="00DC76CA" w:rsidRDefault="008035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lastRenderedPageBreak/>
        <w:t>CS4 Python Style Guide. (n.d.). Available at: https://cs.brown.edu/courses/csci0040/CS4_Python_Style_Guide.pdf [Accessed 13 Oct. 2025].</w:t>
      </w:r>
    </w:p>
    <w:p w14:paraId="6BEA051E" w14:textId="77777777" w:rsidR="00DC76CA" w:rsidRDefault="008035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van Rossum, G., Warsaw, B. and Coghlan, N. (2001). PEP 8 – Style Guide for Python Code. [online] peps.python.org. Available at: https://peps.python.org/pep-0008/.</w:t>
      </w:r>
    </w:p>
    <w:p w14:paraId="0BD3519A" w14:textId="2D07FEE9" w:rsidR="00DC76CA" w:rsidRDefault="008035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Visual Paradigm (2019). Visual Paradigm [online] Visual-paradigm.com. Available at: https://online.visual-paradigm.com/.</w:t>
      </w:r>
    </w:p>
    <w:p w14:paraId="44EE449B" w14:textId="67C43611" w:rsidR="00DC76CA" w:rsidRDefault="008035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 xml:space="preserve">Write Docs. (2024). Software documentation guide. [online] Available at: </w:t>
      </w:r>
      <w:hyperlink r:id="rId8" w:history="1">
        <w:r w:rsidR="00D07642" w:rsidRPr="00383B8F">
          <w:rPr>
            <w:rStyle w:val="Hyperlink"/>
            <w:sz w:val="24"/>
            <w:szCs w:val="24"/>
          </w:rPr>
          <w:t>https://www.writethedocs.org/guide/index.html</w:t>
        </w:r>
      </w:hyperlink>
      <w:r>
        <w:rPr>
          <w:color w:val="1F2328"/>
          <w:sz w:val="24"/>
          <w:szCs w:val="24"/>
        </w:rPr>
        <w:t>.</w:t>
      </w:r>
    </w:p>
    <w:p w14:paraId="39E62D18" w14:textId="4FE8D29B" w:rsidR="00D07642" w:rsidRDefault="00D076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>A</w:t>
      </w:r>
      <w:r w:rsidRPr="00D07642">
        <w:rPr>
          <w:color w:val="1F2328"/>
          <w:sz w:val="24"/>
          <w:szCs w:val="24"/>
        </w:rPr>
        <w:t>lchin, M. (2010) 'PEP 8 Style Guide for Python', in: Alchin, M. </w:t>
      </w:r>
      <w:r w:rsidRPr="00D07642">
        <w:rPr>
          <w:i/>
          <w:iCs/>
          <w:color w:val="1F2328"/>
          <w:sz w:val="24"/>
          <w:szCs w:val="24"/>
        </w:rPr>
        <w:t>Pro Python</w:t>
      </w:r>
      <w:r w:rsidRPr="00D07642">
        <w:rPr>
          <w:color w:val="1F2328"/>
          <w:sz w:val="24"/>
          <w:szCs w:val="24"/>
        </w:rPr>
        <w:t>. United States: Apress L. P.</w:t>
      </w:r>
    </w:p>
    <w:p w14:paraId="03CAC8FA" w14:textId="77777777" w:rsidR="00DC76CA" w:rsidRDefault="00DC76CA">
      <w:pPr>
        <w:rPr>
          <w:b/>
          <w:color w:val="1F2328"/>
          <w:sz w:val="24"/>
          <w:szCs w:val="24"/>
        </w:rPr>
      </w:pPr>
    </w:p>
    <w:p w14:paraId="158CCA0F" w14:textId="77777777" w:rsidR="00DC76CA" w:rsidRDefault="00DC76CA">
      <w:pPr>
        <w:rPr>
          <w:b/>
          <w:color w:val="1F2328"/>
          <w:sz w:val="24"/>
          <w:szCs w:val="24"/>
        </w:rPr>
      </w:pPr>
    </w:p>
    <w:sectPr w:rsidR="00DC76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37A"/>
    <w:multiLevelType w:val="multilevel"/>
    <w:tmpl w:val="5428054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311F62"/>
    <w:multiLevelType w:val="multilevel"/>
    <w:tmpl w:val="692641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286A82"/>
    <w:multiLevelType w:val="multilevel"/>
    <w:tmpl w:val="ADCA8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9C5349"/>
    <w:multiLevelType w:val="multilevel"/>
    <w:tmpl w:val="9BD60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DC378E"/>
    <w:multiLevelType w:val="multilevel"/>
    <w:tmpl w:val="FAD435E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BC6DBC"/>
    <w:multiLevelType w:val="multilevel"/>
    <w:tmpl w:val="2BCED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FE4767D"/>
    <w:multiLevelType w:val="multilevel"/>
    <w:tmpl w:val="B1E07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1608825">
    <w:abstractNumId w:val="2"/>
  </w:num>
  <w:num w:numId="2" w16cid:durableId="9259320">
    <w:abstractNumId w:val="6"/>
  </w:num>
  <w:num w:numId="3" w16cid:durableId="297733909">
    <w:abstractNumId w:val="3"/>
  </w:num>
  <w:num w:numId="4" w16cid:durableId="2055225476">
    <w:abstractNumId w:val="5"/>
  </w:num>
  <w:num w:numId="5" w16cid:durableId="1315449344">
    <w:abstractNumId w:val="4"/>
  </w:num>
  <w:num w:numId="6" w16cid:durableId="509374986">
    <w:abstractNumId w:val="1"/>
  </w:num>
  <w:num w:numId="7" w16cid:durableId="2138789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6CA"/>
    <w:rsid w:val="00025EC5"/>
    <w:rsid w:val="00776828"/>
    <w:rsid w:val="008035D1"/>
    <w:rsid w:val="00D07642"/>
    <w:rsid w:val="00DC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941A"/>
  <w15:docId w15:val="{D8395C48-4E88-40AD-9A80-E5C90BB53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076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6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ritethedocs.org/guide/index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1521F-788A-4F14-850A-98AFD4CF5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582</Words>
  <Characters>3620</Characters>
  <Application>Microsoft Office Word</Application>
  <DocSecurity>0</DocSecurity>
  <Lines>111</Lines>
  <Paragraphs>58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2025-10-13T19:48:00Z</dcterms:created>
  <dcterms:modified xsi:type="dcterms:W3CDTF">2025-10-13T20:19:00Z</dcterms:modified>
</cp:coreProperties>
</file>