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lang w:val="en-US"/>
        </w:rPr>
      </w:pPr>
      <w:r>
        <w:rPr>
          <w:sz w:val="44"/>
        </w:rPr>
        <w:t>Assignment 8</w:t>
      </w:r>
      <w:r>
        <w:rPr>
          <w:sz w:val="44"/>
          <w:lang w:val="en-US"/>
        </w:rPr>
        <w:t>-</w:t>
      </w:r>
      <w:r>
        <w:rPr>
          <w:rFonts w:hint="default"/>
          <w:sz w:val="44"/>
          <w:lang w:val="en-US"/>
        </w:rPr>
        <w:t>STATISTICS AND DATA EXPLORATION</w:t>
      </w:r>
    </w:p>
    <w:p>
      <w:pPr>
        <w:pStyle w:val="5"/>
        <w:numPr>
          <w:ilvl w:val="0"/>
          <w:numId w:val="1"/>
        </w:numPr>
        <w:rPr>
          <w:b/>
          <w:bCs/>
          <w:sz w:val="32"/>
        </w:rPr>
      </w:pPr>
      <w:r>
        <w:rPr>
          <w:b/>
          <w:bCs/>
          <w:sz w:val="32"/>
        </w:rPr>
        <w:t>mins Look at the data given below. Plot the data, find the outliers and find out Mean,Variance,Standard deviation</w:t>
      </w:r>
    </w:p>
    <w:p>
      <w:pPr>
        <w:pStyle w:val="5"/>
        <w:numPr>
          <w:numId w:val="0"/>
        </w:numPr>
        <w:rPr>
          <w:sz w:val="32"/>
          <w:szCs w:val="22"/>
        </w:rPr>
      </w:pPr>
      <w:r>
        <w:rPr>
          <w:sz w:val="32"/>
          <w:szCs w:val="22"/>
        </w:rPr>
        <w:t>Plotting the data</w:t>
      </w:r>
    </w:p>
    <w:p>
      <w:pPr>
        <w:pStyle w:val="5"/>
        <w:numPr>
          <w:numId w:val="0"/>
        </w:numPr>
        <w:spacing w:after="160" w:line="259" w:lineRule="auto"/>
        <w:contextualSpacing/>
        <w:rPr>
          <w:sz w:val="32"/>
          <w:lang w:val="en-US"/>
        </w:rPr>
      </w:pPr>
      <w:r>
        <w:rPr>
          <w:sz w:val="32"/>
          <w:lang w:val="en-US"/>
        </w:rPr>
        <w:drawing>
          <wp:inline distT="0" distB="0" distL="114300" distR="114300">
            <wp:extent cx="5267960" cy="2962910"/>
            <wp:effectExtent l="0" t="0" r="8890" b="8890"/>
            <wp:docPr id="1" name="Picture 1" descr="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lo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0" w:firstLineChars="0"/>
        <w:rPr>
          <w:sz w:val="32"/>
          <w:szCs w:val="22"/>
        </w:rPr>
      </w:pPr>
    </w:p>
    <w:p>
      <w:pPr>
        <w:pStyle w:val="5"/>
        <w:ind w:left="0" w:leftChars="0" w:firstLine="0" w:firstLineChars="0"/>
        <w:rPr>
          <w:b/>
          <w:sz w:val="32"/>
        </w:rPr>
      </w:pPr>
      <w:r>
        <w:rPr>
          <w:sz w:val="32"/>
          <w:szCs w:val="22"/>
        </w:rPr>
        <w:t>Boxplot and outlier</w:t>
      </w:r>
    </w:p>
    <w:p>
      <w:pPr>
        <w:pStyle w:val="5"/>
        <w:numPr>
          <w:numId w:val="0"/>
        </w:numPr>
        <w:spacing w:after="160" w:line="259" w:lineRule="auto"/>
        <w:contextualSpacing/>
        <w:rPr>
          <w:sz w:val="32"/>
          <w:lang w:val="en-US"/>
        </w:rPr>
      </w:pPr>
      <w:r>
        <w:rPr>
          <w:sz w:val="32"/>
          <w:lang w:val="en-US"/>
        </w:rPr>
        <w:drawing>
          <wp:inline distT="0" distB="0" distL="114300" distR="114300">
            <wp:extent cx="5267960" cy="2962910"/>
            <wp:effectExtent l="0" t="0" r="8890" b="8890"/>
            <wp:docPr id="2" name="Picture 2" descr="plo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lo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spacing w:after="160" w:line="259" w:lineRule="auto"/>
        <w:contextualSpacing/>
        <w:rPr>
          <w:sz w:val="32"/>
          <w:lang w:val="en-US"/>
        </w:rPr>
      </w:pPr>
    </w:p>
    <w:p>
      <w:pPr>
        <w:pStyle w:val="5"/>
        <w:numPr>
          <w:numId w:val="0"/>
        </w:numPr>
        <w:spacing w:after="160" w:line="259" w:lineRule="auto"/>
        <w:contextualSpacing/>
        <w:rPr>
          <w:sz w:val="32"/>
          <w:lang w:val="en-US"/>
        </w:rPr>
      </w:pPr>
    </w:p>
    <w:p>
      <w:pPr>
        <w:pStyle w:val="5"/>
        <w:numPr>
          <w:numId w:val="0"/>
        </w:numPr>
        <w:spacing w:after="160" w:line="259" w:lineRule="auto"/>
        <w:contextualSpacing/>
        <w:rPr>
          <w:sz w:val="32"/>
          <w:lang w:val="en-US"/>
        </w:rPr>
      </w:pPr>
    </w:p>
    <w:p>
      <w:pPr>
        <w:pStyle w:val="5"/>
        <w:ind w:left="0" w:leftChars="0" w:firstLine="0" w:firstLineChars="0"/>
        <w:rPr>
          <w:b/>
          <w:sz w:val="32"/>
          <w:lang w:val="en-US"/>
        </w:rPr>
      </w:pPr>
      <w:r>
        <w:rPr>
          <w:sz w:val="32"/>
          <w:szCs w:val="22"/>
        </w:rPr>
        <w:t>Finding variance,S</w:t>
      </w:r>
      <w:r>
        <w:rPr>
          <w:sz w:val="32"/>
          <w:szCs w:val="22"/>
          <w:lang w:val="en-US"/>
        </w:rPr>
        <w:t xml:space="preserve">tandard </w:t>
      </w:r>
      <w:r>
        <w:rPr>
          <w:sz w:val="32"/>
          <w:szCs w:val="22"/>
        </w:rPr>
        <w:t>D</w:t>
      </w:r>
      <w:r>
        <w:rPr>
          <w:sz w:val="32"/>
          <w:szCs w:val="22"/>
          <w:lang w:val="en-US"/>
        </w:rPr>
        <w:t>eviation and Mean</w:t>
      </w:r>
    </w:p>
    <w:p>
      <w:pPr>
        <w:pStyle w:val="5"/>
        <w:ind w:left="0" w:leftChars="0" w:firstLine="0" w:firstLineChars="0"/>
      </w:pPr>
      <w:r>
        <w:drawing>
          <wp:inline distT="0" distB="0" distL="114300" distR="114300">
            <wp:extent cx="5264785" cy="1646555"/>
            <wp:effectExtent l="0" t="0" r="12065" b="1079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46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0" w:firstLineChars="0"/>
      </w:pPr>
    </w:p>
    <w:p>
      <w:pPr>
        <w:pStyle w:val="5"/>
        <w:ind w:left="0" w:leftChars="0" w:firstLine="0" w:firstLineChars="0"/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2. </w:t>
      </w:r>
    </w:p>
    <w:p>
      <w:pPr>
        <w:pStyle w:val="5"/>
        <w:ind w:left="0" w:leftChars="0" w:firstLine="0" w:firstLineChars="0"/>
        <w:rPr>
          <w:b/>
          <w:sz w:val="32"/>
        </w:rPr>
      </w:pPr>
      <w:r>
        <w:rPr>
          <w:sz w:val="32"/>
          <w:szCs w:val="22"/>
          <w:lang w:val="en-US"/>
        </w:rPr>
        <w:t xml:space="preserve">a. </w:t>
      </w:r>
      <w:r>
        <w:rPr>
          <w:b/>
          <w:bCs/>
          <w:sz w:val="32"/>
          <w:szCs w:val="22"/>
          <w:lang w:val="en-US"/>
        </w:rPr>
        <w:t xml:space="preserve">Interqutile range </w:t>
      </w:r>
      <w:r>
        <w:rPr>
          <w:b/>
          <w:bCs/>
          <w:sz w:val="32"/>
        </w:rPr>
        <w:t>:</w:t>
      </w:r>
      <w:r>
        <w:rPr>
          <w:b/>
          <w:sz w:val="32"/>
        </w:rPr>
        <w:t xml:space="preserve"> </w:t>
      </w:r>
    </w:p>
    <w:p>
      <w:pPr>
        <w:pStyle w:val="5"/>
        <w:numPr>
          <w:numId w:val="0"/>
        </w:numPr>
        <w:ind w:left="360" w:leftChars="0"/>
        <w:rPr>
          <w:b/>
          <w:sz w:val="32"/>
        </w:rPr>
      </w:pPr>
    </w:p>
    <w:p>
      <w:pPr>
        <w:pStyle w:val="5"/>
        <w:numPr>
          <w:numId w:val="0"/>
        </w:numPr>
        <w:spacing w:after="160" w:line="259" w:lineRule="auto"/>
        <w:contextualSpacing/>
      </w:pPr>
      <w:r>
        <w:drawing>
          <wp:inline distT="0" distB="0" distL="114300" distR="114300">
            <wp:extent cx="5271135" cy="2314575"/>
            <wp:effectExtent l="0" t="0" r="5715" b="952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0" w:firstLineChars="0"/>
        <w:rPr>
          <w:sz w:val="32"/>
          <w:lang w:val="en-US"/>
        </w:rPr>
      </w:pPr>
    </w:p>
    <w:p>
      <w:pPr>
        <w:pStyle w:val="5"/>
        <w:ind w:left="0" w:leftChars="0" w:firstLine="0" w:firstLineChars="0"/>
        <w:rPr>
          <w:sz w:val="32"/>
          <w:lang w:val="en-US"/>
        </w:rPr>
      </w:pPr>
      <w:r>
        <w:rPr>
          <w:sz w:val="32"/>
          <w:lang w:val="en-US"/>
        </w:rPr>
        <w:t>This is the range between 1</w:t>
      </w:r>
      <w:r>
        <w:rPr>
          <w:sz w:val="32"/>
          <w:vertAlign w:val="superscript"/>
          <w:lang w:val="en-US"/>
        </w:rPr>
        <w:t>st</w:t>
      </w:r>
      <w:r>
        <w:rPr>
          <w:sz w:val="32"/>
          <w:lang w:val="en-US"/>
        </w:rPr>
        <w:t xml:space="preserve"> quartile and 3</w:t>
      </w:r>
      <w:r>
        <w:rPr>
          <w:sz w:val="32"/>
          <w:vertAlign w:val="superscript"/>
          <w:lang w:val="en-US"/>
        </w:rPr>
        <w:t>rd</w:t>
      </w:r>
      <w:r>
        <w:rPr>
          <w:sz w:val="32"/>
          <w:lang w:val="en-US"/>
        </w:rPr>
        <w:t xml:space="preserve"> quartile</w:t>
      </w:r>
    </w:p>
    <w:p>
      <w:pPr>
        <w:pStyle w:val="5"/>
        <w:ind w:left="0" w:leftChars="0" w:firstLine="0" w:firstLineChars="0"/>
        <w:rPr>
          <w:sz w:val="32"/>
          <w:lang w:val="en-US"/>
        </w:rPr>
      </w:pPr>
      <w:r>
        <w:rPr>
          <w:sz w:val="32"/>
          <w:lang w:val="en-US"/>
        </w:rPr>
        <w:t>i.e 12-5 = 7</w:t>
      </w:r>
    </w:p>
    <w:p>
      <w:pPr>
        <w:pStyle w:val="5"/>
        <w:ind w:left="0" w:leftChars="0" w:firstLine="0" w:firstLineChars="0"/>
        <w:rPr>
          <w:sz w:val="32"/>
          <w:lang w:val="en-US"/>
        </w:rPr>
      </w:pPr>
    </w:p>
    <w:p>
      <w:pPr>
        <w:pStyle w:val="5"/>
        <w:ind w:left="0" w:leftChars="0" w:firstLine="0" w:firstLineChars="0"/>
        <w:rPr>
          <w:sz w:val="32"/>
          <w:lang w:val="en-US"/>
        </w:rPr>
      </w:pPr>
      <w:r>
        <w:rPr>
          <w:sz w:val="32"/>
          <w:lang w:val="en-US"/>
        </w:rPr>
        <w:t xml:space="preserve">b. </w:t>
      </w:r>
      <w:r>
        <w:rPr>
          <w:b/>
          <w:bCs/>
          <w:sz w:val="32"/>
          <w:lang w:val="en-US"/>
        </w:rPr>
        <w:t>Skewness of the data set :</w:t>
      </w:r>
      <w:r>
        <w:rPr>
          <w:sz w:val="32"/>
          <w:lang w:val="en-US"/>
        </w:rPr>
        <w:t xml:space="preserve"> </w:t>
      </w:r>
    </w:p>
    <w:p>
      <w:pPr>
        <w:pStyle w:val="5"/>
        <w:ind w:left="0" w:leftChars="0" w:firstLine="420" w:firstLineChars="0"/>
        <w:rPr>
          <w:sz w:val="32"/>
          <w:lang w:val="en-US"/>
        </w:rPr>
      </w:pPr>
      <w:r>
        <w:rPr>
          <w:sz w:val="32"/>
          <w:lang w:val="en-US"/>
        </w:rPr>
        <w:t>The dataset is skewed to the right.</w:t>
      </w:r>
    </w:p>
    <w:p>
      <w:pPr>
        <w:pStyle w:val="5"/>
        <w:ind w:left="0" w:leftChars="0" w:firstLine="0" w:firstLineChars="0"/>
        <w:rPr>
          <w:sz w:val="32"/>
          <w:lang w:val="en-US"/>
        </w:rPr>
      </w:pPr>
    </w:p>
    <w:p>
      <w:pPr>
        <w:pStyle w:val="5"/>
        <w:ind w:left="0" w:leftChars="0" w:firstLine="0" w:firstLineChars="0"/>
        <w:rPr>
          <w:rFonts w:hint="default"/>
          <w:b/>
          <w:bCs/>
          <w:sz w:val="32"/>
          <w:lang w:val="en-US"/>
        </w:rPr>
      </w:pPr>
      <w:r>
        <w:rPr>
          <w:sz w:val="32"/>
          <w:lang w:val="en-US"/>
        </w:rPr>
        <w:t xml:space="preserve">c. </w:t>
      </w:r>
      <w:r>
        <w:rPr>
          <w:rFonts w:hint="default"/>
          <w:b/>
          <w:bCs/>
          <w:sz w:val="32"/>
          <w:lang w:val="en-US"/>
        </w:rPr>
        <w:t>If it was found that the data point with the value 25 is actually 2.5, how would the new box-plot be affected?</w:t>
      </w:r>
    </w:p>
    <w:p>
      <w:pPr>
        <w:pStyle w:val="5"/>
        <w:ind w:left="0" w:leftChars="0" w:firstLine="420" w:firstLineChars="0"/>
        <w:rPr>
          <w:rFonts w:hint="default"/>
          <w:sz w:val="32"/>
          <w:lang w:val="en-US"/>
        </w:rPr>
      </w:pPr>
      <w:r>
        <w:rPr>
          <w:rFonts w:hint="default"/>
          <w:sz w:val="32"/>
          <w:lang w:val="en-US"/>
        </w:rPr>
        <w:t>Median decreases and the data skewness to the right increases. As Maximum value changes to 19, no outlier is observed.</w:t>
      </w:r>
    </w:p>
    <w:p>
      <w:pPr>
        <w:pStyle w:val="5"/>
        <w:ind w:left="0" w:leftChars="0" w:firstLine="0" w:firstLineChars="0"/>
        <w:rPr>
          <w:rFonts w:hint="default"/>
          <w:b/>
          <w:bCs/>
          <w:sz w:val="32"/>
          <w:lang w:val="en-US"/>
        </w:rPr>
      </w:pPr>
      <w:r>
        <w:rPr>
          <w:rFonts w:hint="default"/>
          <w:b/>
          <w:bCs/>
          <w:sz w:val="32"/>
          <w:lang w:val="en-US"/>
        </w:rPr>
        <w:t>3.</w:t>
      </w:r>
    </w:p>
    <w:p>
      <w:pPr>
        <w:pStyle w:val="5"/>
        <w:numPr>
          <w:ilvl w:val="0"/>
          <w:numId w:val="2"/>
        </w:numPr>
        <w:ind w:left="0" w:leftChars="0" w:firstLine="420" w:firstLineChars="0"/>
        <w:rPr>
          <w:rFonts w:hint="default"/>
          <w:sz w:val="32"/>
          <w:lang w:val="en-US"/>
        </w:rPr>
      </w:pPr>
      <w:r>
        <w:rPr>
          <w:rFonts w:hint="default"/>
          <w:b/>
          <w:bCs/>
          <w:sz w:val="32"/>
          <w:lang w:val="en-US"/>
        </w:rPr>
        <w:t>Where would the mode of this dataset lie?</w:t>
      </w:r>
    </w:p>
    <w:p>
      <w:pPr>
        <w:pStyle w:val="5"/>
        <w:numPr>
          <w:numId w:val="0"/>
        </w:numPr>
        <w:ind w:left="840" w:leftChars="0" w:firstLine="420" w:firstLineChars="0"/>
        <w:rPr>
          <w:rFonts w:hint="default"/>
          <w:sz w:val="32"/>
          <w:lang w:val="en-US"/>
        </w:rPr>
      </w:pPr>
      <w:r>
        <w:rPr>
          <w:rFonts w:hint="default"/>
          <w:sz w:val="32"/>
          <w:lang w:val="en-US"/>
        </w:rPr>
        <w:t>Around 5-7</w:t>
      </w:r>
    </w:p>
    <w:p>
      <w:pPr>
        <w:pStyle w:val="5"/>
        <w:numPr>
          <w:numId w:val="0"/>
        </w:numPr>
        <w:ind w:firstLine="420" w:firstLineChars="0"/>
        <w:rPr>
          <w:rFonts w:hint="default"/>
          <w:sz w:val="32"/>
          <w:lang w:val="en-US"/>
        </w:rPr>
      </w:pPr>
      <w:r>
        <w:rPr>
          <w:rFonts w:hint="default"/>
          <w:sz w:val="32"/>
          <w:lang w:val="en-US"/>
        </w:rPr>
        <w:t xml:space="preserve">B. </w:t>
      </w:r>
      <w:r>
        <w:rPr>
          <w:rFonts w:hint="default"/>
          <w:b/>
          <w:bCs/>
          <w:sz w:val="32"/>
          <w:lang w:val="en-US"/>
        </w:rPr>
        <w:t>Comment on the skewness of the dataset.</w:t>
      </w:r>
    </w:p>
    <w:p>
      <w:pPr>
        <w:pStyle w:val="5"/>
        <w:numPr>
          <w:numId w:val="0"/>
        </w:numPr>
        <w:ind w:left="840" w:leftChars="0" w:firstLine="420" w:firstLineChars="0"/>
        <w:rPr>
          <w:rFonts w:hint="default"/>
          <w:sz w:val="32"/>
          <w:lang w:val="en-US"/>
        </w:rPr>
      </w:pPr>
      <w:r>
        <w:rPr>
          <w:rFonts w:hint="default"/>
          <w:sz w:val="32"/>
          <w:lang w:val="en-US"/>
        </w:rPr>
        <w:t>The dataset is right skewed.</w:t>
      </w:r>
    </w:p>
    <w:p>
      <w:pPr>
        <w:pStyle w:val="5"/>
        <w:ind w:left="0" w:leftChars="0" w:firstLine="420" w:firstLineChars="0"/>
        <w:rPr>
          <w:b/>
          <w:sz w:val="32"/>
        </w:rPr>
      </w:pPr>
      <w:r>
        <w:rPr>
          <w:rFonts w:hint="default"/>
          <w:sz w:val="32"/>
          <w:lang w:val="en-US"/>
        </w:rPr>
        <w:t xml:space="preserve">C. </w:t>
      </w:r>
      <w:r>
        <w:rPr>
          <w:b/>
          <w:sz w:val="32"/>
        </w:rPr>
        <w:t>Suppose that the above histogram and the box-plot in question 2 are plotted for</w:t>
      </w:r>
      <w:r>
        <w:rPr>
          <w:b/>
          <w:sz w:val="32"/>
          <w:lang w:val="en-US"/>
        </w:rPr>
        <w:t xml:space="preserve"> </w:t>
      </w:r>
      <w:r>
        <w:rPr>
          <w:b/>
          <w:sz w:val="32"/>
        </w:rPr>
        <w:t>the same dataset. Explain how these graphs complement each other in providing</w:t>
      </w:r>
      <w:r>
        <w:rPr>
          <w:b/>
          <w:sz w:val="32"/>
          <w:lang w:val="en-US"/>
        </w:rPr>
        <w:t xml:space="preserve"> </w:t>
      </w:r>
      <w:r>
        <w:rPr>
          <w:b/>
          <w:sz w:val="32"/>
        </w:rPr>
        <w:t>information about any dataset</w:t>
      </w:r>
    </w:p>
    <w:p>
      <w:pPr>
        <w:pStyle w:val="5"/>
        <w:ind w:left="840" w:leftChars="0" w:firstLine="420" w:firstLineChars="0"/>
        <w:rPr>
          <w:rFonts w:hint="default"/>
          <w:b w:val="0"/>
          <w:bCs/>
          <w:sz w:val="32"/>
          <w:lang w:val="en-US"/>
        </w:rPr>
      </w:pPr>
      <w:r>
        <w:rPr>
          <w:rFonts w:hint="default"/>
          <w:b w:val="0"/>
          <w:bCs/>
          <w:sz w:val="32"/>
          <w:lang w:val="en-US"/>
        </w:rPr>
        <w:t>Both Datasets are skewed to the right.</w:t>
      </w:r>
    </w:p>
    <w:p>
      <w:pPr>
        <w:pStyle w:val="5"/>
        <w:numPr>
          <w:numId w:val="0"/>
        </w:numPr>
        <w:ind w:firstLine="420" w:firstLineChars="0"/>
        <w:rPr>
          <w:rFonts w:hint="default"/>
          <w:sz w:val="32"/>
          <w:lang w:val="en-US"/>
        </w:rPr>
      </w:pPr>
    </w:p>
    <w:p>
      <w:pPr>
        <w:pStyle w:val="5"/>
        <w:numPr>
          <w:numId w:val="0"/>
        </w:numPr>
        <w:rPr>
          <w:rFonts w:hint="default"/>
          <w:b/>
          <w:bCs/>
          <w:sz w:val="32"/>
          <w:lang w:val="en-US"/>
        </w:rPr>
      </w:pPr>
      <w:r>
        <w:rPr>
          <w:rFonts w:hint="default"/>
          <w:sz w:val="32"/>
          <w:lang w:val="en-US"/>
        </w:rPr>
        <w:t xml:space="preserve">4. </w:t>
      </w:r>
      <w:r>
        <w:rPr>
          <w:rFonts w:hint="default"/>
          <w:b/>
          <w:bCs/>
          <w:sz w:val="32"/>
          <w:lang w:val="en-US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5"/>
        <w:numPr>
          <w:numId w:val="0"/>
        </w:numPr>
        <w:ind w:firstLine="420" w:firstLineChars="0"/>
        <w:rPr>
          <w:rFonts w:hint="default"/>
          <w:sz w:val="32"/>
          <w:lang w:val="en-US"/>
        </w:rPr>
      </w:pPr>
      <w:r>
        <w:rPr>
          <w:rFonts w:hint="default"/>
          <w:sz w:val="32"/>
          <w:lang w:val="en-US"/>
        </w:rPr>
        <w:t>P(x=1 | 200) = 1/200 = 0.05</w:t>
      </w:r>
    </w:p>
    <w:p>
      <w:pPr>
        <w:pStyle w:val="5"/>
        <w:numPr>
          <w:numId w:val="0"/>
        </w:numPr>
        <w:ind w:firstLine="420" w:firstLineChars="0"/>
        <w:rPr>
          <w:rFonts w:hint="default"/>
          <w:sz w:val="32"/>
          <w:lang w:val="en-US"/>
        </w:rPr>
      </w:pPr>
      <w:r>
        <w:rPr>
          <w:rFonts w:hint="default"/>
          <w:sz w:val="32"/>
          <w:lang w:val="en-US"/>
        </w:rPr>
        <w:t>P(x=1| 5) = 5 * 0.05 / 200 = 0.000125</w:t>
      </w:r>
    </w:p>
    <w:p>
      <w:pPr>
        <w:pStyle w:val="5"/>
        <w:numPr>
          <w:numId w:val="0"/>
        </w:numPr>
        <w:rPr>
          <w:rFonts w:hint="default"/>
          <w:sz w:val="32"/>
          <w:lang w:val="en-US"/>
        </w:rPr>
      </w:pPr>
    </w:p>
    <w:p>
      <w:pPr>
        <w:pStyle w:val="5"/>
        <w:numPr>
          <w:numId w:val="0"/>
        </w:numPr>
        <w:rPr>
          <w:rFonts w:hint="default"/>
          <w:b/>
          <w:bCs/>
          <w:sz w:val="32"/>
          <w:lang w:val="en-US"/>
        </w:rPr>
      </w:pPr>
      <w:r>
        <w:rPr>
          <w:rFonts w:hint="default"/>
          <w:sz w:val="32"/>
          <w:lang w:val="en-US"/>
        </w:rPr>
        <w:t xml:space="preserve">5. </w:t>
      </w:r>
      <w:r>
        <w:rPr>
          <w:rFonts w:hint="default"/>
          <w:b/>
          <w:bCs/>
          <w:sz w:val="32"/>
          <w:lang w:val="en-US"/>
        </w:rPr>
        <w:t>Returns on a certain business venture, to the nearest $1,000, are known to follow the following probability distribution.</w:t>
      </w:r>
    </w:p>
    <w:p>
      <w:pPr>
        <w:pStyle w:val="5"/>
        <w:numPr>
          <w:ilvl w:val="1"/>
          <w:numId w:val="3"/>
        </w:numPr>
        <w:tabs>
          <w:tab w:val="clear" w:pos="840"/>
        </w:tabs>
        <w:ind w:left="1140" w:leftChars="0"/>
        <w:rPr>
          <w:rFonts w:hint="default"/>
          <w:b/>
          <w:bCs/>
          <w:sz w:val="32"/>
          <w:lang w:val="en-US"/>
        </w:rPr>
      </w:pPr>
      <w:r>
        <w:rPr>
          <w:rFonts w:hint="default"/>
          <w:b/>
          <w:bCs/>
          <w:sz w:val="32"/>
          <w:lang w:val="en-US"/>
        </w:rPr>
        <w:t>What is the most likely monetary outcome of the business venture?</w:t>
      </w:r>
    </w:p>
    <w:p>
      <w:pPr>
        <w:pStyle w:val="5"/>
        <w:numPr>
          <w:ilvl w:val="2"/>
          <w:numId w:val="3"/>
        </w:numPr>
        <w:tabs>
          <w:tab w:val="clear" w:pos="1260"/>
        </w:tabs>
        <w:ind w:left="1560" w:leftChars="0"/>
        <w:rPr>
          <w:rFonts w:hint="default"/>
          <w:sz w:val="32"/>
          <w:lang w:val="en-US"/>
        </w:rPr>
      </w:pPr>
      <w:r>
        <w:rPr>
          <w:rFonts w:hint="default"/>
          <w:sz w:val="32"/>
          <w:lang w:val="en-US"/>
        </w:rPr>
        <w:t>2000</w:t>
      </w:r>
    </w:p>
    <w:p>
      <w:pPr>
        <w:pStyle w:val="5"/>
        <w:numPr>
          <w:numId w:val="0"/>
        </w:numPr>
        <w:rPr>
          <w:rFonts w:hint="default"/>
          <w:sz w:val="32"/>
          <w:lang w:val="en-US"/>
        </w:rPr>
      </w:pPr>
      <w:r>
        <w:rPr>
          <w:rFonts w:hint="default"/>
          <w:sz w:val="32"/>
          <w:lang w:val="en-US"/>
        </w:rPr>
        <w:t xml:space="preserve">     b) </w:t>
      </w:r>
      <w:r>
        <w:rPr>
          <w:rFonts w:hint="default"/>
          <w:b/>
          <w:bCs/>
          <w:sz w:val="32"/>
          <w:lang w:val="en-US"/>
        </w:rPr>
        <w:t>Is the venture likely to be successful? Explain</w:t>
      </w:r>
    </w:p>
    <w:p>
      <w:pPr>
        <w:pStyle w:val="5"/>
        <w:numPr>
          <w:numId w:val="0"/>
        </w:numPr>
        <w:ind w:left="840" w:leftChars="0" w:firstLine="420" w:firstLineChars="0"/>
        <w:rPr>
          <w:rFonts w:hint="default"/>
          <w:sz w:val="32"/>
          <w:lang w:val="en-US"/>
        </w:rPr>
      </w:pPr>
      <w:r>
        <w:rPr>
          <w:rFonts w:hint="default"/>
          <w:sz w:val="32"/>
          <w:lang w:val="en-US"/>
        </w:rPr>
        <w:t>The venture will be successful in the long run as the total returns in positive(800$)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default"/>
          <w:b/>
          <w:bCs/>
          <w:sz w:val="32"/>
          <w:lang w:val="en-US"/>
        </w:rPr>
      </w:pPr>
      <w:r>
        <w:rPr>
          <w:rFonts w:hint="default"/>
          <w:sz w:val="32"/>
          <w:lang w:val="en-US"/>
        </w:rPr>
        <w:t xml:space="preserve">c) </w:t>
      </w:r>
      <w:r>
        <w:rPr>
          <w:rFonts w:hint="default"/>
          <w:b/>
          <w:bCs/>
          <w:sz w:val="32"/>
          <w:lang w:val="en-US"/>
        </w:rPr>
        <w:t xml:space="preserve">What is the long-term average earning of business </w:t>
      </w:r>
      <w:r>
        <w:rPr>
          <w:rFonts w:hint="default"/>
          <w:b/>
          <w:bCs/>
          <w:sz w:val="32"/>
          <w:lang w:val="en-US"/>
        </w:rPr>
        <w:tab/>
        <w:t/>
      </w:r>
      <w:r>
        <w:rPr>
          <w:rFonts w:hint="default"/>
          <w:b/>
          <w:bCs/>
          <w:sz w:val="32"/>
          <w:lang w:val="en-US"/>
        </w:rPr>
        <w:tab/>
        <w:t/>
      </w:r>
      <w:r>
        <w:rPr>
          <w:rFonts w:hint="default"/>
          <w:b/>
          <w:bCs/>
          <w:sz w:val="32"/>
          <w:lang w:val="en-US"/>
        </w:rPr>
        <w:tab/>
        <w:t>ventures of this kind? Explain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default"/>
          <w:sz w:val="32"/>
          <w:lang w:val="en-US"/>
        </w:rPr>
      </w:pPr>
      <w:r>
        <w:rPr>
          <w:rFonts w:hint="default"/>
          <w:sz w:val="32"/>
          <w:lang w:val="en-US"/>
        </w:rPr>
        <w:t>It’s profitable on the long run as the long-term average is 800/6 = 133.33</w:t>
      </w:r>
    </w:p>
    <w:p>
      <w:pPr>
        <w:pStyle w:val="5"/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2405" cy="2988945"/>
            <wp:effectExtent l="0" t="0" r="4445" b="190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8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="420" w:leftChars="0" w:firstLine="420" w:firstLineChars="0"/>
      </w:pPr>
    </w:p>
    <w:p>
      <w:pPr>
        <w:pStyle w:val="5"/>
        <w:numPr>
          <w:numId w:val="0"/>
        </w:numPr>
        <w:ind w:left="420" w:leftChars="0" w:firstLine="420" w:firstLineChars="0"/>
      </w:pPr>
    </w:p>
    <w:p>
      <w:pPr>
        <w:pStyle w:val="5"/>
        <w:numPr>
          <w:numId w:val="0"/>
        </w:numPr>
        <w:ind w:left="420" w:leftChars="0" w:firstLine="420" w:firstLineChars="0"/>
      </w:pPr>
    </w:p>
    <w:p>
      <w:pPr>
        <w:pStyle w:val="5"/>
        <w:numPr>
          <w:numId w:val="0"/>
        </w:numPr>
        <w:ind w:left="420" w:leftChars="0" w:firstLine="420" w:firstLineChars="0"/>
      </w:pPr>
    </w:p>
    <w:p>
      <w:pPr>
        <w:pStyle w:val="5"/>
        <w:numPr>
          <w:numId w:val="0"/>
        </w:numPr>
        <w:rPr>
          <w:rFonts w:hint="default"/>
          <w:lang w:val="en-US"/>
        </w:rPr>
      </w:pPr>
      <w:r>
        <w:rPr>
          <w:lang w:val="en-US"/>
        </w:rPr>
        <w:t xml:space="preserve">d) </w:t>
      </w:r>
      <w:bookmarkStart w:id="0" w:name="_GoBack"/>
      <w:r>
        <w:rPr>
          <w:rFonts w:hint="default"/>
          <w:b/>
          <w:bCs/>
          <w:lang w:val="en-US"/>
        </w:rPr>
        <w:t>What is the good measure of the risk involved in a venture of this kind? Compute this measure.</w:t>
      </w:r>
      <w:bookmarkEnd w:id="0"/>
    </w:p>
    <w:p>
      <w:pPr>
        <w:pStyle w:val="5"/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Standard Deviation is a good measure of the risk involved in the venture.</w:t>
      </w:r>
    </w:p>
    <w:p>
      <w:pPr>
        <w:pStyle w:val="5"/>
        <w:numPr>
          <w:numId w:val="0"/>
        </w:numPr>
        <w:ind w:firstLine="420" w:firstLineChars="0"/>
      </w:pPr>
      <w:r>
        <w:drawing>
          <wp:inline distT="0" distB="0" distL="114300" distR="114300">
            <wp:extent cx="5269230" cy="3008630"/>
            <wp:effectExtent l="0" t="0" r="7620" b="127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08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firstLine="420" w:firstLineChars="0"/>
      </w:pPr>
    </w:p>
    <w:p>
      <w:pPr>
        <w:pStyle w:val="5"/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lang w:val="en-US"/>
        </w:rPr>
        <w:t>Sd = 1707.825</w:t>
      </w:r>
    </w:p>
    <w:p>
      <w:pPr>
        <w:pStyle w:val="5"/>
        <w:numPr>
          <w:numId w:val="0"/>
        </w:numPr>
        <w:ind w:left="840" w:leftChars="0" w:firstLine="420" w:firstLineChars="0"/>
        <w:rPr>
          <w:rFonts w:hint="default"/>
          <w:sz w:val="32"/>
          <w:lang w:val="en-US"/>
        </w:rPr>
      </w:pPr>
    </w:p>
    <w:p>
      <w:pPr>
        <w:pStyle w:val="5"/>
        <w:numPr>
          <w:numId w:val="0"/>
        </w:numPr>
        <w:ind w:left="840" w:leftChars="0"/>
        <w:rPr>
          <w:rFonts w:hint="default"/>
          <w:sz w:val="32"/>
          <w:lang w:val="en-US"/>
        </w:rPr>
      </w:pPr>
    </w:p>
    <w:p>
      <w:pPr>
        <w:pStyle w:val="5"/>
        <w:numPr>
          <w:numId w:val="0"/>
        </w:numPr>
        <w:ind w:left="420" w:leftChars="0"/>
        <w:rPr>
          <w:rFonts w:hint="default"/>
          <w:sz w:val="32"/>
          <w:lang w:val="en-US"/>
        </w:rPr>
      </w:pPr>
    </w:p>
    <w:p>
      <w:pPr>
        <w:jc w:val="left"/>
        <w:rPr>
          <w:rFonts w:hint="default"/>
          <w:sz w:val="20"/>
          <w:szCs w:val="20"/>
          <w:lang w:val="en-US"/>
        </w:rPr>
      </w:pPr>
    </w:p>
    <w:p>
      <w:pPr>
        <w:jc w:val="center"/>
        <w:rPr>
          <w:sz w:val="44"/>
        </w:rPr>
      </w:pPr>
    </w:p>
    <w:p>
      <w:pPr>
        <w:jc w:val="center"/>
        <w:rPr>
          <w:sz w:val="44"/>
          <w:szCs w:val="4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D2784"/>
    <w:multiLevelType w:val="multilevel"/>
    <w:tmpl w:val="2D9D278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281C46"/>
    <w:multiLevelType w:val="multilevel"/>
    <w:tmpl w:val="5A281C46"/>
    <w:lvl w:ilvl="0" w:tentative="0">
      <w:start w:val="1"/>
      <w:numFmt w:val="upp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A281F11"/>
    <w:multiLevelType w:val="multilevel"/>
    <w:tmpl w:val="5A281F11"/>
    <w:lvl w:ilvl="0" w:tentative="0">
      <w:start w:val="5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211B7D"/>
    <w:rsid w:val="20F24152"/>
    <w:rsid w:val="239349FB"/>
    <w:rsid w:val="23D5595E"/>
    <w:rsid w:val="2F723E3A"/>
    <w:rsid w:val="4033433C"/>
    <w:rsid w:val="4C211B7D"/>
    <w:rsid w:val="62E954D4"/>
    <w:rsid w:val="64D7615C"/>
    <w:rsid w:val="67076135"/>
    <w:rsid w:val="6C4A0EE9"/>
    <w:rsid w:val="7367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2017-12-06T15:49:00Z</dcterms:created>
  <dc:creator>Rajath</dc:creator>
  <cp:lastModifiedBy>Rajath</cp:lastModifiedBy>
  <dcterms:modified xsi:type="dcterms:W3CDTF">2017-12-06T17:00:44Z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2057-10.2.0.5978</vt:lpwstr>
  </property>
</Properties>
</file>