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61D40" w14:textId="77777777" w:rsidR="00A95C94" w:rsidRDefault="00000000">
      <w:pPr>
        <w:spacing w:after="60"/>
      </w:pPr>
      <w:r>
        <w:rPr>
          <w:b/>
          <w:bCs/>
          <w:sz w:val="36"/>
          <w:szCs w:val="36"/>
        </w:rPr>
        <w:t>CYBERSTER BLUE TEAM INTERNSHIP</w:t>
      </w:r>
    </w:p>
    <w:p w14:paraId="1D9D222E" w14:textId="77777777" w:rsidR="00A95C94" w:rsidRDefault="00000000">
      <w:pPr>
        <w:spacing w:after="60"/>
      </w:pPr>
      <w:r>
        <w:rPr>
          <w:b/>
          <w:bCs/>
          <w:sz w:val="28"/>
          <w:szCs w:val="28"/>
        </w:rPr>
        <w:t>Week 12 Task Brief</w:t>
      </w:r>
    </w:p>
    <w:p w14:paraId="3034F0FD" w14:textId="77777777" w:rsidR="00A95C94" w:rsidRDefault="00000000">
      <w:pPr>
        <w:spacing w:after="200"/>
      </w:pPr>
      <w:r>
        <w:rPr>
          <w:i/>
          <w:iCs/>
          <w:sz w:val="24"/>
          <w:szCs w:val="24"/>
        </w:rPr>
        <w:t>The M57.biz Capstone: Disk, Memory, and Exfiltration Analysis</w:t>
      </w:r>
    </w:p>
    <w:p w14:paraId="7A0DEF2D" w14:textId="77777777" w:rsidR="00A95C94" w:rsidRDefault="00000000">
      <w:pPr>
        <w:spacing w:after="60"/>
      </w:pPr>
      <w:r>
        <w:rPr>
          <w:sz w:val="20"/>
          <w:szCs w:val="20"/>
        </w:rPr>
        <w:t xml:space="preserve">Program: </w:t>
      </w:r>
      <w:proofErr w:type="spellStart"/>
      <w:r>
        <w:rPr>
          <w:sz w:val="20"/>
          <w:szCs w:val="20"/>
        </w:rPr>
        <w:t>Cyberster</w:t>
      </w:r>
      <w:proofErr w:type="spellEnd"/>
      <w:r>
        <w:rPr>
          <w:sz w:val="20"/>
          <w:szCs w:val="20"/>
        </w:rPr>
        <w:t xml:space="preserve"> Blue Team Internship</w:t>
      </w:r>
    </w:p>
    <w:p w14:paraId="039D8651" w14:textId="77777777" w:rsidR="00A95C94" w:rsidRDefault="00000000">
      <w:pPr>
        <w:spacing w:after="60"/>
      </w:pPr>
      <w:r>
        <w:rPr>
          <w:sz w:val="20"/>
          <w:szCs w:val="20"/>
        </w:rPr>
        <w:t>Phase: Phase Two — Digital Forensics and Incident Response</w:t>
      </w:r>
    </w:p>
    <w:p w14:paraId="4D36735E" w14:textId="77777777" w:rsidR="00A95C94" w:rsidRDefault="00000000">
      <w:pPr>
        <w:spacing w:after="60"/>
      </w:pPr>
      <w:r>
        <w:rPr>
          <w:sz w:val="20"/>
          <w:szCs w:val="20"/>
        </w:rPr>
        <w:t>Track: Blue Team</w:t>
      </w:r>
    </w:p>
    <w:p w14:paraId="3CF4C1DA" w14:textId="77777777" w:rsidR="00A95C94" w:rsidRDefault="00000000">
      <w:pPr>
        <w:spacing w:after="60"/>
      </w:pPr>
      <w:r>
        <w:rPr>
          <w:sz w:val="20"/>
          <w:szCs w:val="20"/>
        </w:rPr>
        <w:t xml:space="preserve">Week: </w:t>
      </w:r>
      <w:proofErr w:type="gramStart"/>
      <w:r>
        <w:rPr>
          <w:sz w:val="20"/>
          <w:szCs w:val="20"/>
        </w:rPr>
        <w:t>12  (</w:t>
      </w:r>
      <w:proofErr w:type="gramEnd"/>
      <w:r>
        <w:rPr>
          <w:sz w:val="20"/>
          <w:szCs w:val="20"/>
        </w:rPr>
        <w:t>Days 81 through 90)</w:t>
      </w:r>
    </w:p>
    <w:p w14:paraId="14BDA6D5" w14:textId="77777777" w:rsidR="00A95C94" w:rsidRDefault="00000000">
      <w:pPr>
        <w:spacing w:after="200"/>
      </w:pPr>
      <w:r>
        <w:rPr>
          <w:b/>
          <w:bCs/>
          <w:sz w:val="20"/>
          <w:szCs w:val="20"/>
        </w:rPr>
        <w:t>Submission Due: End of Day 90</w:t>
      </w:r>
    </w:p>
    <w:p w14:paraId="4AB5FCAA" w14:textId="77777777" w:rsidR="00A95C94" w:rsidRDefault="00A95C94">
      <w:pPr>
        <w:pBdr>
          <w:bottom w:val="single" w:sz="4" w:space="1" w:color="AAAAAA"/>
        </w:pBdr>
        <w:spacing w:before="120" w:after="120"/>
      </w:pPr>
    </w:p>
    <w:p w14:paraId="42AAE3F1" w14:textId="77777777" w:rsidR="00A95C94" w:rsidRDefault="00000000">
      <w:pPr>
        <w:pStyle w:val="Heading1"/>
      </w:pPr>
      <w:r>
        <w:t>What This Week Is Building Toward</w:t>
      </w:r>
    </w:p>
    <w:p w14:paraId="30F77AC1" w14:textId="77777777" w:rsidR="00A95C94" w:rsidRDefault="00000000">
      <w:pPr>
        <w:spacing w:before="60" w:after="100"/>
      </w:pPr>
      <w:r>
        <w:t xml:space="preserve">This is your Phase Two capstone. Everything you have practiced over the last eleven weeks — disk imaging, registry analysis, application artifacts, browser intent, and email forensics — comes together in one real investigation. For the first time, you will also </w:t>
      </w:r>
      <w:proofErr w:type="spellStart"/>
      <w:r>
        <w:t>analyze</w:t>
      </w:r>
      <w:proofErr w:type="spellEnd"/>
      <w:r>
        <w:t xml:space="preserve"> volatile memory (RAM). RAM forensics captures the exact state of a machine at the moment of seizure: running malware, live network connections, and unencrypted credentials that were never written to the hard drive.</w:t>
      </w:r>
    </w:p>
    <w:p w14:paraId="212D0EAA" w14:textId="77777777" w:rsidR="00A95C94" w:rsidRDefault="00A95C94">
      <w:pPr>
        <w:spacing w:before="80"/>
      </w:pPr>
    </w:p>
    <w:p w14:paraId="58984D59" w14:textId="77777777" w:rsidR="00A95C94" w:rsidRDefault="00000000">
      <w:pPr>
        <w:spacing w:before="60" w:after="100"/>
      </w:pPr>
      <w:r>
        <w:t>By the end of Day 90, you will be able to move fluidly between three evidence sources — a disk image, external USB drives, and a raw memory dump — and produce a single, authoritative account of what happened, in what order, and how to prove it.</w:t>
      </w:r>
    </w:p>
    <w:p w14:paraId="65DC3502" w14:textId="77777777" w:rsidR="00A95C94" w:rsidRDefault="00A95C94">
      <w:pPr>
        <w:pBdr>
          <w:bottom w:val="single" w:sz="4" w:space="1" w:color="AAAAAA"/>
        </w:pBdr>
        <w:spacing w:before="120" w:after="120"/>
      </w:pPr>
    </w:p>
    <w:p w14:paraId="4BEA7A39" w14:textId="77777777" w:rsidR="00A95C94" w:rsidRDefault="00000000">
      <w:pPr>
        <w:pStyle w:val="Heading1"/>
      </w:pPr>
      <w:r>
        <w:t>Incident Scenario</w:t>
      </w:r>
    </w:p>
    <w:p w14:paraId="7D5FB724" w14:textId="77777777" w:rsidR="00A95C94" w:rsidRDefault="00000000">
      <w:pPr>
        <w:spacing w:before="60" w:after="100"/>
      </w:pPr>
      <w:r>
        <w:t xml:space="preserve">M57.biz is a small patent search firm founded by Pat </w:t>
      </w:r>
      <w:proofErr w:type="spellStart"/>
      <w:r>
        <w:t>McGoo</w:t>
      </w:r>
      <w:proofErr w:type="spellEnd"/>
      <w:r>
        <w:t>. The company researches patent novelty and prior art for clients. At the time of this incident, the firm employed four people: a CEO, an IT Administrator, and two patent researchers.</w:t>
      </w:r>
    </w:p>
    <w:p w14:paraId="5C01E97F" w14:textId="77777777" w:rsidR="00A95C94" w:rsidRDefault="00A95C94">
      <w:pPr>
        <w:spacing w:before="80"/>
      </w:pPr>
    </w:p>
    <w:p w14:paraId="50678C12" w14:textId="77777777" w:rsidR="00A95C94" w:rsidRDefault="00000000">
      <w:pPr>
        <w:spacing w:before="60" w:after="100"/>
      </w:pPr>
      <w:r>
        <w:t>Management suspects that intellectual property theft and corporate espionage have occurred. You are provided with the forensic evidence of an employee named Jo.</w:t>
      </w:r>
    </w:p>
    <w:p w14:paraId="2F756DB3" w14:textId="77777777" w:rsidR="00A95C94" w:rsidRDefault="00A95C94">
      <w:pPr>
        <w:spacing w:before="80"/>
      </w:pPr>
    </w:p>
    <w:p w14:paraId="46FE39BA" w14:textId="77777777" w:rsidR="00A95C94" w:rsidRDefault="00000000">
      <w:pPr>
        <w:spacing w:before="60" w:after="100"/>
      </w:pPr>
      <w:r>
        <w:t>Your investigation must answer three questions:</w:t>
      </w:r>
    </w:p>
    <w:p w14:paraId="21F97C46" w14:textId="77777777" w:rsidR="00A95C94" w:rsidRDefault="00000000">
      <w:pPr>
        <w:pStyle w:val="ListParagraph"/>
        <w:numPr>
          <w:ilvl w:val="0"/>
          <w:numId w:val="2"/>
        </w:numPr>
        <w:spacing w:before="60" w:after="60"/>
      </w:pPr>
      <w:r>
        <w:t>What is Jo's exact job designation within M57.biz?</w:t>
      </w:r>
    </w:p>
    <w:p w14:paraId="7B214BE3" w14:textId="77777777" w:rsidR="00A95C94" w:rsidRDefault="00000000">
      <w:pPr>
        <w:pStyle w:val="ListParagraph"/>
        <w:numPr>
          <w:ilvl w:val="0"/>
          <w:numId w:val="2"/>
        </w:numPr>
        <w:spacing w:before="60" w:after="60"/>
      </w:pPr>
      <w:r>
        <w:t>What specific crime did Jo commit?</w:t>
      </w:r>
    </w:p>
    <w:p w14:paraId="47694816" w14:textId="77777777" w:rsidR="00A95C94" w:rsidRDefault="00000000">
      <w:pPr>
        <w:pStyle w:val="ListParagraph"/>
        <w:numPr>
          <w:ilvl w:val="0"/>
          <w:numId w:val="2"/>
        </w:numPr>
        <w:spacing w:before="60" w:after="60"/>
      </w:pPr>
      <w:r>
        <w:t>What was the exact mechanism of data exfiltration?</w:t>
      </w:r>
    </w:p>
    <w:p w14:paraId="2CFF6150" w14:textId="77777777" w:rsidR="00A95C94" w:rsidRDefault="00A95C94">
      <w:pPr>
        <w:pBdr>
          <w:bottom w:val="single" w:sz="4" w:space="1" w:color="AAAAAA"/>
        </w:pBdr>
        <w:spacing w:before="120" w:after="120"/>
      </w:pPr>
    </w:p>
    <w:p w14:paraId="5C45146D" w14:textId="77777777" w:rsidR="00A95C94" w:rsidRDefault="00000000">
      <w:pPr>
        <w:pStyle w:val="Heading1"/>
      </w:pPr>
      <w:r>
        <w:t>Evidence Provided</w:t>
      </w:r>
    </w:p>
    <w:p w14:paraId="612D75AF" w14:textId="77777777" w:rsidR="00A95C94" w:rsidRDefault="00000000">
      <w:pPr>
        <w:pStyle w:val="ListParagraph"/>
        <w:numPr>
          <w:ilvl w:val="0"/>
          <w:numId w:val="2"/>
        </w:numPr>
        <w:spacing w:before="60" w:after="60"/>
      </w:pPr>
      <w:r>
        <w:t xml:space="preserve">Jo's primary disk image </w:t>
      </w:r>
      <w:proofErr w:type="gramStart"/>
      <w:r>
        <w:t>(.E</w:t>
      </w:r>
      <w:proofErr w:type="gramEnd"/>
      <w:r>
        <w:t>01)</w:t>
      </w:r>
    </w:p>
    <w:p w14:paraId="28089D7B" w14:textId="77777777" w:rsidR="00A95C94" w:rsidRDefault="00000000">
      <w:pPr>
        <w:pStyle w:val="ListParagraph"/>
        <w:numPr>
          <w:ilvl w:val="0"/>
          <w:numId w:val="2"/>
        </w:numPr>
        <w:spacing w:before="60" w:after="60"/>
      </w:pPr>
      <w:r>
        <w:t xml:space="preserve">Two USB device images — one personal, one work-related </w:t>
      </w:r>
      <w:proofErr w:type="gramStart"/>
      <w:r>
        <w:t>(.E</w:t>
      </w:r>
      <w:proofErr w:type="gramEnd"/>
      <w:r>
        <w:t>01 / .dd)</w:t>
      </w:r>
    </w:p>
    <w:p w14:paraId="6D8E4887" w14:textId="77777777" w:rsidR="00A95C94" w:rsidRDefault="00000000">
      <w:pPr>
        <w:pStyle w:val="ListParagraph"/>
        <w:numPr>
          <w:ilvl w:val="0"/>
          <w:numId w:val="2"/>
        </w:numPr>
        <w:spacing w:before="60" w:after="60"/>
      </w:pPr>
      <w:r>
        <w:lastRenderedPageBreak/>
        <w:t xml:space="preserve">A raw RAM dump from Jo's machine at the time of seizure </w:t>
      </w:r>
      <w:proofErr w:type="gramStart"/>
      <w:r>
        <w:t>(.</w:t>
      </w:r>
      <w:proofErr w:type="spellStart"/>
      <w:r>
        <w:t>mddramimage</w:t>
      </w:r>
      <w:proofErr w:type="spellEnd"/>
      <w:proofErr w:type="gramEnd"/>
      <w:r>
        <w:t xml:space="preserve"> / .dd)</w:t>
      </w:r>
    </w:p>
    <w:p w14:paraId="068162E0" w14:textId="77777777" w:rsidR="00A95C94" w:rsidRDefault="00A95C94">
      <w:pPr>
        <w:spacing w:before="80"/>
      </w:pPr>
    </w:p>
    <w:p w14:paraId="2CBADA5B" w14:textId="77777777" w:rsidR="00A95C94" w:rsidRDefault="00000000">
      <w:pPr>
        <w:spacing w:before="60" w:after="100"/>
      </w:pPr>
      <w:r>
        <w:t>Handle all evidence files as forensic originals. Verify hashes before and after any copy operation. Never work directly on the originals.</w:t>
      </w:r>
    </w:p>
    <w:p w14:paraId="4ACEBADB" w14:textId="0E7502FC" w:rsidR="0010667A" w:rsidRPr="0010667A" w:rsidRDefault="0010667A" w:rsidP="0010667A">
      <w:pPr>
        <w:pStyle w:val="Heading1"/>
        <w:rPr>
          <w:sz w:val="22"/>
          <w:szCs w:val="22"/>
        </w:rPr>
      </w:pPr>
      <w:r>
        <w:t>Files to download:</w:t>
      </w:r>
      <w:r>
        <w:br/>
      </w:r>
      <w:r w:rsidRPr="0010667A">
        <w:rPr>
          <w:sz w:val="22"/>
          <w:szCs w:val="22"/>
        </w:rPr>
        <w:t>jo-2009-11-</w:t>
      </w:r>
      <w:proofErr w:type="gramStart"/>
      <w:r w:rsidRPr="0010667A">
        <w:rPr>
          <w:sz w:val="22"/>
          <w:szCs w:val="22"/>
        </w:rPr>
        <w:t>24.E</w:t>
      </w:r>
      <w:proofErr w:type="gramEnd"/>
      <w:r w:rsidRPr="0010667A">
        <w:rPr>
          <w:sz w:val="22"/>
          <w:szCs w:val="22"/>
        </w:rPr>
        <w:t>01</w:t>
      </w:r>
      <w:r w:rsidRPr="0010667A">
        <w:rPr>
          <w:b w:val="0"/>
          <w:bCs w:val="0"/>
          <w:sz w:val="22"/>
          <w:szCs w:val="22"/>
        </w:rPr>
        <w:t xml:space="preserve">: </w:t>
      </w:r>
      <w:hyperlink r:id="rId7" w:history="1">
        <w:r w:rsidRPr="00643D7A">
          <w:rPr>
            <w:rStyle w:val="Hyperlink"/>
            <w:b w:val="0"/>
            <w:bCs w:val="0"/>
            <w:sz w:val="22"/>
            <w:szCs w:val="22"/>
          </w:rPr>
          <w:t>https://drive.google.com/file/d/1kR6ihZv2fA5Bh1K2jEnlojlP-mmAW6iq/view?usp=sharing</w:t>
        </w:r>
      </w:hyperlink>
    </w:p>
    <w:p w14:paraId="77E33E72" w14:textId="510614BD" w:rsidR="0010667A" w:rsidRPr="0010667A" w:rsidRDefault="0010667A" w:rsidP="0010667A">
      <w:pPr>
        <w:pStyle w:val="Heading1"/>
        <w:rPr>
          <w:sz w:val="22"/>
          <w:szCs w:val="22"/>
        </w:rPr>
      </w:pPr>
      <w:r w:rsidRPr="0010667A">
        <w:rPr>
          <w:sz w:val="22"/>
          <w:szCs w:val="22"/>
        </w:rPr>
        <w:t>jo-2009-11-</w:t>
      </w:r>
      <w:proofErr w:type="gramStart"/>
      <w:r w:rsidRPr="0010667A">
        <w:rPr>
          <w:sz w:val="22"/>
          <w:szCs w:val="22"/>
        </w:rPr>
        <w:t>16.mddramimage</w:t>
      </w:r>
      <w:proofErr w:type="gramEnd"/>
      <w:r w:rsidRPr="0010667A">
        <w:rPr>
          <w:sz w:val="22"/>
          <w:szCs w:val="22"/>
        </w:rPr>
        <w:t>:</w:t>
      </w:r>
      <w:r>
        <w:rPr>
          <w:sz w:val="22"/>
          <w:szCs w:val="22"/>
        </w:rPr>
        <w:t xml:space="preserve"> </w:t>
      </w:r>
      <w:hyperlink r:id="rId8" w:history="1">
        <w:r w:rsidR="000A2875" w:rsidRPr="00643D7A">
          <w:rPr>
            <w:rStyle w:val="Hyperlink"/>
            <w:b w:val="0"/>
            <w:bCs w:val="0"/>
            <w:sz w:val="22"/>
            <w:szCs w:val="22"/>
          </w:rPr>
          <w:t>https://drive.google.com/file/d/1t6pEPm5XbieCHcrbmFHUZLDtyukiP3Po/view?usp=sharing</w:t>
        </w:r>
      </w:hyperlink>
    </w:p>
    <w:p w14:paraId="63DF81EA" w14:textId="160A529C" w:rsidR="0010667A" w:rsidRPr="0010667A" w:rsidRDefault="0010667A" w:rsidP="0010667A">
      <w:pPr>
        <w:pStyle w:val="Heading1"/>
        <w:rPr>
          <w:sz w:val="22"/>
          <w:szCs w:val="22"/>
        </w:rPr>
      </w:pPr>
      <w:r w:rsidRPr="0010667A">
        <w:rPr>
          <w:sz w:val="22"/>
          <w:szCs w:val="22"/>
        </w:rPr>
        <w:t>jo-favorites-usb-2009-12-</w:t>
      </w:r>
      <w:proofErr w:type="gramStart"/>
      <w:r w:rsidRPr="0010667A">
        <w:rPr>
          <w:sz w:val="22"/>
          <w:szCs w:val="22"/>
        </w:rPr>
        <w:t>11.E</w:t>
      </w:r>
      <w:proofErr w:type="gramEnd"/>
      <w:r w:rsidRPr="0010667A">
        <w:rPr>
          <w:sz w:val="22"/>
          <w:szCs w:val="22"/>
        </w:rPr>
        <w:t xml:space="preserve">01: </w:t>
      </w:r>
      <w:hyperlink r:id="rId9" w:history="1">
        <w:r w:rsidRPr="0010667A">
          <w:rPr>
            <w:rStyle w:val="Hyperlink"/>
            <w:b w:val="0"/>
            <w:bCs w:val="0"/>
            <w:sz w:val="22"/>
            <w:szCs w:val="22"/>
          </w:rPr>
          <w:t>https://drive.google.com/file/d/11mW2iwg-yy87xmjZ6zNTtu9dN61URF1Z/view?usp=sharing</w:t>
        </w:r>
      </w:hyperlink>
    </w:p>
    <w:p w14:paraId="206696E5" w14:textId="19297D0D" w:rsidR="0010667A" w:rsidRPr="0010667A" w:rsidRDefault="0010667A" w:rsidP="0010667A">
      <w:pPr>
        <w:pStyle w:val="Heading1"/>
        <w:rPr>
          <w:sz w:val="22"/>
          <w:szCs w:val="22"/>
        </w:rPr>
      </w:pPr>
      <w:r w:rsidRPr="0010667A">
        <w:rPr>
          <w:sz w:val="22"/>
          <w:szCs w:val="22"/>
        </w:rPr>
        <w:t>jo-work-usb-2009-12-</w:t>
      </w:r>
      <w:proofErr w:type="gramStart"/>
      <w:r w:rsidRPr="0010667A">
        <w:rPr>
          <w:sz w:val="22"/>
          <w:szCs w:val="22"/>
        </w:rPr>
        <w:t>11.E</w:t>
      </w:r>
      <w:proofErr w:type="gramEnd"/>
      <w:r w:rsidRPr="0010667A">
        <w:rPr>
          <w:sz w:val="22"/>
          <w:szCs w:val="22"/>
        </w:rPr>
        <w:t xml:space="preserve">01: </w:t>
      </w:r>
      <w:hyperlink r:id="rId10" w:history="1">
        <w:r w:rsidRPr="0010667A">
          <w:rPr>
            <w:rStyle w:val="Hyperlink"/>
            <w:b w:val="0"/>
            <w:bCs w:val="0"/>
            <w:sz w:val="22"/>
            <w:szCs w:val="22"/>
          </w:rPr>
          <w:t>https://drive.google.com/file/d/1ZpGeZD-JEhbl2pi8M0Jzo2qWda4wQSnO/view?usp=sharing</w:t>
        </w:r>
      </w:hyperlink>
    </w:p>
    <w:p w14:paraId="1757AAA1" w14:textId="0057201E" w:rsidR="00A95C94" w:rsidRDefault="00A95C94">
      <w:pPr>
        <w:pBdr>
          <w:bottom w:val="single" w:sz="4" w:space="1" w:color="AAAAAA"/>
        </w:pBdr>
        <w:spacing w:before="120" w:after="120"/>
      </w:pPr>
    </w:p>
    <w:p w14:paraId="1939A69A" w14:textId="77777777" w:rsidR="00A95C94" w:rsidRDefault="00000000">
      <w:pPr>
        <w:pStyle w:val="Heading1"/>
      </w:pPr>
      <w:r>
        <w:t>How the Week Is Structured</w:t>
      </w:r>
    </w:p>
    <w:p w14:paraId="53B919B1" w14:textId="77777777" w:rsidR="00A95C94" w:rsidRDefault="00000000">
      <w:pPr>
        <w:pStyle w:val="ListParagraph"/>
        <w:numPr>
          <w:ilvl w:val="0"/>
          <w:numId w:val="2"/>
        </w:numPr>
        <w:spacing w:before="60" w:after="60"/>
      </w:pPr>
      <w:r>
        <w:rPr>
          <w:b/>
          <w:bCs/>
        </w:rPr>
        <w:t xml:space="preserve">Part A — Days 81 to 82: </w:t>
      </w:r>
      <w:r>
        <w:t>Triage and Subject Profiling. Establish who Jo is and what normal looks like.</w:t>
      </w:r>
    </w:p>
    <w:p w14:paraId="7F1B7A88" w14:textId="77777777" w:rsidR="00A95C94" w:rsidRDefault="00000000">
      <w:pPr>
        <w:pStyle w:val="ListParagraph"/>
        <w:numPr>
          <w:ilvl w:val="0"/>
          <w:numId w:val="2"/>
        </w:numPr>
        <w:spacing w:before="60" w:after="60"/>
      </w:pPr>
      <w:r>
        <w:rPr>
          <w:b/>
          <w:bCs/>
        </w:rPr>
        <w:t xml:space="preserve">Part B — Days 83 to 85: </w:t>
      </w:r>
      <w:r>
        <w:t xml:space="preserve">Memory Forensics. Step outside Autopsy and use Volatility 3 to </w:t>
      </w:r>
      <w:proofErr w:type="spellStart"/>
      <w:r>
        <w:t>analyze</w:t>
      </w:r>
      <w:proofErr w:type="spellEnd"/>
      <w:r>
        <w:t xml:space="preserve"> the RAM dump.</w:t>
      </w:r>
    </w:p>
    <w:p w14:paraId="5C38AE70" w14:textId="77777777" w:rsidR="00A95C94" w:rsidRDefault="00000000">
      <w:pPr>
        <w:pStyle w:val="ListParagraph"/>
        <w:numPr>
          <w:ilvl w:val="0"/>
          <w:numId w:val="2"/>
        </w:numPr>
        <w:spacing w:before="60" w:after="60"/>
      </w:pPr>
      <w:r>
        <w:rPr>
          <w:b/>
          <w:bCs/>
        </w:rPr>
        <w:t xml:space="preserve">Part C — Days 86 to 88: </w:t>
      </w:r>
      <w:r>
        <w:t>Exfiltration and Correlation. Trace the stolen data from source to destination across all three evidence types.</w:t>
      </w:r>
    </w:p>
    <w:p w14:paraId="0588E26C" w14:textId="77777777" w:rsidR="00A95C94" w:rsidRDefault="00000000">
      <w:pPr>
        <w:pStyle w:val="ListParagraph"/>
        <w:numPr>
          <w:ilvl w:val="0"/>
          <w:numId w:val="2"/>
        </w:numPr>
        <w:spacing w:before="60" w:after="60"/>
      </w:pPr>
      <w:r>
        <w:rPr>
          <w:b/>
          <w:bCs/>
        </w:rPr>
        <w:t xml:space="preserve">Part D — Days 89 to 90: </w:t>
      </w:r>
      <w:r>
        <w:t>Executive Reporting. Compile your findings into a final forensic report.</w:t>
      </w:r>
    </w:p>
    <w:p w14:paraId="6F62F3A4" w14:textId="77777777" w:rsidR="00A95C94" w:rsidRDefault="00A95C94">
      <w:pPr>
        <w:pBdr>
          <w:bottom w:val="single" w:sz="4" w:space="1" w:color="AAAAAA"/>
        </w:pBdr>
        <w:spacing w:before="120" w:after="120"/>
      </w:pPr>
    </w:p>
    <w:p w14:paraId="4229D370" w14:textId="77777777" w:rsidR="00A95C94" w:rsidRDefault="00000000">
      <w:pPr>
        <w:pStyle w:val="Heading1"/>
      </w:pPr>
      <w:r>
        <w:t>Part A — Days 81 and 82: Triage and Subject Profiling</w:t>
      </w:r>
    </w:p>
    <w:p w14:paraId="59A14913" w14:textId="77777777" w:rsidR="00A95C94" w:rsidRDefault="00000000">
      <w:pPr>
        <w:spacing w:before="60" w:after="100"/>
      </w:pPr>
      <w:r>
        <w:t xml:space="preserve">Before you can prove a crime, you must understand the subject's normal </w:t>
      </w:r>
      <w:proofErr w:type="spellStart"/>
      <w:r>
        <w:t>behavior</w:t>
      </w:r>
      <w:proofErr w:type="spellEnd"/>
      <w:r>
        <w:t xml:space="preserve"> and legitimate access levels. Jumping straight to looking for wrongdoing without establishing a baseline leads to misinterpretation. Context is everything in forensics.</w:t>
      </w:r>
    </w:p>
    <w:p w14:paraId="1B7D527E" w14:textId="77777777" w:rsidR="00A95C94" w:rsidRDefault="00A95C94">
      <w:pPr>
        <w:spacing w:before="80"/>
      </w:pPr>
    </w:p>
    <w:p w14:paraId="31D27787" w14:textId="77777777" w:rsidR="00A95C94" w:rsidRDefault="00000000">
      <w:pPr>
        <w:pStyle w:val="Heading2"/>
      </w:pPr>
      <w:r>
        <w:t>Day 81 — Case Setup and System Baseline</w:t>
      </w:r>
    </w:p>
    <w:p w14:paraId="72404204" w14:textId="77777777" w:rsidR="00A95C94" w:rsidRDefault="00000000">
      <w:pPr>
        <w:spacing w:before="120" w:after="40"/>
      </w:pPr>
      <w:r>
        <w:rPr>
          <w:b/>
          <w:bCs/>
        </w:rPr>
        <w:t>What to do:</w:t>
      </w:r>
    </w:p>
    <w:p w14:paraId="26319AB3" w14:textId="77777777" w:rsidR="00A95C94" w:rsidRDefault="00000000">
      <w:pPr>
        <w:pStyle w:val="ListParagraph"/>
        <w:numPr>
          <w:ilvl w:val="0"/>
          <w:numId w:val="2"/>
        </w:numPr>
        <w:spacing w:before="60" w:after="60"/>
      </w:pPr>
      <w:r>
        <w:t>Create a new case in Autopsy. Import Jo's primary disk image and both USB images. Do not import the RAM dump — Autopsy cannot parse raw memory.</w:t>
      </w:r>
    </w:p>
    <w:p w14:paraId="5808999F" w14:textId="77777777" w:rsidR="00A95C94" w:rsidRDefault="00000000">
      <w:pPr>
        <w:pStyle w:val="ListParagraph"/>
        <w:numPr>
          <w:ilvl w:val="0"/>
          <w:numId w:val="2"/>
        </w:numPr>
        <w:spacing w:before="60" w:after="60"/>
      </w:pPr>
      <w:r>
        <w:t>Run a full ingest and let the automated modules complete before you start examining artifacts manually. Skipping this step means you may miss auto-extracted artifacts later.</w:t>
      </w:r>
    </w:p>
    <w:p w14:paraId="5CFA455F" w14:textId="77777777" w:rsidR="00A95C94" w:rsidRDefault="00000000">
      <w:pPr>
        <w:pStyle w:val="ListParagraph"/>
        <w:numPr>
          <w:ilvl w:val="0"/>
          <w:numId w:val="2"/>
        </w:numPr>
        <w:spacing w:before="60" w:after="60"/>
      </w:pPr>
      <w:r>
        <w:lastRenderedPageBreak/>
        <w:t xml:space="preserve">Document the operating system version, hostname, </w:t>
      </w:r>
      <w:proofErr w:type="spellStart"/>
      <w:r>
        <w:t>timezone</w:t>
      </w:r>
      <w:proofErr w:type="spellEnd"/>
      <w:r>
        <w:t xml:space="preserve"> setting, and last known login time. These form the baseline for every timestamp you will interpret throughout the week.</w:t>
      </w:r>
    </w:p>
    <w:p w14:paraId="08443AD6" w14:textId="77777777" w:rsidR="00A95C94" w:rsidRDefault="00000000">
      <w:pPr>
        <w:pStyle w:val="ListParagraph"/>
        <w:numPr>
          <w:ilvl w:val="0"/>
          <w:numId w:val="2"/>
        </w:numPr>
        <w:spacing w:before="60" w:after="60"/>
      </w:pPr>
      <w:r>
        <w:t>Produce a complete inventory of installed software. Note anything that is unusual for a patent researcher's workstation — remote access tools, archive utilities, file wiping software, or anything that has been recently installed.</w:t>
      </w:r>
    </w:p>
    <w:p w14:paraId="3C91D7BE" w14:textId="77777777" w:rsidR="00A95C94" w:rsidRDefault="00A95C94">
      <w:pPr>
        <w:spacing w:before="60"/>
      </w:pPr>
    </w:p>
    <w:p w14:paraId="420E701C" w14:textId="77777777" w:rsidR="00A95C94" w:rsidRDefault="00000000">
      <w:pPr>
        <w:spacing w:before="120" w:after="40"/>
      </w:pPr>
      <w:r>
        <w:rPr>
          <w:b/>
          <w:bCs/>
        </w:rPr>
        <w:t>What to document (Save this for your Final Report):</w:t>
      </w:r>
    </w:p>
    <w:p w14:paraId="3EEFC514" w14:textId="77777777" w:rsidR="00A95C94" w:rsidRDefault="00000000">
      <w:pPr>
        <w:pStyle w:val="ListParagraph"/>
        <w:numPr>
          <w:ilvl w:val="0"/>
          <w:numId w:val="2"/>
        </w:numPr>
        <w:spacing w:before="60" w:after="60"/>
      </w:pPr>
      <w:r>
        <w:t xml:space="preserve">A written system baseline: OS version, hostname, </w:t>
      </w:r>
      <w:proofErr w:type="spellStart"/>
      <w:r>
        <w:t>timezone</w:t>
      </w:r>
      <w:proofErr w:type="spellEnd"/>
      <w:r>
        <w:t>, last login.</w:t>
      </w:r>
    </w:p>
    <w:p w14:paraId="0F68611E" w14:textId="77777777" w:rsidR="00A95C94" w:rsidRDefault="00000000">
      <w:pPr>
        <w:pStyle w:val="ListParagraph"/>
        <w:numPr>
          <w:ilvl w:val="0"/>
          <w:numId w:val="2"/>
        </w:numPr>
        <w:spacing w:before="60" w:after="60"/>
      </w:pPr>
      <w:r>
        <w:t>Installed software inventory with notes on anything anomalous.</w:t>
      </w:r>
    </w:p>
    <w:p w14:paraId="32626F00" w14:textId="77777777" w:rsidR="00A95C94" w:rsidRDefault="00A95C94">
      <w:pPr>
        <w:spacing w:before="60"/>
      </w:pPr>
    </w:p>
    <w:p w14:paraId="05492833" w14:textId="77777777" w:rsidR="00A95C94" w:rsidRDefault="00000000">
      <w:pPr>
        <w:spacing w:before="120" w:after="40"/>
      </w:pPr>
      <w:r>
        <w:rPr>
          <w:b/>
          <w:bCs/>
        </w:rPr>
        <w:t>What you should understand by the end of Day 81:</w:t>
      </w:r>
    </w:p>
    <w:p w14:paraId="6297CDCB" w14:textId="77777777" w:rsidR="00A95C94" w:rsidRDefault="00000000">
      <w:pPr>
        <w:pStyle w:val="ListParagraph"/>
        <w:numPr>
          <w:ilvl w:val="0"/>
          <w:numId w:val="2"/>
        </w:numPr>
        <w:spacing w:before="60" w:after="60"/>
      </w:pPr>
      <w:r>
        <w:t>How to correctly set up a multi-source case in Autopsy.</w:t>
      </w:r>
    </w:p>
    <w:p w14:paraId="74BED775" w14:textId="77777777" w:rsidR="00A95C94" w:rsidRDefault="00000000">
      <w:pPr>
        <w:pStyle w:val="ListParagraph"/>
        <w:numPr>
          <w:ilvl w:val="0"/>
          <w:numId w:val="2"/>
        </w:numPr>
        <w:spacing w:before="60" w:after="60"/>
      </w:pPr>
      <w:r>
        <w:t>Why a system baseline matters — without it, you cannot identify what does not belong.</w:t>
      </w:r>
    </w:p>
    <w:p w14:paraId="585CA73A" w14:textId="77777777" w:rsidR="00A95C94" w:rsidRDefault="00A95C94">
      <w:pPr>
        <w:spacing w:before="120"/>
      </w:pPr>
    </w:p>
    <w:p w14:paraId="7588427F" w14:textId="77777777" w:rsidR="00A95C94" w:rsidRDefault="00000000">
      <w:pPr>
        <w:pStyle w:val="Heading2"/>
      </w:pPr>
      <w:r>
        <w:t>Day 82 — Subject Profiling</w:t>
      </w:r>
    </w:p>
    <w:p w14:paraId="076BE798" w14:textId="77777777" w:rsidR="00A95C94" w:rsidRDefault="00000000">
      <w:pPr>
        <w:spacing w:before="120" w:after="40"/>
      </w:pPr>
      <w:r>
        <w:rPr>
          <w:b/>
          <w:bCs/>
        </w:rPr>
        <w:t>What to do:</w:t>
      </w:r>
    </w:p>
    <w:p w14:paraId="51A06399" w14:textId="77777777" w:rsidR="00A95C94" w:rsidRDefault="00000000">
      <w:pPr>
        <w:pStyle w:val="ListParagraph"/>
        <w:numPr>
          <w:ilvl w:val="0"/>
          <w:numId w:val="2"/>
        </w:numPr>
        <w:spacing w:before="60" w:after="60"/>
      </w:pPr>
      <w:r>
        <w:t>Examine Jo's user profile, Documents folder, Downloads folder, and any job-role-related directories. What is Jo's apparent role at M57.biz? What kinds of files does Jo work with legitimately?</w:t>
      </w:r>
    </w:p>
    <w:p w14:paraId="1119B2F6" w14:textId="77777777" w:rsidR="00A95C94" w:rsidRDefault="00000000">
      <w:pPr>
        <w:pStyle w:val="ListParagraph"/>
        <w:numPr>
          <w:ilvl w:val="0"/>
          <w:numId w:val="2"/>
        </w:numPr>
        <w:spacing w:before="60" w:after="60"/>
      </w:pPr>
      <w:r>
        <w:t>Review Jo's email client data (if present on disk) and any locally cached webmail artifacts. Look for the nature of Jo's communications — who is Jo in contact with, and about what topics?</w:t>
      </w:r>
    </w:p>
    <w:p w14:paraId="21F33AB2" w14:textId="77777777" w:rsidR="00A95C94" w:rsidRDefault="00000000">
      <w:pPr>
        <w:pStyle w:val="ListParagraph"/>
        <w:numPr>
          <w:ilvl w:val="0"/>
          <w:numId w:val="2"/>
        </w:numPr>
        <w:spacing w:before="60" w:after="60"/>
      </w:pPr>
      <w:r>
        <w:t xml:space="preserve">Examine recently accessed files (via the Recent Items shell folder, LNK files, and </w:t>
      </w:r>
      <w:proofErr w:type="spellStart"/>
      <w:r>
        <w:t>Jumplist</w:t>
      </w:r>
      <w:proofErr w:type="spellEnd"/>
      <w:r>
        <w:t xml:space="preserve"> entries). Build a picture of Jo's normal daily workflow.</w:t>
      </w:r>
    </w:p>
    <w:p w14:paraId="0B1F8267" w14:textId="77777777" w:rsidR="00A95C94" w:rsidRDefault="00000000">
      <w:pPr>
        <w:pStyle w:val="ListParagraph"/>
        <w:numPr>
          <w:ilvl w:val="0"/>
          <w:numId w:val="2"/>
        </w:numPr>
        <w:spacing w:before="60" w:after="60"/>
      </w:pPr>
      <w:r>
        <w:t>Note the categories of data Jo has legitimate access to versus data that would be outside Jo's normal job scope.</w:t>
      </w:r>
    </w:p>
    <w:p w14:paraId="52DA64AF" w14:textId="77777777" w:rsidR="00A95C94" w:rsidRDefault="00A95C94">
      <w:pPr>
        <w:spacing w:before="60"/>
      </w:pPr>
    </w:p>
    <w:p w14:paraId="1F55816A" w14:textId="77777777" w:rsidR="00A95C94" w:rsidRDefault="00000000">
      <w:pPr>
        <w:spacing w:before="120" w:after="40"/>
      </w:pPr>
      <w:r>
        <w:rPr>
          <w:b/>
          <w:bCs/>
        </w:rPr>
        <w:t>What to document (Save this for your Final Report):</w:t>
      </w:r>
    </w:p>
    <w:p w14:paraId="2E52924E" w14:textId="77777777" w:rsidR="00A95C94" w:rsidRDefault="00000000">
      <w:pPr>
        <w:pStyle w:val="ListParagraph"/>
        <w:numPr>
          <w:ilvl w:val="0"/>
          <w:numId w:val="2"/>
        </w:numPr>
        <w:spacing w:before="60" w:after="60"/>
      </w:pPr>
      <w:r>
        <w:t>A subject profile: Jo's apparent job title and responsibilities, based on filesystem evidence.</w:t>
      </w:r>
    </w:p>
    <w:p w14:paraId="30C38929" w14:textId="77777777" w:rsidR="00A95C94" w:rsidRDefault="00000000">
      <w:pPr>
        <w:pStyle w:val="ListParagraph"/>
        <w:numPr>
          <w:ilvl w:val="0"/>
          <w:numId w:val="2"/>
        </w:numPr>
        <w:spacing w:before="60" w:after="60"/>
      </w:pPr>
      <w:r>
        <w:t>A summary of Jo's normal data access patterns — what files, what applications, what communications.</w:t>
      </w:r>
    </w:p>
    <w:p w14:paraId="5871C707" w14:textId="77777777" w:rsidR="00A95C94" w:rsidRDefault="00A95C94">
      <w:pPr>
        <w:spacing w:before="60"/>
      </w:pPr>
    </w:p>
    <w:p w14:paraId="1FED4F48" w14:textId="77777777" w:rsidR="00A95C94" w:rsidRDefault="00000000">
      <w:pPr>
        <w:spacing w:before="120" w:after="40"/>
      </w:pPr>
      <w:r>
        <w:rPr>
          <w:b/>
          <w:bCs/>
        </w:rPr>
        <w:t>What you should understand by the end of Day 82:</w:t>
      </w:r>
    </w:p>
    <w:p w14:paraId="6E073AAB" w14:textId="77777777" w:rsidR="00A95C94" w:rsidRDefault="00000000">
      <w:pPr>
        <w:pStyle w:val="ListParagraph"/>
        <w:numPr>
          <w:ilvl w:val="0"/>
          <w:numId w:val="2"/>
        </w:numPr>
        <w:spacing w:before="60" w:after="60"/>
      </w:pPr>
      <w:r>
        <w:t>How to infer job role and access patterns from filesystem artifacts, not just from assertions made by the subject.</w:t>
      </w:r>
    </w:p>
    <w:p w14:paraId="2662B732" w14:textId="77777777" w:rsidR="00A95C94" w:rsidRDefault="00000000">
      <w:pPr>
        <w:pStyle w:val="ListParagraph"/>
        <w:numPr>
          <w:ilvl w:val="0"/>
          <w:numId w:val="2"/>
        </w:numPr>
        <w:spacing w:before="60" w:after="60"/>
      </w:pPr>
      <w:r>
        <w:t>Why establishing legitimate access is a prerequisite for proving unauthorized access.</w:t>
      </w:r>
    </w:p>
    <w:p w14:paraId="341AC36B" w14:textId="77777777" w:rsidR="00A95C94" w:rsidRDefault="00A95C94">
      <w:pPr>
        <w:pBdr>
          <w:bottom w:val="single" w:sz="4" w:space="1" w:color="AAAAAA"/>
        </w:pBdr>
        <w:spacing w:before="120" w:after="120"/>
      </w:pPr>
    </w:p>
    <w:p w14:paraId="01C7B9F0" w14:textId="77777777" w:rsidR="00A95C94" w:rsidRDefault="00000000">
      <w:pPr>
        <w:pStyle w:val="Heading1"/>
      </w:pPr>
      <w:r>
        <w:t>Part B — Days 83, 84, and 85: Memory Forensics</w:t>
      </w:r>
    </w:p>
    <w:p w14:paraId="6634EC66" w14:textId="77777777" w:rsidR="00A95C94" w:rsidRDefault="00000000">
      <w:pPr>
        <w:spacing w:before="60" w:after="100"/>
      </w:pPr>
      <w:r>
        <w:lastRenderedPageBreak/>
        <w:t xml:space="preserve">Autopsy cannot </w:t>
      </w:r>
      <w:proofErr w:type="spellStart"/>
      <w:r>
        <w:t>analyze</w:t>
      </w:r>
      <w:proofErr w:type="spellEnd"/>
      <w:r>
        <w:t xml:space="preserve"> raw RAM dumps. This part of the investigation requires a dedicated memory forensics framework: Volatility 3. Memory analysis is where you find what was running at the exact moment of seizure — processes, network connections, and command-line activity that may not have left any trace on the disk.</w:t>
      </w:r>
    </w:p>
    <w:p w14:paraId="175DF873" w14:textId="77777777" w:rsidR="00A95C94" w:rsidRDefault="00A95C94">
      <w:pPr>
        <w:spacing w:before="80"/>
      </w:pPr>
    </w:p>
    <w:p w14:paraId="0B1113C5" w14:textId="77777777" w:rsidR="00A95C94" w:rsidRDefault="00000000">
      <w:pPr>
        <w:pStyle w:val="Heading2"/>
      </w:pPr>
      <w:r>
        <w:t>Day 83 — Framework Setup and Process Analysis</w:t>
      </w:r>
    </w:p>
    <w:p w14:paraId="293024B0" w14:textId="77777777" w:rsidR="00A95C94" w:rsidRDefault="00000000">
      <w:pPr>
        <w:spacing w:before="120" w:after="40"/>
      </w:pPr>
      <w:r>
        <w:rPr>
          <w:b/>
          <w:bCs/>
        </w:rPr>
        <w:t>What to do:</w:t>
      </w:r>
    </w:p>
    <w:p w14:paraId="36FC4FA7" w14:textId="77777777" w:rsidR="00A95C94" w:rsidRDefault="00000000">
      <w:pPr>
        <w:pStyle w:val="ListParagraph"/>
        <w:numPr>
          <w:ilvl w:val="0"/>
          <w:numId w:val="2"/>
        </w:numPr>
        <w:spacing w:before="60" w:after="60"/>
      </w:pPr>
      <w:r>
        <w:t>Download and install Volatility 3. It is Python-based; a standalone Windows executable is also available if you prefer not to manage a Python environment. Get it working before you try to run any plugins against the RAM dump.</w:t>
      </w:r>
    </w:p>
    <w:p w14:paraId="088879BC" w14:textId="77777777" w:rsidR="00A95C94" w:rsidRDefault="00000000">
      <w:pPr>
        <w:pStyle w:val="ListParagraph"/>
        <w:numPr>
          <w:ilvl w:val="0"/>
          <w:numId w:val="2"/>
        </w:numPr>
        <w:spacing w:before="60" w:after="60"/>
      </w:pPr>
      <w:r>
        <w:t>Identify the correct memory profile for Jo's OS. Volatility 3 handles this more automatically than V2, but verify your output is clean before proceeding.</w:t>
      </w:r>
    </w:p>
    <w:p w14:paraId="76B2E062" w14:textId="77777777" w:rsidR="00A95C94" w:rsidRDefault="00000000">
      <w:pPr>
        <w:pStyle w:val="ListParagraph"/>
        <w:numPr>
          <w:ilvl w:val="0"/>
          <w:numId w:val="2"/>
        </w:numPr>
        <w:spacing w:before="60" w:after="60"/>
      </w:pPr>
      <w:r>
        <w:t xml:space="preserve">Run the </w:t>
      </w:r>
      <w:proofErr w:type="spellStart"/>
      <w:proofErr w:type="gramStart"/>
      <w:r>
        <w:t>windows.pslist</w:t>
      </w:r>
      <w:proofErr w:type="spellEnd"/>
      <w:proofErr w:type="gramEnd"/>
      <w:r>
        <w:t xml:space="preserve"> plugin. This produces a flat list of all running processes at the time of capture, including their process IDs (</w:t>
      </w:r>
      <w:proofErr w:type="spellStart"/>
      <w:r>
        <w:t>PIDs</w:t>
      </w:r>
      <w:proofErr w:type="spellEnd"/>
      <w:r>
        <w:t xml:space="preserve">), parent </w:t>
      </w:r>
      <w:proofErr w:type="spellStart"/>
      <w:r>
        <w:t>PIDs</w:t>
      </w:r>
      <w:proofErr w:type="spellEnd"/>
      <w:r>
        <w:t>, and start times.</w:t>
      </w:r>
    </w:p>
    <w:p w14:paraId="47570D8E" w14:textId="77777777" w:rsidR="00A95C94" w:rsidRDefault="00000000">
      <w:pPr>
        <w:pStyle w:val="ListParagraph"/>
        <w:numPr>
          <w:ilvl w:val="0"/>
          <w:numId w:val="2"/>
        </w:numPr>
        <w:spacing w:before="60" w:after="60"/>
      </w:pPr>
      <w:r>
        <w:t xml:space="preserve">Run the </w:t>
      </w:r>
      <w:proofErr w:type="spellStart"/>
      <w:proofErr w:type="gramStart"/>
      <w:r>
        <w:t>windows.pstree</w:t>
      </w:r>
      <w:proofErr w:type="spellEnd"/>
      <w:proofErr w:type="gramEnd"/>
      <w:r>
        <w:t xml:space="preserve"> plugin. This shows the same processes organized by parent-child relationships. A process that appears in </w:t>
      </w:r>
      <w:proofErr w:type="spellStart"/>
      <w:r>
        <w:t>pstree</w:t>
      </w:r>
      <w:proofErr w:type="spellEnd"/>
      <w:r>
        <w:t xml:space="preserve"> as a child of an unexpected parent is a significant red flag.</w:t>
      </w:r>
    </w:p>
    <w:p w14:paraId="71AFE776" w14:textId="77777777" w:rsidR="00A95C94" w:rsidRDefault="00000000">
      <w:pPr>
        <w:pStyle w:val="ListParagraph"/>
        <w:numPr>
          <w:ilvl w:val="0"/>
          <w:numId w:val="2"/>
        </w:numPr>
        <w:spacing w:before="60" w:after="60"/>
      </w:pPr>
      <w:r>
        <w:t>For every process that is not a standard Windows system process, note its name, PID, parent PID, and start time. These are your primary investigative threads.</w:t>
      </w:r>
    </w:p>
    <w:p w14:paraId="044F82C5" w14:textId="77777777" w:rsidR="00A95C94" w:rsidRDefault="00A95C94">
      <w:pPr>
        <w:spacing w:before="60"/>
      </w:pPr>
    </w:p>
    <w:p w14:paraId="79587E6E" w14:textId="77777777" w:rsidR="00A95C94" w:rsidRDefault="00000000">
      <w:pPr>
        <w:spacing w:before="120" w:after="40"/>
      </w:pPr>
      <w:r>
        <w:rPr>
          <w:b/>
          <w:bCs/>
        </w:rPr>
        <w:t>What to document (Save this for your Final Report):</w:t>
      </w:r>
    </w:p>
    <w:p w14:paraId="52F72B02" w14:textId="77777777" w:rsidR="00A95C94" w:rsidRDefault="00000000">
      <w:pPr>
        <w:pStyle w:val="ListParagraph"/>
        <w:numPr>
          <w:ilvl w:val="0"/>
          <w:numId w:val="2"/>
        </w:numPr>
        <w:spacing w:before="60" w:after="60"/>
      </w:pPr>
      <w:r>
        <w:t xml:space="preserve">Full </w:t>
      </w:r>
      <w:proofErr w:type="spellStart"/>
      <w:r>
        <w:t>pslist</w:t>
      </w:r>
      <w:proofErr w:type="spellEnd"/>
      <w:r>
        <w:t xml:space="preserve"> and </w:t>
      </w:r>
      <w:proofErr w:type="spellStart"/>
      <w:r>
        <w:t>pstree</w:t>
      </w:r>
      <w:proofErr w:type="spellEnd"/>
      <w:r>
        <w:t xml:space="preserve"> output, saved to a text file.</w:t>
      </w:r>
    </w:p>
    <w:p w14:paraId="6F39DF0A" w14:textId="77777777" w:rsidR="00A95C94" w:rsidRDefault="00000000">
      <w:pPr>
        <w:pStyle w:val="ListParagraph"/>
        <w:numPr>
          <w:ilvl w:val="0"/>
          <w:numId w:val="2"/>
        </w:numPr>
        <w:spacing w:before="60" w:after="60"/>
      </w:pPr>
      <w:r>
        <w:t>An annotated list of non-system processes with your observations on each.</w:t>
      </w:r>
    </w:p>
    <w:p w14:paraId="1A2E7161" w14:textId="77777777" w:rsidR="00A95C94" w:rsidRDefault="00A95C94">
      <w:pPr>
        <w:spacing w:before="60"/>
      </w:pPr>
    </w:p>
    <w:p w14:paraId="02C05BB3" w14:textId="77777777" w:rsidR="00A95C94" w:rsidRDefault="00000000">
      <w:pPr>
        <w:spacing w:before="120" w:after="40"/>
      </w:pPr>
      <w:r>
        <w:rPr>
          <w:b/>
          <w:bCs/>
        </w:rPr>
        <w:t>What you should understand by the end of Day 83:</w:t>
      </w:r>
    </w:p>
    <w:p w14:paraId="288AA41E" w14:textId="77777777" w:rsidR="00A95C94" w:rsidRDefault="00000000">
      <w:pPr>
        <w:pStyle w:val="ListParagraph"/>
        <w:numPr>
          <w:ilvl w:val="0"/>
          <w:numId w:val="2"/>
        </w:numPr>
        <w:spacing w:before="60" w:after="60"/>
      </w:pPr>
      <w:r>
        <w:t>How to run Volatility 3 against a raw memory image.</w:t>
      </w:r>
    </w:p>
    <w:p w14:paraId="69C6CE51" w14:textId="77777777" w:rsidR="00A95C94" w:rsidRDefault="00000000">
      <w:pPr>
        <w:pStyle w:val="ListParagraph"/>
        <w:numPr>
          <w:ilvl w:val="0"/>
          <w:numId w:val="2"/>
        </w:numPr>
        <w:spacing w:before="60" w:after="60"/>
      </w:pPr>
      <w:r>
        <w:t>What the parent-child process tree tells you about how a process was launched.</w:t>
      </w:r>
    </w:p>
    <w:p w14:paraId="0AE5EBD8" w14:textId="77777777" w:rsidR="00A95C94" w:rsidRDefault="00000000">
      <w:pPr>
        <w:pStyle w:val="ListParagraph"/>
        <w:numPr>
          <w:ilvl w:val="0"/>
          <w:numId w:val="2"/>
        </w:numPr>
        <w:spacing w:before="60" w:after="60"/>
      </w:pPr>
      <w:r>
        <w:t>Why a process running with an unusual parent is more suspicious than the process name alone.</w:t>
      </w:r>
    </w:p>
    <w:p w14:paraId="31957EF5" w14:textId="77777777" w:rsidR="00A95C94" w:rsidRDefault="00A95C94">
      <w:pPr>
        <w:spacing w:before="120"/>
      </w:pPr>
    </w:p>
    <w:p w14:paraId="4F344D67" w14:textId="77777777" w:rsidR="00A95C94" w:rsidRDefault="00000000">
      <w:pPr>
        <w:pStyle w:val="Heading2"/>
      </w:pPr>
      <w:r>
        <w:t>Day 84 — Network Connections and Command-Line Activity</w:t>
      </w:r>
    </w:p>
    <w:p w14:paraId="248A3E70" w14:textId="77777777" w:rsidR="00A95C94" w:rsidRDefault="00000000">
      <w:pPr>
        <w:spacing w:before="120" w:after="40"/>
      </w:pPr>
      <w:r>
        <w:rPr>
          <w:b/>
          <w:bCs/>
        </w:rPr>
        <w:t>What to do:</w:t>
      </w:r>
    </w:p>
    <w:p w14:paraId="668A163E" w14:textId="77777777" w:rsidR="00A95C94" w:rsidRDefault="00000000">
      <w:pPr>
        <w:pStyle w:val="ListParagraph"/>
        <w:numPr>
          <w:ilvl w:val="0"/>
          <w:numId w:val="2"/>
        </w:numPr>
        <w:spacing w:before="60" w:after="60"/>
      </w:pPr>
      <w:r>
        <w:t xml:space="preserve">Run the </w:t>
      </w:r>
      <w:proofErr w:type="spellStart"/>
      <w:proofErr w:type="gramStart"/>
      <w:r>
        <w:t>windows.netscan</w:t>
      </w:r>
      <w:proofErr w:type="spellEnd"/>
      <w:proofErr w:type="gramEnd"/>
      <w:r>
        <w:t xml:space="preserve"> plugin. This surfaces all active and recently closed network connections present in memory, including remote IP addresses, ports, and the owning process.</w:t>
      </w:r>
    </w:p>
    <w:p w14:paraId="5A843445" w14:textId="77777777" w:rsidR="00A95C94" w:rsidRDefault="00000000">
      <w:pPr>
        <w:pStyle w:val="ListParagraph"/>
        <w:numPr>
          <w:ilvl w:val="0"/>
          <w:numId w:val="2"/>
        </w:numPr>
        <w:spacing w:before="60" w:after="60"/>
      </w:pPr>
      <w:r>
        <w:t>For any external (non-loopback, non-local-subnet) connections, note the remote address, port, and PID. Cross-reference the PID with your process list from Day 83 — which process owned that connection?</w:t>
      </w:r>
    </w:p>
    <w:p w14:paraId="1CD61C8D" w14:textId="77777777" w:rsidR="00A95C94" w:rsidRDefault="00000000">
      <w:pPr>
        <w:pStyle w:val="ListParagraph"/>
        <w:numPr>
          <w:ilvl w:val="0"/>
          <w:numId w:val="2"/>
        </w:numPr>
        <w:spacing w:before="60" w:after="60"/>
      </w:pPr>
      <w:r>
        <w:t xml:space="preserve">Run the </w:t>
      </w:r>
      <w:proofErr w:type="spellStart"/>
      <w:proofErr w:type="gramStart"/>
      <w:r>
        <w:t>windows.cmdline</w:t>
      </w:r>
      <w:proofErr w:type="spellEnd"/>
      <w:proofErr w:type="gramEnd"/>
      <w:r>
        <w:t xml:space="preserve"> plugin. This extracts the command-line arguments that were used to launch each running process. Legitimate Windows processes typically have predictable or empty command lines. Look for anything that passed flags, file paths, or encoded strings as arguments.</w:t>
      </w:r>
    </w:p>
    <w:p w14:paraId="5D120CC3" w14:textId="77777777" w:rsidR="00A95C94" w:rsidRDefault="00000000">
      <w:pPr>
        <w:pStyle w:val="ListParagraph"/>
        <w:numPr>
          <w:ilvl w:val="0"/>
          <w:numId w:val="2"/>
        </w:numPr>
        <w:spacing w:before="60" w:after="60"/>
      </w:pPr>
      <w:r>
        <w:lastRenderedPageBreak/>
        <w:t>Document any process that was launched with suspicious arguments — particularly anything involving file paths that reference the USB drives, output redirection, or encoding parameters.</w:t>
      </w:r>
    </w:p>
    <w:p w14:paraId="18806FE1" w14:textId="77777777" w:rsidR="00A95C94" w:rsidRDefault="00A95C94">
      <w:pPr>
        <w:spacing w:before="60"/>
      </w:pPr>
    </w:p>
    <w:p w14:paraId="1250D8D1" w14:textId="77777777" w:rsidR="00A95C94" w:rsidRDefault="00000000">
      <w:pPr>
        <w:spacing w:before="120" w:after="40"/>
      </w:pPr>
      <w:r>
        <w:rPr>
          <w:b/>
          <w:bCs/>
        </w:rPr>
        <w:t>What to document (Save this for your Final Report):</w:t>
      </w:r>
    </w:p>
    <w:p w14:paraId="429A87BE" w14:textId="77777777" w:rsidR="00A95C94" w:rsidRDefault="00000000">
      <w:pPr>
        <w:pStyle w:val="ListParagraph"/>
        <w:numPr>
          <w:ilvl w:val="0"/>
          <w:numId w:val="2"/>
        </w:numPr>
        <w:spacing w:before="60" w:after="60"/>
      </w:pPr>
      <w:r>
        <w:t xml:space="preserve">Full </w:t>
      </w:r>
      <w:proofErr w:type="spellStart"/>
      <w:r>
        <w:t>netscan</w:t>
      </w:r>
      <w:proofErr w:type="spellEnd"/>
      <w:r>
        <w:t xml:space="preserve"> and </w:t>
      </w:r>
      <w:proofErr w:type="spellStart"/>
      <w:r>
        <w:t>cmdline</w:t>
      </w:r>
      <w:proofErr w:type="spellEnd"/>
      <w:r>
        <w:t xml:space="preserve"> output, saved to text files.</w:t>
      </w:r>
    </w:p>
    <w:p w14:paraId="3D56583E" w14:textId="77777777" w:rsidR="00A95C94" w:rsidRDefault="00000000">
      <w:pPr>
        <w:pStyle w:val="ListParagraph"/>
        <w:numPr>
          <w:ilvl w:val="0"/>
          <w:numId w:val="2"/>
        </w:numPr>
        <w:spacing w:before="60" w:after="60"/>
      </w:pPr>
      <w:r>
        <w:t>Annotated notes on any external connections or suspicious command-line arguments found.</w:t>
      </w:r>
    </w:p>
    <w:p w14:paraId="348422A8" w14:textId="77777777" w:rsidR="00A95C94" w:rsidRDefault="00A95C94">
      <w:pPr>
        <w:spacing w:before="60"/>
      </w:pPr>
    </w:p>
    <w:p w14:paraId="4C326298" w14:textId="77777777" w:rsidR="00A95C94" w:rsidRDefault="00000000">
      <w:pPr>
        <w:spacing w:before="120" w:after="40"/>
      </w:pPr>
      <w:r>
        <w:rPr>
          <w:b/>
          <w:bCs/>
        </w:rPr>
        <w:t>What you should understand by the end of Day 84:</w:t>
      </w:r>
    </w:p>
    <w:p w14:paraId="43FD39B6" w14:textId="77777777" w:rsidR="00A95C94" w:rsidRDefault="00000000">
      <w:pPr>
        <w:pStyle w:val="ListParagraph"/>
        <w:numPr>
          <w:ilvl w:val="0"/>
          <w:numId w:val="2"/>
        </w:numPr>
        <w:spacing w:before="60" w:after="60"/>
      </w:pPr>
      <w:r>
        <w:t>How to identify what a process was doing over the network at the time of capture.</w:t>
      </w:r>
    </w:p>
    <w:p w14:paraId="649BC272" w14:textId="77777777" w:rsidR="00A95C94" w:rsidRDefault="00000000">
      <w:pPr>
        <w:pStyle w:val="ListParagraph"/>
        <w:numPr>
          <w:ilvl w:val="0"/>
          <w:numId w:val="2"/>
        </w:numPr>
        <w:spacing w:before="60" w:after="60"/>
      </w:pPr>
      <w:r>
        <w:t>Why command-line arguments often reveal intent that the process name alone hides.</w:t>
      </w:r>
    </w:p>
    <w:p w14:paraId="467F8C9F" w14:textId="77777777" w:rsidR="00A95C94" w:rsidRDefault="00A95C94">
      <w:pPr>
        <w:spacing w:before="120"/>
      </w:pPr>
    </w:p>
    <w:p w14:paraId="2642773F" w14:textId="77777777" w:rsidR="00A95C94" w:rsidRDefault="00000000">
      <w:pPr>
        <w:pStyle w:val="Heading2"/>
      </w:pPr>
      <w:r>
        <w:t>Day 85 — Memory to Disk Correlation</w:t>
      </w:r>
    </w:p>
    <w:p w14:paraId="5EE56A4D" w14:textId="77777777" w:rsidR="00A95C94" w:rsidRDefault="00000000">
      <w:pPr>
        <w:spacing w:before="120" w:after="40"/>
      </w:pPr>
      <w:r>
        <w:rPr>
          <w:b/>
          <w:bCs/>
        </w:rPr>
        <w:t>What to do:</w:t>
      </w:r>
    </w:p>
    <w:p w14:paraId="222BF194" w14:textId="77777777" w:rsidR="00A95C94" w:rsidRDefault="00000000">
      <w:pPr>
        <w:pStyle w:val="ListParagraph"/>
        <w:numPr>
          <w:ilvl w:val="0"/>
          <w:numId w:val="2"/>
        </w:numPr>
        <w:spacing w:before="60" w:after="60"/>
      </w:pPr>
      <w:r>
        <w:t>Return to Autopsy and compare the processes found in RAM with the software installed on the disk. Which processes correspond to installed applications? Which do not have an obvious install artifact on the disk?</w:t>
      </w:r>
    </w:p>
    <w:p w14:paraId="0ADF79EF" w14:textId="77777777" w:rsidR="00A95C94" w:rsidRDefault="00000000">
      <w:pPr>
        <w:pStyle w:val="ListParagraph"/>
        <w:numPr>
          <w:ilvl w:val="0"/>
          <w:numId w:val="2"/>
        </w:numPr>
        <w:spacing w:before="60" w:after="60"/>
      </w:pPr>
      <w:r>
        <w:t>For each suspicious process identified in RAM, search the disk for its executable, any configuration files it may have written, and any output files it may have created.</w:t>
      </w:r>
    </w:p>
    <w:p w14:paraId="3A557E05" w14:textId="77777777" w:rsidR="00A95C94" w:rsidRDefault="00000000">
      <w:pPr>
        <w:pStyle w:val="ListParagraph"/>
        <w:numPr>
          <w:ilvl w:val="0"/>
          <w:numId w:val="2"/>
        </w:numPr>
        <w:spacing w:before="60" w:after="60"/>
      </w:pPr>
      <w:r>
        <w:t>Document the correlation: for each RAM artifact, note what it confirms, contradicts, or adds to your understanding of the disk evidence.</w:t>
      </w:r>
    </w:p>
    <w:p w14:paraId="7CD0687E" w14:textId="77777777" w:rsidR="00A95C94" w:rsidRDefault="00A95C94">
      <w:pPr>
        <w:spacing w:before="60"/>
      </w:pPr>
    </w:p>
    <w:p w14:paraId="6245B271" w14:textId="77777777" w:rsidR="00A95C94" w:rsidRDefault="00000000">
      <w:pPr>
        <w:spacing w:before="120" w:after="40"/>
      </w:pPr>
      <w:r>
        <w:rPr>
          <w:b/>
          <w:bCs/>
        </w:rPr>
        <w:t>What to document (Save this for your Final Report):</w:t>
      </w:r>
    </w:p>
    <w:p w14:paraId="26DB7EE1" w14:textId="77777777" w:rsidR="00A95C94" w:rsidRDefault="00000000">
      <w:pPr>
        <w:pStyle w:val="ListParagraph"/>
        <w:numPr>
          <w:ilvl w:val="0"/>
          <w:numId w:val="2"/>
        </w:numPr>
        <w:spacing w:before="60" w:after="60"/>
      </w:pPr>
      <w:r>
        <w:t>A correlation table or written analysis mapping each significant RAM finding to its corresponding disk artifact (or noting its absence).</w:t>
      </w:r>
    </w:p>
    <w:p w14:paraId="4D9F51CF" w14:textId="77777777" w:rsidR="00A95C94" w:rsidRDefault="00A95C94">
      <w:pPr>
        <w:spacing w:before="60"/>
      </w:pPr>
    </w:p>
    <w:p w14:paraId="74124465" w14:textId="77777777" w:rsidR="00A95C94" w:rsidRDefault="00000000">
      <w:pPr>
        <w:spacing w:before="120" w:after="40"/>
      </w:pPr>
      <w:r>
        <w:rPr>
          <w:b/>
          <w:bCs/>
        </w:rPr>
        <w:t>What you should understand by the end of Day 85:</w:t>
      </w:r>
    </w:p>
    <w:p w14:paraId="7BD6BA7E" w14:textId="77777777" w:rsidR="00A95C94" w:rsidRDefault="00000000">
      <w:pPr>
        <w:pStyle w:val="ListParagraph"/>
        <w:numPr>
          <w:ilvl w:val="0"/>
          <w:numId w:val="2"/>
        </w:numPr>
        <w:spacing w:before="60" w:after="60"/>
      </w:pPr>
      <w:proofErr w:type="gramStart"/>
      <w:r>
        <w:t>How</w:t>
      </w:r>
      <w:proofErr w:type="gramEnd"/>
      <w:r>
        <w:t xml:space="preserve"> volatile memory and disk artifacts tell different parts of the same story — and why you need both.</w:t>
      </w:r>
    </w:p>
    <w:p w14:paraId="77BD71E0" w14:textId="77777777" w:rsidR="00A95C94" w:rsidRDefault="00000000">
      <w:pPr>
        <w:pStyle w:val="ListParagraph"/>
        <w:numPr>
          <w:ilvl w:val="0"/>
          <w:numId w:val="2"/>
        </w:numPr>
        <w:spacing w:before="60" w:after="60"/>
      </w:pPr>
      <w:r>
        <w:t>How to reason about a process that appears in RAM but leaves no footprint on the disk.</w:t>
      </w:r>
    </w:p>
    <w:p w14:paraId="39C69330" w14:textId="77777777" w:rsidR="00A95C94" w:rsidRDefault="00A95C94">
      <w:pPr>
        <w:pBdr>
          <w:bottom w:val="single" w:sz="4" w:space="1" w:color="AAAAAA"/>
        </w:pBdr>
        <w:spacing w:before="120" w:after="120"/>
      </w:pPr>
    </w:p>
    <w:p w14:paraId="1209792C" w14:textId="77777777" w:rsidR="00A95C94" w:rsidRDefault="00000000">
      <w:pPr>
        <w:pStyle w:val="Heading1"/>
      </w:pPr>
      <w:r>
        <w:t>Part C — Days 86, 87, and 88: Exfiltration and Correlation</w:t>
      </w:r>
    </w:p>
    <w:p w14:paraId="107A5392" w14:textId="77777777" w:rsidR="00A95C94" w:rsidRDefault="00000000">
      <w:pPr>
        <w:spacing w:before="60" w:after="100"/>
      </w:pPr>
      <w:r>
        <w:t>Proving corporate espionage requires more than showing that data left the network. You must demonstrate intent and trace the specific movement of specific files. This part of the investigation is where you build the legal case.</w:t>
      </w:r>
    </w:p>
    <w:p w14:paraId="3FE4BF90" w14:textId="77777777" w:rsidR="00A95C94" w:rsidRDefault="00A95C94">
      <w:pPr>
        <w:spacing w:before="80"/>
      </w:pPr>
    </w:p>
    <w:p w14:paraId="4595C1A4" w14:textId="77777777" w:rsidR="00A95C94" w:rsidRDefault="00000000">
      <w:pPr>
        <w:pStyle w:val="Heading2"/>
      </w:pPr>
      <w:r>
        <w:t>Day 86 — USB Analysis and File Recovery</w:t>
      </w:r>
    </w:p>
    <w:p w14:paraId="1D32919D" w14:textId="77777777" w:rsidR="00A95C94" w:rsidRDefault="00000000">
      <w:pPr>
        <w:spacing w:before="120" w:after="40"/>
      </w:pPr>
      <w:r>
        <w:rPr>
          <w:b/>
          <w:bCs/>
        </w:rPr>
        <w:t>What to do:</w:t>
      </w:r>
    </w:p>
    <w:p w14:paraId="3808F021" w14:textId="77777777" w:rsidR="00A95C94" w:rsidRDefault="00000000">
      <w:pPr>
        <w:pStyle w:val="ListParagraph"/>
        <w:numPr>
          <w:ilvl w:val="0"/>
          <w:numId w:val="2"/>
        </w:numPr>
        <w:spacing w:before="60" w:after="60"/>
      </w:pPr>
      <w:r>
        <w:lastRenderedPageBreak/>
        <w:t>Examine both USB images in Autopsy. Identify which USB was used for the crime and which was not. Document your reasoning.</w:t>
      </w:r>
    </w:p>
    <w:p w14:paraId="49F0EF64" w14:textId="77777777" w:rsidR="00A95C94" w:rsidRDefault="00000000">
      <w:pPr>
        <w:pStyle w:val="ListParagraph"/>
        <w:numPr>
          <w:ilvl w:val="0"/>
          <w:numId w:val="2"/>
        </w:numPr>
        <w:spacing w:before="60" w:after="60"/>
      </w:pPr>
      <w:r>
        <w:t>List every file present on the criminal USB. For each file: what is it, when was it created or last modified, and does it appear to have originated from Jo's primary disk?</w:t>
      </w:r>
    </w:p>
    <w:p w14:paraId="3B1C9B28" w14:textId="77777777" w:rsidR="00A95C94" w:rsidRDefault="00000000">
      <w:pPr>
        <w:pStyle w:val="ListParagraph"/>
        <w:numPr>
          <w:ilvl w:val="0"/>
          <w:numId w:val="2"/>
        </w:numPr>
        <w:spacing w:before="60" w:after="60"/>
      </w:pPr>
      <w:r>
        <w:t>Run a deleted file recovery pass on both USB images. Recover and document anything that was deleted. Hash-match recovered files against known files on the primary disk to confirm their origin.</w:t>
      </w:r>
    </w:p>
    <w:p w14:paraId="5379207A" w14:textId="77777777" w:rsidR="00A95C94" w:rsidRDefault="00000000">
      <w:pPr>
        <w:pStyle w:val="ListParagraph"/>
        <w:numPr>
          <w:ilvl w:val="0"/>
          <w:numId w:val="2"/>
        </w:numPr>
        <w:spacing w:before="60" w:after="60"/>
      </w:pPr>
      <w:r>
        <w:t>Pay attention to timestamps: the creation time of a file on the USB versus the last-modified time of the same file on the disk will help you sequence the transfer.</w:t>
      </w:r>
    </w:p>
    <w:p w14:paraId="68DFC514" w14:textId="77777777" w:rsidR="00A95C94" w:rsidRDefault="00A95C94">
      <w:pPr>
        <w:spacing w:before="60"/>
      </w:pPr>
    </w:p>
    <w:p w14:paraId="6B988B85" w14:textId="77777777" w:rsidR="00A95C94" w:rsidRDefault="00000000">
      <w:pPr>
        <w:spacing w:before="120" w:after="40"/>
      </w:pPr>
      <w:r>
        <w:rPr>
          <w:b/>
          <w:bCs/>
        </w:rPr>
        <w:t>What to document (Save this for your Final Report):</w:t>
      </w:r>
    </w:p>
    <w:p w14:paraId="562D65CD" w14:textId="77777777" w:rsidR="00A95C94" w:rsidRDefault="00000000">
      <w:pPr>
        <w:pStyle w:val="ListParagraph"/>
        <w:numPr>
          <w:ilvl w:val="0"/>
          <w:numId w:val="2"/>
        </w:numPr>
        <w:spacing w:before="60" w:after="60"/>
      </w:pPr>
      <w:r>
        <w:t>A complete file inventory of the criminal USB, including deleted and recovered files.</w:t>
      </w:r>
    </w:p>
    <w:p w14:paraId="26A74650" w14:textId="77777777" w:rsidR="00A95C94" w:rsidRDefault="00000000">
      <w:pPr>
        <w:pStyle w:val="ListParagraph"/>
        <w:numPr>
          <w:ilvl w:val="0"/>
          <w:numId w:val="2"/>
        </w:numPr>
        <w:spacing w:before="60" w:after="60"/>
      </w:pPr>
      <w:r>
        <w:t>For each recovered file: its name, its original location on the primary disk, and the timestamps surrounding its transfer.</w:t>
      </w:r>
    </w:p>
    <w:p w14:paraId="7A41208F" w14:textId="77777777" w:rsidR="00A95C94" w:rsidRDefault="00A95C94">
      <w:pPr>
        <w:spacing w:before="60"/>
      </w:pPr>
    </w:p>
    <w:p w14:paraId="2F8B0250" w14:textId="77777777" w:rsidR="00A95C94" w:rsidRDefault="00000000">
      <w:pPr>
        <w:spacing w:before="120" w:after="40"/>
      </w:pPr>
      <w:r>
        <w:rPr>
          <w:b/>
          <w:bCs/>
        </w:rPr>
        <w:t>What you should understand by the end of Day 86:</w:t>
      </w:r>
    </w:p>
    <w:p w14:paraId="02E4945A" w14:textId="77777777" w:rsidR="00A95C94" w:rsidRDefault="00000000">
      <w:pPr>
        <w:pStyle w:val="ListParagraph"/>
        <w:numPr>
          <w:ilvl w:val="0"/>
          <w:numId w:val="2"/>
        </w:numPr>
        <w:spacing w:before="60" w:after="60"/>
      </w:pPr>
      <w:r>
        <w:t>How to determine which of multiple USB images was used in the crime.</w:t>
      </w:r>
    </w:p>
    <w:p w14:paraId="161BF9A5" w14:textId="77777777" w:rsidR="00A95C94" w:rsidRDefault="00000000">
      <w:pPr>
        <w:pStyle w:val="ListParagraph"/>
        <w:numPr>
          <w:ilvl w:val="0"/>
          <w:numId w:val="2"/>
        </w:numPr>
        <w:spacing w:before="60" w:after="60"/>
      </w:pPr>
      <w:r>
        <w:t>Why deleted file recovery matters — deleting a file from a USB does not mean the evidence is gone.</w:t>
      </w:r>
    </w:p>
    <w:p w14:paraId="4A44E438" w14:textId="77777777" w:rsidR="00A95C94" w:rsidRDefault="00000000">
      <w:pPr>
        <w:pStyle w:val="ListParagraph"/>
        <w:numPr>
          <w:ilvl w:val="0"/>
          <w:numId w:val="2"/>
        </w:numPr>
        <w:spacing w:before="60" w:after="60"/>
      </w:pPr>
      <w:r>
        <w:t>How to use hash matching to prove a file on a USB originated from a specific location on a disk.</w:t>
      </w:r>
    </w:p>
    <w:p w14:paraId="4FF40871" w14:textId="77777777" w:rsidR="00A95C94" w:rsidRDefault="00A95C94">
      <w:pPr>
        <w:spacing w:before="120"/>
      </w:pPr>
    </w:p>
    <w:p w14:paraId="5FF4B78F" w14:textId="77777777" w:rsidR="00A95C94" w:rsidRDefault="00000000">
      <w:pPr>
        <w:pStyle w:val="Heading2"/>
      </w:pPr>
      <w:r>
        <w:t>Day 87 — Intent Tracking</w:t>
      </w:r>
    </w:p>
    <w:p w14:paraId="4A32C0FD" w14:textId="77777777" w:rsidR="00A95C94" w:rsidRDefault="00000000">
      <w:pPr>
        <w:spacing w:before="120" w:after="40"/>
      </w:pPr>
      <w:r>
        <w:rPr>
          <w:b/>
          <w:bCs/>
        </w:rPr>
        <w:t>What to do:</w:t>
      </w:r>
    </w:p>
    <w:p w14:paraId="18229429" w14:textId="77777777" w:rsidR="00A95C94" w:rsidRDefault="00000000">
      <w:pPr>
        <w:pStyle w:val="ListParagraph"/>
        <w:numPr>
          <w:ilvl w:val="0"/>
          <w:numId w:val="2"/>
        </w:numPr>
        <w:spacing w:before="60" w:after="60"/>
      </w:pPr>
      <w:r>
        <w:t>Search Jo's browser history for evidence of premeditation. Was Jo researching competitors? Looking for job listings? Searching for how to copy files without triggering detection? Visiting file-sharing or cloud upload services?</w:t>
      </w:r>
    </w:p>
    <w:p w14:paraId="019AB21B" w14:textId="77777777" w:rsidR="00A95C94" w:rsidRDefault="00000000">
      <w:pPr>
        <w:pStyle w:val="ListParagraph"/>
        <w:numPr>
          <w:ilvl w:val="0"/>
          <w:numId w:val="2"/>
        </w:numPr>
        <w:spacing w:before="60" w:after="60"/>
      </w:pPr>
      <w:r>
        <w:t>Examine Jo's email artifacts for any external communications involving M57.biz's clients, research data, or other proprietary information.</w:t>
      </w:r>
    </w:p>
    <w:p w14:paraId="26AF54AE" w14:textId="77777777" w:rsidR="00A95C94" w:rsidRDefault="00000000">
      <w:pPr>
        <w:pStyle w:val="ListParagraph"/>
        <w:numPr>
          <w:ilvl w:val="0"/>
          <w:numId w:val="2"/>
        </w:numPr>
        <w:spacing w:before="60" w:after="60"/>
      </w:pPr>
      <w:r>
        <w:t xml:space="preserve">Review LNK files and </w:t>
      </w:r>
      <w:proofErr w:type="spellStart"/>
      <w:r>
        <w:t>Jumplists</w:t>
      </w:r>
      <w:proofErr w:type="spellEnd"/>
      <w:r>
        <w:t xml:space="preserve"> for evidence of file access patterns in the days and weeks before the incident. Did Jo access files far outside normal job scope shortly before the seizure?</w:t>
      </w:r>
    </w:p>
    <w:p w14:paraId="2F506AC2" w14:textId="77777777" w:rsidR="00A95C94" w:rsidRDefault="00000000">
      <w:pPr>
        <w:pStyle w:val="ListParagraph"/>
        <w:numPr>
          <w:ilvl w:val="0"/>
          <w:numId w:val="2"/>
        </w:numPr>
        <w:spacing w:before="60" w:after="60"/>
      </w:pPr>
      <w:r>
        <w:t>Look for any evidence of counter-forensic activity: file deletion, use of private browsing, or clearing of application history.</w:t>
      </w:r>
    </w:p>
    <w:p w14:paraId="3B1C67C3" w14:textId="77777777" w:rsidR="00A95C94" w:rsidRDefault="00A95C94">
      <w:pPr>
        <w:spacing w:before="60"/>
      </w:pPr>
    </w:p>
    <w:p w14:paraId="4BC5666A" w14:textId="77777777" w:rsidR="00A95C94" w:rsidRDefault="00000000">
      <w:pPr>
        <w:spacing w:before="120" w:after="40"/>
      </w:pPr>
      <w:r>
        <w:rPr>
          <w:b/>
          <w:bCs/>
        </w:rPr>
        <w:t>What to document (Save this for your Final Report):</w:t>
      </w:r>
    </w:p>
    <w:p w14:paraId="6EF6C613" w14:textId="77777777" w:rsidR="00A95C94" w:rsidRDefault="00000000">
      <w:pPr>
        <w:pStyle w:val="ListParagraph"/>
        <w:numPr>
          <w:ilvl w:val="0"/>
          <w:numId w:val="2"/>
        </w:numPr>
        <w:spacing w:before="60" w:after="60"/>
      </w:pPr>
      <w:r>
        <w:t>A summary of browser history findings relevant to intent, with timestamps and specific search terms or URLs noted.</w:t>
      </w:r>
    </w:p>
    <w:p w14:paraId="0C19B161" w14:textId="77777777" w:rsidR="00A95C94" w:rsidRDefault="00000000">
      <w:pPr>
        <w:pStyle w:val="ListParagraph"/>
        <w:numPr>
          <w:ilvl w:val="0"/>
          <w:numId w:val="2"/>
        </w:numPr>
        <w:spacing w:before="60" w:after="60"/>
      </w:pPr>
      <w:r>
        <w:t>A summary of any email communications relevant to the crime.</w:t>
      </w:r>
    </w:p>
    <w:p w14:paraId="50B68E0F" w14:textId="77777777" w:rsidR="00A95C94" w:rsidRDefault="00000000">
      <w:pPr>
        <w:pStyle w:val="ListParagraph"/>
        <w:numPr>
          <w:ilvl w:val="0"/>
          <w:numId w:val="2"/>
        </w:numPr>
        <w:spacing w:before="60" w:after="60"/>
      </w:pPr>
      <w:r>
        <w:t xml:space="preserve">A summary of LNK and </w:t>
      </w:r>
      <w:proofErr w:type="spellStart"/>
      <w:r>
        <w:t>Jumplist</w:t>
      </w:r>
      <w:proofErr w:type="spellEnd"/>
      <w:r>
        <w:t xml:space="preserve"> findings showing unusual file access.</w:t>
      </w:r>
    </w:p>
    <w:p w14:paraId="0674BBA8" w14:textId="77777777" w:rsidR="00A95C94" w:rsidRDefault="00A95C94">
      <w:pPr>
        <w:spacing w:before="60"/>
      </w:pPr>
    </w:p>
    <w:p w14:paraId="474FC637" w14:textId="77777777" w:rsidR="00A95C94" w:rsidRDefault="00000000">
      <w:pPr>
        <w:spacing w:before="120" w:after="40"/>
      </w:pPr>
      <w:r>
        <w:rPr>
          <w:b/>
          <w:bCs/>
        </w:rPr>
        <w:t>What you should understand by the end of Day 87:</w:t>
      </w:r>
    </w:p>
    <w:p w14:paraId="5A740FEF" w14:textId="77777777" w:rsidR="00A95C94" w:rsidRDefault="00000000">
      <w:pPr>
        <w:pStyle w:val="ListParagraph"/>
        <w:numPr>
          <w:ilvl w:val="0"/>
          <w:numId w:val="2"/>
        </w:numPr>
        <w:spacing w:before="60" w:after="60"/>
      </w:pPr>
      <w:r>
        <w:lastRenderedPageBreak/>
        <w:t>How browser history and email artifacts establish motive and premeditation — not just opportunity.</w:t>
      </w:r>
    </w:p>
    <w:p w14:paraId="31942981" w14:textId="77777777" w:rsidR="00A95C94" w:rsidRDefault="00000000">
      <w:pPr>
        <w:pStyle w:val="ListParagraph"/>
        <w:numPr>
          <w:ilvl w:val="0"/>
          <w:numId w:val="2"/>
        </w:numPr>
        <w:spacing w:before="60" w:after="60"/>
      </w:pPr>
      <w:r>
        <w:t>Why LNK files are useful for proving file access even when the file has been deleted.</w:t>
      </w:r>
    </w:p>
    <w:p w14:paraId="1C090000" w14:textId="77777777" w:rsidR="00A95C94" w:rsidRDefault="00A95C94">
      <w:pPr>
        <w:spacing w:before="120"/>
      </w:pPr>
    </w:p>
    <w:p w14:paraId="2051B414" w14:textId="77777777" w:rsidR="00A95C94" w:rsidRDefault="00000000">
      <w:pPr>
        <w:pStyle w:val="Heading2"/>
      </w:pPr>
      <w:r>
        <w:t>Day 88 — The Master Event Sequence</w:t>
      </w:r>
    </w:p>
    <w:p w14:paraId="79761FF4" w14:textId="77777777" w:rsidR="00A95C94" w:rsidRDefault="00000000">
      <w:pPr>
        <w:spacing w:before="120" w:after="40"/>
      </w:pPr>
      <w:r>
        <w:rPr>
          <w:b/>
          <w:bCs/>
        </w:rPr>
        <w:t>What to do:</w:t>
      </w:r>
    </w:p>
    <w:p w14:paraId="43B4D8CA" w14:textId="77777777" w:rsidR="00A95C94" w:rsidRDefault="00000000">
      <w:pPr>
        <w:pStyle w:val="ListParagraph"/>
        <w:numPr>
          <w:ilvl w:val="0"/>
          <w:numId w:val="2"/>
        </w:numPr>
        <w:spacing w:before="60" w:after="60"/>
      </w:pPr>
      <w:r>
        <w:t>Compile every timestamped artifact from the disk, the USBs, and the RAM analysis into a single, unified chronological list.</w:t>
      </w:r>
    </w:p>
    <w:p w14:paraId="0BED8EAF" w14:textId="77777777" w:rsidR="00A95C94" w:rsidRDefault="00000000">
      <w:pPr>
        <w:pStyle w:val="ListParagraph"/>
        <w:numPr>
          <w:ilvl w:val="0"/>
          <w:numId w:val="2"/>
        </w:numPr>
        <w:spacing w:before="60" w:after="60"/>
      </w:pPr>
      <w:r>
        <w:t>Sequence the events: when did Jo first access the target files, when did the USB connect, when were the files copied, what network activity occurred, and when did Jo attempt to cover tracks (if at all)?</w:t>
      </w:r>
    </w:p>
    <w:p w14:paraId="33878620" w14:textId="77777777" w:rsidR="00A95C94" w:rsidRDefault="00000000">
      <w:pPr>
        <w:pStyle w:val="ListParagraph"/>
        <w:numPr>
          <w:ilvl w:val="0"/>
          <w:numId w:val="2"/>
        </w:numPr>
        <w:spacing w:before="60" w:after="60"/>
      </w:pPr>
      <w:r>
        <w:t>The sequence must be specific. Each entry should name the artifact it comes from, the timestamp, and what that event represents in the context of the crime.</w:t>
      </w:r>
    </w:p>
    <w:p w14:paraId="71313617" w14:textId="77777777" w:rsidR="00A95C94" w:rsidRDefault="00000000">
      <w:pPr>
        <w:pStyle w:val="ListParagraph"/>
        <w:numPr>
          <w:ilvl w:val="0"/>
          <w:numId w:val="2"/>
        </w:numPr>
        <w:spacing w:before="60" w:after="60"/>
      </w:pPr>
      <w:r>
        <w:t>Identify any gaps in the timeline and note them explicitly. Gaps matter — they can indicate deleted evidence or activity that occurred outside the evidence window.</w:t>
      </w:r>
    </w:p>
    <w:p w14:paraId="07F5009A" w14:textId="77777777" w:rsidR="00A95C94" w:rsidRDefault="00A95C94">
      <w:pPr>
        <w:spacing w:before="60"/>
      </w:pPr>
    </w:p>
    <w:p w14:paraId="5D24CB51" w14:textId="77777777" w:rsidR="00A95C94" w:rsidRDefault="00000000">
      <w:pPr>
        <w:spacing w:before="120" w:after="40"/>
      </w:pPr>
      <w:r>
        <w:rPr>
          <w:b/>
          <w:bCs/>
        </w:rPr>
        <w:t>What to document (Save this for your Final Report):</w:t>
      </w:r>
    </w:p>
    <w:p w14:paraId="6798C52E" w14:textId="77777777" w:rsidR="00A95C94" w:rsidRDefault="00000000">
      <w:pPr>
        <w:pStyle w:val="ListParagraph"/>
        <w:numPr>
          <w:ilvl w:val="0"/>
          <w:numId w:val="2"/>
        </w:numPr>
        <w:spacing w:before="60" w:after="60"/>
      </w:pPr>
      <w:r>
        <w:t>The Master Event Sequence: a complete chronological timeline of the incident, cross-referenced to the source artifact for each entry.</w:t>
      </w:r>
    </w:p>
    <w:p w14:paraId="6AD15EFC" w14:textId="77777777" w:rsidR="00A95C94" w:rsidRDefault="00A95C94">
      <w:pPr>
        <w:spacing w:before="60"/>
      </w:pPr>
    </w:p>
    <w:p w14:paraId="7D35CB40" w14:textId="77777777" w:rsidR="00A95C94" w:rsidRDefault="00000000">
      <w:pPr>
        <w:spacing w:before="120" w:after="40"/>
      </w:pPr>
      <w:r>
        <w:rPr>
          <w:b/>
          <w:bCs/>
        </w:rPr>
        <w:t>What you should understand by the end of Day 88:</w:t>
      </w:r>
    </w:p>
    <w:p w14:paraId="13C3510F" w14:textId="77777777" w:rsidR="00A95C94" w:rsidRDefault="00000000">
      <w:pPr>
        <w:pStyle w:val="ListParagraph"/>
        <w:numPr>
          <w:ilvl w:val="0"/>
          <w:numId w:val="2"/>
        </w:numPr>
        <w:spacing w:before="60" w:after="60"/>
      </w:pPr>
      <w:r>
        <w:t>How to merge evidence from three different source types into a single coherent narrative.</w:t>
      </w:r>
    </w:p>
    <w:p w14:paraId="47097B33" w14:textId="77777777" w:rsidR="00A95C94" w:rsidRDefault="00000000">
      <w:pPr>
        <w:pStyle w:val="ListParagraph"/>
        <w:numPr>
          <w:ilvl w:val="0"/>
          <w:numId w:val="2"/>
        </w:numPr>
        <w:spacing w:before="60" w:after="60"/>
      </w:pPr>
      <w:r>
        <w:t>Why the timeline is the central deliverable of any forensic investigation — it is the thing a lawyer or judge will actually use.</w:t>
      </w:r>
    </w:p>
    <w:p w14:paraId="51C829B2" w14:textId="77777777" w:rsidR="00A95C94" w:rsidRDefault="00A95C94">
      <w:pPr>
        <w:pBdr>
          <w:bottom w:val="single" w:sz="4" w:space="1" w:color="AAAAAA"/>
        </w:pBdr>
        <w:spacing w:before="120" w:after="120"/>
      </w:pPr>
    </w:p>
    <w:p w14:paraId="06F46729" w14:textId="77777777" w:rsidR="00A95C94" w:rsidRDefault="00000000">
      <w:pPr>
        <w:pStyle w:val="Heading1"/>
      </w:pPr>
      <w:r>
        <w:t>Part D — Days 89 and 90: Executive Reporting</w:t>
      </w:r>
    </w:p>
    <w:p w14:paraId="69264D09" w14:textId="77777777" w:rsidR="00A95C94" w:rsidRDefault="00000000">
      <w:pPr>
        <w:spacing w:before="60" w:after="100"/>
      </w:pPr>
      <w:r>
        <w:t>Technical analysis that cannot be communicated is useless to a legal team, a CEO, or a court. The final report is not a summary of what you clicked on. It is a professional forensic document that a non-technical reader can use to understand the crime and a technical reader can use to verify every finding.</w:t>
      </w:r>
    </w:p>
    <w:p w14:paraId="7D66347F" w14:textId="77777777" w:rsidR="00A95C94" w:rsidRDefault="00A95C94">
      <w:pPr>
        <w:spacing w:before="80"/>
      </w:pPr>
    </w:p>
    <w:p w14:paraId="54F8F15C" w14:textId="77777777" w:rsidR="00A95C94" w:rsidRDefault="00000000">
      <w:pPr>
        <w:pStyle w:val="Heading2"/>
      </w:pPr>
      <w:r>
        <w:t>Day 89 — Draft the Report</w:t>
      </w:r>
    </w:p>
    <w:p w14:paraId="6D502EC3" w14:textId="77777777" w:rsidR="00A95C94" w:rsidRDefault="00000000">
      <w:pPr>
        <w:spacing w:before="120" w:after="40"/>
      </w:pPr>
      <w:r>
        <w:rPr>
          <w:b/>
          <w:bCs/>
        </w:rPr>
        <w:t>What to do:</w:t>
      </w:r>
    </w:p>
    <w:p w14:paraId="381ECE99" w14:textId="77777777" w:rsidR="00A95C94" w:rsidRDefault="00000000">
      <w:pPr>
        <w:spacing w:before="60" w:after="100"/>
      </w:pPr>
      <w:r>
        <w:t>Write the first complete draft of your forensic report. The report must include the following sections:</w:t>
      </w:r>
    </w:p>
    <w:p w14:paraId="10E8A2D2" w14:textId="77777777" w:rsidR="00A95C94" w:rsidRDefault="00A95C94">
      <w:pPr>
        <w:spacing w:before="60"/>
      </w:pPr>
    </w:p>
    <w:p w14:paraId="47BB0098" w14:textId="77777777" w:rsidR="00A95C94" w:rsidRDefault="00000000">
      <w:pPr>
        <w:pStyle w:val="ListParagraph"/>
        <w:numPr>
          <w:ilvl w:val="0"/>
          <w:numId w:val="2"/>
        </w:numPr>
        <w:spacing w:before="60" w:after="60"/>
      </w:pPr>
      <w:r>
        <w:rPr>
          <w:b/>
          <w:bCs/>
        </w:rPr>
        <w:t xml:space="preserve">Executive Summary. </w:t>
      </w:r>
      <w:r>
        <w:t>Three to five paragraphs in plain English. State the bottom line upfront: who did what, to what data, using what method, and what the evidence shows. Do not assume the reader knows what Autopsy or Volatility is.</w:t>
      </w:r>
    </w:p>
    <w:p w14:paraId="6C12AACC" w14:textId="77777777" w:rsidR="00A95C94" w:rsidRDefault="00000000">
      <w:pPr>
        <w:pStyle w:val="ListParagraph"/>
        <w:numPr>
          <w:ilvl w:val="0"/>
          <w:numId w:val="2"/>
        </w:numPr>
        <w:spacing w:before="60" w:after="60"/>
      </w:pPr>
      <w:r>
        <w:rPr>
          <w:b/>
          <w:bCs/>
        </w:rPr>
        <w:lastRenderedPageBreak/>
        <w:t xml:space="preserve">Methodology and Evidence Inventory. </w:t>
      </w:r>
      <w:r>
        <w:t xml:space="preserve">List every evidence file you </w:t>
      </w:r>
      <w:proofErr w:type="spellStart"/>
      <w:r>
        <w:t>analyzed</w:t>
      </w:r>
      <w:proofErr w:type="spellEnd"/>
      <w:r>
        <w:t>, including its MD5 and SHA-256 hash. List every tool used, with the version number. This section is what allows another examiner to reproduce your work.</w:t>
      </w:r>
    </w:p>
    <w:p w14:paraId="232F3D50" w14:textId="77777777" w:rsidR="00A95C94" w:rsidRDefault="00000000">
      <w:pPr>
        <w:pStyle w:val="ListParagraph"/>
        <w:numPr>
          <w:ilvl w:val="0"/>
          <w:numId w:val="2"/>
        </w:numPr>
        <w:spacing w:before="60" w:after="60"/>
      </w:pPr>
      <w:r>
        <w:rPr>
          <w:b/>
          <w:bCs/>
        </w:rPr>
        <w:t xml:space="preserve">Technical Findings — System Analysis. </w:t>
      </w:r>
      <w:r>
        <w:t>Document your subject profile, system baseline, and any significant disk artifacts. Reference specific file paths, registry keys, and timestamps.</w:t>
      </w:r>
    </w:p>
    <w:p w14:paraId="664FDA6F" w14:textId="77777777" w:rsidR="00A95C94" w:rsidRDefault="00000000">
      <w:pPr>
        <w:pStyle w:val="ListParagraph"/>
        <w:numPr>
          <w:ilvl w:val="0"/>
          <w:numId w:val="2"/>
        </w:numPr>
        <w:spacing w:before="60" w:after="60"/>
      </w:pPr>
      <w:r>
        <w:rPr>
          <w:b/>
          <w:bCs/>
        </w:rPr>
        <w:t xml:space="preserve">Technical Findings — Memory Analysis. </w:t>
      </w:r>
      <w:r>
        <w:t>Document your Volatility findings: the process list, network connections, and command-line artifacts. Explain what each finding means in the context of the investigation.</w:t>
      </w:r>
    </w:p>
    <w:p w14:paraId="207BD341" w14:textId="77777777" w:rsidR="00A95C94" w:rsidRDefault="00000000">
      <w:pPr>
        <w:pStyle w:val="ListParagraph"/>
        <w:numPr>
          <w:ilvl w:val="0"/>
          <w:numId w:val="2"/>
        </w:numPr>
        <w:spacing w:before="60" w:after="60"/>
      </w:pPr>
      <w:r>
        <w:rPr>
          <w:b/>
          <w:bCs/>
        </w:rPr>
        <w:t xml:space="preserve">Technical Findings — USB Analysis. </w:t>
      </w:r>
      <w:r>
        <w:t>Document the file content of the criminal USB, the recovered deleted files, and the hash-matched originals.</w:t>
      </w:r>
    </w:p>
    <w:p w14:paraId="496432EA" w14:textId="77777777" w:rsidR="00A95C94" w:rsidRDefault="00000000">
      <w:pPr>
        <w:pStyle w:val="ListParagraph"/>
        <w:numPr>
          <w:ilvl w:val="0"/>
          <w:numId w:val="2"/>
        </w:numPr>
        <w:spacing w:before="60" w:after="60"/>
      </w:pPr>
      <w:r>
        <w:rPr>
          <w:b/>
          <w:bCs/>
        </w:rPr>
        <w:t xml:space="preserve">The Master Event Sequence. </w:t>
      </w:r>
      <w:r>
        <w:t xml:space="preserve">Insert the complete timeline from Day 88. This is the </w:t>
      </w:r>
      <w:proofErr w:type="spellStart"/>
      <w:r>
        <w:t>centerpiece</w:t>
      </w:r>
      <w:proofErr w:type="spellEnd"/>
      <w:r>
        <w:t xml:space="preserve"> of the report.</w:t>
      </w:r>
    </w:p>
    <w:p w14:paraId="24020DBB" w14:textId="77777777" w:rsidR="00A95C94" w:rsidRDefault="00000000">
      <w:pPr>
        <w:pStyle w:val="ListParagraph"/>
        <w:numPr>
          <w:ilvl w:val="0"/>
          <w:numId w:val="2"/>
        </w:numPr>
        <w:spacing w:before="60" w:after="60"/>
      </w:pPr>
      <w:r>
        <w:rPr>
          <w:b/>
          <w:bCs/>
        </w:rPr>
        <w:t xml:space="preserve">Conclusion. </w:t>
      </w:r>
      <w:r>
        <w:t>Restate the answers to the three investigation questions: job role, crime type, and mechanism of exfiltration. Note any evidentiary gaps or limitations.</w:t>
      </w:r>
    </w:p>
    <w:p w14:paraId="7DD586C9" w14:textId="77777777" w:rsidR="00A95C94" w:rsidRDefault="00A95C94">
      <w:pPr>
        <w:spacing w:before="60"/>
      </w:pPr>
    </w:p>
    <w:p w14:paraId="03A0D4A5" w14:textId="77777777" w:rsidR="00A95C94" w:rsidRDefault="00000000">
      <w:pPr>
        <w:spacing w:before="120" w:after="40"/>
      </w:pPr>
      <w:r>
        <w:rPr>
          <w:b/>
          <w:bCs/>
        </w:rPr>
        <w:t>What to complete:</w:t>
      </w:r>
    </w:p>
    <w:p w14:paraId="4C0A68BA" w14:textId="77777777" w:rsidR="00A95C94" w:rsidRDefault="00000000">
      <w:pPr>
        <w:spacing w:before="60" w:after="100"/>
      </w:pPr>
      <w:r>
        <w:t>Finish your rough draft today so you have time to proofread and format it for your final LinkedIn submission tomorrow.</w:t>
      </w:r>
    </w:p>
    <w:p w14:paraId="4660768B" w14:textId="77777777" w:rsidR="00A95C94" w:rsidRDefault="00A95C94">
      <w:pPr>
        <w:spacing w:before="120"/>
      </w:pPr>
    </w:p>
    <w:p w14:paraId="7DB09D91" w14:textId="77777777" w:rsidR="00A95C94" w:rsidRDefault="00000000">
      <w:pPr>
        <w:pStyle w:val="Heading2"/>
      </w:pPr>
      <w:r>
        <w:t>Day 90 — Final Report and LinkedIn Capstone Post</w:t>
      </w:r>
    </w:p>
    <w:p w14:paraId="7B99B32A" w14:textId="77777777" w:rsidR="00A95C94" w:rsidRDefault="00000000">
      <w:pPr>
        <w:spacing w:before="120" w:after="40"/>
      </w:pPr>
      <w:r>
        <w:rPr>
          <w:b/>
          <w:bCs/>
        </w:rPr>
        <w:t>What to do:</w:t>
      </w:r>
    </w:p>
    <w:p w14:paraId="527B5D40" w14:textId="77777777" w:rsidR="00A95C94" w:rsidRDefault="00000000">
      <w:pPr>
        <w:pStyle w:val="ListParagraph"/>
        <w:numPr>
          <w:ilvl w:val="0"/>
          <w:numId w:val="2"/>
        </w:numPr>
        <w:spacing w:before="60" w:after="60"/>
      </w:pPr>
      <w:r>
        <w:t>Review and finalize your forensic report. Verify that every claim in the body of the report is supported by a cited artifact. Remove any unsupported assertions.</w:t>
      </w:r>
    </w:p>
    <w:p w14:paraId="61B537FD" w14:textId="77777777" w:rsidR="00A95C94" w:rsidRDefault="00000000">
      <w:pPr>
        <w:pStyle w:val="ListParagraph"/>
        <w:numPr>
          <w:ilvl w:val="0"/>
          <w:numId w:val="2"/>
        </w:numPr>
        <w:spacing w:before="60" w:after="60"/>
      </w:pPr>
      <w:r>
        <w:t>Ensure your writing is consistent throughout: technical sections should be precise, the Executive Summary should be accessible to a non-technical reader, and the Master Event Sequence should speak for itself.</w:t>
      </w:r>
    </w:p>
    <w:p w14:paraId="0031D9A7" w14:textId="77777777" w:rsidR="00A95C94" w:rsidRDefault="00000000">
      <w:pPr>
        <w:pStyle w:val="ListParagraph"/>
        <w:numPr>
          <w:ilvl w:val="0"/>
          <w:numId w:val="2"/>
        </w:numPr>
        <w:spacing w:before="60" w:after="60"/>
      </w:pPr>
      <w:r>
        <w:t>Export the final report as a PDF.</w:t>
      </w:r>
    </w:p>
    <w:p w14:paraId="13778EFF" w14:textId="77777777" w:rsidR="00A95C94" w:rsidRDefault="00A95C94">
      <w:pPr>
        <w:spacing w:before="80"/>
      </w:pPr>
    </w:p>
    <w:p w14:paraId="6CB5905F" w14:textId="77777777" w:rsidR="00A95C94" w:rsidRDefault="00000000">
      <w:pPr>
        <w:spacing w:before="60" w:after="100"/>
      </w:pPr>
      <w:r>
        <w:t>Draft a professional LinkedIn post announcing the completion of your Phase Two DFIR Capstone. The post should:</w:t>
      </w:r>
    </w:p>
    <w:p w14:paraId="0C707C84" w14:textId="77777777" w:rsidR="00A95C94" w:rsidRDefault="00000000">
      <w:pPr>
        <w:pStyle w:val="ListParagraph"/>
        <w:numPr>
          <w:ilvl w:val="0"/>
          <w:numId w:val="2"/>
        </w:numPr>
        <w:spacing w:before="60" w:after="60"/>
      </w:pPr>
      <w:r>
        <w:t>Summarize the M57.biz case at a high level without giving away specific findings.</w:t>
      </w:r>
    </w:p>
    <w:p w14:paraId="52657E23" w14:textId="77777777" w:rsidR="00A95C94" w:rsidRDefault="00000000">
      <w:pPr>
        <w:pStyle w:val="ListParagraph"/>
        <w:numPr>
          <w:ilvl w:val="0"/>
          <w:numId w:val="2"/>
        </w:numPr>
        <w:spacing w:before="60" w:after="60"/>
      </w:pPr>
      <w:r>
        <w:t>Explain how integrating disk, memory, and external media forensics allows an investigator to build a complete picture of an insider threat.</w:t>
      </w:r>
    </w:p>
    <w:p w14:paraId="1AA4E8AC" w14:textId="77777777" w:rsidR="00A95C94" w:rsidRDefault="00000000">
      <w:pPr>
        <w:pStyle w:val="ListParagraph"/>
        <w:numPr>
          <w:ilvl w:val="0"/>
          <w:numId w:val="2"/>
        </w:numPr>
        <w:spacing w:before="60" w:after="60"/>
      </w:pPr>
      <w:r>
        <w:t>Attach your final forensic report as a PDF.</w:t>
      </w:r>
    </w:p>
    <w:p w14:paraId="437ECDCD" w14:textId="77777777" w:rsidR="00A95C94" w:rsidRDefault="00000000">
      <w:pPr>
        <w:pStyle w:val="ListParagraph"/>
        <w:numPr>
          <w:ilvl w:val="0"/>
          <w:numId w:val="2"/>
        </w:numPr>
        <w:spacing w:before="60" w:after="60"/>
      </w:pPr>
      <w:r>
        <w:t xml:space="preserve">Tag </w:t>
      </w:r>
      <w:proofErr w:type="spellStart"/>
      <w:r>
        <w:t>Cyberster</w:t>
      </w:r>
      <w:proofErr w:type="spellEnd"/>
      <w:r>
        <w:t xml:space="preserve"> and your assigned instructor.</w:t>
      </w:r>
    </w:p>
    <w:p w14:paraId="72A9F79A" w14:textId="77777777" w:rsidR="00A95C94" w:rsidRDefault="00A95C94">
      <w:pPr>
        <w:spacing w:before="60"/>
      </w:pPr>
    </w:p>
    <w:p w14:paraId="7D8CCFBE" w14:textId="77777777" w:rsidR="00A95C94" w:rsidRDefault="00000000">
      <w:pPr>
        <w:spacing w:before="120" w:after="40"/>
      </w:pPr>
      <w:r>
        <w:rPr>
          <w:b/>
          <w:bCs/>
        </w:rPr>
        <w:t>What to submit (Your ONLY deliverable for Week 12):</w:t>
      </w:r>
    </w:p>
    <w:p w14:paraId="1E0AB585" w14:textId="77777777" w:rsidR="00A95C94" w:rsidRDefault="00000000">
      <w:pPr>
        <w:pStyle w:val="ListParagraph"/>
        <w:numPr>
          <w:ilvl w:val="0"/>
          <w:numId w:val="2"/>
        </w:numPr>
        <w:spacing w:before="60" w:after="60"/>
      </w:pPr>
      <w:r>
        <w:t>A link to your published LinkedIn Capstone Post.</w:t>
      </w:r>
    </w:p>
    <w:p w14:paraId="1BE26EC8" w14:textId="77777777" w:rsidR="00A95C94" w:rsidRDefault="00000000">
      <w:pPr>
        <w:pStyle w:val="ListParagraph"/>
        <w:numPr>
          <w:ilvl w:val="0"/>
          <w:numId w:val="2"/>
        </w:numPr>
        <w:spacing w:before="60" w:after="60"/>
      </w:pPr>
      <w:r>
        <w:t>Your post must include a high-level summary of the M57.biz investigation (without spoiling the final answers) and have your Final Forensic Report (PDF) directly attached to it.</w:t>
      </w:r>
    </w:p>
    <w:p w14:paraId="58C0C2B9" w14:textId="77777777" w:rsidR="00A95C94" w:rsidRDefault="00000000">
      <w:pPr>
        <w:pStyle w:val="ListParagraph"/>
        <w:numPr>
          <w:ilvl w:val="0"/>
          <w:numId w:val="2"/>
        </w:numPr>
        <w:spacing w:before="60" w:after="60"/>
      </w:pPr>
      <w:r>
        <w:lastRenderedPageBreak/>
        <w:t xml:space="preserve">Ensure you have tagged </w:t>
      </w:r>
      <w:proofErr w:type="spellStart"/>
      <w:r>
        <w:t>Cyberster</w:t>
      </w:r>
      <w:proofErr w:type="spellEnd"/>
      <w:r>
        <w:t xml:space="preserve"> and your assigned instructor. Share the link in your discussion group.</w:t>
      </w:r>
    </w:p>
    <w:p w14:paraId="75FB2BC4" w14:textId="77777777" w:rsidR="00A95C94" w:rsidRDefault="00A95C94">
      <w:pPr>
        <w:spacing w:before="60"/>
      </w:pPr>
    </w:p>
    <w:p w14:paraId="3FCAE202" w14:textId="77777777" w:rsidR="00A95C94" w:rsidRDefault="00000000">
      <w:pPr>
        <w:spacing w:before="120" w:after="40"/>
      </w:pPr>
      <w:r>
        <w:rPr>
          <w:b/>
          <w:bCs/>
        </w:rPr>
        <w:t>What you should understand by the end of Day 90:</w:t>
      </w:r>
    </w:p>
    <w:p w14:paraId="654D3E77" w14:textId="77777777" w:rsidR="00A95C94" w:rsidRDefault="00000000">
      <w:pPr>
        <w:pStyle w:val="ListParagraph"/>
        <w:numPr>
          <w:ilvl w:val="0"/>
          <w:numId w:val="2"/>
        </w:numPr>
        <w:spacing w:before="60" w:after="60"/>
      </w:pPr>
      <w:r>
        <w:t>How to produce a forensic report that is simultaneously technically rigorous and accessible to a non-technical audience.</w:t>
      </w:r>
    </w:p>
    <w:p w14:paraId="5F624FF8" w14:textId="77777777" w:rsidR="00A95C94" w:rsidRDefault="00000000">
      <w:pPr>
        <w:pStyle w:val="ListParagraph"/>
        <w:numPr>
          <w:ilvl w:val="0"/>
          <w:numId w:val="2"/>
        </w:numPr>
        <w:spacing w:before="60" w:after="60"/>
      </w:pPr>
      <w:r>
        <w:t>Why the Executive Summary is often the most important section — it is what decision-makers will read.</w:t>
      </w:r>
    </w:p>
    <w:p w14:paraId="59A2B6C8" w14:textId="77777777" w:rsidR="00A95C94" w:rsidRDefault="00A95C94">
      <w:pPr>
        <w:pBdr>
          <w:bottom w:val="single" w:sz="4" w:space="1" w:color="AAAAAA"/>
        </w:pBdr>
        <w:spacing w:before="120" w:after="120"/>
      </w:pPr>
    </w:p>
    <w:p w14:paraId="524B00C1" w14:textId="77777777" w:rsidR="00A95C94" w:rsidRDefault="00000000">
      <w:pPr>
        <w:pStyle w:val="Heading1"/>
      </w:pPr>
      <w:r>
        <w:t>Common Mistakes and Things to Watch</w:t>
      </w:r>
    </w:p>
    <w:p w14:paraId="2268CDBF" w14:textId="77777777" w:rsidR="00A95C94" w:rsidRDefault="00000000">
      <w:pPr>
        <w:pStyle w:val="ListParagraph"/>
        <w:numPr>
          <w:ilvl w:val="0"/>
          <w:numId w:val="2"/>
        </w:numPr>
        <w:spacing w:before="60" w:after="60"/>
      </w:pPr>
      <w:r>
        <w:rPr>
          <w:b/>
          <w:bCs/>
        </w:rPr>
        <w:t xml:space="preserve">Do not import the RAM dump into Autopsy. </w:t>
      </w:r>
      <w:r>
        <w:t>Autopsy will not error out, but it will not parse the memory correctly either. Use Volatility 3 exclusively for memory analysis.</w:t>
      </w:r>
    </w:p>
    <w:p w14:paraId="29A9E5DD" w14:textId="77777777" w:rsidR="00A95C94" w:rsidRDefault="00000000">
      <w:pPr>
        <w:pStyle w:val="ListParagraph"/>
        <w:numPr>
          <w:ilvl w:val="0"/>
          <w:numId w:val="2"/>
        </w:numPr>
        <w:spacing w:before="60" w:after="60"/>
      </w:pPr>
      <w:r>
        <w:rPr>
          <w:b/>
          <w:bCs/>
        </w:rPr>
        <w:t xml:space="preserve">Verify your Volatility installation produces clean output before </w:t>
      </w:r>
      <w:proofErr w:type="spellStart"/>
      <w:r>
        <w:rPr>
          <w:b/>
          <w:bCs/>
        </w:rPr>
        <w:t>analyzing</w:t>
      </w:r>
      <w:proofErr w:type="spellEnd"/>
      <w:r>
        <w:rPr>
          <w:b/>
          <w:bCs/>
        </w:rPr>
        <w:t xml:space="preserve">. </w:t>
      </w:r>
      <w:r>
        <w:t xml:space="preserve">If </w:t>
      </w:r>
      <w:proofErr w:type="spellStart"/>
      <w:r>
        <w:t>pslist</w:t>
      </w:r>
      <w:proofErr w:type="spellEnd"/>
      <w:r>
        <w:t xml:space="preserve"> returns garbled output or errors, your Python environment or the image path has a problem. Fix it before spending hours on bad data.</w:t>
      </w:r>
    </w:p>
    <w:p w14:paraId="75E42214" w14:textId="77777777" w:rsidR="00A95C94" w:rsidRDefault="00000000">
      <w:pPr>
        <w:pStyle w:val="ListParagraph"/>
        <w:numPr>
          <w:ilvl w:val="0"/>
          <w:numId w:val="2"/>
        </w:numPr>
        <w:spacing w:before="60" w:after="60"/>
      </w:pPr>
      <w:r>
        <w:rPr>
          <w:b/>
          <w:bCs/>
        </w:rPr>
        <w:t xml:space="preserve">Do not assume timestamps are in the same </w:t>
      </w:r>
      <w:proofErr w:type="spellStart"/>
      <w:r>
        <w:rPr>
          <w:b/>
          <w:bCs/>
        </w:rPr>
        <w:t>timezone</w:t>
      </w:r>
      <w:proofErr w:type="spellEnd"/>
      <w:r>
        <w:rPr>
          <w:b/>
          <w:bCs/>
        </w:rPr>
        <w:t xml:space="preserve">. </w:t>
      </w:r>
      <w:r>
        <w:t xml:space="preserve">Jo's system </w:t>
      </w:r>
      <w:proofErr w:type="spellStart"/>
      <w:r>
        <w:t>timezone</w:t>
      </w:r>
      <w:proofErr w:type="spellEnd"/>
      <w:r>
        <w:t>, the USB filesystem timestamps, and the RAM dump capture time may differ. Normalize everything to UTC before building your timeline.</w:t>
      </w:r>
    </w:p>
    <w:p w14:paraId="4BFC4E74" w14:textId="77777777" w:rsidR="00A95C94" w:rsidRDefault="00000000">
      <w:pPr>
        <w:pStyle w:val="ListParagraph"/>
        <w:numPr>
          <w:ilvl w:val="0"/>
          <w:numId w:val="2"/>
        </w:numPr>
        <w:spacing w:before="60" w:after="60"/>
      </w:pPr>
      <w:r>
        <w:rPr>
          <w:b/>
          <w:bCs/>
        </w:rPr>
        <w:t xml:space="preserve">Distinguish between file presence and file access. </w:t>
      </w:r>
      <w:r>
        <w:t>A file existing on a USB is not the same as proving Jo intentionally copied it. Support every access claim with a timestamp trail.</w:t>
      </w:r>
    </w:p>
    <w:p w14:paraId="295A9547" w14:textId="77777777" w:rsidR="00A95C94" w:rsidRDefault="00000000">
      <w:pPr>
        <w:pStyle w:val="ListParagraph"/>
        <w:numPr>
          <w:ilvl w:val="0"/>
          <w:numId w:val="2"/>
        </w:numPr>
        <w:spacing w:before="60" w:after="60"/>
      </w:pPr>
      <w:r>
        <w:rPr>
          <w:b/>
          <w:bCs/>
        </w:rPr>
        <w:t xml:space="preserve">Do not skip deleted file recovery. </w:t>
      </w:r>
      <w:r>
        <w:t>The most important evidence in this case may have been deleted. Volatility and Autopsy both surface deleted artifacts — use them.</w:t>
      </w:r>
    </w:p>
    <w:p w14:paraId="131D962B" w14:textId="77777777" w:rsidR="00A95C94" w:rsidRDefault="00000000">
      <w:pPr>
        <w:pStyle w:val="ListParagraph"/>
        <w:numPr>
          <w:ilvl w:val="0"/>
          <w:numId w:val="2"/>
        </w:numPr>
        <w:spacing w:before="60" w:after="60"/>
      </w:pPr>
      <w:r>
        <w:rPr>
          <w:b/>
          <w:bCs/>
        </w:rPr>
        <w:t xml:space="preserve">The Executive Summary is not a table of contents. </w:t>
      </w:r>
      <w:r>
        <w:t>It should tell the reader what happened, not list what sections the report contains. Write it last, after you know what you found.</w:t>
      </w:r>
    </w:p>
    <w:p w14:paraId="7116AD22" w14:textId="77777777" w:rsidR="00A95C94" w:rsidRDefault="00000000">
      <w:pPr>
        <w:pStyle w:val="ListParagraph"/>
        <w:numPr>
          <w:ilvl w:val="0"/>
          <w:numId w:val="2"/>
        </w:numPr>
        <w:spacing w:before="60" w:after="60"/>
      </w:pPr>
      <w:r>
        <w:rPr>
          <w:b/>
          <w:bCs/>
        </w:rPr>
        <w:t xml:space="preserve">Cite your artifacts. </w:t>
      </w:r>
      <w:r>
        <w:t>Every finding in the body of the report must reference the specific artifact it came from — file path, registry key, plugin output line, or timestamp. Unsupported assertions will not hold up.</w:t>
      </w:r>
    </w:p>
    <w:p w14:paraId="0DFCF66D" w14:textId="77777777" w:rsidR="00A95C94" w:rsidRDefault="00A95C94">
      <w:pPr>
        <w:pBdr>
          <w:bottom w:val="single" w:sz="4" w:space="1" w:color="AAAAAA"/>
        </w:pBdr>
        <w:spacing w:before="120" w:after="120"/>
      </w:pPr>
    </w:p>
    <w:p w14:paraId="3C867DDA" w14:textId="77777777" w:rsidR="00A95C94" w:rsidRDefault="00000000">
      <w:pPr>
        <w:spacing w:before="120" w:after="80"/>
      </w:pPr>
      <w:r>
        <w:rPr>
          <w:b/>
          <w:bCs/>
        </w:rPr>
        <w:t>A note on this week</w:t>
      </w:r>
    </w:p>
    <w:p w14:paraId="0E96EE43" w14:textId="77777777" w:rsidR="00A95C94" w:rsidRDefault="00000000">
      <w:pPr>
        <w:spacing w:before="60" w:after="100"/>
      </w:pPr>
      <w:r>
        <w:t xml:space="preserve">This capstone is designed to be hard. You are working with three different evidence types, multiple tools, and a case that requires judgment, not just execution. When you are stuck, think about what question you are actually trying to answer, then figure out which artifact or tool would answer it. That is how investigators work in the field. The goal by the end of Day 90 is not just a completed report — it is the ability to approach </w:t>
      </w:r>
      <w:proofErr w:type="gramStart"/>
      <w:r>
        <w:t>an unfamiliar evidence</w:t>
      </w:r>
      <w:proofErr w:type="gramEnd"/>
      <w:r>
        <w:t xml:space="preserve"> set and know how to start.</w:t>
      </w:r>
    </w:p>
    <w:sectPr w:rsidR="00A95C9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26C30" w14:textId="77777777" w:rsidR="00F411FA" w:rsidRDefault="00F411FA">
      <w:r>
        <w:separator/>
      </w:r>
    </w:p>
  </w:endnote>
  <w:endnote w:type="continuationSeparator" w:id="0">
    <w:p w14:paraId="1FCF6F15" w14:textId="77777777" w:rsidR="00F411FA" w:rsidRDefault="00F4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8AA32" w14:textId="77777777" w:rsidR="00A95C94" w:rsidRDefault="00000000">
    <w:pPr>
      <w:pBdr>
        <w:top w:val="single" w:sz="4" w:space="4" w:color="AAAAAA"/>
      </w:pBdr>
      <w:spacing w:before="80"/>
    </w:pPr>
    <w:r>
      <w:rPr>
        <w:color w:val="555555"/>
        <w:sz w:val="18"/>
        <w:szCs w:val="18"/>
      </w:rPr>
      <w:t xml:space="preserve">Internal Use </w:t>
    </w:r>
    <w:proofErr w:type="gramStart"/>
    <w:r>
      <w:rPr>
        <w:color w:val="555555"/>
        <w:sz w:val="18"/>
        <w:szCs w:val="18"/>
      </w:rPr>
      <w:t>Only  |</w:t>
    </w:r>
    <w:proofErr w:type="gramEnd"/>
    <w:r>
      <w:rPr>
        <w:color w:val="555555"/>
        <w:sz w:val="18"/>
        <w:szCs w:val="18"/>
      </w:rPr>
      <w:t xml:space="preserve">  Phase Two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0667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58875" w14:textId="77777777" w:rsidR="00F411FA" w:rsidRDefault="00F411FA">
      <w:r>
        <w:separator/>
      </w:r>
    </w:p>
  </w:footnote>
  <w:footnote w:type="continuationSeparator" w:id="0">
    <w:p w14:paraId="70479146" w14:textId="77777777" w:rsidR="00F411FA" w:rsidRDefault="00F4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237" w14:textId="77777777" w:rsidR="00A95C94" w:rsidRDefault="00000000">
    <w:pPr>
      <w:pBdr>
        <w:bottom w:val="single" w:sz="4" w:space="4" w:color="AAAAAA"/>
      </w:pBdr>
      <w:spacing w:after="80"/>
    </w:pPr>
    <w:proofErr w:type="spellStart"/>
    <w:r>
      <w:rPr>
        <w:color w:val="555555"/>
        <w:sz w:val="18"/>
        <w:szCs w:val="18"/>
      </w:rPr>
      <w:t>Cyberster</w:t>
    </w:r>
    <w:proofErr w:type="spellEnd"/>
    <w:r>
      <w:rPr>
        <w:color w:val="555555"/>
        <w:sz w:val="18"/>
        <w:szCs w:val="18"/>
      </w:rPr>
      <w:t xml:space="preserve"> Blue Team </w:t>
    </w:r>
    <w:proofErr w:type="gramStart"/>
    <w:r>
      <w:rPr>
        <w:color w:val="555555"/>
        <w:sz w:val="18"/>
        <w:szCs w:val="18"/>
      </w:rPr>
      <w:t>Internship  |</w:t>
    </w:r>
    <w:proofErr w:type="gramEnd"/>
    <w:r>
      <w:rPr>
        <w:color w:val="555555"/>
        <w:sz w:val="18"/>
        <w:szCs w:val="18"/>
      </w:rPr>
      <w:t xml:space="preserve">  Week 12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A8E"/>
    <w:multiLevelType w:val="hybridMultilevel"/>
    <w:tmpl w:val="2B085DF4"/>
    <w:lvl w:ilvl="0" w:tplc="EDDA7C6C">
      <w:start w:val="1"/>
      <w:numFmt w:val="decimal"/>
      <w:lvlText w:val="%1."/>
      <w:lvlJc w:val="left"/>
      <w:pPr>
        <w:ind w:left="720" w:hanging="360"/>
      </w:pPr>
    </w:lvl>
    <w:lvl w:ilvl="1" w:tplc="D896ADE6">
      <w:numFmt w:val="decimal"/>
      <w:lvlText w:val=""/>
      <w:lvlJc w:val="left"/>
    </w:lvl>
    <w:lvl w:ilvl="2" w:tplc="EEFAA7E8">
      <w:numFmt w:val="decimal"/>
      <w:lvlText w:val=""/>
      <w:lvlJc w:val="left"/>
    </w:lvl>
    <w:lvl w:ilvl="3" w:tplc="113A5AC2">
      <w:numFmt w:val="decimal"/>
      <w:lvlText w:val=""/>
      <w:lvlJc w:val="left"/>
    </w:lvl>
    <w:lvl w:ilvl="4" w:tplc="3E84C4A2">
      <w:numFmt w:val="decimal"/>
      <w:lvlText w:val=""/>
      <w:lvlJc w:val="left"/>
    </w:lvl>
    <w:lvl w:ilvl="5" w:tplc="098C95FE">
      <w:numFmt w:val="decimal"/>
      <w:lvlText w:val=""/>
      <w:lvlJc w:val="left"/>
    </w:lvl>
    <w:lvl w:ilvl="6" w:tplc="BC2C5394">
      <w:numFmt w:val="decimal"/>
      <w:lvlText w:val=""/>
      <w:lvlJc w:val="left"/>
    </w:lvl>
    <w:lvl w:ilvl="7" w:tplc="E08034C0">
      <w:numFmt w:val="decimal"/>
      <w:lvlText w:val=""/>
      <w:lvlJc w:val="left"/>
    </w:lvl>
    <w:lvl w:ilvl="8" w:tplc="2924A0EE">
      <w:numFmt w:val="decimal"/>
      <w:lvlText w:val=""/>
      <w:lvlJc w:val="left"/>
    </w:lvl>
  </w:abstractNum>
  <w:abstractNum w:abstractNumId="1" w15:restartNumberingAfterBreak="0">
    <w:nsid w:val="21310499"/>
    <w:multiLevelType w:val="hybridMultilevel"/>
    <w:tmpl w:val="05C00BD2"/>
    <w:lvl w:ilvl="0" w:tplc="F4CA915C">
      <w:start w:val="1"/>
      <w:numFmt w:val="bullet"/>
      <w:lvlText w:val="◦"/>
      <w:lvlJc w:val="left"/>
      <w:pPr>
        <w:ind w:left="1080" w:hanging="360"/>
      </w:pPr>
    </w:lvl>
    <w:lvl w:ilvl="1" w:tplc="F12A5950">
      <w:numFmt w:val="decimal"/>
      <w:lvlText w:val=""/>
      <w:lvlJc w:val="left"/>
    </w:lvl>
    <w:lvl w:ilvl="2" w:tplc="DB280A5A">
      <w:numFmt w:val="decimal"/>
      <w:lvlText w:val=""/>
      <w:lvlJc w:val="left"/>
    </w:lvl>
    <w:lvl w:ilvl="3" w:tplc="69CC17E6">
      <w:numFmt w:val="decimal"/>
      <w:lvlText w:val=""/>
      <w:lvlJc w:val="left"/>
    </w:lvl>
    <w:lvl w:ilvl="4" w:tplc="1640D288">
      <w:numFmt w:val="decimal"/>
      <w:lvlText w:val=""/>
      <w:lvlJc w:val="left"/>
    </w:lvl>
    <w:lvl w:ilvl="5" w:tplc="2BE0BCCA">
      <w:numFmt w:val="decimal"/>
      <w:lvlText w:val=""/>
      <w:lvlJc w:val="left"/>
    </w:lvl>
    <w:lvl w:ilvl="6" w:tplc="348E871E">
      <w:numFmt w:val="decimal"/>
      <w:lvlText w:val=""/>
      <w:lvlJc w:val="left"/>
    </w:lvl>
    <w:lvl w:ilvl="7" w:tplc="2B6AF71E">
      <w:numFmt w:val="decimal"/>
      <w:lvlText w:val=""/>
      <w:lvlJc w:val="left"/>
    </w:lvl>
    <w:lvl w:ilvl="8" w:tplc="E11EC4A4">
      <w:numFmt w:val="decimal"/>
      <w:lvlText w:val=""/>
      <w:lvlJc w:val="left"/>
    </w:lvl>
  </w:abstractNum>
  <w:abstractNum w:abstractNumId="2" w15:restartNumberingAfterBreak="0">
    <w:nsid w:val="35925E32"/>
    <w:multiLevelType w:val="hybridMultilevel"/>
    <w:tmpl w:val="E37EF0FE"/>
    <w:lvl w:ilvl="0" w:tplc="DA80E9E0">
      <w:start w:val="1"/>
      <w:numFmt w:val="bullet"/>
      <w:lvlText w:val="●"/>
      <w:lvlJc w:val="left"/>
      <w:pPr>
        <w:ind w:left="720" w:hanging="360"/>
      </w:pPr>
    </w:lvl>
    <w:lvl w:ilvl="1" w:tplc="D6A2A1D2">
      <w:start w:val="1"/>
      <w:numFmt w:val="bullet"/>
      <w:lvlText w:val="○"/>
      <w:lvlJc w:val="left"/>
      <w:pPr>
        <w:ind w:left="1440" w:hanging="360"/>
      </w:pPr>
    </w:lvl>
    <w:lvl w:ilvl="2" w:tplc="9C841488">
      <w:start w:val="1"/>
      <w:numFmt w:val="bullet"/>
      <w:lvlText w:val="■"/>
      <w:lvlJc w:val="left"/>
      <w:pPr>
        <w:ind w:left="2160" w:hanging="360"/>
      </w:pPr>
    </w:lvl>
    <w:lvl w:ilvl="3" w:tplc="194CC27A">
      <w:start w:val="1"/>
      <w:numFmt w:val="bullet"/>
      <w:lvlText w:val="●"/>
      <w:lvlJc w:val="left"/>
      <w:pPr>
        <w:ind w:left="2880" w:hanging="360"/>
      </w:pPr>
    </w:lvl>
    <w:lvl w:ilvl="4" w:tplc="46C42662">
      <w:start w:val="1"/>
      <w:numFmt w:val="bullet"/>
      <w:lvlText w:val="○"/>
      <w:lvlJc w:val="left"/>
      <w:pPr>
        <w:ind w:left="3600" w:hanging="360"/>
      </w:pPr>
    </w:lvl>
    <w:lvl w:ilvl="5" w:tplc="03B20A98">
      <w:start w:val="1"/>
      <w:numFmt w:val="bullet"/>
      <w:lvlText w:val="■"/>
      <w:lvlJc w:val="left"/>
      <w:pPr>
        <w:ind w:left="4320" w:hanging="360"/>
      </w:pPr>
    </w:lvl>
    <w:lvl w:ilvl="6" w:tplc="ED6E12EE">
      <w:start w:val="1"/>
      <w:numFmt w:val="bullet"/>
      <w:lvlText w:val="●"/>
      <w:lvlJc w:val="left"/>
      <w:pPr>
        <w:ind w:left="5040" w:hanging="360"/>
      </w:pPr>
    </w:lvl>
    <w:lvl w:ilvl="7" w:tplc="976C91EC">
      <w:start w:val="1"/>
      <w:numFmt w:val="bullet"/>
      <w:lvlText w:val="●"/>
      <w:lvlJc w:val="left"/>
      <w:pPr>
        <w:ind w:left="5760" w:hanging="360"/>
      </w:pPr>
    </w:lvl>
    <w:lvl w:ilvl="8" w:tplc="A9584358">
      <w:start w:val="1"/>
      <w:numFmt w:val="bullet"/>
      <w:lvlText w:val="●"/>
      <w:lvlJc w:val="left"/>
      <w:pPr>
        <w:ind w:left="6480" w:hanging="360"/>
      </w:pPr>
    </w:lvl>
  </w:abstractNum>
  <w:abstractNum w:abstractNumId="3" w15:restartNumberingAfterBreak="0">
    <w:nsid w:val="6E173EB6"/>
    <w:multiLevelType w:val="hybridMultilevel"/>
    <w:tmpl w:val="1ECCF0C2"/>
    <w:lvl w:ilvl="0" w:tplc="CC323632">
      <w:start w:val="1"/>
      <w:numFmt w:val="bullet"/>
      <w:lvlText w:val="•"/>
      <w:lvlJc w:val="left"/>
      <w:pPr>
        <w:ind w:left="720" w:hanging="360"/>
      </w:pPr>
    </w:lvl>
    <w:lvl w:ilvl="1" w:tplc="8B34F4AC">
      <w:numFmt w:val="decimal"/>
      <w:lvlText w:val=""/>
      <w:lvlJc w:val="left"/>
    </w:lvl>
    <w:lvl w:ilvl="2" w:tplc="2B607190">
      <w:numFmt w:val="decimal"/>
      <w:lvlText w:val=""/>
      <w:lvlJc w:val="left"/>
    </w:lvl>
    <w:lvl w:ilvl="3" w:tplc="0838B868">
      <w:numFmt w:val="decimal"/>
      <w:lvlText w:val=""/>
      <w:lvlJc w:val="left"/>
    </w:lvl>
    <w:lvl w:ilvl="4" w:tplc="0256E976">
      <w:numFmt w:val="decimal"/>
      <w:lvlText w:val=""/>
      <w:lvlJc w:val="left"/>
    </w:lvl>
    <w:lvl w:ilvl="5" w:tplc="0CEABFD4">
      <w:numFmt w:val="decimal"/>
      <w:lvlText w:val=""/>
      <w:lvlJc w:val="left"/>
    </w:lvl>
    <w:lvl w:ilvl="6" w:tplc="BC6C0FE6">
      <w:numFmt w:val="decimal"/>
      <w:lvlText w:val=""/>
      <w:lvlJc w:val="left"/>
    </w:lvl>
    <w:lvl w:ilvl="7" w:tplc="29F4BB92">
      <w:numFmt w:val="decimal"/>
      <w:lvlText w:val=""/>
      <w:lvlJc w:val="left"/>
    </w:lvl>
    <w:lvl w:ilvl="8" w:tplc="61FEB78A">
      <w:numFmt w:val="decimal"/>
      <w:lvlText w:val=""/>
      <w:lvlJc w:val="left"/>
    </w:lvl>
  </w:abstractNum>
  <w:num w:numId="1" w16cid:durableId="584612234">
    <w:abstractNumId w:val="2"/>
    <w:lvlOverride w:ilvl="0">
      <w:startOverride w:val="1"/>
    </w:lvlOverride>
  </w:num>
  <w:num w:numId="2" w16cid:durableId="5382077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C94"/>
    <w:rsid w:val="000A2875"/>
    <w:rsid w:val="0010667A"/>
    <w:rsid w:val="006C188B"/>
    <w:rsid w:val="00A95C94"/>
    <w:rsid w:val="00F411F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13A1"/>
  <w15:docId w15:val="{65AF302D-23C2-4A86-A826-9F2D01D0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0667A"/>
    <w:rPr>
      <w:b/>
      <w:bCs/>
      <w:color w:val="000000"/>
      <w:sz w:val="28"/>
      <w:szCs w:val="28"/>
    </w:rPr>
  </w:style>
  <w:style w:type="character" w:styleId="UnresolvedMention">
    <w:name w:val="Unresolved Mention"/>
    <w:basedOn w:val="DefaultParagraphFont"/>
    <w:uiPriority w:val="99"/>
    <w:semiHidden/>
    <w:unhideWhenUsed/>
    <w:rsid w:val="00106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t6pEPm5XbieCHcrbmFHUZLDtyukiP3Po/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kR6ihZv2fA5Bh1K2jEnlojlP-mmAW6iq/view?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ZpGeZD-JEhbl2pi8M0Jzo2qWda4wQSnO/view?usp=sharing" TargetMode="External"/><Relationship Id="rId4" Type="http://schemas.openxmlformats.org/officeDocument/2006/relationships/webSettings" Target="webSettings.xml"/><Relationship Id="rId9" Type="http://schemas.openxmlformats.org/officeDocument/2006/relationships/hyperlink" Target="https://drive.google.com/file/d/11mW2iwg-yy87xmjZ6zNTtu9dN61URF1Z/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2890</Words>
  <Characters>16479</Characters>
  <Application>Microsoft Office Word</Application>
  <DocSecurity>0</DocSecurity>
  <Lines>137</Lines>
  <Paragraphs>38</Paragraphs>
  <ScaleCrop>false</ScaleCrop>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5</cp:revision>
  <dcterms:created xsi:type="dcterms:W3CDTF">2026-05-18T06:50:00Z</dcterms:created>
  <dcterms:modified xsi:type="dcterms:W3CDTF">2026-05-18T12:33:00Z</dcterms:modified>
</cp:coreProperties>
</file>