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CAD" w:rsidRDefault="00C74A0E" w:rsidP="00C74A0E">
      <w:pPr>
        <w:jc w:val="center"/>
        <w:rPr>
          <w:sz w:val="24"/>
          <w:lang w:val="en-US"/>
        </w:rPr>
      </w:pPr>
      <w:r w:rsidRPr="00C74A0E">
        <w:rPr>
          <w:sz w:val="24"/>
          <w:lang w:val="en-US"/>
        </w:rPr>
        <w:t>Assignment</w:t>
      </w:r>
      <w:r>
        <w:rPr>
          <w:sz w:val="24"/>
          <w:lang w:val="en-US"/>
        </w:rPr>
        <w:t xml:space="preserve"> 1</w:t>
      </w:r>
    </w:p>
    <w:p w:rsidR="00C74A0E" w:rsidRDefault="002C58F9" w:rsidP="00C74A0E">
      <w:pPr>
        <w:rPr>
          <w:rFonts w:cstheme="minorHAnsi"/>
          <w:szCs w:val="20"/>
        </w:rPr>
      </w:pPr>
      <w:r>
        <w:rPr>
          <w:sz w:val="24"/>
          <w:lang w:val="en-US"/>
        </w:rPr>
        <w:t xml:space="preserve">Q: </w:t>
      </w:r>
      <w:r w:rsidRPr="002C58F9">
        <w:rPr>
          <w:rFonts w:cstheme="minorHAnsi"/>
          <w:szCs w:val="20"/>
        </w:rPr>
        <w:t>Explain each of algorithm, flowchart and pseudocode, detailed construction of each. Draw symbols used in flowchart</w:t>
      </w:r>
      <w:bookmarkStart w:id="0" w:name="_GoBack"/>
      <w:bookmarkEnd w:id="0"/>
    </w:p>
    <w:p w:rsidR="002C58F9" w:rsidRDefault="002C58F9" w:rsidP="00C74A0E">
      <w:pPr>
        <w:rPr>
          <w:rFonts w:cstheme="minorHAnsi"/>
          <w:szCs w:val="20"/>
          <w:u w:val="single"/>
        </w:rPr>
      </w:pPr>
      <w:r w:rsidRPr="002C58F9">
        <w:rPr>
          <w:rFonts w:cstheme="minorHAnsi"/>
          <w:szCs w:val="20"/>
          <w:u w:val="single"/>
        </w:rPr>
        <w:t>Ans.</w:t>
      </w:r>
      <w:r>
        <w:rPr>
          <w:rFonts w:cstheme="minorHAnsi"/>
          <w:szCs w:val="20"/>
          <w:u w:val="single"/>
        </w:rPr>
        <w:t xml:space="preserve"> </w:t>
      </w:r>
    </w:p>
    <w:p w:rsidR="00C74A0E" w:rsidRDefault="002C58F9" w:rsidP="00C74A0E">
      <w:pPr>
        <w:rPr>
          <w:rFonts w:cstheme="minorHAnsi"/>
          <w:b/>
          <w:szCs w:val="20"/>
        </w:rPr>
      </w:pPr>
      <w:r w:rsidRPr="002C58F9">
        <w:rPr>
          <w:rFonts w:cstheme="minorHAnsi"/>
          <w:b/>
          <w:szCs w:val="20"/>
        </w:rPr>
        <w:t>Algorithm</w:t>
      </w:r>
      <w:r>
        <w:rPr>
          <w:rFonts w:cstheme="minorHAnsi"/>
          <w:b/>
          <w:szCs w:val="20"/>
        </w:rPr>
        <w:t>:</w:t>
      </w:r>
    </w:p>
    <w:p w:rsidR="002C58F9" w:rsidRPr="00FE44F0" w:rsidRDefault="002C58F9" w:rsidP="00FE44F0">
      <w:pPr>
        <w:jc w:val="both"/>
        <w:rPr>
          <w:rFonts w:cstheme="minorHAnsi"/>
          <w:szCs w:val="20"/>
        </w:rPr>
      </w:pPr>
      <w:r w:rsidRPr="00FE44F0">
        <w:rPr>
          <w:rFonts w:cstheme="minorHAnsi"/>
          <w:szCs w:val="20"/>
        </w:rPr>
        <w:t>An algorithm is defined as a finite sequence of instructions defining the solution of</w:t>
      </w:r>
      <w:r w:rsidR="00FE44F0">
        <w:rPr>
          <w:rFonts w:cstheme="minorHAnsi"/>
          <w:szCs w:val="20"/>
        </w:rPr>
        <w:t xml:space="preserve"> </w:t>
      </w:r>
      <w:r w:rsidRPr="00FE44F0">
        <w:rPr>
          <w:rFonts w:cstheme="minorHAnsi"/>
          <w:szCs w:val="20"/>
        </w:rPr>
        <w:t>a particular problem, where each instruction is numbered.</w:t>
      </w:r>
    </w:p>
    <w:p w:rsidR="002C58F9" w:rsidRPr="00FE44F0" w:rsidRDefault="002C58F9" w:rsidP="00FE44F0">
      <w:pPr>
        <w:jc w:val="both"/>
        <w:rPr>
          <w:rFonts w:cstheme="minorHAnsi"/>
          <w:szCs w:val="20"/>
        </w:rPr>
      </w:pPr>
      <w:r w:rsidRPr="00FE44F0">
        <w:rPr>
          <w:rFonts w:cstheme="minorHAnsi"/>
          <w:szCs w:val="20"/>
        </w:rPr>
        <w:t>However, in order to qualify as an algorithm, ever</w:t>
      </w:r>
      <w:r w:rsidR="00FE44F0">
        <w:rPr>
          <w:rFonts w:cstheme="minorHAnsi"/>
          <w:szCs w:val="20"/>
        </w:rPr>
        <w:t xml:space="preserve">y sequence of instructions must </w:t>
      </w:r>
      <w:r w:rsidRPr="00FE44F0">
        <w:rPr>
          <w:rFonts w:cstheme="minorHAnsi"/>
          <w:szCs w:val="20"/>
        </w:rPr>
        <w:t>satisfy the following criteria:</w:t>
      </w:r>
    </w:p>
    <w:p w:rsidR="00FE44F0" w:rsidRPr="008144C9" w:rsidRDefault="002C58F9" w:rsidP="008144C9">
      <w:pPr>
        <w:pStyle w:val="ListParagraph"/>
        <w:numPr>
          <w:ilvl w:val="0"/>
          <w:numId w:val="1"/>
        </w:numPr>
        <w:jc w:val="both"/>
        <w:rPr>
          <w:rFonts w:cstheme="minorHAnsi"/>
          <w:szCs w:val="20"/>
        </w:rPr>
      </w:pPr>
      <w:r w:rsidRPr="008144C9">
        <w:rPr>
          <w:rFonts w:cstheme="minorHAnsi"/>
          <w:szCs w:val="20"/>
        </w:rPr>
        <w:t>Input: There are zero or more values</w:t>
      </w:r>
      <w:r w:rsidR="00FE44F0" w:rsidRPr="008144C9">
        <w:rPr>
          <w:rFonts w:cstheme="minorHAnsi"/>
          <w:szCs w:val="20"/>
        </w:rPr>
        <w:t xml:space="preserve"> which are externally supplied.</w:t>
      </w:r>
    </w:p>
    <w:p w:rsidR="002C58F9" w:rsidRPr="008144C9" w:rsidRDefault="002C58F9" w:rsidP="008144C9">
      <w:pPr>
        <w:pStyle w:val="ListParagraph"/>
        <w:numPr>
          <w:ilvl w:val="0"/>
          <w:numId w:val="1"/>
        </w:numPr>
        <w:jc w:val="both"/>
        <w:rPr>
          <w:rFonts w:cstheme="minorHAnsi"/>
          <w:szCs w:val="20"/>
        </w:rPr>
      </w:pPr>
      <w:r w:rsidRPr="008144C9">
        <w:rPr>
          <w:rFonts w:cstheme="minorHAnsi"/>
          <w:szCs w:val="20"/>
        </w:rPr>
        <w:t>Output: At least one value is produced.</w:t>
      </w:r>
    </w:p>
    <w:p w:rsidR="002C58F9" w:rsidRPr="008144C9" w:rsidRDefault="002C58F9" w:rsidP="008144C9">
      <w:pPr>
        <w:pStyle w:val="ListParagraph"/>
        <w:numPr>
          <w:ilvl w:val="0"/>
          <w:numId w:val="1"/>
        </w:numPr>
        <w:jc w:val="both"/>
        <w:rPr>
          <w:rFonts w:cstheme="minorHAnsi"/>
          <w:szCs w:val="20"/>
        </w:rPr>
      </w:pPr>
      <w:r w:rsidRPr="008144C9">
        <w:rPr>
          <w:rFonts w:cstheme="minorHAnsi"/>
          <w:szCs w:val="20"/>
        </w:rPr>
        <w:t>Definiteness: Each step must be clear and un</w:t>
      </w:r>
      <w:r w:rsidR="00FE44F0" w:rsidRPr="008144C9">
        <w:rPr>
          <w:rFonts w:cstheme="minorHAnsi"/>
          <w:szCs w:val="20"/>
        </w:rPr>
        <w:t xml:space="preserve">ambiguous, i.e., having one and </w:t>
      </w:r>
      <w:r w:rsidRPr="008144C9">
        <w:rPr>
          <w:rFonts w:cstheme="minorHAnsi"/>
          <w:szCs w:val="20"/>
        </w:rPr>
        <w:t>only one meaning).</w:t>
      </w:r>
    </w:p>
    <w:p w:rsidR="002C58F9" w:rsidRPr="008144C9" w:rsidRDefault="002C58F9" w:rsidP="008144C9">
      <w:pPr>
        <w:pStyle w:val="ListParagraph"/>
        <w:numPr>
          <w:ilvl w:val="0"/>
          <w:numId w:val="1"/>
        </w:numPr>
        <w:jc w:val="both"/>
        <w:rPr>
          <w:rFonts w:cstheme="minorHAnsi"/>
          <w:szCs w:val="20"/>
        </w:rPr>
      </w:pPr>
      <w:r w:rsidRPr="008144C9">
        <w:rPr>
          <w:rFonts w:cstheme="minorHAnsi"/>
          <w:szCs w:val="20"/>
        </w:rPr>
        <w:t>Finiteness: If we trace the steps of an alg</w:t>
      </w:r>
      <w:r w:rsidR="00FE44F0" w:rsidRPr="008144C9">
        <w:rPr>
          <w:rFonts w:cstheme="minorHAnsi"/>
          <w:szCs w:val="20"/>
        </w:rPr>
        <w:t xml:space="preserve">orithm, then for all cases, the </w:t>
      </w:r>
      <w:r w:rsidRPr="008144C9">
        <w:rPr>
          <w:rFonts w:cstheme="minorHAnsi"/>
          <w:szCs w:val="20"/>
        </w:rPr>
        <w:t>algorithm must terminate after a finite number of steps.</w:t>
      </w:r>
    </w:p>
    <w:p w:rsidR="002C58F9" w:rsidRPr="008144C9" w:rsidRDefault="002C58F9" w:rsidP="008144C9">
      <w:pPr>
        <w:pStyle w:val="ListParagraph"/>
        <w:numPr>
          <w:ilvl w:val="0"/>
          <w:numId w:val="1"/>
        </w:numPr>
        <w:jc w:val="both"/>
        <w:rPr>
          <w:rFonts w:cstheme="minorHAnsi"/>
          <w:szCs w:val="20"/>
        </w:rPr>
      </w:pPr>
      <w:r w:rsidRPr="008144C9">
        <w:rPr>
          <w:rFonts w:cstheme="minorHAnsi"/>
          <w:szCs w:val="20"/>
        </w:rPr>
        <w:t>Effectiveness: Each step must be sufficiently ba</w:t>
      </w:r>
      <w:r w:rsidR="00FE44F0" w:rsidRPr="008144C9">
        <w:rPr>
          <w:rFonts w:cstheme="minorHAnsi"/>
          <w:szCs w:val="20"/>
        </w:rPr>
        <w:t xml:space="preserve">sic that it can in principle be </w:t>
      </w:r>
      <w:r w:rsidRPr="008144C9">
        <w:rPr>
          <w:rFonts w:cstheme="minorHAnsi"/>
          <w:szCs w:val="20"/>
        </w:rPr>
        <w:t>carried out by a person using only paper and pen</w:t>
      </w:r>
      <w:r w:rsidR="00FE44F0" w:rsidRPr="008144C9">
        <w:rPr>
          <w:rFonts w:cstheme="minorHAnsi"/>
          <w:szCs w:val="20"/>
        </w:rPr>
        <w:t xml:space="preserve">cil. In addition, not only each </w:t>
      </w:r>
      <w:r w:rsidRPr="008144C9">
        <w:rPr>
          <w:rFonts w:cstheme="minorHAnsi"/>
          <w:szCs w:val="20"/>
        </w:rPr>
        <w:t>step is definite, it must also be feasible.</w:t>
      </w:r>
    </w:p>
    <w:p w:rsidR="002C58F9" w:rsidRDefault="00885F90" w:rsidP="00C74A0E">
      <w:pPr>
        <w:rPr>
          <w:rFonts w:cstheme="minorHAnsi"/>
          <w:b/>
          <w:szCs w:val="20"/>
        </w:rPr>
      </w:pPr>
      <w:r w:rsidRPr="00885F90">
        <w:rPr>
          <w:rFonts w:cstheme="minorHAnsi"/>
          <w:b/>
          <w:szCs w:val="20"/>
        </w:rPr>
        <w:t>Flowchart:</w:t>
      </w:r>
    </w:p>
    <w:p w:rsidR="00885F90" w:rsidRDefault="00885F90" w:rsidP="00885F90">
      <w:pPr>
        <w:rPr>
          <w:rFonts w:cstheme="minorHAnsi"/>
          <w:szCs w:val="20"/>
        </w:rPr>
      </w:pPr>
      <w:r w:rsidRPr="00885F90">
        <w:rPr>
          <w:rFonts w:cstheme="minorHAnsi"/>
          <w:szCs w:val="20"/>
        </w:rPr>
        <w:t>A flowchart is a pictorial representation of</w:t>
      </w:r>
      <w:r>
        <w:rPr>
          <w:rFonts w:cstheme="minorHAnsi"/>
          <w:szCs w:val="20"/>
        </w:rPr>
        <w:t xml:space="preserve"> an algorithm. A flowchart uses </w:t>
      </w:r>
      <w:r w:rsidRPr="00885F90">
        <w:rPr>
          <w:rFonts w:cstheme="minorHAnsi"/>
          <w:szCs w:val="20"/>
        </w:rPr>
        <w:t xml:space="preserve">different shapes to denote different types of instructions. The actual instructions are written within the shapes using clear and concise statements. These shapes </w:t>
      </w:r>
      <w:r>
        <w:rPr>
          <w:rFonts w:cstheme="minorHAnsi"/>
          <w:szCs w:val="20"/>
        </w:rPr>
        <w:t xml:space="preserve">are </w:t>
      </w:r>
      <w:r w:rsidRPr="00885F90">
        <w:rPr>
          <w:rFonts w:cstheme="minorHAnsi"/>
          <w:szCs w:val="20"/>
        </w:rPr>
        <w:t xml:space="preserve">connected by directed lines to indicate the sequence </w:t>
      </w:r>
      <w:r>
        <w:rPr>
          <w:rFonts w:cstheme="minorHAnsi"/>
          <w:szCs w:val="20"/>
        </w:rPr>
        <w:t xml:space="preserve">in which instructions are to be </w:t>
      </w:r>
      <w:r w:rsidRPr="00885F90">
        <w:rPr>
          <w:rFonts w:cstheme="minorHAnsi"/>
          <w:szCs w:val="20"/>
        </w:rPr>
        <w:t>executed.</w:t>
      </w:r>
    </w:p>
    <w:p w:rsidR="00885F90" w:rsidRDefault="00885F90" w:rsidP="00885F90">
      <w:pPr>
        <w:rPr>
          <w:rFonts w:cstheme="minorHAnsi"/>
          <w:szCs w:val="20"/>
        </w:rPr>
      </w:pPr>
      <w:r w:rsidRPr="00885F90">
        <w:rPr>
          <w:rFonts w:cstheme="minorHAnsi"/>
          <w:szCs w:val="20"/>
        </w:rPr>
        <w:t>Normally, an algorithm is first represented in the f</w:t>
      </w:r>
      <w:r>
        <w:rPr>
          <w:rFonts w:cstheme="minorHAnsi"/>
          <w:szCs w:val="20"/>
        </w:rPr>
        <w:t xml:space="preserve">orm of a flowchart and then the </w:t>
      </w:r>
      <w:r w:rsidRPr="00885F90">
        <w:rPr>
          <w:rFonts w:cstheme="minorHAnsi"/>
          <w:szCs w:val="20"/>
        </w:rPr>
        <w:t>flowchart is expressed in some programming language to prepare a program.</w:t>
      </w:r>
    </w:p>
    <w:p w:rsidR="00885F90" w:rsidRDefault="00E01DC6" w:rsidP="00885F90">
      <w:pPr>
        <w:jc w:val="center"/>
        <w:rPr>
          <w:rFonts w:cstheme="minorHAnsi"/>
          <w:szCs w:val="20"/>
        </w:rPr>
      </w:pPr>
      <w:r>
        <w:rPr>
          <w:rFonts w:cstheme="minorHAnsi"/>
          <w:noProof/>
          <w:szCs w:val="20"/>
          <w:lang w:eastAsia="en-IN"/>
        </w:rPr>
        <w:drawing>
          <wp:inline distT="0" distB="0" distL="0" distR="0">
            <wp:extent cx="2647950" cy="31528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2-01-09_20-28-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714" cy="31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2E" w:rsidRDefault="00D9362E" w:rsidP="00885F90">
      <w:pPr>
        <w:jc w:val="center"/>
        <w:rPr>
          <w:rFonts w:cstheme="minorHAnsi"/>
          <w:szCs w:val="20"/>
        </w:rPr>
      </w:pPr>
    </w:p>
    <w:p w:rsidR="00D9362E" w:rsidRDefault="00D9362E" w:rsidP="00D9362E">
      <w:pPr>
        <w:rPr>
          <w:rFonts w:cstheme="minorHAnsi"/>
          <w:b/>
          <w:szCs w:val="20"/>
        </w:rPr>
      </w:pPr>
      <w:r w:rsidRPr="00D9362E">
        <w:rPr>
          <w:rFonts w:cstheme="minorHAnsi"/>
          <w:b/>
          <w:szCs w:val="20"/>
        </w:rPr>
        <w:t>Pseudocode:</w:t>
      </w:r>
    </w:p>
    <w:p w:rsidR="00D9362E" w:rsidRDefault="00D9362E" w:rsidP="00D9362E">
      <w:pPr>
        <w:rPr>
          <w:rFonts w:cstheme="minorHAnsi"/>
          <w:szCs w:val="20"/>
        </w:rPr>
      </w:pPr>
      <w:r w:rsidRPr="00E95A1E">
        <w:rPr>
          <w:rFonts w:cstheme="minorHAnsi"/>
          <w:szCs w:val="20"/>
        </w:rPr>
        <w:t>The word "pseudo" means imitation or false and the word "code" refers to the instruction written in a programming language</w:t>
      </w:r>
      <w:r w:rsidR="007D277F" w:rsidRPr="00E95A1E">
        <w:rPr>
          <w:rFonts w:cstheme="minorHAnsi"/>
          <w:szCs w:val="20"/>
        </w:rPr>
        <w:t>.</w:t>
      </w:r>
      <w:r w:rsidR="00490F78" w:rsidRPr="00E95A1E">
        <w:rPr>
          <w:rFonts w:cstheme="minorHAnsi"/>
          <w:szCs w:val="20"/>
        </w:rPr>
        <w:t xml:space="preserve"> </w:t>
      </w:r>
      <w:r w:rsidR="007D277F" w:rsidRPr="00E95A1E">
        <w:rPr>
          <w:rFonts w:cstheme="minorHAnsi"/>
          <w:szCs w:val="20"/>
        </w:rPr>
        <w:t>It</w:t>
      </w:r>
      <w:r w:rsidR="00490F78" w:rsidRPr="00E95A1E">
        <w:rPr>
          <w:rFonts w:cstheme="minorHAnsi"/>
          <w:szCs w:val="20"/>
        </w:rPr>
        <w:t xml:space="preserve"> is an imitation to actual computer instructions</w:t>
      </w:r>
      <w:r w:rsidRPr="00E95A1E">
        <w:rPr>
          <w:rFonts w:cstheme="minorHAnsi"/>
          <w:szCs w:val="20"/>
        </w:rPr>
        <w:t>. Pseudo instructions are phrases written in English like statements.</w:t>
      </w:r>
    </w:p>
    <w:p w:rsidR="00E95A1E" w:rsidRDefault="006E213A" w:rsidP="00E95A1E">
      <w:pPr>
        <w:rPr>
          <w:rFonts w:cstheme="minorHAnsi"/>
          <w:szCs w:val="20"/>
        </w:rPr>
      </w:pPr>
      <w:r>
        <w:rPr>
          <w:rFonts w:cstheme="minorHAnsi"/>
          <w:szCs w:val="20"/>
        </w:rPr>
        <w:t>P</w:t>
      </w:r>
      <w:r w:rsidR="00E95A1E" w:rsidRPr="00E95A1E">
        <w:rPr>
          <w:rFonts w:cstheme="minorHAnsi"/>
          <w:szCs w:val="20"/>
        </w:rPr>
        <w:t>seudocode uses a st</w:t>
      </w:r>
      <w:r w:rsidR="00E95A1E">
        <w:rPr>
          <w:rFonts w:cstheme="minorHAnsi"/>
          <w:szCs w:val="20"/>
        </w:rPr>
        <w:t xml:space="preserve">ructure that resembles computer </w:t>
      </w:r>
      <w:r w:rsidR="00E95A1E" w:rsidRPr="00E95A1E">
        <w:rPr>
          <w:rFonts w:cstheme="minorHAnsi"/>
          <w:szCs w:val="20"/>
        </w:rPr>
        <w:t>instructions. Because, it emphasizes the design of the program, pseu</w:t>
      </w:r>
      <w:r w:rsidR="00E95A1E">
        <w:rPr>
          <w:rFonts w:cstheme="minorHAnsi"/>
          <w:szCs w:val="20"/>
        </w:rPr>
        <w:t xml:space="preserve">docode is also </w:t>
      </w:r>
      <w:r w:rsidR="00E95A1E" w:rsidRPr="00E95A1E">
        <w:rPr>
          <w:rFonts w:cstheme="minorHAnsi"/>
          <w:szCs w:val="20"/>
        </w:rPr>
        <w:t>called Program Design Language (PDL).</w:t>
      </w:r>
    </w:p>
    <w:p w:rsidR="008948ED" w:rsidRPr="008948ED" w:rsidRDefault="008948ED" w:rsidP="008948ED">
      <w:pPr>
        <w:rPr>
          <w:rFonts w:cstheme="minorHAnsi"/>
          <w:szCs w:val="20"/>
        </w:rPr>
      </w:pPr>
      <w:r w:rsidRPr="008948ED">
        <w:rPr>
          <w:rFonts w:cstheme="minorHAnsi"/>
          <w:szCs w:val="20"/>
        </w:rPr>
        <w:t>Pseudocode is made up of the following basic logic</w:t>
      </w:r>
      <w:r>
        <w:rPr>
          <w:rFonts w:cstheme="minorHAnsi"/>
          <w:szCs w:val="20"/>
        </w:rPr>
        <w:t xml:space="preserve"> structures that have proved to </w:t>
      </w:r>
      <w:r w:rsidRPr="008948ED">
        <w:rPr>
          <w:rFonts w:cstheme="minorHAnsi"/>
          <w:szCs w:val="20"/>
        </w:rPr>
        <w:t>be sufficient for writing any computer program:</w:t>
      </w:r>
    </w:p>
    <w:p w:rsidR="008948ED" w:rsidRDefault="008948ED" w:rsidP="00823EF2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1. Sequence</w:t>
      </w:r>
    </w:p>
    <w:p w:rsidR="00A57015" w:rsidRPr="008948ED" w:rsidRDefault="008948ED" w:rsidP="00823EF2">
      <w:pPr>
        <w:spacing w:line="240" w:lineRule="auto"/>
        <w:rPr>
          <w:rFonts w:cstheme="minorHAnsi"/>
          <w:szCs w:val="20"/>
        </w:rPr>
      </w:pPr>
      <w:r w:rsidRPr="008948ED">
        <w:rPr>
          <w:rFonts w:cstheme="minorHAnsi"/>
          <w:szCs w:val="20"/>
        </w:rPr>
        <w:t>2. Selection (</w:t>
      </w:r>
      <w:r>
        <w:rPr>
          <w:rFonts w:cstheme="minorHAnsi"/>
          <w:szCs w:val="20"/>
        </w:rPr>
        <w:t>if...then...</w:t>
      </w:r>
      <w:proofErr w:type="spellStart"/>
      <w:r w:rsidRPr="008948ED">
        <w:rPr>
          <w:rFonts w:cstheme="minorHAnsi"/>
          <w:szCs w:val="20"/>
        </w:rPr>
        <w:t>Endif</w:t>
      </w:r>
      <w:proofErr w:type="spellEnd"/>
      <w:r>
        <w:rPr>
          <w:rFonts w:cstheme="minorHAnsi"/>
          <w:szCs w:val="20"/>
        </w:rPr>
        <w:t>, If...</w:t>
      </w:r>
      <w:r w:rsidRPr="008948ED">
        <w:rPr>
          <w:rFonts w:cstheme="minorHAnsi"/>
          <w:szCs w:val="20"/>
        </w:rPr>
        <w:t>then</w:t>
      </w:r>
      <w:r>
        <w:rPr>
          <w:rFonts w:cstheme="minorHAnsi"/>
          <w:szCs w:val="20"/>
        </w:rPr>
        <w:t>…Else…</w:t>
      </w:r>
      <w:proofErr w:type="spellStart"/>
      <w:proofErr w:type="gramStart"/>
      <w:r>
        <w:rPr>
          <w:rFonts w:cstheme="minorHAnsi"/>
          <w:szCs w:val="20"/>
        </w:rPr>
        <w:t>Endif</w:t>
      </w:r>
      <w:proofErr w:type="spellEnd"/>
      <w:r>
        <w:rPr>
          <w:rFonts w:cstheme="minorHAnsi"/>
          <w:szCs w:val="20"/>
        </w:rPr>
        <w:t xml:space="preserve"> )</w:t>
      </w:r>
      <w:proofErr w:type="gramEnd"/>
    </w:p>
    <w:p w:rsidR="008948ED" w:rsidRDefault="008948ED" w:rsidP="00823EF2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3. Iteration (For...</w:t>
      </w:r>
      <w:proofErr w:type="spellStart"/>
      <w:r w:rsidRPr="008948ED">
        <w:rPr>
          <w:rFonts w:cstheme="minorHAnsi"/>
          <w:szCs w:val="20"/>
        </w:rPr>
        <w:t>Endfor</w:t>
      </w:r>
      <w:proofErr w:type="spellEnd"/>
      <w:r w:rsidRPr="008948ED">
        <w:rPr>
          <w:rFonts w:cstheme="minorHAnsi"/>
          <w:szCs w:val="20"/>
        </w:rPr>
        <w:t xml:space="preserve">, </w:t>
      </w:r>
      <w:proofErr w:type="gramStart"/>
      <w:r w:rsidRPr="008948ED">
        <w:rPr>
          <w:rFonts w:cstheme="minorHAnsi"/>
          <w:szCs w:val="20"/>
        </w:rPr>
        <w:t>Whil</w:t>
      </w:r>
      <w:r>
        <w:rPr>
          <w:rFonts w:cstheme="minorHAnsi"/>
          <w:szCs w:val="20"/>
        </w:rPr>
        <w:t>e</w:t>
      </w:r>
      <w:proofErr w:type="gramEnd"/>
      <w:r>
        <w:rPr>
          <w:rFonts w:cstheme="minorHAnsi"/>
          <w:szCs w:val="20"/>
        </w:rPr>
        <w:t>…</w:t>
      </w:r>
      <w:proofErr w:type="spellStart"/>
      <w:r>
        <w:rPr>
          <w:rFonts w:cstheme="minorHAnsi"/>
          <w:szCs w:val="20"/>
        </w:rPr>
        <w:t>Endwhile</w:t>
      </w:r>
      <w:proofErr w:type="spellEnd"/>
      <w:r>
        <w:rPr>
          <w:rFonts w:cstheme="minorHAnsi"/>
          <w:szCs w:val="20"/>
        </w:rPr>
        <w:t>, Do . . . While</w:t>
      </w:r>
      <w:r w:rsidRPr="008948ED">
        <w:rPr>
          <w:rFonts w:cstheme="minorHAnsi"/>
          <w:szCs w:val="20"/>
        </w:rPr>
        <w:t>)</w:t>
      </w:r>
    </w:p>
    <w:p w:rsidR="00A57015" w:rsidRDefault="00A57015" w:rsidP="00823EF2">
      <w:pPr>
        <w:spacing w:line="240" w:lineRule="auto"/>
        <w:rPr>
          <w:rFonts w:cstheme="minorHAnsi"/>
          <w:szCs w:val="20"/>
        </w:rPr>
      </w:pPr>
    </w:p>
    <w:p w:rsidR="00823EF2" w:rsidRPr="00FC5C08" w:rsidRDefault="00A57015" w:rsidP="00823EF2">
      <w:pPr>
        <w:spacing w:line="240" w:lineRule="auto"/>
        <w:rPr>
          <w:rFonts w:cstheme="minorHAnsi"/>
          <w:szCs w:val="20"/>
          <w:u w:val="single"/>
        </w:rPr>
      </w:pPr>
      <w:r w:rsidRPr="00FC5C08">
        <w:rPr>
          <w:rFonts w:cstheme="minorHAnsi"/>
          <w:szCs w:val="20"/>
          <w:u w:val="single"/>
        </w:rPr>
        <w:t>Pseudocode Description</w:t>
      </w:r>
    </w:p>
    <w:p w:rsidR="00823EF2" w:rsidRPr="00823EF2" w:rsidRDefault="00823EF2" w:rsidP="00823EF2">
      <w:pPr>
        <w:spacing w:line="240" w:lineRule="auto"/>
        <w:rPr>
          <w:rFonts w:cstheme="minorHAnsi"/>
          <w:szCs w:val="20"/>
        </w:rPr>
      </w:pPr>
      <w:r w:rsidRPr="00823EF2">
        <w:rPr>
          <w:rFonts w:cstheme="minorHAnsi"/>
          <w:szCs w:val="20"/>
        </w:rPr>
        <w:t>Comments</w:t>
      </w:r>
      <w:r w:rsidR="00A57015">
        <w:rPr>
          <w:rFonts w:cstheme="minorHAnsi"/>
          <w:szCs w:val="20"/>
        </w:rPr>
        <w:t>:</w:t>
      </w:r>
    </w:p>
    <w:p w:rsidR="007B7B2C" w:rsidRDefault="00823EF2" w:rsidP="00823EF2">
      <w:pPr>
        <w:spacing w:line="240" w:lineRule="auto"/>
        <w:rPr>
          <w:rFonts w:cstheme="minorHAnsi"/>
          <w:szCs w:val="20"/>
        </w:rPr>
      </w:pPr>
      <w:r w:rsidRPr="00823EF2">
        <w:rPr>
          <w:rFonts w:cstheme="minorHAnsi"/>
          <w:szCs w:val="20"/>
        </w:rPr>
        <w:t>Each instruction may be followed by a com</w:t>
      </w:r>
      <w:r w:rsidR="007B7B2C">
        <w:rPr>
          <w:rFonts w:cstheme="minorHAnsi"/>
          <w:szCs w:val="20"/>
        </w:rPr>
        <w:t xml:space="preserve">ment. The comments begin with a </w:t>
      </w:r>
      <w:r w:rsidRPr="00823EF2">
        <w:rPr>
          <w:rFonts w:cstheme="minorHAnsi"/>
          <w:szCs w:val="20"/>
        </w:rPr>
        <w:t>double slash, and the explain the purp</w:t>
      </w:r>
      <w:r w:rsidR="007B7B2C">
        <w:rPr>
          <w:rFonts w:cstheme="minorHAnsi"/>
          <w:szCs w:val="20"/>
        </w:rPr>
        <w:t>ose of the instruction, such as</w:t>
      </w:r>
      <w:r w:rsidR="00683A07">
        <w:rPr>
          <w:rFonts w:cstheme="minorHAnsi"/>
          <w:szCs w:val="20"/>
        </w:rPr>
        <w:t>:</w:t>
      </w:r>
    </w:p>
    <w:p w:rsidR="00823EF2" w:rsidRDefault="00823EF2" w:rsidP="007B7B2C">
      <w:pPr>
        <w:spacing w:line="240" w:lineRule="auto"/>
        <w:jc w:val="center"/>
        <w:rPr>
          <w:rFonts w:cstheme="minorHAnsi"/>
          <w:szCs w:val="20"/>
        </w:rPr>
      </w:pPr>
      <w:r w:rsidRPr="00823EF2">
        <w:rPr>
          <w:rFonts w:cstheme="minorHAnsi"/>
          <w:szCs w:val="20"/>
        </w:rPr>
        <w:t>Read:</w:t>
      </w:r>
      <w:r w:rsidR="007B7B2C">
        <w:rPr>
          <w:rFonts w:cstheme="minorHAnsi"/>
          <w:szCs w:val="20"/>
        </w:rPr>
        <w:t xml:space="preserve"> </w:t>
      </w:r>
      <w:r w:rsidRPr="00823EF2">
        <w:rPr>
          <w:rFonts w:cstheme="minorHAnsi"/>
          <w:szCs w:val="20"/>
        </w:rPr>
        <w:t>n / Enter the value of variable n</w:t>
      </w:r>
    </w:p>
    <w:p w:rsidR="00716929" w:rsidRPr="00716929" w:rsidRDefault="00716929" w:rsidP="00716929">
      <w:pPr>
        <w:spacing w:line="240" w:lineRule="auto"/>
        <w:rPr>
          <w:rFonts w:cstheme="minorHAnsi"/>
          <w:szCs w:val="20"/>
        </w:rPr>
      </w:pPr>
      <w:r w:rsidRPr="00716929">
        <w:rPr>
          <w:rFonts w:cstheme="minorHAnsi"/>
          <w:szCs w:val="20"/>
        </w:rPr>
        <w:t>Variable Name</w:t>
      </w:r>
      <w:r>
        <w:rPr>
          <w:rFonts w:cstheme="minorHAnsi"/>
          <w:szCs w:val="20"/>
        </w:rPr>
        <w:t>:</w:t>
      </w:r>
    </w:p>
    <w:p w:rsidR="00716929" w:rsidRDefault="00716929" w:rsidP="00716929">
      <w:pPr>
        <w:spacing w:line="240" w:lineRule="auto"/>
        <w:rPr>
          <w:rFonts w:cstheme="minorHAnsi"/>
          <w:szCs w:val="20"/>
        </w:rPr>
      </w:pPr>
      <w:r w:rsidRPr="00716929">
        <w:rPr>
          <w:rFonts w:cstheme="minorHAnsi"/>
          <w:szCs w:val="20"/>
        </w:rPr>
        <w:t xml:space="preserve">For variable names, we will use italicized lowercase </w:t>
      </w:r>
      <w:r>
        <w:rPr>
          <w:rFonts w:cstheme="minorHAnsi"/>
          <w:szCs w:val="20"/>
        </w:rPr>
        <w:t xml:space="preserve">letters such as max, </w:t>
      </w:r>
      <w:proofErr w:type="spellStart"/>
      <w:r>
        <w:rPr>
          <w:rFonts w:cstheme="minorHAnsi"/>
          <w:szCs w:val="20"/>
        </w:rPr>
        <w:t>loc</w:t>
      </w:r>
      <w:proofErr w:type="spellEnd"/>
      <w:r>
        <w:rPr>
          <w:rFonts w:cstheme="minorHAnsi"/>
          <w:szCs w:val="20"/>
        </w:rPr>
        <w:t xml:space="preserve">, etc., </w:t>
      </w:r>
      <w:r w:rsidRPr="00716929">
        <w:rPr>
          <w:rFonts w:cstheme="minorHAnsi"/>
          <w:szCs w:val="20"/>
        </w:rPr>
        <w:t>whereas for defined constants, if any, we will use uppercase</w:t>
      </w:r>
      <w:r>
        <w:rPr>
          <w:rFonts w:cstheme="minorHAnsi"/>
          <w:szCs w:val="20"/>
        </w:rPr>
        <w:t xml:space="preserve"> letters.</w:t>
      </w:r>
    </w:p>
    <w:p w:rsidR="00236332" w:rsidRDefault="00236332" w:rsidP="006A5929">
      <w:pPr>
        <w:spacing w:line="240" w:lineRule="auto"/>
        <w:rPr>
          <w:rFonts w:cstheme="minorHAnsi"/>
          <w:szCs w:val="20"/>
        </w:rPr>
      </w:pPr>
    </w:p>
    <w:p w:rsidR="006A5929" w:rsidRPr="006A5929" w:rsidRDefault="006A5929" w:rsidP="006A5929">
      <w:pPr>
        <w:spacing w:line="240" w:lineRule="auto"/>
        <w:rPr>
          <w:rFonts w:cstheme="minorHAnsi"/>
          <w:szCs w:val="20"/>
        </w:rPr>
      </w:pPr>
      <w:r w:rsidRPr="006A5929">
        <w:rPr>
          <w:rFonts w:cstheme="minorHAnsi"/>
          <w:szCs w:val="20"/>
        </w:rPr>
        <w:t>Assignment Statement</w:t>
      </w:r>
      <w:r w:rsidR="00D77734">
        <w:rPr>
          <w:rFonts w:cstheme="minorHAnsi"/>
          <w:szCs w:val="20"/>
        </w:rPr>
        <w:t>:</w:t>
      </w:r>
    </w:p>
    <w:p w:rsidR="006A5929" w:rsidRPr="006A5929" w:rsidRDefault="006A5929" w:rsidP="006A5929">
      <w:pPr>
        <w:spacing w:line="240" w:lineRule="auto"/>
        <w:rPr>
          <w:rFonts w:cstheme="minorHAnsi"/>
          <w:szCs w:val="20"/>
        </w:rPr>
      </w:pPr>
      <w:r w:rsidRPr="006A5929">
        <w:rPr>
          <w:rFonts w:cstheme="minorHAnsi"/>
          <w:szCs w:val="20"/>
        </w:rPr>
        <w:t>The assignment statement will use the not</w:t>
      </w:r>
      <w:r>
        <w:rPr>
          <w:rFonts w:cstheme="minorHAnsi"/>
          <w:szCs w:val="20"/>
        </w:rPr>
        <w:t>ation as</w:t>
      </w:r>
    </w:p>
    <w:p w:rsidR="006A5929" w:rsidRPr="006A5929" w:rsidRDefault="006A5929" w:rsidP="006A5929">
      <w:pPr>
        <w:spacing w:line="240" w:lineRule="auto"/>
        <w:jc w:val="center"/>
        <w:rPr>
          <w:rFonts w:cstheme="minorHAnsi"/>
          <w:szCs w:val="20"/>
        </w:rPr>
      </w:pPr>
      <w:r>
        <w:rPr>
          <w:rFonts w:cstheme="minorHAnsi"/>
          <w:szCs w:val="20"/>
        </w:rPr>
        <w:t>Set max = a;</w:t>
      </w:r>
    </w:p>
    <w:p w:rsidR="006A5929" w:rsidRDefault="006A5929" w:rsidP="006A5929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to assign the value of a</w:t>
      </w:r>
      <w:r w:rsidRPr="006A5929">
        <w:rPr>
          <w:rFonts w:cstheme="minorHAnsi"/>
          <w:szCs w:val="20"/>
        </w:rPr>
        <w:t xml:space="preserve"> to max. The right hand s</w:t>
      </w:r>
      <w:r>
        <w:rPr>
          <w:rFonts w:cstheme="minorHAnsi"/>
          <w:szCs w:val="20"/>
        </w:rPr>
        <w:t xml:space="preserve">ide of the assignment statement </w:t>
      </w:r>
      <w:r w:rsidRPr="006A5929">
        <w:rPr>
          <w:rFonts w:cstheme="minorHAnsi"/>
          <w:szCs w:val="20"/>
        </w:rPr>
        <w:t>can have a value, a variable or an expression.</w:t>
      </w:r>
      <w:r>
        <w:rPr>
          <w:rFonts w:cstheme="minorHAnsi"/>
          <w:szCs w:val="20"/>
        </w:rPr>
        <w:t xml:space="preserve"> They are executed from left to right</w:t>
      </w:r>
    </w:p>
    <w:p w:rsidR="00236332" w:rsidRDefault="00236332" w:rsidP="00E92A67">
      <w:pPr>
        <w:spacing w:line="240" w:lineRule="auto"/>
        <w:rPr>
          <w:rFonts w:cstheme="minorHAnsi"/>
          <w:szCs w:val="20"/>
        </w:rPr>
      </w:pPr>
    </w:p>
    <w:p w:rsidR="00E92A67" w:rsidRPr="00E92A67" w:rsidRDefault="00E92A67" w:rsidP="00E92A67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Input/O</w:t>
      </w:r>
      <w:r w:rsidRPr="00E92A67">
        <w:rPr>
          <w:rFonts w:cstheme="minorHAnsi"/>
          <w:szCs w:val="20"/>
        </w:rPr>
        <w:t>utput</w:t>
      </w:r>
      <w:r>
        <w:rPr>
          <w:rFonts w:cstheme="minorHAnsi"/>
          <w:szCs w:val="20"/>
        </w:rPr>
        <w:t>:</w:t>
      </w:r>
    </w:p>
    <w:p w:rsidR="00E92A67" w:rsidRPr="00E92A67" w:rsidRDefault="00E92A67" w:rsidP="00E92A67">
      <w:pPr>
        <w:spacing w:line="240" w:lineRule="auto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>Data may be input and assigned to variables by</w:t>
      </w:r>
      <w:r>
        <w:rPr>
          <w:rFonts w:cstheme="minorHAnsi"/>
          <w:szCs w:val="20"/>
        </w:rPr>
        <w:t xml:space="preserve"> means of a read statement with </w:t>
      </w:r>
      <w:r w:rsidRPr="00E92A67">
        <w:rPr>
          <w:rFonts w:cstheme="minorHAnsi"/>
          <w:szCs w:val="20"/>
        </w:rPr>
        <w:t>the following format</w:t>
      </w:r>
    </w:p>
    <w:p w:rsidR="00E92A67" w:rsidRPr="00E92A67" w:rsidRDefault="00E92A67" w:rsidP="00E92A67">
      <w:pPr>
        <w:spacing w:line="240" w:lineRule="auto"/>
        <w:jc w:val="center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>Read: Variable list</w:t>
      </w:r>
    </w:p>
    <w:p w:rsidR="00E92A67" w:rsidRDefault="00E92A67" w:rsidP="00E92A67">
      <w:pPr>
        <w:spacing w:line="240" w:lineRule="auto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>where the Variable list consists one or more variables separated by comma.</w:t>
      </w:r>
    </w:p>
    <w:p w:rsidR="00E92A67" w:rsidRPr="00E92A67" w:rsidRDefault="00E92A67" w:rsidP="00E92A67">
      <w:pPr>
        <w:spacing w:line="240" w:lineRule="auto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>Similarly, the data held by the variables and th</w:t>
      </w:r>
      <w:r>
        <w:rPr>
          <w:rFonts w:cstheme="minorHAnsi"/>
          <w:szCs w:val="20"/>
        </w:rPr>
        <w:t>e messages, if any, enclosed in</w:t>
      </w:r>
      <w:r w:rsidR="00BE6193">
        <w:rPr>
          <w:rFonts w:cstheme="minorHAnsi"/>
          <w:szCs w:val="20"/>
        </w:rPr>
        <w:t xml:space="preserve"> </w:t>
      </w:r>
      <w:r>
        <w:rPr>
          <w:rFonts w:cstheme="minorHAnsi"/>
          <w:szCs w:val="20"/>
        </w:rPr>
        <w:t xml:space="preserve">double quotes can be </w:t>
      </w:r>
      <w:r w:rsidRPr="00E92A67">
        <w:rPr>
          <w:rFonts w:cstheme="minorHAnsi"/>
          <w:szCs w:val="20"/>
        </w:rPr>
        <w:t>output by means of a write statement with the following</w:t>
      </w:r>
      <w:r>
        <w:rPr>
          <w:rFonts w:cstheme="minorHAnsi"/>
          <w:szCs w:val="20"/>
        </w:rPr>
        <w:t xml:space="preserve"> format</w:t>
      </w:r>
    </w:p>
    <w:p w:rsidR="00E92A67" w:rsidRPr="00E92A67" w:rsidRDefault="00E92A67" w:rsidP="00E92A67">
      <w:pPr>
        <w:spacing w:line="240" w:lineRule="auto"/>
        <w:jc w:val="center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>Print: message and/or Variable list</w:t>
      </w:r>
    </w:p>
    <w:p w:rsidR="00E92A67" w:rsidRDefault="00E92A67" w:rsidP="00E92A67">
      <w:pPr>
        <w:spacing w:line="240" w:lineRule="auto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lastRenderedPageBreak/>
        <w:t>where the message and the variables in the Variable list are separated by comma.</w:t>
      </w:r>
    </w:p>
    <w:p w:rsidR="00E92A67" w:rsidRDefault="00E92A67" w:rsidP="00E92A67">
      <w:pPr>
        <w:spacing w:line="240" w:lineRule="auto"/>
        <w:rPr>
          <w:rFonts w:cstheme="minorHAnsi"/>
          <w:szCs w:val="20"/>
        </w:rPr>
      </w:pPr>
    </w:p>
    <w:p w:rsidR="00E92A67" w:rsidRDefault="00E92A67" w:rsidP="00E92A67">
      <w:pPr>
        <w:spacing w:line="240" w:lineRule="auto"/>
        <w:rPr>
          <w:rFonts w:cstheme="minorHAnsi"/>
          <w:szCs w:val="20"/>
        </w:rPr>
      </w:pPr>
    </w:p>
    <w:p w:rsidR="00E92A67" w:rsidRPr="00E92A67" w:rsidRDefault="00E92A67" w:rsidP="00E92A67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Execution of Instructio</w:t>
      </w:r>
      <w:r w:rsidRPr="00E92A67">
        <w:rPr>
          <w:rFonts w:cstheme="minorHAnsi"/>
          <w:szCs w:val="20"/>
        </w:rPr>
        <w:t>ns</w:t>
      </w:r>
      <w:r>
        <w:rPr>
          <w:rFonts w:cstheme="minorHAnsi"/>
          <w:szCs w:val="20"/>
        </w:rPr>
        <w:t>:</w:t>
      </w:r>
    </w:p>
    <w:p w:rsidR="00E92A67" w:rsidRPr="00E92A67" w:rsidRDefault="00E92A67" w:rsidP="00E92A67">
      <w:pPr>
        <w:spacing w:line="240" w:lineRule="auto"/>
        <w:rPr>
          <w:rFonts w:cstheme="minorHAnsi"/>
          <w:szCs w:val="20"/>
        </w:rPr>
      </w:pPr>
      <w:r w:rsidRPr="00E92A67">
        <w:rPr>
          <w:rFonts w:cstheme="minorHAnsi"/>
          <w:szCs w:val="20"/>
        </w:rPr>
        <w:t xml:space="preserve">The instructions in the pseudocode are usually </w:t>
      </w:r>
      <w:r>
        <w:rPr>
          <w:rFonts w:cstheme="minorHAnsi"/>
          <w:szCs w:val="20"/>
        </w:rPr>
        <w:t xml:space="preserve">executed one after the other as </w:t>
      </w:r>
      <w:r w:rsidRPr="00E92A67">
        <w:rPr>
          <w:rFonts w:cstheme="minorHAnsi"/>
          <w:szCs w:val="20"/>
        </w:rPr>
        <w:t>they appear in the pseudocode. However, t</w:t>
      </w:r>
      <w:r>
        <w:rPr>
          <w:rFonts w:cstheme="minorHAnsi"/>
          <w:szCs w:val="20"/>
        </w:rPr>
        <w:t xml:space="preserve">here may be instances when some </w:t>
      </w:r>
      <w:r w:rsidRPr="00E92A67">
        <w:rPr>
          <w:rFonts w:cstheme="minorHAnsi"/>
          <w:szCs w:val="20"/>
        </w:rPr>
        <w:t>instructions are skipped or some instructions may be repeated as a result of</w:t>
      </w:r>
      <w:r>
        <w:rPr>
          <w:rFonts w:cstheme="minorHAnsi"/>
          <w:szCs w:val="20"/>
        </w:rPr>
        <w:t xml:space="preserve"> certain </w:t>
      </w:r>
      <w:r w:rsidRPr="00E92A67">
        <w:rPr>
          <w:rFonts w:cstheme="minorHAnsi"/>
          <w:szCs w:val="20"/>
        </w:rPr>
        <w:t>expressions.</w:t>
      </w:r>
    </w:p>
    <w:p w:rsidR="00236332" w:rsidRDefault="00236332" w:rsidP="00E92A67">
      <w:pPr>
        <w:spacing w:line="240" w:lineRule="auto"/>
        <w:rPr>
          <w:rFonts w:cstheme="minorHAnsi"/>
          <w:szCs w:val="20"/>
        </w:rPr>
      </w:pPr>
    </w:p>
    <w:p w:rsidR="00E92A67" w:rsidRDefault="00E92A67" w:rsidP="00E92A67">
      <w:pPr>
        <w:spacing w:line="240" w:lineRule="auto"/>
        <w:rPr>
          <w:rFonts w:cstheme="minorHAnsi"/>
          <w:szCs w:val="20"/>
        </w:rPr>
      </w:pPr>
      <w:r>
        <w:rPr>
          <w:rFonts w:cstheme="minorHAnsi"/>
          <w:szCs w:val="20"/>
        </w:rPr>
        <w:t>Completion of the Algori</w:t>
      </w:r>
      <w:r w:rsidRPr="00E92A67">
        <w:rPr>
          <w:rFonts w:cstheme="minorHAnsi"/>
          <w:szCs w:val="20"/>
        </w:rPr>
        <w:t>thm</w:t>
      </w:r>
      <w:r>
        <w:rPr>
          <w:rFonts w:cstheme="minorHAnsi"/>
          <w:szCs w:val="20"/>
        </w:rPr>
        <w:t>:</w:t>
      </w:r>
    </w:p>
    <w:p w:rsidR="00C23294" w:rsidRPr="00C23294" w:rsidRDefault="00C23294" w:rsidP="00C23294">
      <w:pPr>
        <w:spacing w:line="240" w:lineRule="auto"/>
        <w:rPr>
          <w:rFonts w:cstheme="minorHAnsi"/>
          <w:szCs w:val="20"/>
        </w:rPr>
      </w:pPr>
      <w:r w:rsidRPr="00C23294">
        <w:rPr>
          <w:rFonts w:cstheme="minorHAnsi"/>
          <w:szCs w:val="20"/>
        </w:rPr>
        <w:t>The pseudocode</w:t>
      </w:r>
      <w:r>
        <w:rPr>
          <w:rFonts w:cstheme="minorHAnsi"/>
          <w:szCs w:val="20"/>
        </w:rPr>
        <w:t xml:space="preserve"> </w:t>
      </w:r>
      <w:r w:rsidRPr="00C23294">
        <w:rPr>
          <w:rFonts w:cstheme="minorHAnsi"/>
          <w:szCs w:val="20"/>
        </w:rPr>
        <w:t>is completed with the execution of the last instruction.</w:t>
      </w:r>
      <w:r>
        <w:rPr>
          <w:rFonts w:cstheme="minorHAnsi"/>
          <w:szCs w:val="20"/>
        </w:rPr>
        <w:t xml:space="preserve"> However, the pseudocode c</w:t>
      </w:r>
      <w:r w:rsidRPr="00C23294">
        <w:rPr>
          <w:rFonts w:cstheme="minorHAnsi"/>
          <w:szCs w:val="20"/>
        </w:rPr>
        <w:t>an be terminated at a</w:t>
      </w:r>
      <w:r>
        <w:rPr>
          <w:rFonts w:cstheme="minorHAnsi"/>
          <w:szCs w:val="20"/>
        </w:rPr>
        <w:t xml:space="preserve">ny intermediate state using the </w:t>
      </w:r>
      <w:r w:rsidRPr="00C23294">
        <w:rPr>
          <w:rFonts w:cstheme="minorHAnsi"/>
          <w:szCs w:val="20"/>
        </w:rPr>
        <w:t>exit instruction.</w:t>
      </w:r>
    </w:p>
    <w:p w:rsidR="00C23294" w:rsidRPr="00C23294" w:rsidRDefault="00C23294" w:rsidP="00C23294">
      <w:pPr>
        <w:spacing w:line="240" w:lineRule="auto"/>
        <w:rPr>
          <w:rFonts w:cstheme="minorHAnsi"/>
          <w:szCs w:val="20"/>
        </w:rPr>
      </w:pPr>
    </w:p>
    <w:sectPr w:rsidR="00C23294" w:rsidRPr="00C2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F1F46"/>
    <w:multiLevelType w:val="hybridMultilevel"/>
    <w:tmpl w:val="29ECC9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A0E"/>
    <w:rsid w:val="001822C9"/>
    <w:rsid w:val="00236332"/>
    <w:rsid w:val="002C58F9"/>
    <w:rsid w:val="00490F78"/>
    <w:rsid w:val="00683A07"/>
    <w:rsid w:val="006A5929"/>
    <w:rsid w:val="006E213A"/>
    <w:rsid w:val="00716929"/>
    <w:rsid w:val="007B7B2C"/>
    <w:rsid w:val="007D277F"/>
    <w:rsid w:val="00813CAD"/>
    <w:rsid w:val="008144C9"/>
    <w:rsid w:val="00823EF2"/>
    <w:rsid w:val="00885F90"/>
    <w:rsid w:val="008948ED"/>
    <w:rsid w:val="00A57015"/>
    <w:rsid w:val="00BE6193"/>
    <w:rsid w:val="00C23294"/>
    <w:rsid w:val="00C74A0E"/>
    <w:rsid w:val="00D77734"/>
    <w:rsid w:val="00D9362E"/>
    <w:rsid w:val="00E01DC6"/>
    <w:rsid w:val="00E92A67"/>
    <w:rsid w:val="00E95A1E"/>
    <w:rsid w:val="00FC5C08"/>
    <w:rsid w:val="00FE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B45E1-2718-4660-9F15-EE69673C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23</cp:revision>
  <dcterms:created xsi:type="dcterms:W3CDTF">2022-01-09T06:52:00Z</dcterms:created>
  <dcterms:modified xsi:type="dcterms:W3CDTF">2022-01-09T15:02:00Z</dcterms:modified>
</cp:coreProperties>
</file>