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8D3E" w14:textId="6857452D" w:rsidR="004825DC" w:rsidRDefault="00711AA3" w:rsidP="003B724D">
      <w:pPr>
        <w:jc w:val="center"/>
        <w:rPr>
          <w:rFonts w:asciiTheme="majorHAnsi" w:hAnsiTheme="majorHAnsi" w:cstheme="majorHAnsi"/>
          <w:sz w:val="32"/>
          <w:szCs w:val="32"/>
          <w:lang w:val="en-IN"/>
        </w:rPr>
      </w:pPr>
      <w:r w:rsidRPr="009525FF">
        <w:rPr>
          <w:rFonts w:asciiTheme="majorHAnsi" w:hAnsiTheme="majorHAnsi" w:cstheme="majorHAnsi"/>
          <w:sz w:val="32"/>
          <w:szCs w:val="32"/>
          <w:lang w:val="en-IN"/>
        </w:rPr>
        <w:t>Solving the problem of</w:t>
      </w:r>
      <w:r w:rsidR="00315855" w:rsidRPr="009525FF">
        <w:rPr>
          <w:rFonts w:asciiTheme="majorHAnsi" w:hAnsiTheme="majorHAnsi" w:cstheme="majorHAnsi"/>
          <w:sz w:val="32"/>
          <w:szCs w:val="32"/>
          <w:lang w:val="en-IN"/>
        </w:rPr>
        <w:t xml:space="preserve"> </w:t>
      </w:r>
      <w:r w:rsidRPr="009525FF">
        <w:rPr>
          <w:rFonts w:asciiTheme="majorHAnsi" w:hAnsiTheme="majorHAnsi" w:cstheme="majorHAnsi"/>
          <w:sz w:val="32"/>
          <w:szCs w:val="32"/>
          <w:lang w:val="en-IN"/>
        </w:rPr>
        <w:t>‘</w:t>
      </w:r>
      <w:r w:rsidR="00137E82">
        <w:rPr>
          <w:rFonts w:asciiTheme="majorHAnsi" w:hAnsiTheme="majorHAnsi" w:cstheme="majorHAnsi"/>
          <w:sz w:val="32"/>
          <w:szCs w:val="32"/>
          <w:lang w:val="en-IN"/>
        </w:rPr>
        <w:t>Sea Level Rise</w:t>
      </w:r>
      <w:r w:rsidR="00A510CD">
        <w:rPr>
          <w:rFonts w:asciiTheme="majorHAnsi" w:hAnsiTheme="majorHAnsi" w:cstheme="majorHAnsi"/>
          <w:sz w:val="32"/>
          <w:szCs w:val="32"/>
          <w:lang w:val="en-IN"/>
        </w:rPr>
        <w:t>’</w:t>
      </w:r>
    </w:p>
    <w:p w14:paraId="5A518D3F" w14:textId="77777777" w:rsidR="003B724D" w:rsidRPr="009525FF" w:rsidRDefault="003B724D" w:rsidP="003B724D">
      <w:pPr>
        <w:jc w:val="center"/>
        <w:rPr>
          <w:rFonts w:asciiTheme="majorHAnsi" w:hAnsiTheme="majorHAnsi" w:cstheme="majorHAnsi"/>
          <w:sz w:val="32"/>
          <w:szCs w:val="32"/>
          <w:lang w:val="en-IN"/>
        </w:rPr>
      </w:pPr>
    </w:p>
    <w:p w14:paraId="5A518D45" w14:textId="686DFA94" w:rsidR="00E67CEB" w:rsidRPr="00322610" w:rsidRDefault="001510DD" w:rsidP="00EC1DA2">
      <w:pPr>
        <w:rPr>
          <w:rFonts w:cstheme="minorHAnsi"/>
          <w:sz w:val="24"/>
          <w:szCs w:val="24"/>
          <w:lang w:val="en-IN"/>
        </w:rPr>
      </w:pPr>
      <w:r>
        <w:rPr>
          <w:rFonts w:ascii="Franklin Gothic Medium" w:hAnsi="Franklin Gothic Medium"/>
          <w:color w:val="000000"/>
          <w:spacing w:val="2"/>
          <w:shd w:val="clear" w:color="auto" w:fill="FFFFFF"/>
        </w:rPr>
        <w:t>Seas are predicted to rise a foot by 2050, regardless of how much global carbon emissions can be reduced. Why is this happening, and what can we do to adapt?</w:t>
      </w:r>
    </w:p>
    <w:p w14:paraId="79FACEF5" w14:textId="06483B68" w:rsidR="00747ECB" w:rsidRPr="000362DD" w:rsidRDefault="00322610" w:rsidP="009D5D13">
      <w:pPr>
        <w:shd w:val="clear" w:color="auto" w:fill="FFFFFF"/>
        <w:spacing w:after="0" w:line="240" w:lineRule="auto"/>
        <w:rPr>
          <w:rFonts w:ascii="Georgia" w:eastAsia="Times New Roman" w:hAnsi="Georgia" w:cs="Helvetica"/>
          <w:color w:val="111111"/>
          <w:sz w:val="29"/>
          <w:szCs w:val="29"/>
          <w:lang w:val="en-IN" w:eastAsia="en-IN"/>
        </w:rPr>
      </w:pPr>
      <w:r w:rsidRPr="009525FF">
        <w:rPr>
          <w:rFonts w:ascii="Arial" w:hAnsi="Arial" w:cs="Arial"/>
          <w:b/>
          <w:i/>
          <w:color w:val="C45911" w:themeColor="accent2" w:themeShade="BF"/>
          <w:spacing w:val="3"/>
          <w:sz w:val="28"/>
          <w:szCs w:val="28"/>
          <w:u w:val="single"/>
        </w:rPr>
        <w:t xml:space="preserve">What is </w:t>
      </w:r>
      <w:r w:rsidR="001510DD">
        <w:rPr>
          <w:rFonts w:ascii="Arial" w:hAnsi="Arial" w:cs="Arial"/>
          <w:b/>
          <w:i/>
          <w:color w:val="C45911" w:themeColor="accent2" w:themeShade="BF"/>
          <w:spacing w:val="3"/>
          <w:sz w:val="28"/>
          <w:szCs w:val="28"/>
          <w:u w:val="single"/>
        </w:rPr>
        <w:t>Sea Level Rise</w:t>
      </w:r>
      <w:r w:rsidRPr="009525FF">
        <w:rPr>
          <w:rFonts w:ascii="Arial" w:hAnsi="Arial" w:cs="Arial"/>
          <w:b/>
          <w:i/>
          <w:color w:val="C45911" w:themeColor="accent2" w:themeShade="BF"/>
          <w:spacing w:val="3"/>
          <w:sz w:val="28"/>
          <w:szCs w:val="28"/>
          <w:u w:val="single"/>
        </w:rPr>
        <w:t>?</w:t>
      </w:r>
      <w:r w:rsidRPr="003802E1">
        <w:rPr>
          <w:rFonts w:ascii="Arial" w:hAnsi="Arial" w:cs="Arial"/>
          <w:color w:val="3C4043"/>
          <w:spacing w:val="3"/>
          <w:sz w:val="24"/>
          <w:szCs w:val="24"/>
        </w:rPr>
        <w:br/>
      </w:r>
      <w:r w:rsidRPr="003802E1">
        <w:rPr>
          <w:rFonts w:ascii="Arial" w:hAnsi="Arial" w:cs="Arial"/>
          <w:color w:val="3C4043"/>
          <w:spacing w:val="3"/>
          <w:sz w:val="24"/>
          <w:szCs w:val="24"/>
        </w:rPr>
        <w:br/>
      </w:r>
      <w:r w:rsidR="009D5D13" w:rsidRPr="000362DD">
        <w:rPr>
          <w:rStyle w:val="cursor-pointer"/>
          <w:rFonts w:ascii="Georgia" w:hAnsi="Georgia" w:cs="Arial"/>
          <w:color w:val="121212"/>
          <w:sz w:val="29"/>
          <w:szCs w:val="29"/>
          <w:shd w:val="clear" w:color="auto" w:fill="FFFFFF"/>
        </w:rPr>
        <w:t>Sea level rise</w:t>
      </w:r>
      <w:r w:rsidR="009D5D13" w:rsidRPr="000362DD">
        <w:rPr>
          <w:rFonts w:ascii="Georgia" w:hAnsi="Georgia" w:cs="Arial"/>
          <w:color w:val="121212"/>
          <w:sz w:val="29"/>
          <w:szCs w:val="29"/>
          <w:shd w:val="clear" w:color="auto" w:fill="FFFFFF"/>
        </w:rPr>
        <w:t> is an increase in the level of the world’s oceans due to the effects of </w:t>
      </w:r>
      <w:r w:rsidR="009D5D13" w:rsidRPr="000362DD">
        <w:rPr>
          <w:rStyle w:val="cursor-pointer"/>
          <w:rFonts w:ascii="Georgia" w:hAnsi="Georgia" w:cs="Arial"/>
          <w:color w:val="121212"/>
          <w:sz w:val="29"/>
          <w:szCs w:val="29"/>
          <w:shd w:val="clear" w:color="auto" w:fill="FFFFFF"/>
        </w:rPr>
        <w:t>global warming</w:t>
      </w:r>
      <w:r w:rsidR="009D5D13" w:rsidRPr="000362DD">
        <w:rPr>
          <w:rFonts w:ascii="Georgia" w:hAnsi="Georgia" w:cs="Arial"/>
          <w:color w:val="121212"/>
          <w:sz w:val="29"/>
          <w:szCs w:val="29"/>
          <w:shd w:val="clear" w:color="auto" w:fill="FFFFFF"/>
        </w:rPr>
        <w:t>. Burning </w:t>
      </w:r>
      <w:r w:rsidR="009D5D13" w:rsidRPr="000362DD">
        <w:rPr>
          <w:rStyle w:val="cursor-pointer"/>
          <w:rFonts w:ascii="Georgia" w:hAnsi="Georgia" w:cs="Arial"/>
          <w:color w:val="121212"/>
          <w:sz w:val="29"/>
          <w:szCs w:val="29"/>
          <w:shd w:val="clear" w:color="auto" w:fill="FFFFFF"/>
        </w:rPr>
        <w:t>fossil fuels</w:t>
      </w:r>
      <w:r w:rsidR="009D5D13" w:rsidRPr="000362DD">
        <w:rPr>
          <w:rFonts w:ascii="Georgia" w:hAnsi="Georgia" w:cs="Arial"/>
          <w:color w:val="121212"/>
          <w:sz w:val="29"/>
          <w:szCs w:val="29"/>
          <w:shd w:val="clear" w:color="auto" w:fill="FFFFFF"/>
        </w:rPr>
        <w:t> is one of the causes of global warming because it releases </w:t>
      </w:r>
      <w:r w:rsidR="009D5D13" w:rsidRPr="000362DD">
        <w:rPr>
          <w:rStyle w:val="cursor-pointer"/>
          <w:rFonts w:ascii="Georgia" w:hAnsi="Georgia" w:cs="Arial"/>
          <w:color w:val="121212"/>
          <w:sz w:val="29"/>
          <w:szCs w:val="29"/>
          <w:shd w:val="clear" w:color="auto" w:fill="FFFFFF"/>
        </w:rPr>
        <w:t>carbon dioxide</w:t>
      </w:r>
      <w:r w:rsidR="009D5D13" w:rsidRPr="000362DD">
        <w:rPr>
          <w:rFonts w:ascii="Georgia" w:hAnsi="Georgia" w:cs="Arial"/>
          <w:color w:val="121212"/>
          <w:sz w:val="29"/>
          <w:szCs w:val="29"/>
          <w:shd w:val="clear" w:color="auto" w:fill="FFFFFF"/>
        </w:rPr>
        <w:t> and other heat-trapping gasses into the </w:t>
      </w:r>
      <w:r w:rsidR="009D5D13" w:rsidRPr="000362DD">
        <w:rPr>
          <w:rStyle w:val="cursor-pointer"/>
          <w:rFonts w:ascii="Georgia" w:hAnsi="Georgia" w:cs="Arial"/>
          <w:color w:val="121212"/>
          <w:sz w:val="29"/>
          <w:szCs w:val="29"/>
          <w:shd w:val="clear" w:color="auto" w:fill="FFFFFF"/>
        </w:rPr>
        <w:t>atmosphere</w:t>
      </w:r>
      <w:r w:rsidR="009D5D13" w:rsidRPr="000362DD">
        <w:rPr>
          <w:rFonts w:ascii="Georgia" w:hAnsi="Georgia" w:cs="Arial"/>
          <w:color w:val="121212"/>
          <w:sz w:val="29"/>
          <w:szCs w:val="29"/>
          <w:shd w:val="clear" w:color="auto" w:fill="FFFFFF"/>
        </w:rPr>
        <w:t>. The oceans then absorb the majority of this heat. As water becomes warmer, it expands. This results in ocean levels rising worldwide.</w:t>
      </w:r>
    </w:p>
    <w:p w14:paraId="3014774C" w14:textId="77777777" w:rsidR="0097472C" w:rsidRDefault="00322610" w:rsidP="0097472C">
      <w:pPr>
        <w:pStyle w:val="NormalWeb"/>
        <w:shd w:val="clear" w:color="auto" w:fill="FFFFFF"/>
        <w:spacing w:before="180" w:beforeAutospacing="0" w:after="360" w:afterAutospacing="0"/>
        <w:rPr>
          <w:rFonts w:ascii="Georgia" w:hAnsi="Georgia"/>
          <w:color w:val="333333"/>
          <w:spacing w:val="2"/>
          <w:sz w:val="29"/>
          <w:szCs w:val="29"/>
        </w:rPr>
      </w:pPr>
      <w:r w:rsidRPr="00AE628B">
        <w:rPr>
          <w:rFonts w:ascii="Arial" w:hAnsi="Arial" w:cs="Arial"/>
          <w:b/>
          <w:i/>
          <w:color w:val="C45911" w:themeColor="accent2" w:themeShade="BF"/>
          <w:spacing w:val="3"/>
          <w:sz w:val="28"/>
          <w:szCs w:val="28"/>
          <w:u w:val="single"/>
        </w:rPr>
        <w:t>Causes:</w:t>
      </w:r>
      <w:r w:rsidRPr="003802E1">
        <w:rPr>
          <w:rFonts w:ascii="Arial" w:hAnsi="Arial" w:cs="Arial"/>
          <w:color w:val="3C4043"/>
          <w:spacing w:val="3"/>
        </w:rPr>
        <w:br/>
      </w:r>
      <w:r w:rsidR="0097472C">
        <w:rPr>
          <w:rFonts w:ascii="Georgia" w:hAnsi="Georgia"/>
          <w:color w:val="333333"/>
          <w:spacing w:val="2"/>
          <w:sz w:val="29"/>
          <w:szCs w:val="29"/>
        </w:rPr>
        <w:t>The change in sea levels is linked to three primary factors, all induced by ongoing global climate change:</w:t>
      </w:r>
    </w:p>
    <w:p w14:paraId="1C315D07" w14:textId="77777777" w:rsidR="0097472C" w:rsidRDefault="0097472C" w:rsidP="0097472C">
      <w:pPr>
        <w:numPr>
          <w:ilvl w:val="0"/>
          <w:numId w:val="16"/>
        </w:numPr>
        <w:shd w:val="clear" w:color="auto" w:fill="FFFFFF"/>
        <w:spacing w:after="0" w:line="240" w:lineRule="auto"/>
        <w:rPr>
          <w:rFonts w:ascii="Georgia" w:hAnsi="Georgia"/>
          <w:color w:val="48494A"/>
          <w:spacing w:val="2"/>
          <w:sz w:val="29"/>
          <w:szCs w:val="29"/>
        </w:rPr>
      </w:pPr>
      <w:r>
        <w:rPr>
          <w:rFonts w:ascii="Georgia" w:hAnsi="Georgia"/>
          <w:b/>
          <w:bCs/>
          <w:color w:val="333333"/>
          <w:spacing w:val="2"/>
          <w:sz w:val="29"/>
          <w:szCs w:val="29"/>
        </w:rPr>
        <w:t>Thermal expansion: </w:t>
      </w:r>
      <w:r>
        <w:rPr>
          <w:rFonts w:ascii="Georgia" w:hAnsi="Georgia"/>
          <w:color w:val="48494A"/>
          <w:spacing w:val="2"/>
          <w:sz w:val="29"/>
          <w:szCs w:val="29"/>
        </w:rPr>
        <w:t>When water heats up, it expands. About half of the sea-level rise over the past 25 years </w:t>
      </w:r>
      <w:hyperlink r:id="rId7" w:history="1">
        <w:r>
          <w:rPr>
            <w:rStyle w:val="Hyperlink"/>
            <w:rFonts w:ascii="Georgia" w:hAnsi="Georgia"/>
            <w:spacing w:val="2"/>
            <w:sz w:val="29"/>
            <w:szCs w:val="29"/>
            <w:bdr w:val="none" w:sz="0" w:space="0" w:color="auto" w:frame="1"/>
          </w:rPr>
          <w:t>is attributable to warmer oceans</w:t>
        </w:r>
      </w:hyperlink>
      <w:r>
        <w:rPr>
          <w:rFonts w:ascii="Georgia" w:hAnsi="Georgia"/>
          <w:color w:val="48494A"/>
          <w:spacing w:val="2"/>
          <w:sz w:val="29"/>
          <w:szCs w:val="29"/>
        </w:rPr>
        <w:t> simply occupying more space.</w:t>
      </w:r>
    </w:p>
    <w:p w14:paraId="2CCA94C9" w14:textId="77777777" w:rsidR="0097472C" w:rsidRDefault="0097472C" w:rsidP="0097472C">
      <w:pPr>
        <w:numPr>
          <w:ilvl w:val="0"/>
          <w:numId w:val="16"/>
        </w:numPr>
        <w:shd w:val="clear" w:color="auto" w:fill="FFFFFF"/>
        <w:spacing w:after="0" w:line="240" w:lineRule="auto"/>
        <w:rPr>
          <w:rFonts w:ascii="Georgia" w:hAnsi="Georgia"/>
          <w:color w:val="48494A"/>
          <w:spacing w:val="2"/>
          <w:sz w:val="29"/>
          <w:szCs w:val="29"/>
        </w:rPr>
      </w:pPr>
      <w:r>
        <w:rPr>
          <w:rFonts w:ascii="Georgia" w:hAnsi="Georgia"/>
          <w:b/>
          <w:bCs/>
          <w:color w:val="333333"/>
          <w:spacing w:val="2"/>
          <w:sz w:val="29"/>
          <w:szCs w:val="29"/>
        </w:rPr>
        <w:t>Melting glaciers: </w:t>
      </w:r>
      <w:proofErr w:type="gramStart"/>
      <w:r>
        <w:rPr>
          <w:rFonts w:ascii="Georgia" w:hAnsi="Georgia"/>
          <w:color w:val="48494A"/>
          <w:spacing w:val="2"/>
          <w:sz w:val="29"/>
          <w:szCs w:val="29"/>
        </w:rPr>
        <w:t>Large</w:t>
      </w:r>
      <w:proofErr w:type="gramEnd"/>
      <w:r>
        <w:rPr>
          <w:rFonts w:ascii="Georgia" w:hAnsi="Georgia"/>
          <w:color w:val="48494A"/>
          <w:spacing w:val="2"/>
          <w:sz w:val="29"/>
          <w:szCs w:val="29"/>
        </w:rPr>
        <w:t xml:space="preserve"> ice formations such as mountain glaciers naturally melt a bit each summer. In the winter, snows, primarily from </w:t>
      </w:r>
      <w:hyperlink r:id="rId8" w:history="1">
        <w:r>
          <w:rPr>
            <w:rStyle w:val="Hyperlink"/>
            <w:rFonts w:ascii="Georgia" w:hAnsi="Georgia"/>
            <w:spacing w:val="2"/>
            <w:sz w:val="29"/>
            <w:szCs w:val="29"/>
            <w:bdr w:val="none" w:sz="0" w:space="0" w:color="auto" w:frame="1"/>
          </w:rPr>
          <w:t>evaporated seawater</w:t>
        </w:r>
      </w:hyperlink>
      <w:r>
        <w:rPr>
          <w:rFonts w:ascii="Georgia" w:hAnsi="Georgia"/>
          <w:color w:val="48494A"/>
          <w:spacing w:val="2"/>
          <w:sz w:val="29"/>
          <w:szCs w:val="29"/>
        </w:rPr>
        <w:t>, are generally sufficient to balance out the melting. Recently, though, persistently higher temperatures caused by global warming have led to </w:t>
      </w:r>
      <w:hyperlink r:id="rId9" w:history="1">
        <w:r>
          <w:rPr>
            <w:rStyle w:val="Hyperlink"/>
            <w:rFonts w:ascii="Georgia" w:hAnsi="Georgia"/>
            <w:spacing w:val="2"/>
            <w:sz w:val="29"/>
            <w:szCs w:val="29"/>
            <w:bdr w:val="none" w:sz="0" w:space="0" w:color="auto" w:frame="1"/>
          </w:rPr>
          <w:t>greater-than-average summer melting</w:t>
        </w:r>
      </w:hyperlink>
      <w:r>
        <w:rPr>
          <w:rFonts w:ascii="Georgia" w:hAnsi="Georgia"/>
          <w:color w:val="48494A"/>
          <w:spacing w:val="2"/>
          <w:sz w:val="29"/>
          <w:szCs w:val="29"/>
        </w:rPr>
        <w:t> as well as diminished snowfall due to later winters and earlier springs. That creates an imbalance between runoff and ocean evaporation, causing sea levels to rise.</w:t>
      </w:r>
    </w:p>
    <w:p w14:paraId="72BAA22E" w14:textId="77777777" w:rsidR="0097472C" w:rsidRDefault="0097472C" w:rsidP="0097472C">
      <w:pPr>
        <w:numPr>
          <w:ilvl w:val="0"/>
          <w:numId w:val="16"/>
        </w:numPr>
        <w:shd w:val="clear" w:color="auto" w:fill="FFFFFF"/>
        <w:spacing w:after="0" w:line="240" w:lineRule="auto"/>
        <w:rPr>
          <w:rFonts w:ascii="Georgia" w:hAnsi="Georgia"/>
          <w:color w:val="48494A"/>
          <w:spacing w:val="2"/>
          <w:sz w:val="29"/>
          <w:szCs w:val="29"/>
        </w:rPr>
      </w:pPr>
      <w:r>
        <w:rPr>
          <w:rFonts w:ascii="Georgia" w:hAnsi="Georgia"/>
          <w:b/>
          <w:bCs/>
          <w:color w:val="333333"/>
          <w:spacing w:val="2"/>
          <w:sz w:val="29"/>
          <w:szCs w:val="29"/>
        </w:rPr>
        <w:t>Loss of Greenland and Antarctica’s ice sheets: </w:t>
      </w:r>
      <w:r>
        <w:rPr>
          <w:rFonts w:ascii="Georgia" w:hAnsi="Georgia"/>
          <w:color w:val="48494A"/>
          <w:spacing w:val="2"/>
          <w:sz w:val="29"/>
          <w:szCs w:val="29"/>
        </w:rPr>
        <w:t>As with mountain glaciers, increased heat is causing the massive ice sheets that cover Greenland and Antarctica to </w:t>
      </w:r>
      <w:hyperlink r:id="rId10" w:history="1">
        <w:r>
          <w:rPr>
            <w:rStyle w:val="Hyperlink"/>
            <w:rFonts w:ascii="Georgia" w:hAnsi="Georgia"/>
            <w:spacing w:val="2"/>
            <w:sz w:val="29"/>
            <w:szCs w:val="29"/>
            <w:bdr w:val="none" w:sz="0" w:space="0" w:color="auto" w:frame="1"/>
          </w:rPr>
          <w:t>melt more quickly</w:t>
        </w:r>
      </w:hyperlink>
      <w:r>
        <w:rPr>
          <w:rFonts w:ascii="Georgia" w:hAnsi="Georgia"/>
          <w:color w:val="48494A"/>
          <w:spacing w:val="2"/>
          <w:sz w:val="29"/>
          <w:szCs w:val="29"/>
        </w:rPr>
        <w:t>. </w:t>
      </w:r>
    </w:p>
    <w:p w14:paraId="69ECC36D" w14:textId="7CECC3A1" w:rsidR="00843800" w:rsidRDefault="00843800" w:rsidP="0097472C">
      <w:pPr>
        <w:rPr>
          <w:rFonts w:ascii="Arial" w:hAnsi="Arial" w:cs="Arial"/>
          <w:color w:val="000000"/>
          <w:sz w:val="26"/>
          <w:szCs w:val="26"/>
          <w:shd w:val="clear" w:color="auto" w:fill="FFFFFF"/>
        </w:rPr>
      </w:pPr>
    </w:p>
    <w:p w14:paraId="5A518D47" w14:textId="3CC27B9B" w:rsidR="004B6EFB" w:rsidRPr="00AE628B" w:rsidRDefault="004B6EFB" w:rsidP="00322610">
      <w:pPr>
        <w:rPr>
          <w:rFonts w:ascii="Arial" w:hAnsi="Arial" w:cs="Arial"/>
          <w:b/>
          <w:i/>
          <w:color w:val="C45911" w:themeColor="accent2" w:themeShade="BF"/>
          <w:spacing w:val="3"/>
          <w:sz w:val="28"/>
          <w:szCs w:val="28"/>
          <w:u w:val="single"/>
        </w:rPr>
      </w:pPr>
      <w:r w:rsidRPr="00AE628B">
        <w:rPr>
          <w:rFonts w:ascii="Arial" w:hAnsi="Arial" w:cs="Arial"/>
          <w:b/>
          <w:i/>
          <w:color w:val="C45911" w:themeColor="accent2" w:themeShade="BF"/>
          <w:spacing w:val="3"/>
          <w:sz w:val="28"/>
          <w:szCs w:val="28"/>
          <w:u w:val="single"/>
        </w:rPr>
        <w:t>Some Facts &amp; Figures:</w:t>
      </w:r>
    </w:p>
    <w:p w14:paraId="28EAFE50" w14:textId="77777777" w:rsidR="00D63F11" w:rsidRPr="00D63F11" w:rsidRDefault="00D63F11" w:rsidP="00D63F11">
      <w:pPr>
        <w:numPr>
          <w:ilvl w:val="0"/>
          <w:numId w:val="17"/>
        </w:numPr>
        <w:shd w:val="clear" w:color="auto" w:fill="FFFFFF"/>
        <w:spacing w:before="100" w:beforeAutospacing="1" w:after="120" w:line="240" w:lineRule="auto"/>
        <w:rPr>
          <w:rFonts w:ascii="Source Sans Pro" w:eastAsia="Times New Roman" w:hAnsi="Source Sans Pro" w:cs="Times New Roman"/>
          <w:color w:val="5B616B"/>
          <w:sz w:val="23"/>
          <w:szCs w:val="23"/>
          <w:lang w:val="en-IN" w:eastAsia="en-IN"/>
        </w:rPr>
      </w:pPr>
      <w:r w:rsidRPr="00D63F11">
        <w:rPr>
          <w:rFonts w:ascii="Source Sans Pro" w:eastAsia="Times New Roman" w:hAnsi="Source Sans Pro" w:cs="Times New Roman"/>
          <w:color w:val="5B616B"/>
          <w:sz w:val="23"/>
          <w:szCs w:val="23"/>
          <w:lang w:val="en-IN" w:eastAsia="en-IN"/>
        </w:rPr>
        <w:t xml:space="preserve">Sea level has risen 8–9 inches (21–24 </w:t>
      </w:r>
      <w:proofErr w:type="spellStart"/>
      <w:r w:rsidRPr="00D63F11">
        <w:rPr>
          <w:rFonts w:ascii="Source Sans Pro" w:eastAsia="Times New Roman" w:hAnsi="Source Sans Pro" w:cs="Times New Roman"/>
          <w:color w:val="5B616B"/>
          <w:sz w:val="23"/>
          <w:szCs w:val="23"/>
          <w:lang w:val="en-IN" w:eastAsia="en-IN"/>
        </w:rPr>
        <w:t>centimeters</w:t>
      </w:r>
      <w:proofErr w:type="spellEnd"/>
      <w:r w:rsidRPr="00D63F11">
        <w:rPr>
          <w:rFonts w:ascii="Source Sans Pro" w:eastAsia="Times New Roman" w:hAnsi="Source Sans Pro" w:cs="Times New Roman"/>
          <w:color w:val="5B616B"/>
          <w:sz w:val="23"/>
          <w:szCs w:val="23"/>
          <w:lang w:val="en-IN" w:eastAsia="en-IN"/>
        </w:rPr>
        <w:t>) since 1880.</w:t>
      </w:r>
    </w:p>
    <w:p w14:paraId="5A2B0AC5" w14:textId="77777777" w:rsidR="00D63F11" w:rsidRPr="00D63F11" w:rsidRDefault="00D63F11" w:rsidP="00D63F11">
      <w:pPr>
        <w:numPr>
          <w:ilvl w:val="0"/>
          <w:numId w:val="17"/>
        </w:numPr>
        <w:shd w:val="clear" w:color="auto" w:fill="FFFFFF"/>
        <w:spacing w:before="100" w:beforeAutospacing="1" w:after="120" w:line="240" w:lineRule="auto"/>
        <w:rPr>
          <w:rFonts w:ascii="Source Sans Pro" w:eastAsia="Times New Roman" w:hAnsi="Source Sans Pro" w:cs="Times New Roman"/>
          <w:color w:val="5B616B"/>
          <w:sz w:val="23"/>
          <w:szCs w:val="23"/>
          <w:lang w:val="en-IN" w:eastAsia="en-IN"/>
        </w:rPr>
      </w:pPr>
      <w:r w:rsidRPr="00D63F11">
        <w:rPr>
          <w:rFonts w:ascii="Source Sans Pro" w:eastAsia="Times New Roman" w:hAnsi="Source Sans Pro" w:cs="Times New Roman"/>
          <w:color w:val="5B616B"/>
          <w:sz w:val="23"/>
          <w:szCs w:val="23"/>
          <w:lang w:val="en-IN" w:eastAsia="en-IN"/>
        </w:rPr>
        <w:t>In 2020, global sea level set a new record high—91.3 mm (3.6 inches) above 1993 levels.</w:t>
      </w:r>
    </w:p>
    <w:p w14:paraId="4048FAE3" w14:textId="77777777" w:rsidR="00D63F11" w:rsidRPr="00D63F11" w:rsidRDefault="00D63F11" w:rsidP="00D63F11">
      <w:pPr>
        <w:numPr>
          <w:ilvl w:val="0"/>
          <w:numId w:val="17"/>
        </w:numPr>
        <w:shd w:val="clear" w:color="auto" w:fill="FFFFFF"/>
        <w:spacing w:before="100" w:beforeAutospacing="1" w:after="120" w:line="240" w:lineRule="auto"/>
        <w:rPr>
          <w:rFonts w:ascii="Source Sans Pro" w:eastAsia="Times New Roman" w:hAnsi="Source Sans Pro" w:cs="Times New Roman"/>
          <w:color w:val="5B616B"/>
          <w:sz w:val="23"/>
          <w:szCs w:val="23"/>
          <w:lang w:val="en-IN" w:eastAsia="en-IN"/>
        </w:rPr>
      </w:pPr>
      <w:r w:rsidRPr="00D63F11">
        <w:rPr>
          <w:rFonts w:ascii="Source Sans Pro" w:eastAsia="Times New Roman" w:hAnsi="Source Sans Pro" w:cs="Times New Roman"/>
          <w:color w:val="5B616B"/>
          <w:sz w:val="23"/>
          <w:szCs w:val="23"/>
          <w:lang w:val="en-IN" w:eastAsia="en-IN"/>
        </w:rPr>
        <w:lastRenderedPageBreak/>
        <w:t xml:space="preserve">The rate of sea level rise is accelerating: it has more than doubled from 0.06 inches (1.4 </w:t>
      </w:r>
      <w:proofErr w:type="spellStart"/>
      <w:r w:rsidRPr="00D63F11">
        <w:rPr>
          <w:rFonts w:ascii="Source Sans Pro" w:eastAsia="Times New Roman" w:hAnsi="Source Sans Pro" w:cs="Times New Roman"/>
          <w:color w:val="5B616B"/>
          <w:sz w:val="23"/>
          <w:szCs w:val="23"/>
          <w:lang w:val="en-IN" w:eastAsia="en-IN"/>
        </w:rPr>
        <w:t>millimeters</w:t>
      </w:r>
      <w:proofErr w:type="spellEnd"/>
      <w:r w:rsidRPr="00D63F11">
        <w:rPr>
          <w:rFonts w:ascii="Source Sans Pro" w:eastAsia="Times New Roman" w:hAnsi="Source Sans Pro" w:cs="Times New Roman"/>
          <w:color w:val="5B616B"/>
          <w:sz w:val="23"/>
          <w:szCs w:val="23"/>
          <w:lang w:val="en-IN" w:eastAsia="en-IN"/>
        </w:rPr>
        <w:t xml:space="preserve">) per year throughout most of the twentieth century to 0.14 inches (3.6 </w:t>
      </w:r>
      <w:proofErr w:type="spellStart"/>
      <w:r w:rsidRPr="00D63F11">
        <w:rPr>
          <w:rFonts w:ascii="Source Sans Pro" w:eastAsia="Times New Roman" w:hAnsi="Source Sans Pro" w:cs="Times New Roman"/>
          <w:color w:val="5B616B"/>
          <w:sz w:val="23"/>
          <w:szCs w:val="23"/>
          <w:lang w:val="en-IN" w:eastAsia="en-IN"/>
        </w:rPr>
        <w:t>millimeters</w:t>
      </w:r>
      <w:proofErr w:type="spellEnd"/>
      <w:r w:rsidRPr="00D63F11">
        <w:rPr>
          <w:rFonts w:ascii="Source Sans Pro" w:eastAsia="Times New Roman" w:hAnsi="Source Sans Pro" w:cs="Times New Roman"/>
          <w:color w:val="5B616B"/>
          <w:sz w:val="23"/>
          <w:szCs w:val="23"/>
          <w:lang w:val="en-IN" w:eastAsia="en-IN"/>
        </w:rPr>
        <w:t>) per year from 2006–2015. </w:t>
      </w:r>
    </w:p>
    <w:p w14:paraId="4ACDAFB4" w14:textId="77777777" w:rsidR="00D63F11" w:rsidRPr="00D63F11" w:rsidRDefault="00D63F11" w:rsidP="00D63F11">
      <w:pPr>
        <w:numPr>
          <w:ilvl w:val="0"/>
          <w:numId w:val="17"/>
        </w:numPr>
        <w:shd w:val="clear" w:color="auto" w:fill="FFFFFF"/>
        <w:spacing w:before="100" w:beforeAutospacing="1" w:after="120" w:line="240" w:lineRule="auto"/>
        <w:rPr>
          <w:rFonts w:ascii="Source Sans Pro" w:eastAsia="Times New Roman" w:hAnsi="Source Sans Pro" w:cs="Times New Roman"/>
          <w:color w:val="5B616B"/>
          <w:sz w:val="23"/>
          <w:szCs w:val="23"/>
          <w:lang w:val="en-IN" w:eastAsia="en-IN"/>
        </w:rPr>
      </w:pPr>
      <w:r w:rsidRPr="00D63F11">
        <w:rPr>
          <w:rFonts w:ascii="Source Sans Pro" w:eastAsia="Times New Roman" w:hAnsi="Source Sans Pro" w:cs="Times New Roman"/>
          <w:color w:val="5B616B"/>
          <w:sz w:val="23"/>
          <w:szCs w:val="23"/>
          <w:lang w:val="en-IN" w:eastAsia="en-IN"/>
        </w:rPr>
        <w:t>In many locations along the U.S. coastline, high-tide flooding is now 300% to more than 900% more frequent than it was 50 years ago.</w:t>
      </w:r>
    </w:p>
    <w:p w14:paraId="4FDA730B" w14:textId="77777777" w:rsidR="00D63F11" w:rsidRPr="00D63F11" w:rsidRDefault="00D63F11" w:rsidP="00D63F11">
      <w:pPr>
        <w:numPr>
          <w:ilvl w:val="0"/>
          <w:numId w:val="17"/>
        </w:numPr>
        <w:shd w:val="clear" w:color="auto" w:fill="FFFFFF"/>
        <w:spacing w:before="100" w:beforeAutospacing="1" w:after="120" w:line="240" w:lineRule="auto"/>
        <w:rPr>
          <w:rFonts w:ascii="Source Sans Pro" w:eastAsia="Times New Roman" w:hAnsi="Source Sans Pro" w:cs="Times New Roman"/>
          <w:color w:val="5B616B"/>
          <w:sz w:val="23"/>
          <w:szCs w:val="23"/>
          <w:lang w:val="en-IN" w:eastAsia="en-IN"/>
        </w:rPr>
      </w:pPr>
      <w:r w:rsidRPr="00D63F11">
        <w:rPr>
          <w:rFonts w:ascii="Source Sans Pro" w:eastAsia="Times New Roman" w:hAnsi="Source Sans Pro" w:cs="Times New Roman"/>
          <w:color w:val="5B616B"/>
          <w:sz w:val="23"/>
          <w:szCs w:val="23"/>
          <w:lang w:val="en-IN" w:eastAsia="en-IN"/>
        </w:rPr>
        <w:t xml:space="preserve">If we are able to significantly reduce greenhouse gas emissions, </w:t>
      </w:r>
      <w:proofErr w:type="gramStart"/>
      <w:r w:rsidRPr="00D63F11">
        <w:rPr>
          <w:rFonts w:ascii="Source Sans Pro" w:eastAsia="Times New Roman" w:hAnsi="Source Sans Pro" w:cs="Times New Roman"/>
          <w:color w:val="5B616B"/>
          <w:sz w:val="23"/>
          <w:szCs w:val="23"/>
          <w:lang w:val="en-IN" w:eastAsia="en-IN"/>
        </w:rPr>
        <w:t>U.S. sea</w:t>
      </w:r>
      <w:proofErr w:type="gramEnd"/>
      <w:r w:rsidRPr="00D63F11">
        <w:rPr>
          <w:rFonts w:ascii="Source Sans Pro" w:eastAsia="Times New Roman" w:hAnsi="Source Sans Pro" w:cs="Times New Roman"/>
          <w:color w:val="5B616B"/>
          <w:sz w:val="23"/>
          <w:szCs w:val="23"/>
          <w:lang w:val="en-IN" w:eastAsia="en-IN"/>
        </w:rPr>
        <w:t xml:space="preserve"> level in 2100 is projected to be around 0.6 meters (2 feet) higher on average than it was in 2000.</w:t>
      </w:r>
    </w:p>
    <w:p w14:paraId="0A7C40FF" w14:textId="77777777" w:rsidR="00D63F11" w:rsidRPr="00D63F11" w:rsidRDefault="00D63F11" w:rsidP="00D63F11">
      <w:pPr>
        <w:numPr>
          <w:ilvl w:val="0"/>
          <w:numId w:val="17"/>
        </w:numPr>
        <w:shd w:val="clear" w:color="auto" w:fill="FFFFFF"/>
        <w:spacing w:before="100" w:beforeAutospacing="1" w:after="0" w:line="240" w:lineRule="auto"/>
        <w:rPr>
          <w:rFonts w:ascii="Source Sans Pro" w:eastAsia="Times New Roman" w:hAnsi="Source Sans Pro" w:cs="Times New Roman"/>
          <w:color w:val="5B616B"/>
          <w:sz w:val="23"/>
          <w:szCs w:val="23"/>
          <w:lang w:val="en-IN" w:eastAsia="en-IN"/>
        </w:rPr>
      </w:pPr>
      <w:r w:rsidRPr="00D63F11">
        <w:rPr>
          <w:rFonts w:ascii="Source Sans Pro" w:eastAsia="Times New Roman" w:hAnsi="Source Sans Pro" w:cs="Times New Roman"/>
          <w:color w:val="5B616B"/>
          <w:sz w:val="23"/>
          <w:szCs w:val="23"/>
          <w:lang w:val="en-IN" w:eastAsia="en-IN"/>
        </w:rPr>
        <w:t>On a pathway with high greenhouse gas emissions and rapid ice sheet collapse, models project that average sea level rise for the contiguous United States could be 2.2 meters (7.2 feet) by 2100 and 3.9 meters (13 feet) by 2150. </w:t>
      </w:r>
    </w:p>
    <w:p w14:paraId="23A6B5E0" w14:textId="77777777" w:rsidR="00D63F11" w:rsidRPr="00D63F11" w:rsidRDefault="00D63F11" w:rsidP="00322610">
      <w:pPr>
        <w:rPr>
          <w:rFonts w:cstheme="minorHAnsi"/>
          <w:bCs/>
          <w:iCs/>
          <w:color w:val="C45911" w:themeColor="accent2" w:themeShade="BF"/>
          <w:sz w:val="28"/>
          <w:szCs w:val="28"/>
          <w:lang w:val="en-IN"/>
        </w:rPr>
      </w:pPr>
    </w:p>
    <w:p w14:paraId="5A518D49" w14:textId="3457B425" w:rsidR="004B6EFB" w:rsidRPr="00AE628B" w:rsidRDefault="004B6EFB" w:rsidP="00322610">
      <w:pPr>
        <w:rPr>
          <w:rFonts w:cstheme="minorHAnsi"/>
          <w:b/>
          <w:i/>
          <w:color w:val="C45911" w:themeColor="accent2" w:themeShade="BF"/>
          <w:sz w:val="28"/>
          <w:szCs w:val="28"/>
          <w:u w:val="single"/>
          <w:lang w:val="en-IN"/>
        </w:rPr>
      </w:pPr>
      <w:r w:rsidRPr="00AE628B">
        <w:rPr>
          <w:rFonts w:cstheme="minorHAnsi"/>
          <w:b/>
          <w:i/>
          <w:color w:val="C45911" w:themeColor="accent2" w:themeShade="BF"/>
          <w:sz w:val="28"/>
          <w:szCs w:val="28"/>
          <w:u w:val="single"/>
          <w:lang w:val="en-IN"/>
        </w:rPr>
        <w:t>Effects:</w:t>
      </w:r>
      <w:r w:rsidR="008D410C" w:rsidRPr="008D410C">
        <w:t xml:space="preserve"> </w:t>
      </w:r>
    </w:p>
    <w:p w14:paraId="378660A9" w14:textId="77777777" w:rsidR="00F961DE" w:rsidRDefault="00F961DE" w:rsidP="00F961DE">
      <w:pPr>
        <w:pStyle w:val="NormalWeb"/>
        <w:shd w:val="clear" w:color="auto" w:fill="FFFFFF"/>
        <w:spacing w:before="180" w:beforeAutospacing="0" w:after="360" w:afterAutospacing="0"/>
        <w:rPr>
          <w:rFonts w:ascii="Georgia" w:hAnsi="Georgia"/>
          <w:color w:val="333333"/>
          <w:spacing w:val="2"/>
          <w:sz w:val="29"/>
          <w:szCs w:val="29"/>
        </w:rPr>
      </w:pPr>
      <w:r>
        <w:rPr>
          <w:rFonts w:ascii="Georgia" w:hAnsi="Georgia"/>
          <w:color w:val="333333"/>
          <w:spacing w:val="2"/>
          <w:sz w:val="29"/>
          <w:szCs w:val="29"/>
        </w:rPr>
        <w:t>When sea levels rise as rapidly as they have been, even a small increase can have </w:t>
      </w:r>
      <w:hyperlink r:id="rId11" w:history="1">
        <w:r>
          <w:rPr>
            <w:rStyle w:val="Hyperlink"/>
            <w:rFonts w:ascii="Georgia" w:hAnsi="Georgia"/>
            <w:spacing w:val="2"/>
            <w:sz w:val="29"/>
            <w:szCs w:val="29"/>
            <w:bdr w:val="none" w:sz="0" w:space="0" w:color="auto" w:frame="1"/>
          </w:rPr>
          <w:t>devastating effects on coastal habitats</w:t>
        </w:r>
      </w:hyperlink>
      <w:r>
        <w:rPr>
          <w:rFonts w:ascii="Georgia" w:hAnsi="Georgia"/>
          <w:color w:val="333333"/>
          <w:spacing w:val="2"/>
          <w:sz w:val="29"/>
          <w:szCs w:val="29"/>
        </w:rPr>
        <w:t> farther inland, it can cause destructive erosion, wetland flooding, aquifer and agricultural soil contamination with salt, and lost habitat for fish, birds, and plants.</w:t>
      </w:r>
    </w:p>
    <w:p w14:paraId="3936FD20" w14:textId="77777777" w:rsidR="00F961DE" w:rsidRDefault="00F961DE" w:rsidP="00F961DE">
      <w:pPr>
        <w:pStyle w:val="NormalWeb"/>
        <w:shd w:val="clear" w:color="auto" w:fill="FFFFFF"/>
        <w:spacing w:before="180" w:beforeAutospacing="0" w:after="360" w:afterAutospacing="0"/>
        <w:rPr>
          <w:rFonts w:ascii="Georgia" w:hAnsi="Georgia"/>
          <w:color w:val="333333"/>
          <w:spacing w:val="2"/>
          <w:sz w:val="29"/>
          <w:szCs w:val="29"/>
        </w:rPr>
      </w:pPr>
      <w:r>
        <w:rPr>
          <w:rFonts w:ascii="Georgia" w:hAnsi="Georgia"/>
          <w:color w:val="333333"/>
          <w:spacing w:val="2"/>
          <w:sz w:val="29"/>
          <w:szCs w:val="29"/>
        </w:rPr>
        <w:t>Higher sea levels are coinciding with </w:t>
      </w:r>
      <w:hyperlink r:id="rId12" w:history="1">
        <w:r>
          <w:rPr>
            <w:rStyle w:val="Hyperlink"/>
            <w:rFonts w:ascii="Georgia" w:hAnsi="Georgia"/>
            <w:spacing w:val="2"/>
            <w:sz w:val="29"/>
            <w:szCs w:val="29"/>
            <w:bdr w:val="none" w:sz="0" w:space="0" w:color="auto" w:frame="1"/>
          </w:rPr>
          <w:t>more dangerous hurricanes and typhoons</w:t>
        </w:r>
      </w:hyperlink>
      <w:r>
        <w:rPr>
          <w:rFonts w:ascii="Georgia" w:hAnsi="Georgia"/>
          <w:color w:val="333333"/>
          <w:spacing w:val="2"/>
          <w:sz w:val="29"/>
          <w:szCs w:val="29"/>
        </w:rPr>
        <w:t> that move more slowly and drop more rain, contributing to </w:t>
      </w:r>
      <w:hyperlink r:id="rId13" w:history="1">
        <w:r>
          <w:rPr>
            <w:rStyle w:val="Hyperlink"/>
            <w:rFonts w:ascii="Georgia" w:hAnsi="Georgia"/>
            <w:spacing w:val="2"/>
            <w:sz w:val="29"/>
            <w:szCs w:val="29"/>
            <w:bdr w:val="none" w:sz="0" w:space="0" w:color="auto" w:frame="1"/>
          </w:rPr>
          <w:t>more powerful storm surges</w:t>
        </w:r>
      </w:hyperlink>
      <w:r>
        <w:rPr>
          <w:rFonts w:ascii="Georgia" w:hAnsi="Georgia"/>
          <w:color w:val="333333"/>
          <w:spacing w:val="2"/>
          <w:sz w:val="29"/>
          <w:szCs w:val="29"/>
        </w:rPr>
        <w:t> that can strip away everything in their path. One study found that between 1963 and 2012, almost </w:t>
      </w:r>
      <w:hyperlink r:id="rId14" w:history="1">
        <w:r>
          <w:rPr>
            <w:rStyle w:val="Hyperlink"/>
            <w:rFonts w:ascii="Georgia" w:hAnsi="Georgia"/>
            <w:spacing w:val="2"/>
            <w:sz w:val="29"/>
            <w:szCs w:val="29"/>
            <w:bdr w:val="none" w:sz="0" w:space="0" w:color="auto" w:frame="1"/>
          </w:rPr>
          <w:t>half of all deaths from Atlantic hurricanes were caused by storm surges</w:t>
        </w:r>
      </w:hyperlink>
      <w:r>
        <w:rPr>
          <w:rFonts w:ascii="Georgia" w:hAnsi="Georgia"/>
          <w:color w:val="333333"/>
          <w:spacing w:val="2"/>
          <w:sz w:val="29"/>
          <w:szCs w:val="29"/>
        </w:rPr>
        <w:t>.</w:t>
      </w:r>
    </w:p>
    <w:p w14:paraId="0D998447" w14:textId="2B2F080B" w:rsidR="00F961DE" w:rsidRDefault="00F961DE" w:rsidP="00F961DE">
      <w:pPr>
        <w:pStyle w:val="NormalWeb"/>
        <w:shd w:val="clear" w:color="auto" w:fill="FFFFFF"/>
        <w:spacing w:before="180" w:beforeAutospacing="0" w:after="360" w:afterAutospacing="0"/>
        <w:rPr>
          <w:rFonts w:ascii="Georgia" w:hAnsi="Georgia"/>
          <w:color w:val="333333"/>
          <w:spacing w:val="2"/>
          <w:sz w:val="29"/>
          <w:szCs w:val="29"/>
        </w:rPr>
      </w:pPr>
      <w:r>
        <w:rPr>
          <w:rFonts w:ascii="Georgia" w:hAnsi="Georgia"/>
          <w:color w:val="333333"/>
          <w:spacing w:val="2"/>
          <w:sz w:val="29"/>
          <w:szCs w:val="29"/>
        </w:rPr>
        <w:t>Already, flooding in low-lying coastal areas is </w:t>
      </w:r>
      <w:hyperlink r:id="rId15" w:history="1">
        <w:r>
          <w:rPr>
            <w:rStyle w:val="Hyperlink"/>
            <w:rFonts w:ascii="Georgia" w:hAnsi="Georgia"/>
            <w:spacing w:val="2"/>
            <w:sz w:val="29"/>
            <w:szCs w:val="29"/>
            <w:bdr w:val="none" w:sz="0" w:space="0" w:color="auto" w:frame="1"/>
          </w:rPr>
          <w:t>forcing people to migrate</w:t>
        </w:r>
      </w:hyperlink>
      <w:r>
        <w:rPr>
          <w:rFonts w:ascii="Georgia" w:hAnsi="Georgia"/>
          <w:color w:val="333333"/>
          <w:spacing w:val="2"/>
          <w:sz w:val="29"/>
          <w:szCs w:val="29"/>
        </w:rPr>
        <w:t> to higher ground, and </w:t>
      </w:r>
      <w:hyperlink r:id="rId16" w:history="1">
        <w:r>
          <w:rPr>
            <w:rStyle w:val="Hyperlink"/>
            <w:rFonts w:ascii="Georgia" w:hAnsi="Georgia"/>
            <w:spacing w:val="2"/>
            <w:sz w:val="29"/>
            <w:szCs w:val="29"/>
            <w:bdr w:val="none" w:sz="0" w:space="0" w:color="auto" w:frame="1"/>
          </w:rPr>
          <w:t>millions more are vulnerable</w:t>
        </w:r>
      </w:hyperlink>
      <w:r>
        <w:rPr>
          <w:rFonts w:ascii="Georgia" w:hAnsi="Georgia"/>
          <w:color w:val="333333"/>
          <w:spacing w:val="2"/>
          <w:sz w:val="29"/>
          <w:szCs w:val="29"/>
        </w:rPr>
        <w:t> from flood risk and other climate change effects. The prospect of higher coastal water levels </w:t>
      </w:r>
      <w:hyperlink r:id="rId17" w:history="1">
        <w:r>
          <w:rPr>
            <w:rStyle w:val="Hyperlink"/>
            <w:rFonts w:ascii="Georgia" w:hAnsi="Georgia"/>
            <w:spacing w:val="2"/>
            <w:sz w:val="29"/>
            <w:szCs w:val="29"/>
            <w:bdr w:val="none" w:sz="0" w:space="0" w:color="auto" w:frame="1"/>
          </w:rPr>
          <w:t>threatens basic services such as Internet access</w:t>
        </w:r>
      </w:hyperlink>
      <w:r>
        <w:rPr>
          <w:rFonts w:ascii="Georgia" w:hAnsi="Georgia"/>
          <w:color w:val="333333"/>
          <w:spacing w:val="2"/>
          <w:sz w:val="29"/>
          <w:szCs w:val="29"/>
        </w:rPr>
        <w:t>, since much of the underlying communications infrastructure lies in the path of rising seas.</w:t>
      </w:r>
    </w:p>
    <w:p w14:paraId="46545268" w14:textId="2BEA3367" w:rsidR="00824550" w:rsidRDefault="00824550" w:rsidP="00F961DE">
      <w:pPr>
        <w:pStyle w:val="NormalWeb"/>
        <w:shd w:val="clear" w:color="auto" w:fill="FFFFFF"/>
        <w:spacing w:before="180" w:beforeAutospacing="0" w:after="360" w:afterAutospacing="0"/>
        <w:rPr>
          <w:rFonts w:ascii="Georgia" w:hAnsi="Georgia"/>
          <w:color w:val="333333"/>
          <w:spacing w:val="2"/>
          <w:sz w:val="29"/>
          <w:szCs w:val="29"/>
        </w:rPr>
      </w:pPr>
    </w:p>
    <w:p w14:paraId="52C2C52B" w14:textId="1512D8CB" w:rsidR="00824550" w:rsidRDefault="00824550" w:rsidP="00F961DE">
      <w:pPr>
        <w:pStyle w:val="NormalWeb"/>
        <w:shd w:val="clear" w:color="auto" w:fill="FFFFFF"/>
        <w:spacing w:before="180" w:beforeAutospacing="0" w:after="360" w:afterAutospacing="0"/>
        <w:rPr>
          <w:rFonts w:ascii="Georgia" w:hAnsi="Georgia"/>
          <w:color w:val="333333"/>
          <w:spacing w:val="2"/>
          <w:sz w:val="29"/>
          <w:szCs w:val="29"/>
        </w:rPr>
      </w:pPr>
    </w:p>
    <w:p w14:paraId="0F1392E1" w14:textId="77777777" w:rsidR="00824550" w:rsidRDefault="00824550" w:rsidP="00F961DE">
      <w:pPr>
        <w:pStyle w:val="NormalWeb"/>
        <w:shd w:val="clear" w:color="auto" w:fill="FFFFFF"/>
        <w:spacing w:before="180" w:beforeAutospacing="0" w:after="360" w:afterAutospacing="0"/>
        <w:rPr>
          <w:rFonts w:ascii="Georgia" w:hAnsi="Georgia"/>
          <w:color w:val="333333"/>
          <w:spacing w:val="2"/>
          <w:sz w:val="29"/>
          <w:szCs w:val="29"/>
        </w:rPr>
      </w:pPr>
    </w:p>
    <w:p w14:paraId="7DE2B597" w14:textId="77777777" w:rsidR="00824550" w:rsidRDefault="004B6EFB" w:rsidP="00824550">
      <w:pPr>
        <w:pStyle w:val="NormalWeb"/>
        <w:shd w:val="clear" w:color="auto" w:fill="FFFFFF"/>
        <w:spacing w:before="0" w:beforeAutospacing="0" w:after="375" w:afterAutospacing="0" w:line="420" w:lineRule="atLeast"/>
      </w:pPr>
      <w:r w:rsidRPr="00AE628B">
        <w:rPr>
          <w:rFonts w:ascii="Arial" w:hAnsi="Arial" w:cs="Arial"/>
          <w:b/>
          <w:i/>
          <w:color w:val="C45911" w:themeColor="accent2" w:themeShade="BF"/>
          <w:spacing w:val="3"/>
          <w:sz w:val="28"/>
          <w:szCs w:val="28"/>
          <w:u w:val="single"/>
        </w:rPr>
        <w:lastRenderedPageBreak/>
        <w:t>The</w:t>
      </w:r>
      <w:r w:rsidRPr="00AE628B">
        <w:rPr>
          <w:rFonts w:ascii="Arial" w:hAnsi="Arial" w:cs="Arial"/>
          <w:b/>
          <w:i/>
          <w:color w:val="C45911" w:themeColor="accent2" w:themeShade="BF"/>
          <w:spacing w:val="3"/>
          <w:u w:val="single"/>
        </w:rPr>
        <w:t xml:space="preserve"> Solution –</w:t>
      </w:r>
      <w:r w:rsidRPr="00600FD9">
        <w:rPr>
          <w:rFonts w:ascii="Arial" w:hAnsi="Arial" w:cs="Arial"/>
          <w:color w:val="3C4043"/>
          <w:spacing w:val="3"/>
          <w:sz w:val="28"/>
          <w:szCs w:val="28"/>
        </w:rPr>
        <w:br/>
      </w:r>
      <w:r w:rsidR="00824550">
        <w:t xml:space="preserve">1. Reduce your footprint. Greenhouse gasses are a major contributor to sea level rise. Calculate your “Carbon Footprint” at www.carbonfootprint.com to learn how to reduce the amount of greenhouse gases you produce each day. </w:t>
      </w:r>
    </w:p>
    <w:p w14:paraId="00572458" w14:textId="77777777" w:rsidR="00824550" w:rsidRDefault="00824550" w:rsidP="00824550">
      <w:pPr>
        <w:pStyle w:val="NormalWeb"/>
        <w:shd w:val="clear" w:color="auto" w:fill="FFFFFF"/>
        <w:spacing w:before="0" w:beforeAutospacing="0" w:after="375" w:afterAutospacing="0" w:line="420" w:lineRule="atLeast"/>
      </w:pPr>
      <w:r>
        <w:t xml:space="preserve">2. Protect wetlands. Wetlands act as natural buffers for coastal areas during rainstorms and hurricanes. They absorb precipitation and storm surge waters. Learn about wetland restoration activities in your area and get involved. </w:t>
      </w:r>
    </w:p>
    <w:p w14:paraId="40DAA63A" w14:textId="77777777" w:rsidR="00824550" w:rsidRDefault="00824550" w:rsidP="00824550">
      <w:pPr>
        <w:pStyle w:val="NormalWeb"/>
        <w:shd w:val="clear" w:color="auto" w:fill="FFFFFF"/>
        <w:spacing w:before="0" w:beforeAutospacing="0" w:after="375" w:afterAutospacing="0" w:line="420" w:lineRule="atLeast"/>
      </w:pPr>
      <w:r>
        <w:t xml:space="preserve">3. Let it soak in. Hard surfaces prevent water from permeating into the ground and lead to an increase in runoff and erosion. Use stepping stones for walkways and paver blocks for patios. If you are repaving use permeable pavement which allows water to soak into the ground. Direct rain runoff to rain gardens and barrels. </w:t>
      </w:r>
    </w:p>
    <w:p w14:paraId="55940182" w14:textId="77777777" w:rsidR="00824550" w:rsidRDefault="00824550" w:rsidP="00824550">
      <w:pPr>
        <w:pStyle w:val="NormalWeb"/>
        <w:shd w:val="clear" w:color="auto" w:fill="FFFFFF"/>
        <w:spacing w:before="0" w:beforeAutospacing="0" w:after="375" w:afterAutospacing="0" w:line="420" w:lineRule="atLeast"/>
      </w:pPr>
      <w:r>
        <w:t xml:space="preserve">4. Plant more plants and save trees. Plants clean the air and soak up rain. Reduce paper use to prevent trees from being cut down. Set all computers and printers to double-sided printing and reuse one-sided copies as scrap paper. </w:t>
      </w:r>
    </w:p>
    <w:p w14:paraId="770D8B77" w14:textId="77777777" w:rsidR="00824550" w:rsidRDefault="00824550" w:rsidP="00824550">
      <w:pPr>
        <w:pStyle w:val="NormalWeb"/>
        <w:shd w:val="clear" w:color="auto" w:fill="FFFFFF"/>
        <w:spacing w:before="0" w:beforeAutospacing="0" w:after="375" w:afterAutospacing="0" w:line="420" w:lineRule="atLeast"/>
      </w:pPr>
      <w:r>
        <w:t xml:space="preserve">5. Reduce your energy use. Reducing your energy usage is good for your wallet and the environment. Turn off your lights and appliances when not in use and replace them with more energy efficient varieties. Unplug your chargers and appliances when possible because many use energy even when turned off. Adjust your thermostat to reduce AC and heat use. over, please </w:t>
      </w:r>
    </w:p>
    <w:p w14:paraId="372A3855" w14:textId="77777777" w:rsidR="00824550" w:rsidRDefault="00824550" w:rsidP="00824550">
      <w:pPr>
        <w:pStyle w:val="NormalWeb"/>
        <w:shd w:val="clear" w:color="auto" w:fill="FFFFFF"/>
        <w:spacing w:before="0" w:beforeAutospacing="0" w:after="375" w:afterAutospacing="0" w:line="420" w:lineRule="atLeast"/>
      </w:pPr>
      <w:r>
        <w:t xml:space="preserve">6. Obey “no-wake” zones. Waves produced by motor crafts increase erosion along shore lines. Operate in deeper water and keep an eye out for “fragile area” and “slow no wake” signs. </w:t>
      </w:r>
    </w:p>
    <w:p w14:paraId="7FAC6340" w14:textId="77777777" w:rsidR="00824550" w:rsidRDefault="00824550" w:rsidP="00824550">
      <w:pPr>
        <w:pStyle w:val="NormalWeb"/>
        <w:shd w:val="clear" w:color="auto" w:fill="FFFFFF"/>
        <w:spacing w:before="0" w:beforeAutospacing="0" w:after="375" w:afterAutospacing="0" w:line="420" w:lineRule="atLeast"/>
      </w:pPr>
      <w:r>
        <w:t xml:space="preserve">7. Leave the car at home. Vehicles are a leading source of carbon dioxide production. Reduce the number of cars on the road by carpooling, walking, biking, or using mass transit. When driving, turn your car off if idling for more than 30 seconds. This will conserve fuel, save money, and reduce greenhouse gas emissions. </w:t>
      </w:r>
    </w:p>
    <w:p w14:paraId="2C2DF579" w14:textId="77777777" w:rsidR="00824550" w:rsidRDefault="00824550" w:rsidP="00824550">
      <w:pPr>
        <w:pStyle w:val="NormalWeb"/>
        <w:shd w:val="clear" w:color="auto" w:fill="FFFFFF"/>
        <w:spacing w:before="0" w:beforeAutospacing="0" w:after="375" w:afterAutospacing="0" w:line="420" w:lineRule="atLeast"/>
      </w:pPr>
      <w:r>
        <w:lastRenderedPageBreak/>
        <w:t xml:space="preserve">8. Watch what you’re dune. Dunes and grasses protect inland areas from wind and wave action, thus preserving the shore. Dunes and sod banks are fragile areas, so stay on designated paths to avoid them. Support restoration! </w:t>
      </w:r>
    </w:p>
    <w:p w14:paraId="77239599" w14:textId="77777777" w:rsidR="00824550" w:rsidRDefault="00824550" w:rsidP="00824550">
      <w:pPr>
        <w:pStyle w:val="NormalWeb"/>
        <w:shd w:val="clear" w:color="auto" w:fill="FFFFFF"/>
        <w:spacing w:before="0" w:beforeAutospacing="0" w:after="375" w:afterAutospacing="0" w:line="420" w:lineRule="atLeast"/>
      </w:pPr>
      <w:r>
        <w:t xml:space="preserve">9. Know your flood zone. Knowing your risk for flooding before a </w:t>
      </w:r>
      <w:proofErr w:type="gramStart"/>
      <w:r>
        <w:t>storm strikes</w:t>
      </w:r>
      <w:proofErr w:type="gramEnd"/>
      <w:r>
        <w:t xml:space="preserve"> will help you be much better prepared for high storm surge. Contact your local government or go to www.msc.fema.gov to view your local flood map. </w:t>
      </w:r>
    </w:p>
    <w:p w14:paraId="5A518D51" w14:textId="7A2EF96C" w:rsidR="00AE2E75" w:rsidRPr="00824550" w:rsidRDefault="00824550" w:rsidP="00824550">
      <w:pPr>
        <w:pStyle w:val="NormalWeb"/>
        <w:shd w:val="clear" w:color="auto" w:fill="FFFFFF"/>
        <w:spacing w:before="0" w:beforeAutospacing="0" w:after="375" w:afterAutospacing="0" w:line="420" w:lineRule="atLeast"/>
      </w:pPr>
      <w:r>
        <w:t>10. Push for a Climate Action Plan. Many cities and states do not have plans to address climate change, which is the primary cause of current sea level rise. Contact your local elected officials and encourage them to take action now</w:t>
      </w:r>
    </w:p>
    <w:sectPr w:rsidR="00AE2E75" w:rsidRPr="0082455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8D54" w14:textId="77777777" w:rsidR="00557F05" w:rsidRDefault="00557F05" w:rsidP="0093506D">
      <w:pPr>
        <w:spacing w:after="0" w:line="240" w:lineRule="auto"/>
      </w:pPr>
      <w:r>
        <w:separator/>
      </w:r>
    </w:p>
  </w:endnote>
  <w:endnote w:type="continuationSeparator" w:id="0">
    <w:p w14:paraId="5A518D55" w14:textId="77777777" w:rsidR="00557F05" w:rsidRDefault="00557F05" w:rsidP="0093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8D56" w14:textId="77777777" w:rsidR="00AA79F5" w:rsidRPr="00AA79F5" w:rsidRDefault="00AA79F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8D52" w14:textId="77777777" w:rsidR="00557F05" w:rsidRDefault="00557F05" w:rsidP="0093506D">
      <w:pPr>
        <w:spacing w:after="0" w:line="240" w:lineRule="auto"/>
      </w:pPr>
      <w:r>
        <w:separator/>
      </w:r>
    </w:p>
  </w:footnote>
  <w:footnote w:type="continuationSeparator" w:id="0">
    <w:p w14:paraId="5A518D53" w14:textId="77777777" w:rsidR="00557F05" w:rsidRDefault="00557F05" w:rsidP="00935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08A3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F716A7"/>
    <w:multiLevelType w:val="multilevel"/>
    <w:tmpl w:val="7D84BD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BB099D"/>
    <w:multiLevelType w:val="multilevel"/>
    <w:tmpl w:val="F03EF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577F5"/>
    <w:multiLevelType w:val="multilevel"/>
    <w:tmpl w:val="7E5054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9B074B"/>
    <w:multiLevelType w:val="multilevel"/>
    <w:tmpl w:val="EBD850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72E4D"/>
    <w:multiLevelType w:val="multilevel"/>
    <w:tmpl w:val="1BBAF7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53403A"/>
    <w:multiLevelType w:val="multilevel"/>
    <w:tmpl w:val="50FC3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F7D30"/>
    <w:multiLevelType w:val="multilevel"/>
    <w:tmpl w:val="DC7C3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A39F1"/>
    <w:multiLevelType w:val="multilevel"/>
    <w:tmpl w:val="1BEA4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2222C"/>
    <w:multiLevelType w:val="multilevel"/>
    <w:tmpl w:val="60A4EE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12EC0"/>
    <w:multiLevelType w:val="multilevel"/>
    <w:tmpl w:val="64220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2384F"/>
    <w:multiLevelType w:val="multilevel"/>
    <w:tmpl w:val="C778C1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C2B553B"/>
    <w:multiLevelType w:val="multilevel"/>
    <w:tmpl w:val="FEAA5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64095"/>
    <w:multiLevelType w:val="multilevel"/>
    <w:tmpl w:val="B9AA1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62A1A"/>
    <w:multiLevelType w:val="multilevel"/>
    <w:tmpl w:val="BBF2B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22272"/>
    <w:multiLevelType w:val="multilevel"/>
    <w:tmpl w:val="3D5C7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52DCA"/>
    <w:multiLevelType w:val="multilevel"/>
    <w:tmpl w:val="A9CCA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1410070">
    <w:abstractNumId w:val="0"/>
  </w:num>
  <w:num w:numId="2" w16cid:durableId="485897347">
    <w:abstractNumId w:val="1"/>
  </w:num>
  <w:num w:numId="3" w16cid:durableId="2116778619">
    <w:abstractNumId w:val="2"/>
  </w:num>
  <w:num w:numId="4" w16cid:durableId="1940409990">
    <w:abstractNumId w:val="9"/>
  </w:num>
  <w:num w:numId="5" w16cid:durableId="1152599368">
    <w:abstractNumId w:val="11"/>
  </w:num>
  <w:num w:numId="6" w16cid:durableId="900138687">
    <w:abstractNumId w:val="3"/>
  </w:num>
  <w:num w:numId="7" w16cid:durableId="1321349170">
    <w:abstractNumId w:val="6"/>
  </w:num>
  <w:num w:numId="8" w16cid:durableId="603734760">
    <w:abstractNumId w:val="7"/>
  </w:num>
  <w:num w:numId="9" w16cid:durableId="329719226">
    <w:abstractNumId w:val="13"/>
  </w:num>
  <w:num w:numId="10" w16cid:durableId="453837905">
    <w:abstractNumId w:val="15"/>
  </w:num>
  <w:num w:numId="11" w16cid:durableId="1048803864">
    <w:abstractNumId w:val="4"/>
  </w:num>
  <w:num w:numId="12" w16cid:durableId="789473712">
    <w:abstractNumId w:val="14"/>
  </w:num>
  <w:num w:numId="13" w16cid:durableId="1511026467">
    <w:abstractNumId w:val="12"/>
  </w:num>
  <w:num w:numId="14" w16cid:durableId="1323852054">
    <w:abstractNumId w:val="16"/>
  </w:num>
  <w:num w:numId="15" w16cid:durableId="1252159275">
    <w:abstractNumId w:val="8"/>
  </w:num>
  <w:num w:numId="16" w16cid:durableId="1859192805">
    <w:abstractNumId w:val="5"/>
  </w:num>
  <w:num w:numId="17" w16cid:durableId="1533225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6D"/>
    <w:rsid w:val="000362DD"/>
    <w:rsid w:val="0004433A"/>
    <w:rsid w:val="00050151"/>
    <w:rsid w:val="000C5676"/>
    <w:rsid w:val="00137E82"/>
    <w:rsid w:val="001510DD"/>
    <w:rsid w:val="001D3240"/>
    <w:rsid w:val="001D3C5A"/>
    <w:rsid w:val="0023044E"/>
    <w:rsid w:val="00311F85"/>
    <w:rsid w:val="00315855"/>
    <w:rsid w:val="00322610"/>
    <w:rsid w:val="00344DA3"/>
    <w:rsid w:val="003802E1"/>
    <w:rsid w:val="00380A6D"/>
    <w:rsid w:val="003A0EC8"/>
    <w:rsid w:val="003B724D"/>
    <w:rsid w:val="003F546D"/>
    <w:rsid w:val="004825DC"/>
    <w:rsid w:val="0049282F"/>
    <w:rsid w:val="004A018A"/>
    <w:rsid w:val="004B6EFB"/>
    <w:rsid w:val="004F0F39"/>
    <w:rsid w:val="00522422"/>
    <w:rsid w:val="00557F05"/>
    <w:rsid w:val="005B4430"/>
    <w:rsid w:val="005F3240"/>
    <w:rsid w:val="00600FD9"/>
    <w:rsid w:val="00711AA3"/>
    <w:rsid w:val="00747ECB"/>
    <w:rsid w:val="00824550"/>
    <w:rsid w:val="00843800"/>
    <w:rsid w:val="008D410C"/>
    <w:rsid w:val="009063BC"/>
    <w:rsid w:val="0093506D"/>
    <w:rsid w:val="009525FF"/>
    <w:rsid w:val="0097472C"/>
    <w:rsid w:val="009D5D13"/>
    <w:rsid w:val="009E2FB1"/>
    <w:rsid w:val="00A510CD"/>
    <w:rsid w:val="00A734CC"/>
    <w:rsid w:val="00AA79F5"/>
    <w:rsid w:val="00AE2E75"/>
    <w:rsid w:val="00AE628B"/>
    <w:rsid w:val="00B37BF5"/>
    <w:rsid w:val="00B70C1D"/>
    <w:rsid w:val="00C06423"/>
    <w:rsid w:val="00C128B4"/>
    <w:rsid w:val="00C67BC8"/>
    <w:rsid w:val="00D63F11"/>
    <w:rsid w:val="00DE6ED7"/>
    <w:rsid w:val="00E67CEB"/>
    <w:rsid w:val="00EC1DA2"/>
    <w:rsid w:val="00EE269A"/>
    <w:rsid w:val="00EE42D6"/>
    <w:rsid w:val="00F011F2"/>
    <w:rsid w:val="00F45290"/>
    <w:rsid w:val="00F77A39"/>
    <w:rsid w:val="00F9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8D3E"/>
  <w15:chartTrackingRefBased/>
  <w15:docId w15:val="{79B89A10-9054-4762-B2E1-64C240B2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4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529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22"/>
    <w:pPr>
      <w:ind w:left="720"/>
      <w:contextualSpacing/>
    </w:pPr>
  </w:style>
  <w:style w:type="paragraph" w:styleId="Header">
    <w:name w:val="header"/>
    <w:basedOn w:val="Normal"/>
    <w:link w:val="HeaderChar"/>
    <w:uiPriority w:val="99"/>
    <w:unhideWhenUsed/>
    <w:rsid w:val="0093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6D"/>
  </w:style>
  <w:style w:type="paragraph" w:styleId="Footer">
    <w:name w:val="footer"/>
    <w:basedOn w:val="Normal"/>
    <w:link w:val="FooterChar"/>
    <w:uiPriority w:val="99"/>
    <w:unhideWhenUsed/>
    <w:rsid w:val="0093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6D"/>
  </w:style>
  <w:style w:type="paragraph" w:styleId="ListBullet">
    <w:name w:val="List Bullet"/>
    <w:basedOn w:val="Normal"/>
    <w:uiPriority w:val="99"/>
    <w:unhideWhenUsed/>
    <w:rsid w:val="003A0EC8"/>
    <w:pPr>
      <w:numPr>
        <w:numId w:val="1"/>
      </w:numPr>
      <w:contextualSpacing/>
    </w:pPr>
  </w:style>
  <w:style w:type="paragraph" w:styleId="NormalWeb">
    <w:name w:val="Normal (Web)"/>
    <w:basedOn w:val="Normal"/>
    <w:uiPriority w:val="99"/>
    <w:unhideWhenUsed/>
    <w:rsid w:val="008438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F4529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F45290"/>
    <w:rPr>
      <w:color w:val="0000FF"/>
      <w:u w:val="single"/>
    </w:rPr>
  </w:style>
  <w:style w:type="character" w:customStyle="1" w:styleId="Heading2Char">
    <w:name w:val="Heading 2 Char"/>
    <w:basedOn w:val="DefaultParagraphFont"/>
    <w:link w:val="Heading2"/>
    <w:uiPriority w:val="9"/>
    <w:semiHidden/>
    <w:rsid w:val="00EE42D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47ECB"/>
    <w:rPr>
      <w:b/>
      <w:bCs/>
    </w:rPr>
  </w:style>
  <w:style w:type="character" w:customStyle="1" w:styleId="cursor-pointer">
    <w:name w:val="cursor-pointer"/>
    <w:basedOn w:val="DefaultParagraphFont"/>
    <w:rsid w:val="009D5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947">
      <w:bodyDiv w:val="1"/>
      <w:marLeft w:val="0"/>
      <w:marRight w:val="0"/>
      <w:marTop w:val="0"/>
      <w:marBottom w:val="0"/>
      <w:divBdr>
        <w:top w:val="none" w:sz="0" w:space="0" w:color="auto"/>
        <w:left w:val="none" w:sz="0" w:space="0" w:color="auto"/>
        <w:bottom w:val="none" w:sz="0" w:space="0" w:color="auto"/>
        <w:right w:val="none" w:sz="0" w:space="0" w:color="auto"/>
      </w:divBdr>
    </w:div>
    <w:div w:id="342173612">
      <w:bodyDiv w:val="1"/>
      <w:marLeft w:val="0"/>
      <w:marRight w:val="0"/>
      <w:marTop w:val="0"/>
      <w:marBottom w:val="0"/>
      <w:divBdr>
        <w:top w:val="none" w:sz="0" w:space="0" w:color="auto"/>
        <w:left w:val="none" w:sz="0" w:space="0" w:color="auto"/>
        <w:bottom w:val="none" w:sz="0" w:space="0" w:color="auto"/>
        <w:right w:val="none" w:sz="0" w:space="0" w:color="auto"/>
      </w:divBdr>
    </w:div>
    <w:div w:id="465857326">
      <w:bodyDiv w:val="1"/>
      <w:marLeft w:val="0"/>
      <w:marRight w:val="0"/>
      <w:marTop w:val="0"/>
      <w:marBottom w:val="0"/>
      <w:divBdr>
        <w:top w:val="none" w:sz="0" w:space="0" w:color="auto"/>
        <w:left w:val="none" w:sz="0" w:space="0" w:color="auto"/>
        <w:bottom w:val="none" w:sz="0" w:space="0" w:color="auto"/>
        <w:right w:val="none" w:sz="0" w:space="0" w:color="auto"/>
      </w:divBdr>
    </w:div>
    <w:div w:id="484322185">
      <w:bodyDiv w:val="1"/>
      <w:marLeft w:val="0"/>
      <w:marRight w:val="0"/>
      <w:marTop w:val="0"/>
      <w:marBottom w:val="0"/>
      <w:divBdr>
        <w:top w:val="none" w:sz="0" w:space="0" w:color="auto"/>
        <w:left w:val="none" w:sz="0" w:space="0" w:color="auto"/>
        <w:bottom w:val="none" w:sz="0" w:space="0" w:color="auto"/>
        <w:right w:val="none" w:sz="0" w:space="0" w:color="auto"/>
      </w:divBdr>
    </w:div>
    <w:div w:id="510069142">
      <w:bodyDiv w:val="1"/>
      <w:marLeft w:val="0"/>
      <w:marRight w:val="0"/>
      <w:marTop w:val="0"/>
      <w:marBottom w:val="0"/>
      <w:divBdr>
        <w:top w:val="none" w:sz="0" w:space="0" w:color="auto"/>
        <w:left w:val="none" w:sz="0" w:space="0" w:color="auto"/>
        <w:bottom w:val="none" w:sz="0" w:space="0" w:color="auto"/>
        <w:right w:val="none" w:sz="0" w:space="0" w:color="auto"/>
      </w:divBdr>
      <w:divsChild>
        <w:div w:id="927544358">
          <w:marLeft w:val="0"/>
          <w:marRight w:val="0"/>
          <w:marTop w:val="0"/>
          <w:marBottom w:val="0"/>
          <w:divBdr>
            <w:top w:val="none" w:sz="0" w:space="0" w:color="auto"/>
            <w:left w:val="none" w:sz="0" w:space="0" w:color="auto"/>
            <w:bottom w:val="none" w:sz="0" w:space="0" w:color="auto"/>
            <w:right w:val="none" w:sz="0" w:space="0" w:color="auto"/>
          </w:divBdr>
          <w:divsChild>
            <w:div w:id="1176581332">
              <w:marLeft w:val="0"/>
              <w:marRight w:val="0"/>
              <w:marTop w:val="0"/>
              <w:marBottom w:val="0"/>
              <w:divBdr>
                <w:top w:val="none" w:sz="0" w:space="0" w:color="auto"/>
                <w:left w:val="none" w:sz="0" w:space="0" w:color="auto"/>
                <w:bottom w:val="none" w:sz="0" w:space="0" w:color="auto"/>
                <w:right w:val="none" w:sz="0" w:space="0" w:color="auto"/>
              </w:divBdr>
              <w:divsChild>
                <w:div w:id="17778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0320">
      <w:bodyDiv w:val="1"/>
      <w:marLeft w:val="0"/>
      <w:marRight w:val="0"/>
      <w:marTop w:val="0"/>
      <w:marBottom w:val="0"/>
      <w:divBdr>
        <w:top w:val="none" w:sz="0" w:space="0" w:color="auto"/>
        <w:left w:val="none" w:sz="0" w:space="0" w:color="auto"/>
        <w:bottom w:val="none" w:sz="0" w:space="0" w:color="auto"/>
        <w:right w:val="none" w:sz="0" w:space="0" w:color="auto"/>
      </w:divBdr>
    </w:div>
    <w:div w:id="1357080495">
      <w:bodyDiv w:val="1"/>
      <w:marLeft w:val="0"/>
      <w:marRight w:val="0"/>
      <w:marTop w:val="0"/>
      <w:marBottom w:val="0"/>
      <w:divBdr>
        <w:top w:val="none" w:sz="0" w:space="0" w:color="auto"/>
        <w:left w:val="none" w:sz="0" w:space="0" w:color="auto"/>
        <w:bottom w:val="none" w:sz="0" w:space="0" w:color="auto"/>
        <w:right w:val="none" w:sz="0" w:space="0" w:color="auto"/>
      </w:divBdr>
    </w:div>
    <w:div w:id="1463041660">
      <w:bodyDiv w:val="1"/>
      <w:marLeft w:val="0"/>
      <w:marRight w:val="0"/>
      <w:marTop w:val="0"/>
      <w:marBottom w:val="0"/>
      <w:divBdr>
        <w:top w:val="none" w:sz="0" w:space="0" w:color="auto"/>
        <w:left w:val="none" w:sz="0" w:space="0" w:color="auto"/>
        <w:bottom w:val="none" w:sz="0" w:space="0" w:color="auto"/>
        <w:right w:val="none" w:sz="0" w:space="0" w:color="auto"/>
      </w:divBdr>
    </w:div>
    <w:div w:id="1472164435">
      <w:bodyDiv w:val="1"/>
      <w:marLeft w:val="0"/>
      <w:marRight w:val="0"/>
      <w:marTop w:val="0"/>
      <w:marBottom w:val="0"/>
      <w:divBdr>
        <w:top w:val="none" w:sz="0" w:space="0" w:color="auto"/>
        <w:left w:val="none" w:sz="0" w:space="0" w:color="auto"/>
        <w:bottom w:val="none" w:sz="0" w:space="0" w:color="auto"/>
        <w:right w:val="none" w:sz="0" w:space="0" w:color="auto"/>
      </w:divBdr>
      <w:divsChild>
        <w:div w:id="1723139471">
          <w:blockQuote w:val="1"/>
          <w:marLeft w:val="0"/>
          <w:marRight w:val="0"/>
          <w:marTop w:val="0"/>
          <w:marBottom w:val="450"/>
          <w:divBdr>
            <w:top w:val="none" w:sz="0" w:space="0" w:color="auto"/>
            <w:left w:val="single" w:sz="24" w:space="23" w:color="FF0083"/>
            <w:bottom w:val="none" w:sz="0" w:space="0" w:color="auto"/>
            <w:right w:val="none" w:sz="0" w:space="0" w:color="auto"/>
          </w:divBdr>
        </w:div>
      </w:divsChild>
    </w:div>
    <w:div w:id="1509249112">
      <w:bodyDiv w:val="1"/>
      <w:marLeft w:val="0"/>
      <w:marRight w:val="0"/>
      <w:marTop w:val="0"/>
      <w:marBottom w:val="0"/>
      <w:divBdr>
        <w:top w:val="none" w:sz="0" w:space="0" w:color="auto"/>
        <w:left w:val="none" w:sz="0" w:space="0" w:color="auto"/>
        <w:bottom w:val="none" w:sz="0" w:space="0" w:color="auto"/>
        <w:right w:val="none" w:sz="0" w:space="0" w:color="auto"/>
      </w:divBdr>
    </w:div>
    <w:div w:id="1554345606">
      <w:bodyDiv w:val="1"/>
      <w:marLeft w:val="0"/>
      <w:marRight w:val="0"/>
      <w:marTop w:val="0"/>
      <w:marBottom w:val="0"/>
      <w:divBdr>
        <w:top w:val="none" w:sz="0" w:space="0" w:color="auto"/>
        <w:left w:val="none" w:sz="0" w:space="0" w:color="auto"/>
        <w:bottom w:val="none" w:sz="0" w:space="0" w:color="auto"/>
        <w:right w:val="none" w:sz="0" w:space="0" w:color="auto"/>
      </w:divBdr>
    </w:div>
    <w:div w:id="177655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usgs.gov/edu/watercycleevaporation.html" TargetMode="External"/><Relationship Id="rId13" Type="http://schemas.openxmlformats.org/officeDocument/2006/relationships/hyperlink" Target="http://ngm.nationalgeographic.com/2012/09/extreme-weather/miller-tex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imate.nasa.gov/news/2680/new-study-finds-sea-level-rise-accelerating/" TargetMode="External"/><Relationship Id="rId12" Type="http://schemas.openxmlformats.org/officeDocument/2006/relationships/hyperlink" Target="https://news.nationalgeographic.com/2018/06/hurricanes-cyclones-move-slower-drop-more-rain-climate-change-science/" TargetMode="External"/><Relationship Id="rId17" Type="http://schemas.openxmlformats.org/officeDocument/2006/relationships/hyperlink" Target="https://www.nationalgeographic.com/science/article/news-internet-underwater-sea-level-rise" TargetMode="External"/><Relationship Id="rId2" Type="http://schemas.openxmlformats.org/officeDocument/2006/relationships/styles" Target="styles.xml"/><Relationship Id="rId16" Type="http://schemas.openxmlformats.org/officeDocument/2006/relationships/hyperlink" Target="https://news.nationalgeographic.com/2018/03/climate-migrants-report-world-bank-sp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cre" TargetMode="External"/><Relationship Id="rId5" Type="http://schemas.openxmlformats.org/officeDocument/2006/relationships/footnotes" Target="footnotes.xml"/><Relationship Id="rId15" Type="http://schemas.openxmlformats.org/officeDocument/2006/relationships/hyperlink" Target="https://www.nationalgeographic.com/environment/article/climate-change-drives-migration-crisis-in-bangladesh-from-dhaka-sundabans" TargetMode="External"/><Relationship Id="rId10" Type="http://schemas.openxmlformats.org/officeDocument/2006/relationships/hyperlink" Target="https://www.nationalgeographic.com/environment/article/greeland-ice-melting-four-times-faster-than-thought-raising-sea-lev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vironment.nationalgeographic.com/environment/global-warming/big-thaw/" TargetMode="External"/><Relationship Id="rId14" Type="http://schemas.openxmlformats.org/officeDocument/2006/relationships/hyperlink" Target="https://www.nationalgeographic.com/environment/article/news-hurricane-florence-dangerous-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Rajbhar</dc:creator>
  <cp:keywords/>
  <dc:description/>
  <cp:lastModifiedBy>Sachin</cp:lastModifiedBy>
  <cp:revision>49</cp:revision>
  <dcterms:created xsi:type="dcterms:W3CDTF">2022-05-03T16:05:00Z</dcterms:created>
  <dcterms:modified xsi:type="dcterms:W3CDTF">2022-05-31T17:26:00Z</dcterms:modified>
</cp:coreProperties>
</file>