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3766F" w14:textId="7D066C20" w:rsidR="004D7700" w:rsidRPr="004D7700" w:rsidRDefault="004D7700" w:rsidP="004D7700">
      <w:pPr>
        <w:ind w:left="2160" w:firstLine="720"/>
        <w:rPr>
          <w:b/>
          <w:bCs/>
          <w:sz w:val="48"/>
          <w:szCs w:val="48"/>
        </w:rPr>
      </w:pPr>
      <w:r w:rsidRPr="004D7700">
        <w:rPr>
          <w:b/>
          <w:bCs/>
          <w:sz w:val="48"/>
          <w:szCs w:val="48"/>
        </w:rPr>
        <w:t xml:space="preserve">                                                                       OSI Model – </w:t>
      </w:r>
      <w:r w:rsidR="004F5495">
        <w:rPr>
          <w:b/>
          <w:bCs/>
          <w:sz w:val="48"/>
          <w:szCs w:val="48"/>
        </w:rPr>
        <w:t xml:space="preserve">Know </w:t>
      </w:r>
      <w:r w:rsidRPr="004D7700">
        <w:rPr>
          <w:b/>
          <w:bCs/>
          <w:sz w:val="48"/>
          <w:szCs w:val="48"/>
        </w:rPr>
        <w:t>each layer</w:t>
      </w:r>
      <w:r>
        <w:rPr>
          <w:b/>
          <w:bCs/>
          <w:sz w:val="48"/>
          <w:szCs w:val="48"/>
        </w:rPr>
        <w:t>’s</w:t>
      </w:r>
      <w:r w:rsidRPr="004D7700">
        <w:rPr>
          <w:b/>
          <w:bCs/>
          <w:sz w:val="48"/>
          <w:szCs w:val="48"/>
        </w:rPr>
        <w:t xml:space="preserve"> purpose</w:t>
      </w:r>
    </w:p>
    <w:p w14:paraId="3C59EADD" w14:textId="77777777" w:rsidR="004D7700" w:rsidRDefault="004D7700" w:rsidP="004D7700">
      <w:pPr>
        <w:rPr>
          <w:sz w:val="32"/>
          <w:szCs w:val="32"/>
        </w:rPr>
      </w:pPr>
    </w:p>
    <w:p w14:paraId="6FEB270E" w14:textId="3DA349FB" w:rsidR="004D7700" w:rsidRDefault="004D7700" w:rsidP="004D7700">
      <w:pPr>
        <w:rPr>
          <w:sz w:val="32"/>
          <w:szCs w:val="32"/>
        </w:rPr>
      </w:pPr>
      <w:r w:rsidRPr="004D7700">
        <w:rPr>
          <w:sz w:val="32"/>
          <w:szCs w:val="32"/>
        </w:rPr>
        <w:t>The OSI (Open Systems Interconnection) model is a conceptual framework used to standardize and guide how different network protocols communicate and interact. It consists of seven distinct layers, each with specific functions and responsibilities. These layers work together to facilitate the efficient transmission of data across networks. Trying to elaborate each layer in simple language to get in depth understanding using HTTP protocol. Other protocol may have different task at 5th, 6th and 7th layers and can be explore  </w:t>
      </w:r>
    </w:p>
    <w:p w14:paraId="1409836B" w14:textId="77777777" w:rsidR="004D7700" w:rsidRPr="004D7700" w:rsidRDefault="004D7700" w:rsidP="004D7700">
      <w:pPr>
        <w:rPr>
          <w:sz w:val="32"/>
          <w:szCs w:val="32"/>
        </w:rPr>
      </w:pPr>
    </w:p>
    <w:tbl>
      <w:tblPr>
        <w:tblW w:w="21101" w:type="dxa"/>
        <w:tblCellMar>
          <w:left w:w="0" w:type="dxa"/>
          <w:right w:w="0" w:type="dxa"/>
        </w:tblCellMar>
        <w:tblLook w:val="04A0" w:firstRow="1" w:lastRow="0" w:firstColumn="1" w:lastColumn="0" w:noHBand="0" w:noVBand="1"/>
      </w:tblPr>
      <w:tblGrid>
        <w:gridCol w:w="3113"/>
        <w:gridCol w:w="17988"/>
      </w:tblGrid>
      <w:tr w:rsidR="004D7700" w:rsidRPr="004D7700" w14:paraId="74D21354" w14:textId="77777777" w:rsidTr="00D454F2">
        <w:trPr>
          <w:trHeight w:val="231"/>
        </w:trPr>
        <w:tc>
          <w:tcPr>
            <w:tcW w:w="31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B4629EA" w14:textId="77777777" w:rsidR="004D7700" w:rsidRPr="004D7700" w:rsidRDefault="004D7700" w:rsidP="004D7700">
            <w:pPr>
              <w:jc w:val="center"/>
              <w:rPr>
                <w:b/>
                <w:bCs/>
                <w:sz w:val="38"/>
                <w:szCs w:val="38"/>
              </w:rPr>
            </w:pPr>
            <w:r w:rsidRPr="004D7700">
              <w:rPr>
                <w:b/>
                <w:bCs/>
                <w:sz w:val="38"/>
                <w:szCs w:val="38"/>
              </w:rPr>
              <w:t>OSI Model Layers</w:t>
            </w:r>
          </w:p>
        </w:tc>
        <w:tc>
          <w:tcPr>
            <w:tcW w:w="17988" w:type="dxa"/>
            <w:tcBorders>
              <w:top w:val="single" w:sz="8" w:space="0" w:color="auto"/>
              <w:bottom w:val="single" w:sz="8" w:space="0" w:color="auto"/>
              <w:right w:val="single" w:sz="8" w:space="0" w:color="auto"/>
            </w:tcBorders>
            <w:tcMar>
              <w:top w:w="0" w:type="dxa"/>
              <w:left w:w="108" w:type="dxa"/>
              <w:bottom w:w="0" w:type="dxa"/>
              <w:right w:w="108" w:type="dxa"/>
            </w:tcMar>
            <w:hideMark/>
          </w:tcPr>
          <w:p w14:paraId="3DC2CA27" w14:textId="77777777" w:rsidR="004D7700" w:rsidRPr="004D7700" w:rsidRDefault="004D7700" w:rsidP="004D7700">
            <w:pPr>
              <w:jc w:val="center"/>
              <w:rPr>
                <w:b/>
                <w:bCs/>
                <w:sz w:val="38"/>
                <w:szCs w:val="38"/>
              </w:rPr>
            </w:pPr>
            <w:r w:rsidRPr="004D7700">
              <w:rPr>
                <w:b/>
                <w:bCs/>
                <w:sz w:val="38"/>
                <w:szCs w:val="38"/>
              </w:rPr>
              <w:t>Purpose of each layer</w:t>
            </w:r>
          </w:p>
        </w:tc>
      </w:tr>
      <w:tr w:rsidR="004D7700" w:rsidRPr="004D7700" w14:paraId="69C249E6" w14:textId="77777777" w:rsidTr="00D454F2">
        <w:trPr>
          <w:trHeight w:val="890"/>
        </w:trPr>
        <w:tc>
          <w:tcPr>
            <w:tcW w:w="31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A3C8390" w14:textId="77777777" w:rsidR="004D7700" w:rsidRPr="004D7700" w:rsidRDefault="004D7700" w:rsidP="004D7700">
            <w:pPr>
              <w:rPr>
                <w:sz w:val="32"/>
                <w:szCs w:val="32"/>
              </w:rPr>
            </w:pPr>
            <w:r w:rsidRPr="004D7700">
              <w:rPr>
                <w:sz w:val="32"/>
                <w:szCs w:val="32"/>
              </w:rPr>
              <w:t>7. Application</w:t>
            </w:r>
          </w:p>
        </w:tc>
        <w:tc>
          <w:tcPr>
            <w:tcW w:w="17988" w:type="dxa"/>
            <w:tcBorders>
              <w:bottom w:val="single" w:sz="8" w:space="0" w:color="auto"/>
              <w:right w:val="single" w:sz="8" w:space="0" w:color="auto"/>
            </w:tcBorders>
            <w:tcMar>
              <w:top w:w="0" w:type="dxa"/>
              <w:left w:w="108" w:type="dxa"/>
              <w:bottom w:w="0" w:type="dxa"/>
              <w:right w:w="108" w:type="dxa"/>
            </w:tcMar>
            <w:hideMark/>
          </w:tcPr>
          <w:p w14:paraId="3E900381" w14:textId="77777777" w:rsidR="004D7700" w:rsidRPr="004D7700" w:rsidRDefault="004D7700" w:rsidP="004D7700">
            <w:pPr>
              <w:rPr>
                <w:sz w:val="32"/>
                <w:szCs w:val="32"/>
              </w:rPr>
            </w:pPr>
            <w:r w:rsidRPr="004D7700">
              <w:rPr>
                <w:b/>
                <w:bCs/>
                <w:sz w:val="32"/>
                <w:szCs w:val="32"/>
              </w:rPr>
              <w:t>Objective:</w:t>
            </w:r>
            <w:r w:rsidRPr="004D7700">
              <w:rPr>
                <w:sz w:val="32"/>
                <w:szCs w:val="32"/>
              </w:rPr>
              <w:t> Convert decoded bits into application commands.</w:t>
            </w:r>
          </w:p>
          <w:p w14:paraId="35E33DB0" w14:textId="77777777" w:rsidR="004D7700" w:rsidRPr="004D7700" w:rsidRDefault="004D7700" w:rsidP="004D7700">
            <w:pPr>
              <w:rPr>
                <w:sz w:val="32"/>
                <w:szCs w:val="32"/>
              </w:rPr>
            </w:pPr>
            <w:r w:rsidRPr="004D7700">
              <w:rPr>
                <w:b/>
                <w:bCs/>
                <w:sz w:val="32"/>
                <w:szCs w:val="32"/>
              </w:rPr>
              <w:t>Example:</w:t>
            </w:r>
            <w:r w:rsidRPr="004D7700">
              <w:rPr>
                <w:sz w:val="32"/>
                <w:szCs w:val="32"/>
              </w:rPr>
              <w:t> The Presentation layer decodes bits and the application interprets these decoded characters (e.g., G, E, T) as the GET command, prompting the application to generate an appropriate response.</w:t>
            </w:r>
          </w:p>
        </w:tc>
      </w:tr>
      <w:tr w:rsidR="004D7700" w:rsidRPr="004D7700" w14:paraId="798DB5A7" w14:textId="77777777" w:rsidTr="00D454F2">
        <w:trPr>
          <w:trHeight w:val="671"/>
        </w:trPr>
        <w:tc>
          <w:tcPr>
            <w:tcW w:w="31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D99E8E6" w14:textId="77777777" w:rsidR="004D7700" w:rsidRPr="004D7700" w:rsidRDefault="004D7700" w:rsidP="004D7700">
            <w:pPr>
              <w:rPr>
                <w:sz w:val="32"/>
                <w:szCs w:val="32"/>
              </w:rPr>
            </w:pPr>
            <w:r w:rsidRPr="004D7700">
              <w:rPr>
                <w:sz w:val="32"/>
                <w:szCs w:val="32"/>
              </w:rPr>
              <w:t>6. Presentation</w:t>
            </w:r>
          </w:p>
        </w:tc>
        <w:tc>
          <w:tcPr>
            <w:tcW w:w="17988" w:type="dxa"/>
            <w:tcBorders>
              <w:bottom w:val="single" w:sz="8" w:space="0" w:color="auto"/>
              <w:right w:val="single" w:sz="8" w:space="0" w:color="auto"/>
            </w:tcBorders>
            <w:tcMar>
              <w:top w:w="0" w:type="dxa"/>
              <w:left w:w="108" w:type="dxa"/>
              <w:bottom w:w="0" w:type="dxa"/>
              <w:right w:w="108" w:type="dxa"/>
            </w:tcMar>
            <w:hideMark/>
          </w:tcPr>
          <w:p w14:paraId="7488B26B" w14:textId="77777777" w:rsidR="004D7700" w:rsidRPr="004D7700" w:rsidRDefault="004D7700" w:rsidP="004D7700">
            <w:pPr>
              <w:rPr>
                <w:sz w:val="32"/>
                <w:szCs w:val="32"/>
              </w:rPr>
            </w:pPr>
            <w:r w:rsidRPr="004D7700">
              <w:rPr>
                <w:b/>
                <w:bCs/>
                <w:sz w:val="32"/>
                <w:szCs w:val="32"/>
              </w:rPr>
              <w:t>Purpose- Decode bits</w:t>
            </w:r>
          </w:p>
          <w:p w14:paraId="3B319E2B" w14:textId="77777777" w:rsidR="004D7700" w:rsidRPr="004D7700" w:rsidRDefault="004D7700" w:rsidP="004D7700">
            <w:pPr>
              <w:rPr>
                <w:sz w:val="32"/>
                <w:szCs w:val="32"/>
              </w:rPr>
            </w:pPr>
            <w:r w:rsidRPr="004D7700">
              <w:rPr>
                <w:b/>
                <w:bCs/>
                <w:sz w:val="32"/>
                <w:szCs w:val="32"/>
              </w:rPr>
              <w:t>Example: </w:t>
            </w:r>
            <w:r w:rsidRPr="004D7700">
              <w:rPr>
                <w:sz w:val="32"/>
                <w:szCs w:val="32"/>
              </w:rPr>
              <w:t>This layer decodes the bit using HTTP ASCII 8 bits decoding method into character or number</w:t>
            </w:r>
            <w:r w:rsidRPr="004D7700">
              <w:rPr>
                <w:b/>
                <w:bCs/>
                <w:sz w:val="32"/>
                <w:szCs w:val="32"/>
              </w:rPr>
              <w:t>  </w:t>
            </w:r>
          </w:p>
        </w:tc>
      </w:tr>
      <w:tr w:rsidR="004D7700" w:rsidRPr="004D7700" w14:paraId="28E49A7B" w14:textId="77777777" w:rsidTr="00D454F2">
        <w:trPr>
          <w:trHeight w:val="451"/>
        </w:trPr>
        <w:tc>
          <w:tcPr>
            <w:tcW w:w="31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C7EC64C" w14:textId="77777777" w:rsidR="004D7700" w:rsidRPr="004D7700" w:rsidRDefault="004D7700" w:rsidP="004D7700">
            <w:pPr>
              <w:rPr>
                <w:sz w:val="32"/>
                <w:szCs w:val="32"/>
              </w:rPr>
            </w:pPr>
            <w:r w:rsidRPr="004D7700">
              <w:rPr>
                <w:sz w:val="32"/>
                <w:szCs w:val="32"/>
              </w:rPr>
              <w:t>5. Session</w:t>
            </w:r>
          </w:p>
        </w:tc>
        <w:tc>
          <w:tcPr>
            <w:tcW w:w="17988" w:type="dxa"/>
            <w:tcBorders>
              <w:bottom w:val="single" w:sz="8" w:space="0" w:color="auto"/>
              <w:right w:val="single" w:sz="8" w:space="0" w:color="auto"/>
            </w:tcBorders>
            <w:tcMar>
              <w:top w:w="0" w:type="dxa"/>
              <w:left w:w="108" w:type="dxa"/>
              <w:bottom w:w="0" w:type="dxa"/>
              <w:right w:w="108" w:type="dxa"/>
            </w:tcMar>
            <w:hideMark/>
          </w:tcPr>
          <w:p w14:paraId="368A2A8D" w14:textId="77777777" w:rsidR="004D7700" w:rsidRPr="004D7700" w:rsidRDefault="004D7700" w:rsidP="004D7700">
            <w:pPr>
              <w:rPr>
                <w:sz w:val="32"/>
                <w:szCs w:val="32"/>
              </w:rPr>
            </w:pPr>
            <w:r w:rsidRPr="004D7700">
              <w:rPr>
                <w:b/>
                <w:bCs/>
                <w:sz w:val="32"/>
                <w:szCs w:val="32"/>
              </w:rPr>
              <w:t>Purpose- Maintained user session</w:t>
            </w:r>
          </w:p>
          <w:p w14:paraId="6D8F2E00" w14:textId="77777777" w:rsidR="004D7700" w:rsidRPr="004D7700" w:rsidRDefault="004D7700" w:rsidP="004D7700">
            <w:pPr>
              <w:rPr>
                <w:sz w:val="32"/>
                <w:szCs w:val="32"/>
              </w:rPr>
            </w:pPr>
            <w:r w:rsidRPr="004D7700">
              <w:rPr>
                <w:b/>
                <w:bCs/>
                <w:sz w:val="32"/>
                <w:szCs w:val="32"/>
              </w:rPr>
              <w:t>Example: </w:t>
            </w:r>
            <w:r w:rsidRPr="004D7700">
              <w:rPr>
                <w:sz w:val="32"/>
                <w:szCs w:val="32"/>
              </w:rPr>
              <w:t>it creates the communication session between the devices  </w:t>
            </w:r>
            <w:r w:rsidRPr="004D7700">
              <w:rPr>
                <w:b/>
                <w:bCs/>
                <w:sz w:val="32"/>
                <w:szCs w:val="32"/>
              </w:rPr>
              <w:t> </w:t>
            </w:r>
          </w:p>
        </w:tc>
      </w:tr>
      <w:tr w:rsidR="004D7700" w:rsidRPr="004D7700" w14:paraId="37B104D3" w14:textId="77777777" w:rsidTr="00D454F2">
        <w:trPr>
          <w:trHeight w:val="1769"/>
        </w:trPr>
        <w:tc>
          <w:tcPr>
            <w:tcW w:w="31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5072A7C" w14:textId="77777777" w:rsidR="004D7700" w:rsidRPr="004D7700" w:rsidRDefault="004D7700" w:rsidP="004D7700">
            <w:pPr>
              <w:rPr>
                <w:sz w:val="32"/>
                <w:szCs w:val="32"/>
              </w:rPr>
            </w:pPr>
            <w:r w:rsidRPr="004D7700">
              <w:rPr>
                <w:sz w:val="32"/>
                <w:szCs w:val="32"/>
              </w:rPr>
              <w:t>4. Transport</w:t>
            </w:r>
          </w:p>
        </w:tc>
        <w:tc>
          <w:tcPr>
            <w:tcW w:w="17988" w:type="dxa"/>
            <w:tcBorders>
              <w:bottom w:val="single" w:sz="8" w:space="0" w:color="auto"/>
              <w:right w:val="single" w:sz="8" w:space="0" w:color="auto"/>
            </w:tcBorders>
            <w:tcMar>
              <w:top w:w="0" w:type="dxa"/>
              <w:left w:w="108" w:type="dxa"/>
              <w:bottom w:w="0" w:type="dxa"/>
              <w:right w:w="108" w:type="dxa"/>
            </w:tcMar>
            <w:hideMark/>
          </w:tcPr>
          <w:p w14:paraId="5EF5D407" w14:textId="77777777" w:rsidR="004D7700" w:rsidRPr="004D7700" w:rsidRDefault="004D7700" w:rsidP="004D7700">
            <w:pPr>
              <w:rPr>
                <w:sz w:val="32"/>
                <w:szCs w:val="32"/>
              </w:rPr>
            </w:pPr>
            <w:r w:rsidRPr="004D7700">
              <w:rPr>
                <w:b/>
                <w:bCs/>
                <w:sz w:val="32"/>
                <w:szCs w:val="32"/>
              </w:rPr>
              <w:t>Objective:</w:t>
            </w:r>
            <w:r w:rsidRPr="004D7700">
              <w:rPr>
                <w:sz w:val="32"/>
                <w:szCs w:val="32"/>
              </w:rPr>
              <w:t> Enable service-to-service communication.</w:t>
            </w:r>
          </w:p>
          <w:p w14:paraId="17D3E97C" w14:textId="77777777" w:rsidR="004D7700" w:rsidRPr="004D7700" w:rsidRDefault="004D7700" w:rsidP="004D7700">
            <w:pPr>
              <w:rPr>
                <w:sz w:val="32"/>
                <w:szCs w:val="32"/>
              </w:rPr>
            </w:pPr>
            <w:r w:rsidRPr="004D7700">
              <w:rPr>
                <w:b/>
                <w:bCs/>
                <w:sz w:val="32"/>
                <w:szCs w:val="32"/>
              </w:rPr>
              <w:t>Example:</w:t>
            </w:r>
            <w:r w:rsidRPr="004D7700">
              <w:rPr>
                <w:sz w:val="32"/>
                <w:szCs w:val="32"/>
              </w:rPr>
              <w:t> In scenarios where multiple services are running or hosted on a device, it is essential to ensure that requests are directed to the correct service. The Transport layer achieves this by utilizing the concept of ports. Data packets contain port numbers that guide the request to the appropriate service. The source sends the request using an ephemeral port (a temporary port assignment), and the target service's port. The response is then sent back to the client on the same ephemeral port.</w:t>
            </w:r>
          </w:p>
        </w:tc>
      </w:tr>
      <w:tr w:rsidR="004D7700" w:rsidRPr="004D7700" w14:paraId="45E869D5" w14:textId="77777777" w:rsidTr="00D454F2">
        <w:trPr>
          <w:trHeight w:val="2380"/>
        </w:trPr>
        <w:tc>
          <w:tcPr>
            <w:tcW w:w="31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D12F722" w14:textId="77777777" w:rsidR="004D7700" w:rsidRPr="004D7700" w:rsidRDefault="004D7700" w:rsidP="004D7700">
            <w:pPr>
              <w:rPr>
                <w:sz w:val="32"/>
                <w:szCs w:val="32"/>
              </w:rPr>
            </w:pPr>
            <w:r w:rsidRPr="004D7700">
              <w:rPr>
                <w:sz w:val="32"/>
                <w:szCs w:val="32"/>
              </w:rPr>
              <w:t>3. Network</w:t>
            </w:r>
          </w:p>
        </w:tc>
        <w:tc>
          <w:tcPr>
            <w:tcW w:w="17988" w:type="dxa"/>
            <w:tcBorders>
              <w:bottom w:val="single" w:sz="8" w:space="0" w:color="auto"/>
              <w:right w:val="single" w:sz="8" w:space="0" w:color="auto"/>
            </w:tcBorders>
            <w:tcMar>
              <w:top w:w="0" w:type="dxa"/>
              <w:left w:w="108" w:type="dxa"/>
              <w:bottom w:w="0" w:type="dxa"/>
              <w:right w:w="108" w:type="dxa"/>
            </w:tcMar>
            <w:hideMark/>
          </w:tcPr>
          <w:p w14:paraId="7B9F9D14" w14:textId="77777777" w:rsidR="004D7700" w:rsidRPr="004D7700" w:rsidRDefault="004D7700" w:rsidP="004D7700">
            <w:pPr>
              <w:rPr>
                <w:sz w:val="32"/>
                <w:szCs w:val="32"/>
              </w:rPr>
            </w:pPr>
            <w:r w:rsidRPr="004D7700">
              <w:rPr>
                <w:b/>
                <w:bCs/>
                <w:sz w:val="32"/>
                <w:szCs w:val="32"/>
              </w:rPr>
              <w:t>Objective:</w:t>
            </w:r>
            <w:r w:rsidRPr="004D7700">
              <w:rPr>
                <w:sz w:val="32"/>
                <w:szCs w:val="32"/>
              </w:rPr>
              <w:t> Ensure end-to-end delivery.</w:t>
            </w:r>
          </w:p>
          <w:p w14:paraId="587CC6ED" w14:textId="5D2F7627" w:rsidR="004D7700" w:rsidRPr="004D7700" w:rsidRDefault="004D7700" w:rsidP="004D7700">
            <w:pPr>
              <w:rPr>
                <w:sz w:val="32"/>
                <w:szCs w:val="32"/>
              </w:rPr>
            </w:pPr>
            <w:r w:rsidRPr="004D7700">
              <w:rPr>
                <w:b/>
                <w:bCs/>
                <w:sz w:val="32"/>
                <w:szCs w:val="32"/>
              </w:rPr>
              <w:t>Example:</w:t>
            </w:r>
            <w:r w:rsidRPr="004D7700">
              <w:rPr>
                <w:sz w:val="32"/>
                <w:szCs w:val="32"/>
              </w:rPr>
              <w:t> This layer facilitates Layer 2 data traveling within a network to achieve its objective. It includes the source and destination IP addresses, ensuring that the request reaches the correct device. Given the vastness of networks and the numerous intermediate devices (hops) between the source and destination, each Layer 3 device, such as a router, maintains a routing table. This table directs the request towards the appropriate destination.</w:t>
            </w:r>
          </w:p>
        </w:tc>
      </w:tr>
      <w:tr w:rsidR="004D7700" w:rsidRPr="004D7700" w14:paraId="13DB90E8" w14:textId="77777777" w:rsidTr="00D454F2">
        <w:trPr>
          <w:trHeight w:val="2428"/>
        </w:trPr>
        <w:tc>
          <w:tcPr>
            <w:tcW w:w="31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030F443" w14:textId="77777777" w:rsidR="004D7700" w:rsidRPr="004D7700" w:rsidRDefault="004D7700" w:rsidP="004D7700">
            <w:pPr>
              <w:rPr>
                <w:sz w:val="32"/>
                <w:szCs w:val="32"/>
              </w:rPr>
            </w:pPr>
            <w:r w:rsidRPr="004D7700">
              <w:rPr>
                <w:sz w:val="32"/>
                <w:szCs w:val="32"/>
              </w:rPr>
              <w:t>2. Data link</w:t>
            </w:r>
          </w:p>
        </w:tc>
        <w:tc>
          <w:tcPr>
            <w:tcW w:w="17988" w:type="dxa"/>
            <w:tcBorders>
              <w:bottom w:val="single" w:sz="8" w:space="0" w:color="auto"/>
              <w:right w:val="single" w:sz="8" w:space="0" w:color="auto"/>
            </w:tcBorders>
            <w:tcMar>
              <w:top w:w="0" w:type="dxa"/>
              <w:left w:w="108" w:type="dxa"/>
              <w:bottom w:w="0" w:type="dxa"/>
              <w:right w:w="108" w:type="dxa"/>
            </w:tcMar>
            <w:hideMark/>
          </w:tcPr>
          <w:p w14:paraId="711766AF" w14:textId="77777777" w:rsidR="004D7700" w:rsidRPr="004D7700" w:rsidRDefault="004D7700" w:rsidP="004D7700">
            <w:pPr>
              <w:rPr>
                <w:sz w:val="32"/>
                <w:szCs w:val="32"/>
              </w:rPr>
            </w:pPr>
            <w:r w:rsidRPr="004D7700">
              <w:rPr>
                <w:b/>
                <w:bCs/>
                <w:sz w:val="32"/>
                <w:szCs w:val="32"/>
              </w:rPr>
              <w:t>Objective:</w:t>
            </w:r>
            <w:r w:rsidRPr="004D7700">
              <w:rPr>
                <w:sz w:val="32"/>
                <w:szCs w:val="32"/>
              </w:rPr>
              <w:t> Facilitate hop-to-hop data transfer.</w:t>
            </w:r>
          </w:p>
          <w:p w14:paraId="74379853" w14:textId="75970F0B" w:rsidR="004D7700" w:rsidRPr="004D7700" w:rsidRDefault="004D7700" w:rsidP="004D7700">
            <w:pPr>
              <w:rPr>
                <w:sz w:val="32"/>
                <w:szCs w:val="32"/>
              </w:rPr>
            </w:pPr>
            <w:r w:rsidRPr="004D7700">
              <w:rPr>
                <w:b/>
                <w:bCs/>
                <w:sz w:val="32"/>
                <w:szCs w:val="32"/>
              </w:rPr>
              <w:t>Example:</w:t>
            </w:r>
            <w:r w:rsidRPr="004D7700">
              <w:rPr>
                <w:sz w:val="32"/>
                <w:szCs w:val="32"/>
              </w:rPr>
              <w:t> The Data Link Layer is responsible for receiving and transmitting bits to the Physical Layer, using technologies such as Network Interface Cards (NICs) or WiFi adaptors. This layer utilizes the Media Access Control (MAC) addresses of devices as identifiers to perform its tasks. Since the source device does not have the MAC address of the destination device by default (requests typically only include IP addresses and ports), the Address Resolution Protocol (ARP) process is initiated to obtain the MAC address of the next hop (device). In this manner, bits are transferred from one hop to another, ultimately reaching the destination device.</w:t>
            </w:r>
          </w:p>
        </w:tc>
      </w:tr>
      <w:tr w:rsidR="004D7700" w:rsidRPr="004D7700" w14:paraId="6436ABE6" w14:textId="77777777" w:rsidTr="00D454F2">
        <w:trPr>
          <w:trHeight w:val="1329"/>
        </w:trPr>
        <w:tc>
          <w:tcPr>
            <w:tcW w:w="31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952C55B" w14:textId="77777777" w:rsidR="004D7700" w:rsidRPr="004D7700" w:rsidRDefault="004D7700" w:rsidP="004D7700">
            <w:pPr>
              <w:rPr>
                <w:sz w:val="32"/>
                <w:szCs w:val="32"/>
              </w:rPr>
            </w:pPr>
            <w:r w:rsidRPr="004D7700">
              <w:rPr>
                <w:sz w:val="32"/>
                <w:szCs w:val="32"/>
              </w:rPr>
              <w:t>1. Physical</w:t>
            </w:r>
          </w:p>
        </w:tc>
        <w:tc>
          <w:tcPr>
            <w:tcW w:w="17988" w:type="dxa"/>
            <w:tcBorders>
              <w:bottom w:val="single" w:sz="8" w:space="0" w:color="auto"/>
              <w:right w:val="single" w:sz="8" w:space="0" w:color="auto"/>
            </w:tcBorders>
            <w:tcMar>
              <w:top w:w="0" w:type="dxa"/>
              <w:left w:w="108" w:type="dxa"/>
              <w:bottom w:w="0" w:type="dxa"/>
              <w:right w:w="108" w:type="dxa"/>
            </w:tcMar>
            <w:hideMark/>
          </w:tcPr>
          <w:p w14:paraId="276A334A" w14:textId="77777777" w:rsidR="004D7700" w:rsidRPr="004D7700" w:rsidRDefault="004D7700" w:rsidP="004D7700">
            <w:pPr>
              <w:rPr>
                <w:sz w:val="32"/>
                <w:szCs w:val="32"/>
              </w:rPr>
            </w:pPr>
            <w:r w:rsidRPr="004D7700">
              <w:rPr>
                <w:b/>
                <w:bCs/>
                <w:sz w:val="32"/>
                <w:szCs w:val="32"/>
              </w:rPr>
              <w:t>Objective:</w:t>
            </w:r>
            <w:r w:rsidRPr="004D7700">
              <w:rPr>
                <w:sz w:val="32"/>
                <w:szCs w:val="32"/>
              </w:rPr>
              <w:t> Facilitate bit transmission.</w:t>
            </w:r>
          </w:p>
          <w:p w14:paraId="303E61B2" w14:textId="77777777" w:rsidR="004D7700" w:rsidRPr="004D7700" w:rsidRDefault="004D7700" w:rsidP="004D7700">
            <w:pPr>
              <w:rPr>
                <w:sz w:val="32"/>
                <w:szCs w:val="32"/>
              </w:rPr>
            </w:pPr>
            <w:r w:rsidRPr="004D7700">
              <w:rPr>
                <w:b/>
                <w:bCs/>
                <w:sz w:val="32"/>
                <w:szCs w:val="32"/>
              </w:rPr>
              <w:t>Example:</w:t>
            </w:r>
            <w:r w:rsidRPr="004D7700">
              <w:rPr>
                <w:sz w:val="32"/>
                <w:szCs w:val="32"/>
              </w:rPr>
              <w:t> This layer is responsible for transmitting data (bits) from the source to the destination. It does so with the aid of other layers, which convert data into bits using the encoding process. Layer 1 devices that facilitate data transmission include Fiber, Cables, WiFi, Repeaters, Hubs, and Ethernet, among others</w:t>
            </w:r>
          </w:p>
        </w:tc>
      </w:tr>
    </w:tbl>
    <w:p w14:paraId="39C2A522" w14:textId="77777777" w:rsidR="006E148D" w:rsidRDefault="006E148D">
      <w:pPr>
        <w:rPr>
          <w:sz w:val="32"/>
          <w:szCs w:val="32"/>
        </w:rPr>
      </w:pPr>
    </w:p>
    <w:p w14:paraId="2FDDAAFA" w14:textId="77777777" w:rsidR="004508E7" w:rsidRDefault="004508E7">
      <w:pPr>
        <w:rPr>
          <w:sz w:val="32"/>
          <w:szCs w:val="32"/>
        </w:rPr>
      </w:pPr>
    </w:p>
    <w:p w14:paraId="06B4253E" w14:textId="0F2E1B64" w:rsidR="004508E7" w:rsidRDefault="004508E7">
      <w:pPr>
        <w:rPr>
          <w:sz w:val="32"/>
          <w:szCs w:val="32"/>
        </w:rPr>
      </w:pPr>
      <w:r>
        <w:rPr>
          <w:sz w:val="32"/>
          <w:szCs w:val="32"/>
        </w:rPr>
        <w:t>Common Network protocols and ports that every I</w:t>
      </w:r>
      <w:r w:rsidR="005D5E7F">
        <w:rPr>
          <w:sz w:val="32"/>
          <w:szCs w:val="32"/>
        </w:rPr>
        <w:t xml:space="preserve">T aspirant should know </w:t>
      </w:r>
    </w:p>
    <w:p w14:paraId="6D174030" w14:textId="77777777" w:rsidR="004508E7" w:rsidRDefault="004508E7">
      <w:pPr>
        <w:rPr>
          <w:sz w:val="32"/>
          <w:szCs w:val="32"/>
        </w:rPr>
      </w:pPr>
    </w:p>
    <w:tbl>
      <w:tblPr>
        <w:tblStyle w:val="TableGrid"/>
        <w:tblW w:w="0" w:type="auto"/>
        <w:tblLook w:val="04A0" w:firstRow="1" w:lastRow="0" w:firstColumn="1" w:lastColumn="0" w:noHBand="0" w:noVBand="1"/>
      </w:tblPr>
      <w:tblGrid>
        <w:gridCol w:w="1748"/>
        <w:gridCol w:w="1590"/>
        <w:gridCol w:w="5904"/>
      </w:tblGrid>
      <w:tr w:rsidR="004508E7" w14:paraId="0D342AB5" w14:textId="77777777" w:rsidTr="0017085A">
        <w:trPr>
          <w:trHeight w:val="385"/>
        </w:trPr>
        <w:tc>
          <w:tcPr>
            <w:tcW w:w="1837" w:type="dxa"/>
          </w:tcPr>
          <w:p w14:paraId="60CC2520" w14:textId="77777777" w:rsidR="004508E7" w:rsidRDefault="004508E7" w:rsidP="0017085A">
            <w:pPr>
              <w:rPr>
                <w:sz w:val="32"/>
                <w:szCs w:val="32"/>
              </w:rPr>
            </w:pPr>
            <w:bookmarkStart w:id="0" w:name="_Hlk189265229"/>
            <w:r>
              <w:rPr>
                <w:sz w:val="32"/>
                <w:szCs w:val="32"/>
              </w:rPr>
              <w:t>Protocol</w:t>
            </w:r>
          </w:p>
        </w:tc>
        <w:tc>
          <w:tcPr>
            <w:tcW w:w="2126" w:type="dxa"/>
          </w:tcPr>
          <w:p w14:paraId="12B91DBC" w14:textId="77777777" w:rsidR="004508E7" w:rsidRDefault="004508E7" w:rsidP="0017085A">
            <w:pPr>
              <w:rPr>
                <w:sz w:val="32"/>
                <w:szCs w:val="32"/>
              </w:rPr>
            </w:pPr>
            <w:r>
              <w:rPr>
                <w:sz w:val="32"/>
                <w:szCs w:val="32"/>
              </w:rPr>
              <w:t xml:space="preserve"> Ports</w:t>
            </w:r>
          </w:p>
        </w:tc>
        <w:tc>
          <w:tcPr>
            <w:tcW w:w="10387" w:type="dxa"/>
          </w:tcPr>
          <w:p w14:paraId="62B6785B" w14:textId="77777777" w:rsidR="004508E7" w:rsidRDefault="004508E7" w:rsidP="0017085A">
            <w:pPr>
              <w:rPr>
                <w:sz w:val="32"/>
                <w:szCs w:val="32"/>
              </w:rPr>
            </w:pPr>
            <w:r>
              <w:rPr>
                <w:sz w:val="32"/>
                <w:szCs w:val="32"/>
              </w:rPr>
              <w:t xml:space="preserve">Usage                                                                        </w:t>
            </w:r>
          </w:p>
        </w:tc>
      </w:tr>
      <w:tr w:rsidR="004508E7" w14:paraId="04D6B8DA" w14:textId="77777777" w:rsidTr="0017085A">
        <w:trPr>
          <w:trHeight w:val="685"/>
        </w:trPr>
        <w:tc>
          <w:tcPr>
            <w:tcW w:w="1837" w:type="dxa"/>
          </w:tcPr>
          <w:p w14:paraId="25570798" w14:textId="77777777" w:rsidR="004508E7" w:rsidRDefault="004508E7" w:rsidP="0017085A">
            <w:pPr>
              <w:rPr>
                <w:sz w:val="32"/>
                <w:szCs w:val="32"/>
              </w:rPr>
            </w:pPr>
            <w:r>
              <w:rPr>
                <w:sz w:val="32"/>
                <w:szCs w:val="32"/>
              </w:rPr>
              <w:t>SSH</w:t>
            </w:r>
          </w:p>
        </w:tc>
        <w:tc>
          <w:tcPr>
            <w:tcW w:w="2126" w:type="dxa"/>
          </w:tcPr>
          <w:p w14:paraId="16CB21A5" w14:textId="77777777" w:rsidR="004508E7" w:rsidRDefault="004508E7" w:rsidP="0017085A">
            <w:pPr>
              <w:rPr>
                <w:sz w:val="32"/>
                <w:szCs w:val="32"/>
              </w:rPr>
            </w:pPr>
            <w:r>
              <w:rPr>
                <w:sz w:val="32"/>
                <w:szCs w:val="32"/>
              </w:rPr>
              <w:t>22</w:t>
            </w:r>
          </w:p>
        </w:tc>
        <w:tc>
          <w:tcPr>
            <w:tcW w:w="10387" w:type="dxa"/>
          </w:tcPr>
          <w:p w14:paraId="09D67F1A" w14:textId="77777777" w:rsidR="004508E7" w:rsidRDefault="004508E7" w:rsidP="0017085A">
            <w:pPr>
              <w:rPr>
                <w:sz w:val="32"/>
                <w:szCs w:val="32"/>
              </w:rPr>
            </w:pPr>
            <w:r>
              <w:rPr>
                <w:sz w:val="32"/>
                <w:szCs w:val="32"/>
              </w:rPr>
              <w:t>SSH protocol is used establish secure remote access to the server</w:t>
            </w:r>
          </w:p>
        </w:tc>
      </w:tr>
      <w:tr w:rsidR="004508E7" w14:paraId="7CFD303D" w14:textId="77777777" w:rsidTr="0017085A">
        <w:trPr>
          <w:trHeight w:val="425"/>
        </w:trPr>
        <w:tc>
          <w:tcPr>
            <w:tcW w:w="1837" w:type="dxa"/>
          </w:tcPr>
          <w:p w14:paraId="3C7E43B6" w14:textId="77777777" w:rsidR="004508E7" w:rsidRDefault="004508E7" w:rsidP="0017085A">
            <w:pPr>
              <w:rPr>
                <w:sz w:val="32"/>
                <w:szCs w:val="32"/>
              </w:rPr>
            </w:pPr>
            <w:r>
              <w:rPr>
                <w:sz w:val="32"/>
                <w:szCs w:val="32"/>
              </w:rPr>
              <w:t xml:space="preserve">FTP </w:t>
            </w:r>
          </w:p>
        </w:tc>
        <w:tc>
          <w:tcPr>
            <w:tcW w:w="2126" w:type="dxa"/>
          </w:tcPr>
          <w:p w14:paraId="52F85FA7" w14:textId="77777777" w:rsidR="004508E7" w:rsidRDefault="004508E7" w:rsidP="0017085A">
            <w:pPr>
              <w:rPr>
                <w:sz w:val="32"/>
                <w:szCs w:val="32"/>
              </w:rPr>
            </w:pPr>
            <w:r>
              <w:rPr>
                <w:sz w:val="32"/>
                <w:szCs w:val="32"/>
              </w:rPr>
              <w:t>21</w:t>
            </w:r>
          </w:p>
        </w:tc>
        <w:tc>
          <w:tcPr>
            <w:tcW w:w="10387" w:type="dxa"/>
          </w:tcPr>
          <w:p w14:paraId="1D7A6EE6" w14:textId="77777777" w:rsidR="004508E7" w:rsidRDefault="004508E7" w:rsidP="0017085A">
            <w:pPr>
              <w:rPr>
                <w:sz w:val="32"/>
                <w:szCs w:val="32"/>
              </w:rPr>
            </w:pPr>
            <w:r>
              <w:rPr>
                <w:sz w:val="32"/>
                <w:szCs w:val="32"/>
              </w:rPr>
              <w:t>FTP protocol enables to transfer file from host to host over the network</w:t>
            </w:r>
          </w:p>
        </w:tc>
      </w:tr>
      <w:tr w:rsidR="004508E7" w14:paraId="1817B007" w14:textId="77777777" w:rsidTr="0017085A">
        <w:trPr>
          <w:trHeight w:val="79"/>
        </w:trPr>
        <w:tc>
          <w:tcPr>
            <w:tcW w:w="1837" w:type="dxa"/>
          </w:tcPr>
          <w:p w14:paraId="18308754" w14:textId="77777777" w:rsidR="004508E7" w:rsidRDefault="004508E7" w:rsidP="0017085A">
            <w:pPr>
              <w:rPr>
                <w:sz w:val="32"/>
                <w:szCs w:val="32"/>
              </w:rPr>
            </w:pPr>
            <w:r>
              <w:rPr>
                <w:sz w:val="32"/>
                <w:szCs w:val="32"/>
              </w:rPr>
              <w:t>HTTP</w:t>
            </w:r>
          </w:p>
        </w:tc>
        <w:tc>
          <w:tcPr>
            <w:tcW w:w="2126" w:type="dxa"/>
          </w:tcPr>
          <w:p w14:paraId="18C45C0A" w14:textId="77777777" w:rsidR="004508E7" w:rsidRDefault="004508E7" w:rsidP="0017085A">
            <w:pPr>
              <w:rPr>
                <w:sz w:val="32"/>
                <w:szCs w:val="32"/>
              </w:rPr>
            </w:pPr>
            <w:r>
              <w:rPr>
                <w:sz w:val="32"/>
                <w:szCs w:val="32"/>
              </w:rPr>
              <w:t>80</w:t>
            </w:r>
          </w:p>
        </w:tc>
        <w:tc>
          <w:tcPr>
            <w:tcW w:w="10387" w:type="dxa"/>
          </w:tcPr>
          <w:p w14:paraId="400B99CA" w14:textId="77777777" w:rsidR="004508E7" w:rsidRDefault="004508E7" w:rsidP="0017085A">
            <w:pPr>
              <w:rPr>
                <w:sz w:val="32"/>
                <w:szCs w:val="32"/>
              </w:rPr>
            </w:pPr>
            <w:r>
              <w:rPr>
                <w:sz w:val="32"/>
                <w:szCs w:val="32"/>
              </w:rPr>
              <w:t xml:space="preserve">HTTP transfer data over the web </w:t>
            </w:r>
          </w:p>
        </w:tc>
      </w:tr>
      <w:tr w:rsidR="004508E7" w14:paraId="5DA24391" w14:textId="77777777" w:rsidTr="0017085A">
        <w:trPr>
          <w:trHeight w:val="565"/>
        </w:trPr>
        <w:tc>
          <w:tcPr>
            <w:tcW w:w="1837" w:type="dxa"/>
          </w:tcPr>
          <w:p w14:paraId="5FC8C79F" w14:textId="77777777" w:rsidR="004508E7" w:rsidRDefault="004508E7" w:rsidP="0017085A">
            <w:pPr>
              <w:rPr>
                <w:sz w:val="32"/>
                <w:szCs w:val="32"/>
              </w:rPr>
            </w:pPr>
            <w:r>
              <w:rPr>
                <w:sz w:val="32"/>
                <w:szCs w:val="32"/>
              </w:rPr>
              <w:t>HTTPS</w:t>
            </w:r>
          </w:p>
        </w:tc>
        <w:tc>
          <w:tcPr>
            <w:tcW w:w="2126" w:type="dxa"/>
          </w:tcPr>
          <w:p w14:paraId="349EF8C0" w14:textId="77777777" w:rsidR="004508E7" w:rsidRDefault="004508E7" w:rsidP="0017085A">
            <w:pPr>
              <w:rPr>
                <w:sz w:val="32"/>
                <w:szCs w:val="32"/>
              </w:rPr>
            </w:pPr>
            <w:r>
              <w:rPr>
                <w:sz w:val="32"/>
                <w:szCs w:val="32"/>
              </w:rPr>
              <w:t>443</w:t>
            </w:r>
          </w:p>
        </w:tc>
        <w:tc>
          <w:tcPr>
            <w:tcW w:w="10387" w:type="dxa"/>
          </w:tcPr>
          <w:p w14:paraId="51B9BD5C" w14:textId="77777777" w:rsidR="004508E7" w:rsidRDefault="004508E7" w:rsidP="0017085A">
            <w:pPr>
              <w:rPr>
                <w:sz w:val="32"/>
                <w:szCs w:val="32"/>
              </w:rPr>
            </w:pPr>
            <w:r>
              <w:rPr>
                <w:sz w:val="32"/>
                <w:szCs w:val="32"/>
              </w:rPr>
              <w:t xml:space="preserve">Secure data transfer over the web, it HTTP doesn’t have encryption however HTTPS encrypt data while transferring </w:t>
            </w:r>
          </w:p>
        </w:tc>
      </w:tr>
      <w:tr w:rsidR="004508E7" w14:paraId="46D171F6" w14:textId="77777777" w:rsidTr="0017085A">
        <w:trPr>
          <w:trHeight w:val="385"/>
        </w:trPr>
        <w:tc>
          <w:tcPr>
            <w:tcW w:w="1837" w:type="dxa"/>
          </w:tcPr>
          <w:p w14:paraId="35070704" w14:textId="77777777" w:rsidR="004508E7" w:rsidRDefault="004508E7" w:rsidP="0017085A">
            <w:pPr>
              <w:rPr>
                <w:sz w:val="32"/>
                <w:szCs w:val="32"/>
              </w:rPr>
            </w:pPr>
            <w:r>
              <w:rPr>
                <w:sz w:val="32"/>
                <w:szCs w:val="32"/>
              </w:rPr>
              <w:t>DNS</w:t>
            </w:r>
          </w:p>
        </w:tc>
        <w:tc>
          <w:tcPr>
            <w:tcW w:w="2126" w:type="dxa"/>
          </w:tcPr>
          <w:p w14:paraId="69A4E929" w14:textId="77777777" w:rsidR="004508E7" w:rsidRDefault="004508E7" w:rsidP="0017085A">
            <w:pPr>
              <w:rPr>
                <w:sz w:val="32"/>
                <w:szCs w:val="32"/>
              </w:rPr>
            </w:pPr>
            <w:r>
              <w:rPr>
                <w:sz w:val="32"/>
                <w:szCs w:val="32"/>
              </w:rPr>
              <w:t>53</w:t>
            </w:r>
          </w:p>
        </w:tc>
        <w:tc>
          <w:tcPr>
            <w:tcW w:w="10387" w:type="dxa"/>
          </w:tcPr>
          <w:p w14:paraId="7691B963" w14:textId="77777777" w:rsidR="004508E7" w:rsidRDefault="004508E7" w:rsidP="0017085A">
            <w:pPr>
              <w:rPr>
                <w:sz w:val="32"/>
                <w:szCs w:val="32"/>
              </w:rPr>
            </w:pPr>
            <w:r>
              <w:rPr>
                <w:sz w:val="32"/>
                <w:szCs w:val="32"/>
              </w:rPr>
              <w:t xml:space="preserve">DNS resolve the hostname into IP address. When someone tried to access any site for an example google.com, to access the google.com browser needs IP address. DNS check the IP address of the given URL or hostname in local host file, if it is found IP locally then it will show the response otherwise it follows path to find the IP </w:t>
            </w:r>
          </w:p>
          <w:p w14:paraId="4F81EF98" w14:textId="77777777" w:rsidR="004508E7" w:rsidRDefault="004508E7" w:rsidP="0017085A">
            <w:pPr>
              <w:rPr>
                <w:sz w:val="32"/>
                <w:szCs w:val="32"/>
              </w:rPr>
            </w:pPr>
            <w:r>
              <w:rPr>
                <w:sz w:val="32"/>
                <w:szCs w:val="32"/>
              </w:rPr>
              <w:t>Root server &gt;&gt; Top level domain &gt;&gt; Name Server &gt;&gt; SOA and get the IP</w:t>
            </w:r>
          </w:p>
        </w:tc>
      </w:tr>
      <w:tr w:rsidR="004508E7" w14:paraId="6ED1697B" w14:textId="77777777" w:rsidTr="0017085A">
        <w:trPr>
          <w:trHeight w:val="385"/>
        </w:trPr>
        <w:tc>
          <w:tcPr>
            <w:tcW w:w="1837" w:type="dxa"/>
          </w:tcPr>
          <w:p w14:paraId="6C0DB8BD" w14:textId="77777777" w:rsidR="004508E7" w:rsidRDefault="004508E7" w:rsidP="0017085A">
            <w:pPr>
              <w:rPr>
                <w:sz w:val="32"/>
                <w:szCs w:val="32"/>
              </w:rPr>
            </w:pPr>
            <w:r>
              <w:rPr>
                <w:sz w:val="32"/>
                <w:szCs w:val="32"/>
              </w:rPr>
              <w:t>SMTP</w:t>
            </w:r>
          </w:p>
        </w:tc>
        <w:tc>
          <w:tcPr>
            <w:tcW w:w="2126" w:type="dxa"/>
          </w:tcPr>
          <w:p w14:paraId="65752AB6" w14:textId="77777777" w:rsidR="004508E7" w:rsidRDefault="004508E7" w:rsidP="0017085A">
            <w:pPr>
              <w:rPr>
                <w:sz w:val="32"/>
                <w:szCs w:val="32"/>
              </w:rPr>
            </w:pPr>
            <w:r>
              <w:rPr>
                <w:sz w:val="32"/>
                <w:szCs w:val="32"/>
              </w:rPr>
              <w:t>25</w:t>
            </w:r>
          </w:p>
        </w:tc>
        <w:tc>
          <w:tcPr>
            <w:tcW w:w="10387" w:type="dxa"/>
          </w:tcPr>
          <w:p w14:paraId="5AF4724A" w14:textId="77777777" w:rsidR="004508E7" w:rsidRDefault="004508E7" w:rsidP="0017085A">
            <w:pPr>
              <w:rPr>
                <w:sz w:val="32"/>
                <w:szCs w:val="32"/>
              </w:rPr>
            </w:pPr>
            <w:r>
              <w:rPr>
                <w:sz w:val="32"/>
                <w:szCs w:val="32"/>
              </w:rPr>
              <w:t>It is used to send the email</w:t>
            </w:r>
          </w:p>
        </w:tc>
      </w:tr>
      <w:tr w:rsidR="004508E7" w14:paraId="686ED42F" w14:textId="77777777" w:rsidTr="0017085A">
        <w:trPr>
          <w:trHeight w:val="385"/>
        </w:trPr>
        <w:tc>
          <w:tcPr>
            <w:tcW w:w="1837" w:type="dxa"/>
          </w:tcPr>
          <w:p w14:paraId="72C88366" w14:textId="77777777" w:rsidR="004508E7" w:rsidRDefault="004508E7" w:rsidP="0017085A">
            <w:pPr>
              <w:rPr>
                <w:sz w:val="32"/>
                <w:szCs w:val="32"/>
              </w:rPr>
            </w:pPr>
            <w:r>
              <w:rPr>
                <w:sz w:val="32"/>
                <w:szCs w:val="32"/>
              </w:rPr>
              <w:t xml:space="preserve">Nginx </w:t>
            </w:r>
          </w:p>
        </w:tc>
        <w:tc>
          <w:tcPr>
            <w:tcW w:w="2126" w:type="dxa"/>
          </w:tcPr>
          <w:p w14:paraId="1165D9AB" w14:textId="77777777" w:rsidR="004508E7" w:rsidRDefault="004508E7" w:rsidP="0017085A">
            <w:pPr>
              <w:rPr>
                <w:sz w:val="32"/>
                <w:szCs w:val="32"/>
              </w:rPr>
            </w:pPr>
            <w:r>
              <w:rPr>
                <w:sz w:val="32"/>
                <w:szCs w:val="32"/>
              </w:rPr>
              <w:t>80/443</w:t>
            </w:r>
          </w:p>
        </w:tc>
        <w:tc>
          <w:tcPr>
            <w:tcW w:w="10387" w:type="dxa"/>
          </w:tcPr>
          <w:p w14:paraId="0B5C211C" w14:textId="77777777" w:rsidR="004508E7" w:rsidRDefault="004508E7" w:rsidP="0017085A">
            <w:pPr>
              <w:rPr>
                <w:sz w:val="32"/>
                <w:szCs w:val="32"/>
              </w:rPr>
            </w:pPr>
            <w:r>
              <w:rPr>
                <w:sz w:val="32"/>
                <w:szCs w:val="32"/>
              </w:rPr>
              <w:t xml:space="preserve">Nginx is used as proxy server as well as load balancing purpose, its default port is 80/443 </w:t>
            </w:r>
          </w:p>
        </w:tc>
      </w:tr>
      <w:tr w:rsidR="004508E7" w14:paraId="3889C402" w14:textId="77777777" w:rsidTr="0017085A">
        <w:trPr>
          <w:trHeight w:val="385"/>
        </w:trPr>
        <w:tc>
          <w:tcPr>
            <w:tcW w:w="1837" w:type="dxa"/>
          </w:tcPr>
          <w:p w14:paraId="7ECF04EF" w14:textId="77777777" w:rsidR="004508E7" w:rsidRDefault="004508E7" w:rsidP="0017085A">
            <w:pPr>
              <w:rPr>
                <w:sz w:val="32"/>
                <w:szCs w:val="32"/>
              </w:rPr>
            </w:pPr>
            <w:r>
              <w:rPr>
                <w:sz w:val="32"/>
                <w:szCs w:val="32"/>
              </w:rPr>
              <w:t>Apache HTTP</w:t>
            </w:r>
          </w:p>
        </w:tc>
        <w:tc>
          <w:tcPr>
            <w:tcW w:w="2126" w:type="dxa"/>
          </w:tcPr>
          <w:p w14:paraId="66FD3A4F" w14:textId="77777777" w:rsidR="004508E7" w:rsidRDefault="004508E7" w:rsidP="0017085A">
            <w:pPr>
              <w:rPr>
                <w:sz w:val="32"/>
                <w:szCs w:val="32"/>
              </w:rPr>
            </w:pPr>
            <w:r>
              <w:rPr>
                <w:sz w:val="32"/>
                <w:szCs w:val="32"/>
              </w:rPr>
              <w:t>80/443</w:t>
            </w:r>
          </w:p>
        </w:tc>
        <w:tc>
          <w:tcPr>
            <w:tcW w:w="10387" w:type="dxa"/>
          </w:tcPr>
          <w:p w14:paraId="1BB2E1B6" w14:textId="77777777" w:rsidR="004508E7" w:rsidRDefault="004508E7" w:rsidP="0017085A">
            <w:pPr>
              <w:rPr>
                <w:sz w:val="32"/>
                <w:szCs w:val="32"/>
              </w:rPr>
            </w:pPr>
            <w:r>
              <w:rPr>
                <w:sz w:val="32"/>
                <w:szCs w:val="32"/>
              </w:rPr>
              <w:t>This is a web server used to host the application and its default port is 80/443</w:t>
            </w:r>
          </w:p>
        </w:tc>
      </w:tr>
      <w:tr w:rsidR="004508E7" w14:paraId="32B01FD8" w14:textId="77777777" w:rsidTr="0017085A">
        <w:trPr>
          <w:trHeight w:val="385"/>
        </w:trPr>
        <w:tc>
          <w:tcPr>
            <w:tcW w:w="1837" w:type="dxa"/>
          </w:tcPr>
          <w:p w14:paraId="18313FBE" w14:textId="77777777" w:rsidR="004508E7" w:rsidRDefault="004508E7" w:rsidP="0017085A">
            <w:pPr>
              <w:rPr>
                <w:sz w:val="32"/>
                <w:szCs w:val="32"/>
              </w:rPr>
            </w:pPr>
            <w:r>
              <w:rPr>
                <w:sz w:val="32"/>
                <w:szCs w:val="32"/>
              </w:rPr>
              <w:t>MYSQL Database</w:t>
            </w:r>
          </w:p>
        </w:tc>
        <w:tc>
          <w:tcPr>
            <w:tcW w:w="2126" w:type="dxa"/>
          </w:tcPr>
          <w:p w14:paraId="34672CA6" w14:textId="77777777" w:rsidR="004508E7" w:rsidRDefault="004508E7" w:rsidP="0017085A">
            <w:pPr>
              <w:rPr>
                <w:sz w:val="32"/>
                <w:szCs w:val="32"/>
              </w:rPr>
            </w:pPr>
            <w:r>
              <w:rPr>
                <w:sz w:val="32"/>
                <w:szCs w:val="32"/>
              </w:rPr>
              <w:t>3306</w:t>
            </w:r>
          </w:p>
        </w:tc>
        <w:tc>
          <w:tcPr>
            <w:tcW w:w="10387" w:type="dxa"/>
          </w:tcPr>
          <w:p w14:paraId="7528A0DC" w14:textId="77777777" w:rsidR="004508E7" w:rsidRDefault="004508E7" w:rsidP="0017085A">
            <w:pPr>
              <w:rPr>
                <w:sz w:val="32"/>
                <w:szCs w:val="32"/>
              </w:rPr>
            </w:pPr>
            <w:r>
              <w:rPr>
                <w:sz w:val="32"/>
                <w:szCs w:val="32"/>
              </w:rPr>
              <w:t xml:space="preserve">MYSQL is a RDBMS server, it is used to store the transaction data and it uses port 3306 for the communication </w:t>
            </w:r>
          </w:p>
        </w:tc>
      </w:tr>
      <w:tr w:rsidR="004508E7" w14:paraId="211C283D" w14:textId="77777777" w:rsidTr="0017085A">
        <w:trPr>
          <w:trHeight w:val="385"/>
        </w:trPr>
        <w:tc>
          <w:tcPr>
            <w:tcW w:w="1837" w:type="dxa"/>
          </w:tcPr>
          <w:p w14:paraId="29C26821" w14:textId="77777777" w:rsidR="004508E7" w:rsidRDefault="004508E7" w:rsidP="0017085A">
            <w:pPr>
              <w:rPr>
                <w:sz w:val="32"/>
                <w:szCs w:val="32"/>
              </w:rPr>
            </w:pPr>
            <w:r>
              <w:rPr>
                <w:sz w:val="32"/>
                <w:szCs w:val="32"/>
              </w:rPr>
              <w:t xml:space="preserve">Postgres </w:t>
            </w:r>
          </w:p>
        </w:tc>
        <w:tc>
          <w:tcPr>
            <w:tcW w:w="2126" w:type="dxa"/>
          </w:tcPr>
          <w:p w14:paraId="2221787B" w14:textId="77777777" w:rsidR="004508E7" w:rsidRDefault="004508E7" w:rsidP="0017085A">
            <w:pPr>
              <w:rPr>
                <w:sz w:val="32"/>
                <w:szCs w:val="32"/>
              </w:rPr>
            </w:pPr>
            <w:r>
              <w:rPr>
                <w:sz w:val="32"/>
                <w:szCs w:val="32"/>
              </w:rPr>
              <w:t>5432</w:t>
            </w:r>
          </w:p>
        </w:tc>
        <w:tc>
          <w:tcPr>
            <w:tcW w:w="10387" w:type="dxa"/>
          </w:tcPr>
          <w:p w14:paraId="7917CCE3" w14:textId="77777777" w:rsidR="004508E7" w:rsidRDefault="004508E7" w:rsidP="0017085A">
            <w:pPr>
              <w:rPr>
                <w:sz w:val="32"/>
                <w:szCs w:val="32"/>
              </w:rPr>
            </w:pPr>
            <w:r>
              <w:rPr>
                <w:sz w:val="32"/>
                <w:szCs w:val="32"/>
              </w:rPr>
              <w:t xml:space="preserve">Postgres is also RDBMS database There are used for OLTP </w:t>
            </w:r>
          </w:p>
        </w:tc>
      </w:tr>
      <w:tr w:rsidR="004508E7" w14:paraId="09C4BF93" w14:textId="77777777" w:rsidTr="0017085A">
        <w:trPr>
          <w:trHeight w:val="385"/>
        </w:trPr>
        <w:tc>
          <w:tcPr>
            <w:tcW w:w="1837" w:type="dxa"/>
          </w:tcPr>
          <w:p w14:paraId="504064BB" w14:textId="77777777" w:rsidR="004508E7" w:rsidRDefault="004508E7" w:rsidP="0017085A">
            <w:pPr>
              <w:rPr>
                <w:sz w:val="32"/>
                <w:szCs w:val="32"/>
              </w:rPr>
            </w:pPr>
            <w:r>
              <w:rPr>
                <w:sz w:val="32"/>
                <w:szCs w:val="32"/>
              </w:rPr>
              <w:t>Jenkins</w:t>
            </w:r>
          </w:p>
        </w:tc>
        <w:tc>
          <w:tcPr>
            <w:tcW w:w="2126" w:type="dxa"/>
          </w:tcPr>
          <w:p w14:paraId="51653917" w14:textId="77777777" w:rsidR="004508E7" w:rsidRDefault="004508E7" w:rsidP="0017085A">
            <w:pPr>
              <w:rPr>
                <w:sz w:val="32"/>
                <w:szCs w:val="32"/>
              </w:rPr>
            </w:pPr>
            <w:r>
              <w:rPr>
                <w:sz w:val="32"/>
                <w:szCs w:val="32"/>
              </w:rPr>
              <w:t>8080</w:t>
            </w:r>
          </w:p>
        </w:tc>
        <w:tc>
          <w:tcPr>
            <w:tcW w:w="10387" w:type="dxa"/>
          </w:tcPr>
          <w:p w14:paraId="334C1B6C" w14:textId="77777777" w:rsidR="004508E7" w:rsidRDefault="004508E7" w:rsidP="0017085A">
            <w:pPr>
              <w:rPr>
                <w:sz w:val="32"/>
                <w:szCs w:val="32"/>
              </w:rPr>
            </w:pPr>
            <w:r>
              <w:rPr>
                <w:sz w:val="32"/>
                <w:szCs w:val="32"/>
              </w:rPr>
              <w:t>Jenkins is a CICD tool, it is used to create the workflow to automate the CICD pipeline</w:t>
            </w:r>
          </w:p>
        </w:tc>
      </w:tr>
      <w:tr w:rsidR="004508E7" w14:paraId="2965418D" w14:textId="77777777" w:rsidTr="0017085A">
        <w:trPr>
          <w:trHeight w:val="385"/>
        </w:trPr>
        <w:tc>
          <w:tcPr>
            <w:tcW w:w="1837" w:type="dxa"/>
          </w:tcPr>
          <w:p w14:paraId="5BF62CDD" w14:textId="77777777" w:rsidR="004508E7" w:rsidRDefault="004508E7" w:rsidP="0017085A">
            <w:pPr>
              <w:rPr>
                <w:sz w:val="32"/>
                <w:szCs w:val="32"/>
              </w:rPr>
            </w:pPr>
            <w:r>
              <w:rPr>
                <w:sz w:val="32"/>
                <w:szCs w:val="32"/>
              </w:rPr>
              <w:t xml:space="preserve">SonarQube </w:t>
            </w:r>
          </w:p>
        </w:tc>
        <w:tc>
          <w:tcPr>
            <w:tcW w:w="2126" w:type="dxa"/>
          </w:tcPr>
          <w:p w14:paraId="0E23F88C" w14:textId="77777777" w:rsidR="004508E7" w:rsidRDefault="004508E7" w:rsidP="0017085A">
            <w:pPr>
              <w:rPr>
                <w:sz w:val="32"/>
                <w:szCs w:val="32"/>
              </w:rPr>
            </w:pPr>
            <w:r>
              <w:rPr>
                <w:sz w:val="32"/>
                <w:szCs w:val="32"/>
              </w:rPr>
              <w:t>9000</w:t>
            </w:r>
          </w:p>
        </w:tc>
        <w:tc>
          <w:tcPr>
            <w:tcW w:w="10387" w:type="dxa"/>
          </w:tcPr>
          <w:p w14:paraId="1502D9AB" w14:textId="77777777" w:rsidR="004508E7" w:rsidRDefault="004508E7" w:rsidP="0017085A">
            <w:pPr>
              <w:rPr>
                <w:sz w:val="32"/>
                <w:szCs w:val="32"/>
              </w:rPr>
            </w:pPr>
            <w:r w:rsidRPr="004F1D05">
              <w:rPr>
                <w:sz w:val="32"/>
                <w:szCs w:val="32"/>
              </w:rPr>
              <w:t>SonarQube, a code quality and security analysis tool, typically exposes its web interface on port 9000</w:t>
            </w:r>
          </w:p>
        </w:tc>
      </w:tr>
      <w:tr w:rsidR="004508E7" w14:paraId="7618287B" w14:textId="77777777" w:rsidTr="0017085A">
        <w:trPr>
          <w:trHeight w:val="385"/>
        </w:trPr>
        <w:tc>
          <w:tcPr>
            <w:tcW w:w="1837" w:type="dxa"/>
          </w:tcPr>
          <w:p w14:paraId="2C907C31" w14:textId="77777777" w:rsidR="004508E7" w:rsidRDefault="004508E7" w:rsidP="0017085A">
            <w:pPr>
              <w:rPr>
                <w:sz w:val="32"/>
                <w:szCs w:val="32"/>
              </w:rPr>
            </w:pPr>
            <w:r>
              <w:rPr>
                <w:sz w:val="32"/>
                <w:szCs w:val="32"/>
              </w:rPr>
              <w:t>Grafana</w:t>
            </w:r>
          </w:p>
        </w:tc>
        <w:tc>
          <w:tcPr>
            <w:tcW w:w="2126" w:type="dxa"/>
          </w:tcPr>
          <w:p w14:paraId="3DF91F98" w14:textId="77777777" w:rsidR="004508E7" w:rsidRDefault="004508E7" w:rsidP="0017085A">
            <w:pPr>
              <w:rPr>
                <w:sz w:val="32"/>
                <w:szCs w:val="32"/>
              </w:rPr>
            </w:pPr>
            <w:r>
              <w:rPr>
                <w:sz w:val="32"/>
                <w:szCs w:val="32"/>
              </w:rPr>
              <w:t>3000</w:t>
            </w:r>
          </w:p>
        </w:tc>
        <w:tc>
          <w:tcPr>
            <w:tcW w:w="10387" w:type="dxa"/>
          </w:tcPr>
          <w:p w14:paraId="193DE21D" w14:textId="77777777" w:rsidR="004508E7" w:rsidRPr="004F1D05" w:rsidRDefault="004508E7" w:rsidP="0017085A">
            <w:pPr>
              <w:rPr>
                <w:sz w:val="32"/>
                <w:szCs w:val="32"/>
              </w:rPr>
            </w:pPr>
            <w:r>
              <w:rPr>
                <w:sz w:val="32"/>
                <w:szCs w:val="32"/>
              </w:rPr>
              <w:t>It is a Visualization and monitoring tool and it UI runs on 3000 port</w:t>
            </w:r>
          </w:p>
        </w:tc>
      </w:tr>
      <w:tr w:rsidR="004508E7" w14:paraId="1438B938" w14:textId="77777777" w:rsidTr="0017085A">
        <w:trPr>
          <w:trHeight w:val="385"/>
        </w:trPr>
        <w:tc>
          <w:tcPr>
            <w:tcW w:w="1837" w:type="dxa"/>
          </w:tcPr>
          <w:p w14:paraId="17D5EE7F" w14:textId="77777777" w:rsidR="004508E7" w:rsidRDefault="004508E7" w:rsidP="0017085A">
            <w:pPr>
              <w:rPr>
                <w:sz w:val="32"/>
                <w:szCs w:val="32"/>
              </w:rPr>
            </w:pPr>
            <w:r>
              <w:rPr>
                <w:sz w:val="32"/>
                <w:szCs w:val="32"/>
              </w:rPr>
              <w:t>POP3</w:t>
            </w:r>
          </w:p>
        </w:tc>
        <w:tc>
          <w:tcPr>
            <w:tcW w:w="2126" w:type="dxa"/>
          </w:tcPr>
          <w:p w14:paraId="052B42B3" w14:textId="77777777" w:rsidR="004508E7" w:rsidRDefault="004508E7" w:rsidP="0017085A">
            <w:pPr>
              <w:rPr>
                <w:sz w:val="32"/>
                <w:szCs w:val="32"/>
              </w:rPr>
            </w:pPr>
            <w:r>
              <w:rPr>
                <w:sz w:val="32"/>
                <w:szCs w:val="32"/>
              </w:rPr>
              <w:t>10</w:t>
            </w:r>
          </w:p>
        </w:tc>
        <w:tc>
          <w:tcPr>
            <w:tcW w:w="10387" w:type="dxa"/>
          </w:tcPr>
          <w:p w14:paraId="67AA8838" w14:textId="77777777" w:rsidR="004508E7" w:rsidRDefault="004508E7" w:rsidP="0017085A">
            <w:pPr>
              <w:rPr>
                <w:sz w:val="32"/>
                <w:szCs w:val="32"/>
              </w:rPr>
            </w:pPr>
            <w:r>
              <w:rPr>
                <w:sz w:val="32"/>
                <w:szCs w:val="32"/>
              </w:rPr>
              <w:t>It is used to retrieve email from email Server by email client</w:t>
            </w:r>
          </w:p>
        </w:tc>
      </w:tr>
      <w:tr w:rsidR="004508E7" w14:paraId="466693CB" w14:textId="77777777" w:rsidTr="0017085A">
        <w:trPr>
          <w:trHeight w:val="385"/>
        </w:trPr>
        <w:tc>
          <w:tcPr>
            <w:tcW w:w="1837" w:type="dxa"/>
          </w:tcPr>
          <w:p w14:paraId="5F2649E5" w14:textId="77777777" w:rsidR="004508E7" w:rsidRDefault="004508E7" w:rsidP="0017085A">
            <w:pPr>
              <w:rPr>
                <w:sz w:val="32"/>
                <w:szCs w:val="32"/>
              </w:rPr>
            </w:pPr>
            <w:r>
              <w:rPr>
                <w:sz w:val="32"/>
                <w:szCs w:val="32"/>
              </w:rPr>
              <w:t>IAMP</w:t>
            </w:r>
          </w:p>
        </w:tc>
        <w:tc>
          <w:tcPr>
            <w:tcW w:w="2126" w:type="dxa"/>
          </w:tcPr>
          <w:p w14:paraId="5AEDCB01" w14:textId="77777777" w:rsidR="004508E7" w:rsidRDefault="004508E7" w:rsidP="0017085A">
            <w:pPr>
              <w:rPr>
                <w:sz w:val="32"/>
                <w:szCs w:val="32"/>
              </w:rPr>
            </w:pPr>
            <w:r>
              <w:rPr>
                <w:sz w:val="32"/>
                <w:szCs w:val="32"/>
              </w:rPr>
              <w:t>143</w:t>
            </w:r>
          </w:p>
        </w:tc>
        <w:tc>
          <w:tcPr>
            <w:tcW w:w="10387" w:type="dxa"/>
          </w:tcPr>
          <w:p w14:paraId="6F91C605" w14:textId="77777777" w:rsidR="004508E7" w:rsidRDefault="004508E7" w:rsidP="0017085A">
            <w:pPr>
              <w:rPr>
                <w:sz w:val="32"/>
                <w:szCs w:val="32"/>
              </w:rPr>
            </w:pPr>
            <w:r>
              <w:rPr>
                <w:sz w:val="32"/>
                <w:szCs w:val="32"/>
              </w:rPr>
              <w:t xml:space="preserve">It works same like POP3 however email client can see their email on server itself without downloading </w:t>
            </w:r>
          </w:p>
        </w:tc>
      </w:tr>
      <w:tr w:rsidR="004508E7" w14:paraId="18B240D6" w14:textId="77777777" w:rsidTr="0017085A">
        <w:trPr>
          <w:trHeight w:val="385"/>
        </w:trPr>
        <w:tc>
          <w:tcPr>
            <w:tcW w:w="1837" w:type="dxa"/>
          </w:tcPr>
          <w:p w14:paraId="6840B4D3" w14:textId="77777777" w:rsidR="004508E7" w:rsidRDefault="004508E7" w:rsidP="0017085A">
            <w:pPr>
              <w:rPr>
                <w:sz w:val="32"/>
                <w:szCs w:val="32"/>
              </w:rPr>
            </w:pPr>
            <w:r>
              <w:rPr>
                <w:sz w:val="32"/>
                <w:szCs w:val="32"/>
              </w:rPr>
              <w:t>Telnet</w:t>
            </w:r>
          </w:p>
        </w:tc>
        <w:tc>
          <w:tcPr>
            <w:tcW w:w="2126" w:type="dxa"/>
          </w:tcPr>
          <w:p w14:paraId="1565F9F1" w14:textId="77777777" w:rsidR="004508E7" w:rsidRDefault="004508E7" w:rsidP="0017085A">
            <w:pPr>
              <w:rPr>
                <w:sz w:val="32"/>
                <w:szCs w:val="32"/>
              </w:rPr>
            </w:pPr>
            <w:r>
              <w:rPr>
                <w:sz w:val="32"/>
                <w:szCs w:val="32"/>
              </w:rPr>
              <w:t>23</w:t>
            </w:r>
          </w:p>
        </w:tc>
        <w:tc>
          <w:tcPr>
            <w:tcW w:w="10387" w:type="dxa"/>
          </w:tcPr>
          <w:p w14:paraId="04324CA0" w14:textId="77777777" w:rsidR="004508E7" w:rsidRDefault="004508E7" w:rsidP="0017085A">
            <w:pPr>
              <w:rPr>
                <w:sz w:val="32"/>
                <w:szCs w:val="32"/>
              </w:rPr>
            </w:pPr>
            <w:r>
              <w:rPr>
                <w:sz w:val="32"/>
                <w:szCs w:val="32"/>
              </w:rPr>
              <w:t>It is used to check the service connection from one host to another host</w:t>
            </w:r>
          </w:p>
        </w:tc>
      </w:tr>
      <w:bookmarkEnd w:id="0"/>
    </w:tbl>
    <w:p w14:paraId="127D7050" w14:textId="77777777" w:rsidR="004508E7" w:rsidRDefault="004508E7">
      <w:pPr>
        <w:rPr>
          <w:sz w:val="32"/>
          <w:szCs w:val="32"/>
        </w:rPr>
      </w:pPr>
    </w:p>
    <w:p w14:paraId="512C345A" w14:textId="77777777" w:rsidR="004508E7" w:rsidRDefault="004508E7">
      <w:pPr>
        <w:rPr>
          <w:sz w:val="32"/>
          <w:szCs w:val="32"/>
        </w:rPr>
      </w:pPr>
    </w:p>
    <w:p w14:paraId="05F9F22C" w14:textId="77777777" w:rsidR="004508E7" w:rsidRDefault="004508E7">
      <w:pPr>
        <w:rPr>
          <w:sz w:val="32"/>
          <w:szCs w:val="32"/>
        </w:rPr>
      </w:pPr>
    </w:p>
    <w:sectPr w:rsidR="00450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7700"/>
    <w:rsid w:val="00034BAD"/>
    <w:rsid w:val="00090776"/>
    <w:rsid w:val="00231467"/>
    <w:rsid w:val="002E6EA6"/>
    <w:rsid w:val="004508E7"/>
    <w:rsid w:val="004A0431"/>
    <w:rsid w:val="004D7700"/>
    <w:rsid w:val="004F1D05"/>
    <w:rsid w:val="004F5495"/>
    <w:rsid w:val="00541ABE"/>
    <w:rsid w:val="005D5E7F"/>
    <w:rsid w:val="006149EE"/>
    <w:rsid w:val="00620C58"/>
    <w:rsid w:val="00632F24"/>
    <w:rsid w:val="006952BE"/>
    <w:rsid w:val="006E148D"/>
    <w:rsid w:val="00713BBA"/>
    <w:rsid w:val="007A5544"/>
    <w:rsid w:val="008579A4"/>
    <w:rsid w:val="008B2FA4"/>
    <w:rsid w:val="008C729E"/>
    <w:rsid w:val="008D3DBA"/>
    <w:rsid w:val="008E5641"/>
    <w:rsid w:val="00910D29"/>
    <w:rsid w:val="00963924"/>
    <w:rsid w:val="00971782"/>
    <w:rsid w:val="009B60EE"/>
    <w:rsid w:val="00A35FF7"/>
    <w:rsid w:val="00B811A5"/>
    <w:rsid w:val="00B85329"/>
    <w:rsid w:val="00BB51E6"/>
    <w:rsid w:val="00C06C7E"/>
    <w:rsid w:val="00C71E30"/>
    <w:rsid w:val="00CB2AFF"/>
    <w:rsid w:val="00CC6802"/>
    <w:rsid w:val="00D454F2"/>
    <w:rsid w:val="00D524DA"/>
    <w:rsid w:val="00D949A3"/>
    <w:rsid w:val="00E34844"/>
    <w:rsid w:val="00E44209"/>
    <w:rsid w:val="00F05822"/>
    <w:rsid w:val="00F15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78AC"/>
  <w15:chartTrackingRefBased/>
  <w15:docId w15:val="{49A4688C-305E-4360-82AE-152C5ED8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7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7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7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7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7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7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7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7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7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7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77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7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7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7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700"/>
    <w:rPr>
      <w:rFonts w:eastAsiaTheme="majorEastAsia" w:cstheme="majorBidi"/>
      <w:color w:val="272727" w:themeColor="text1" w:themeTint="D8"/>
    </w:rPr>
  </w:style>
  <w:style w:type="paragraph" w:styleId="Title">
    <w:name w:val="Title"/>
    <w:basedOn w:val="Normal"/>
    <w:next w:val="Normal"/>
    <w:link w:val="TitleChar"/>
    <w:uiPriority w:val="10"/>
    <w:qFormat/>
    <w:rsid w:val="004D7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700"/>
    <w:pPr>
      <w:spacing w:before="160"/>
      <w:jc w:val="center"/>
    </w:pPr>
    <w:rPr>
      <w:i/>
      <w:iCs/>
      <w:color w:val="404040" w:themeColor="text1" w:themeTint="BF"/>
    </w:rPr>
  </w:style>
  <w:style w:type="character" w:customStyle="1" w:styleId="QuoteChar">
    <w:name w:val="Quote Char"/>
    <w:basedOn w:val="DefaultParagraphFont"/>
    <w:link w:val="Quote"/>
    <w:uiPriority w:val="29"/>
    <w:rsid w:val="004D7700"/>
    <w:rPr>
      <w:i/>
      <w:iCs/>
      <w:color w:val="404040" w:themeColor="text1" w:themeTint="BF"/>
    </w:rPr>
  </w:style>
  <w:style w:type="paragraph" w:styleId="ListParagraph">
    <w:name w:val="List Paragraph"/>
    <w:basedOn w:val="Normal"/>
    <w:uiPriority w:val="34"/>
    <w:qFormat/>
    <w:rsid w:val="004D7700"/>
    <w:pPr>
      <w:ind w:left="720"/>
      <w:contextualSpacing/>
    </w:pPr>
  </w:style>
  <w:style w:type="character" w:styleId="IntenseEmphasis">
    <w:name w:val="Intense Emphasis"/>
    <w:basedOn w:val="DefaultParagraphFont"/>
    <w:uiPriority w:val="21"/>
    <w:qFormat/>
    <w:rsid w:val="004D7700"/>
    <w:rPr>
      <w:i/>
      <w:iCs/>
      <w:color w:val="2F5496" w:themeColor="accent1" w:themeShade="BF"/>
    </w:rPr>
  </w:style>
  <w:style w:type="paragraph" w:styleId="IntenseQuote">
    <w:name w:val="Intense Quote"/>
    <w:basedOn w:val="Normal"/>
    <w:next w:val="Normal"/>
    <w:link w:val="IntenseQuoteChar"/>
    <w:uiPriority w:val="30"/>
    <w:qFormat/>
    <w:rsid w:val="004D77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700"/>
    <w:rPr>
      <w:i/>
      <w:iCs/>
      <w:color w:val="2F5496" w:themeColor="accent1" w:themeShade="BF"/>
    </w:rPr>
  </w:style>
  <w:style w:type="character" w:styleId="IntenseReference">
    <w:name w:val="Intense Reference"/>
    <w:basedOn w:val="DefaultParagraphFont"/>
    <w:uiPriority w:val="32"/>
    <w:qFormat/>
    <w:rsid w:val="004D7700"/>
    <w:rPr>
      <w:b/>
      <w:bCs/>
      <w:smallCaps/>
      <w:color w:val="2F5496" w:themeColor="accent1" w:themeShade="BF"/>
      <w:spacing w:val="5"/>
    </w:rPr>
  </w:style>
  <w:style w:type="table" w:styleId="TableGrid">
    <w:name w:val="Table Grid"/>
    <w:basedOn w:val="TableNormal"/>
    <w:uiPriority w:val="39"/>
    <w:rsid w:val="004D7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4908">
      <w:bodyDiv w:val="1"/>
      <w:marLeft w:val="0"/>
      <w:marRight w:val="0"/>
      <w:marTop w:val="0"/>
      <w:marBottom w:val="0"/>
      <w:divBdr>
        <w:top w:val="none" w:sz="0" w:space="0" w:color="auto"/>
        <w:left w:val="none" w:sz="0" w:space="0" w:color="auto"/>
        <w:bottom w:val="none" w:sz="0" w:space="0" w:color="auto"/>
        <w:right w:val="none" w:sz="0" w:space="0" w:color="auto"/>
      </w:divBdr>
      <w:divsChild>
        <w:div w:id="575748784">
          <w:marLeft w:val="0"/>
          <w:marRight w:val="0"/>
          <w:marTop w:val="0"/>
          <w:marBottom w:val="0"/>
          <w:divBdr>
            <w:top w:val="none" w:sz="0" w:space="0" w:color="auto"/>
            <w:left w:val="none" w:sz="0" w:space="0" w:color="auto"/>
            <w:bottom w:val="none" w:sz="0" w:space="0" w:color="auto"/>
            <w:right w:val="none" w:sz="0" w:space="0" w:color="auto"/>
          </w:divBdr>
        </w:div>
        <w:div w:id="420756198">
          <w:marLeft w:val="0"/>
          <w:marRight w:val="0"/>
          <w:marTop w:val="0"/>
          <w:marBottom w:val="0"/>
          <w:divBdr>
            <w:top w:val="none" w:sz="0" w:space="0" w:color="auto"/>
            <w:left w:val="none" w:sz="0" w:space="0" w:color="auto"/>
            <w:bottom w:val="none" w:sz="0" w:space="0" w:color="auto"/>
            <w:right w:val="none" w:sz="0" w:space="0" w:color="auto"/>
          </w:divBdr>
        </w:div>
        <w:div w:id="782265150">
          <w:marLeft w:val="0"/>
          <w:marRight w:val="0"/>
          <w:marTop w:val="0"/>
          <w:marBottom w:val="0"/>
          <w:divBdr>
            <w:top w:val="none" w:sz="0" w:space="0" w:color="auto"/>
            <w:left w:val="none" w:sz="0" w:space="0" w:color="auto"/>
            <w:bottom w:val="none" w:sz="0" w:space="0" w:color="auto"/>
            <w:right w:val="none" w:sz="0" w:space="0" w:color="auto"/>
          </w:divBdr>
        </w:div>
        <w:div w:id="1064989274">
          <w:marLeft w:val="0"/>
          <w:marRight w:val="0"/>
          <w:marTop w:val="0"/>
          <w:marBottom w:val="0"/>
          <w:divBdr>
            <w:top w:val="none" w:sz="0" w:space="0" w:color="auto"/>
            <w:left w:val="none" w:sz="0" w:space="0" w:color="auto"/>
            <w:bottom w:val="none" w:sz="0" w:space="0" w:color="auto"/>
            <w:right w:val="none" w:sz="0" w:space="0" w:color="auto"/>
          </w:divBdr>
        </w:div>
        <w:div w:id="469176909">
          <w:marLeft w:val="0"/>
          <w:marRight w:val="0"/>
          <w:marTop w:val="0"/>
          <w:marBottom w:val="0"/>
          <w:divBdr>
            <w:top w:val="none" w:sz="0" w:space="0" w:color="auto"/>
            <w:left w:val="none" w:sz="0" w:space="0" w:color="auto"/>
            <w:bottom w:val="none" w:sz="0" w:space="0" w:color="auto"/>
            <w:right w:val="none" w:sz="0" w:space="0" w:color="auto"/>
          </w:divBdr>
        </w:div>
        <w:div w:id="283658187">
          <w:marLeft w:val="0"/>
          <w:marRight w:val="0"/>
          <w:marTop w:val="0"/>
          <w:marBottom w:val="0"/>
          <w:divBdr>
            <w:top w:val="none" w:sz="0" w:space="0" w:color="auto"/>
            <w:left w:val="none" w:sz="0" w:space="0" w:color="auto"/>
            <w:bottom w:val="none" w:sz="0" w:space="0" w:color="auto"/>
            <w:right w:val="none" w:sz="0" w:space="0" w:color="auto"/>
          </w:divBdr>
        </w:div>
        <w:div w:id="1089929918">
          <w:marLeft w:val="0"/>
          <w:marRight w:val="0"/>
          <w:marTop w:val="0"/>
          <w:marBottom w:val="0"/>
          <w:divBdr>
            <w:top w:val="none" w:sz="0" w:space="0" w:color="auto"/>
            <w:left w:val="none" w:sz="0" w:space="0" w:color="auto"/>
            <w:bottom w:val="none" w:sz="0" w:space="0" w:color="auto"/>
            <w:right w:val="none" w:sz="0" w:space="0" w:color="auto"/>
          </w:divBdr>
        </w:div>
        <w:div w:id="1106313614">
          <w:marLeft w:val="0"/>
          <w:marRight w:val="0"/>
          <w:marTop w:val="0"/>
          <w:marBottom w:val="0"/>
          <w:divBdr>
            <w:top w:val="none" w:sz="0" w:space="0" w:color="auto"/>
            <w:left w:val="none" w:sz="0" w:space="0" w:color="auto"/>
            <w:bottom w:val="none" w:sz="0" w:space="0" w:color="auto"/>
            <w:right w:val="none" w:sz="0" w:space="0" w:color="auto"/>
          </w:divBdr>
        </w:div>
        <w:div w:id="875772254">
          <w:marLeft w:val="0"/>
          <w:marRight w:val="0"/>
          <w:marTop w:val="0"/>
          <w:marBottom w:val="0"/>
          <w:divBdr>
            <w:top w:val="none" w:sz="0" w:space="0" w:color="auto"/>
            <w:left w:val="none" w:sz="0" w:space="0" w:color="auto"/>
            <w:bottom w:val="none" w:sz="0" w:space="0" w:color="auto"/>
            <w:right w:val="none" w:sz="0" w:space="0" w:color="auto"/>
          </w:divBdr>
        </w:div>
        <w:div w:id="1616018504">
          <w:marLeft w:val="0"/>
          <w:marRight w:val="0"/>
          <w:marTop w:val="0"/>
          <w:marBottom w:val="0"/>
          <w:divBdr>
            <w:top w:val="none" w:sz="0" w:space="0" w:color="auto"/>
            <w:left w:val="none" w:sz="0" w:space="0" w:color="auto"/>
            <w:bottom w:val="none" w:sz="0" w:space="0" w:color="auto"/>
            <w:right w:val="none" w:sz="0" w:space="0" w:color="auto"/>
          </w:divBdr>
        </w:div>
        <w:div w:id="2094932442">
          <w:marLeft w:val="0"/>
          <w:marRight w:val="0"/>
          <w:marTop w:val="0"/>
          <w:marBottom w:val="0"/>
          <w:divBdr>
            <w:top w:val="none" w:sz="0" w:space="0" w:color="auto"/>
            <w:left w:val="none" w:sz="0" w:space="0" w:color="auto"/>
            <w:bottom w:val="none" w:sz="0" w:space="0" w:color="auto"/>
            <w:right w:val="none" w:sz="0" w:space="0" w:color="auto"/>
          </w:divBdr>
        </w:div>
        <w:div w:id="858394224">
          <w:marLeft w:val="0"/>
          <w:marRight w:val="0"/>
          <w:marTop w:val="0"/>
          <w:marBottom w:val="0"/>
          <w:divBdr>
            <w:top w:val="none" w:sz="0" w:space="0" w:color="auto"/>
            <w:left w:val="none" w:sz="0" w:space="0" w:color="auto"/>
            <w:bottom w:val="none" w:sz="0" w:space="0" w:color="auto"/>
            <w:right w:val="none" w:sz="0" w:space="0" w:color="auto"/>
          </w:divBdr>
        </w:div>
        <w:div w:id="1749616542">
          <w:marLeft w:val="0"/>
          <w:marRight w:val="0"/>
          <w:marTop w:val="0"/>
          <w:marBottom w:val="0"/>
          <w:divBdr>
            <w:top w:val="none" w:sz="0" w:space="0" w:color="auto"/>
            <w:left w:val="none" w:sz="0" w:space="0" w:color="auto"/>
            <w:bottom w:val="none" w:sz="0" w:space="0" w:color="auto"/>
            <w:right w:val="none" w:sz="0" w:space="0" w:color="auto"/>
          </w:divBdr>
        </w:div>
        <w:div w:id="929193023">
          <w:marLeft w:val="0"/>
          <w:marRight w:val="0"/>
          <w:marTop w:val="0"/>
          <w:marBottom w:val="0"/>
          <w:divBdr>
            <w:top w:val="none" w:sz="0" w:space="0" w:color="auto"/>
            <w:left w:val="none" w:sz="0" w:space="0" w:color="auto"/>
            <w:bottom w:val="none" w:sz="0" w:space="0" w:color="auto"/>
            <w:right w:val="none" w:sz="0" w:space="0" w:color="auto"/>
          </w:divBdr>
        </w:div>
        <w:div w:id="1930233516">
          <w:marLeft w:val="0"/>
          <w:marRight w:val="0"/>
          <w:marTop w:val="0"/>
          <w:marBottom w:val="0"/>
          <w:divBdr>
            <w:top w:val="none" w:sz="0" w:space="0" w:color="auto"/>
            <w:left w:val="none" w:sz="0" w:space="0" w:color="auto"/>
            <w:bottom w:val="none" w:sz="0" w:space="0" w:color="auto"/>
            <w:right w:val="none" w:sz="0" w:space="0" w:color="auto"/>
          </w:divBdr>
        </w:div>
        <w:div w:id="1982074547">
          <w:marLeft w:val="0"/>
          <w:marRight w:val="0"/>
          <w:marTop w:val="0"/>
          <w:marBottom w:val="0"/>
          <w:divBdr>
            <w:top w:val="none" w:sz="0" w:space="0" w:color="auto"/>
            <w:left w:val="none" w:sz="0" w:space="0" w:color="auto"/>
            <w:bottom w:val="none" w:sz="0" w:space="0" w:color="auto"/>
            <w:right w:val="none" w:sz="0" w:space="0" w:color="auto"/>
          </w:divBdr>
        </w:div>
        <w:div w:id="1973363737">
          <w:marLeft w:val="0"/>
          <w:marRight w:val="0"/>
          <w:marTop w:val="0"/>
          <w:marBottom w:val="0"/>
          <w:divBdr>
            <w:top w:val="none" w:sz="0" w:space="0" w:color="auto"/>
            <w:left w:val="none" w:sz="0" w:space="0" w:color="auto"/>
            <w:bottom w:val="none" w:sz="0" w:space="0" w:color="auto"/>
            <w:right w:val="none" w:sz="0" w:space="0" w:color="auto"/>
          </w:divBdr>
        </w:div>
        <w:div w:id="1956521463">
          <w:marLeft w:val="0"/>
          <w:marRight w:val="0"/>
          <w:marTop w:val="0"/>
          <w:marBottom w:val="0"/>
          <w:divBdr>
            <w:top w:val="none" w:sz="0" w:space="0" w:color="auto"/>
            <w:left w:val="none" w:sz="0" w:space="0" w:color="auto"/>
            <w:bottom w:val="none" w:sz="0" w:space="0" w:color="auto"/>
            <w:right w:val="none" w:sz="0" w:space="0" w:color="auto"/>
          </w:divBdr>
        </w:div>
        <w:div w:id="2008704555">
          <w:marLeft w:val="0"/>
          <w:marRight w:val="0"/>
          <w:marTop w:val="0"/>
          <w:marBottom w:val="0"/>
          <w:divBdr>
            <w:top w:val="none" w:sz="0" w:space="0" w:color="auto"/>
            <w:left w:val="none" w:sz="0" w:space="0" w:color="auto"/>
            <w:bottom w:val="none" w:sz="0" w:space="0" w:color="auto"/>
            <w:right w:val="none" w:sz="0" w:space="0" w:color="auto"/>
          </w:divBdr>
        </w:div>
        <w:div w:id="516887789">
          <w:marLeft w:val="0"/>
          <w:marRight w:val="0"/>
          <w:marTop w:val="0"/>
          <w:marBottom w:val="0"/>
          <w:divBdr>
            <w:top w:val="none" w:sz="0" w:space="0" w:color="auto"/>
            <w:left w:val="none" w:sz="0" w:space="0" w:color="auto"/>
            <w:bottom w:val="none" w:sz="0" w:space="0" w:color="auto"/>
            <w:right w:val="none" w:sz="0" w:space="0" w:color="auto"/>
          </w:divBdr>
        </w:div>
        <w:div w:id="1421172321">
          <w:marLeft w:val="0"/>
          <w:marRight w:val="0"/>
          <w:marTop w:val="0"/>
          <w:marBottom w:val="0"/>
          <w:divBdr>
            <w:top w:val="none" w:sz="0" w:space="0" w:color="auto"/>
            <w:left w:val="none" w:sz="0" w:space="0" w:color="auto"/>
            <w:bottom w:val="none" w:sz="0" w:space="0" w:color="auto"/>
            <w:right w:val="none" w:sz="0" w:space="0" w:color="auto"/>
          </w:divBdr>
        </w:div>
        <w:div w:id="1533960042">
          <w:marLeft w:val="0"/>
          <w:marRight w:val="0"/>
          <w:marTop w:val="0"/>
          <w:marBottom w:val="0"/>
          <w:divBdr>
            <w:top w:val="none" w:sz="0" w:space="0" w:color="auto"/>
            <w:left w:val="none" w:sz="0" w:space="0" w:color="auto"/>
            <w:bottom w:val="none" w:sz="0" w:space="0" w:color="auto"/>
            <w:right w:val="none" w:sz="0" w:space="0" w:color="auto"/>
          </w:divBdr>
        </w:div>
        <w:div w:id="242843036">
          <w:marLeft w:val="0"/>
          <w:marRight w:val="0"/>
          <w:marTop w:val="0"/>
          <w:marBottom w:val="0"/>
          <w:divBdr>
            <w:top w:val="none" w:sz="0" w:space="0" w:color="auto"/>
            <w:left w:val="none" w:sz="0" w:space="0" w:color="auto"/>
            <w:bottom w:val="none" w:sz="0" w:space="0" w:color="auto"/>
            <w:right w:val="none" w:sz="0" w:space="0" w:color="auto"/>
          </w:divBdr>
        </w:div>
        <w:div w:id="1979917791">
          <w:marLeft w:val="0"/>
          <w:marRight w:val="0"/>
          <w:marTop w:val="0"/>
          <w:marBottom w:val="0"/>
          <w:divBdr>
            <w:top w:val="none" w:sz="0" w:space="0" w:color="auto"/>
            <w:left w:val="none" w:sz="0" w:space="0" w:color="auto"/>
            <w:bottom w:val="none" w:sz="0" w:space="0" w:color="auto"/>
            <w:right w:val="none" w:sz="0" w:space="0" w:color="auto"/>
          </w:divBdr>
        </w:div>
        <w:div w:id="17705773">
          <w:marLeft w:val="0"/>
          <w:marRight w:val="0"/>
          <w:marTop w:val="0"/>
          <w:marBottom w:val="0"/>
          <w:divBdr>
            <w:top w:val="none" w:sz="0" w:space="0" w:color="auto"/>
            <w:left w:val="none" w:sz="0" w:space="0" w:color="auto"/>
            <w:bottom w:val="none" w:sz="0" w:space="0" w:color="auto"/>
            <w:right w:val="none" w:sz="0" w:space="0" w:color="auto"/>
          </w:divBdr>
        </w:div>
        <w:div w:id="1920364090">
          <w:marLeft w:val="0"/>
          <w:marRight w:val="0"/>
          <w:marTop w:val="0"/>
          <w:marBottom w:val="0"/>
          <w:divBdr>
            <w:top w:val="none" w:sz="0" w:space="0" w:color="auto"/>
            <w:left w:val="none" w:sz="0" w:space="0" w:color="auto"/>
            <w:bottom w:val="none" w:sz="0" w:space="0" w:color="auto"/>
            <w:right w:val="none" w:sz="0" w:space="0" w:color="auto"/>
          </w:divBdr>
        </w:div>
        <w:div w:id="1622345558">
          <w:marLeft w:val="0"/>
          <w:marRight w:val="0"/>
          <w:marTop w:val="0"/>
          <w:marBottom w:val="0"/>
          <w:divBdr>
            <w:top w:val="none" w:sz="0" w:space="0" w:color="auto"/>
            <w:left w:val="none" w:sz="0" w:space="0" w:color="auto"/>
            <w:bottom w:val="none" w:sz="0" w:space="0" w:color="auto"/>
            <w:right w:val="none" w:sz="0" w:space="0" w:color="auto"/>
          </w:divBdr>
        </w:div>
        <w:div w:id="1946686883">
          <w:marLeft w:val="0"/>
          <w:marRight w:val="0"/>
          <w:marTop w:val="0"/>
          <w:marBottom w:val="0"/>
          <w:divBdr>
            <w:top w:val="none" w:sz="0" w:space="0" w:color="auto"/>
            <w:left w:val="none" w:sz="0" w:space="0" w:color="auto"/>
            <w:bottom w:val="none" w:sz="0" w:space="0" w:color="auto"/>
            <w:right w:val="none" w:sz="0" w:space="0" w:color="auto"/>
          </w:divBdr>
        </w:div>
        <w:div w:id="193658922">
          <w:marLeft w:val="0"/>
          <w:marRight w:val="0"/>
          <w:marTop w:val="0"/>
          <w:marBottom w:val="0"/>
          <w:divBdr>
            <w:top w:val="none" w:sz="0" w:space="0" w:color="auto"/>
            <w:left w:val="none" w:sz="0" w:space="0" w:color="auto"/>
            <w:bottom w:val="none" w:sz="0" w:space="0" w:color="auto"/>
            <w:right w:val="none" w:sz="0" w:space="0" w:color="auto"/>
          </w:divBdr>
        </w:div>
        <w:div w:id="1181428775">
          <w:marLeft w:val="0"/>
          <w:marRight w:val="0"/>
          <w:marTop w:val="0"/>
          <w:marBottom w:val="0"/>
          <w:divBdr>
            <w:top w:val="none" w:sz="0" w:space="0" w:color="auto"/>
            <w:left w:val="none" w:sz="0" w:space="0" w:color="auto"/>
            <w:bottom w:val="none" w:sz="0" w:space="0" w:color="auto"/>
            <w:right w:val="none" w:sz="0" w:space="0" w:color="auto"/>
          </w:divBdr>
        </w:div>
        <w:div w:id="1517424474">
          <w:marLeft w:val="0"/>
          <w:marRight w:val="0"/>
          <w:marTop w:val="0"/>
          <w:marBottom w:val="0"/>
          <w:divBdr>
            <w:top w:val="none" w:sz="0" w:space="0" w:color="auto"/>
            <w:left w:val="none" w:sz="0" w:space="0" w:color="auto"/>
            <w:bottom w:val="none" w:sz="0" w:space="0" w:color="auto"/>
            <w:right w:val="none" w:sz="0" w:space="0" w:color="auto"/>
          </w:divBdr>
        </w:div>
        <w:div w:id="1804225987">
          <w:marLeft w:val="0"/>
          <w:marRight w:val="0"/>
          <w:marTop w:val="0"/>
          <w:marBottom w:val="0"/>
          <w:divBdr>
            <w:top w:val="none" w:sz="0" w:space="0" w:color="auto"/>
            <w:left w:val="none" w:sz="0" w:space="0" w:color="auto"/>
            <w:bottom w:val="none" w:sz="0" w:space="0" w:color="auto"/>
            <w:right w:val="none" w:sz="0" w:space="0" w:color="auto"/>
          </w:divBdr>
        </w:div>
        <w:div w:id="1546598283">
          <w:marLeft w:val="0"/>
          <w:marRight w:val="0"/>
          <w:marTop w:val="0"/>
          <w:marBottom w:val="0"/>
          <w:divBdr>
            <w:top w:val="none" w:sz="0" w:space="0" w:color="auto"/>
            <w:left w:val="none" w:sz="0" w:space="0" w:color="auto"/>
            <w:bottom w:val="none" w:sz="0" w:space="0" w:color="auto"/>
            <w:right w:val="none" w:sz="0" w:space="0" w:color="auto"/>
          </w:divBdr>
        </w:div>
        <w:div w:id="1567228121">
          <w:marLeft w:val="0"/>
          <w:marRight w:val="0"/>
          <w:marTop w:val="0"/>
          <w:marBottom w:val="0"/>
          <w:divBdr>
            <w:top w:val="none" w:sz="0" w:space="0" w:color="auto"/>
            <w:left w:val="none" w:sz="0" w:space="0" w:color="auto"/>
            <w:bottom w:val="none" w:sz="0" w:space="0" w:color="auto"/>
            <w:right w:val="none" w:sz="0" w:space="0" w:color="auto"/>
          </w:divBdr>
        </w:div>
        <w:div w:id="236746199">
          <w:marLeft w:val="0"/>
          <w:marRight w:val="0"/>
          <w:marTop w:val="0"/>
          <w:marBottom w:val="0"/>
          <w:divBdr>
            <w:top w:val="none" w:sz="0" w:space="0" w:color="auto"/>
            <w:left w:val="none" w:sz="0" w:space="0" w:color="auto"/>
            <w:bottom w:val="none" w:sz="0" w:space="0" w:color="auto"/>
            <w:right w:val="none" w:sz="0" w:space="0" w:color="auto"/>
          </w:divBdr>
        </w:div>
        <w:div w:id="1768311704">
          <w:marLeft w:val="0"/>
          <w:marRight w:val="0"/>
          <w:marTop w:val="0"/>
          <w:marBottom w:val="0"/>
          <w:divBdr>
            <w:top w:val="none" w:sz="0" w:space="0" w:color="auto"/>
            <w:left w:val="none" w:sz="0" w:space="0" w:color="auto"/>
            <w:bottom w:val="none" w:sz="0" w:space="0" w:color="auto"/>
            <w:right w:val="none" w:sz="0" w:space="0" w:color="auto"/>
          </w:divBdr>
        </w:div>
        <w:div w:id="700908733">
          <w:marLeft w:val="0"/>
          <w:marRight w:val="0"/>
          <w:marTop w:val="0"/>
          <w:marBottom w:val="0"/>
          <w:divBdr>
            <w:top w:val="none" w:sz="0" w:space="0" w:color="auto"/>
            <w:left w:val="none" w:sz="0" w:space="0" w:color="auto"/>
            <w:bottom w:val="none" w:sz="0" w:space="0" w:color="auto"/>
            <w:right w:val="none" w:sz="0" w:space="0" w:color="auto"/>
          </w:divBdr>
        </w:div>
        <w:div w:id="1641037514">
          <w:marLeft w:val="0"/>
          <w:marRight w:val="0"/>
          <w:marTop w:val="0"/>
          <w:marBottom w:val="0"/>
          <w:divBdr>
            <w:top w:val="none" w:sz="0" w:space="0" w:color="auto"/>
            <w:left w:val="none" w:sz="0" w:space="0" w:color="auto"/>
            <w:bottom w:val="none" w:sz="0" w:space="0" w:color="auto"/>
            <w:right w:val="none" w:sz="0" w:space="0" w:color="auto"/>
          </w:divBdr>
        </w:div>
        <w:div w:id="1525241228">
          <w:marLeft w:val="0"/>
          <w:marRight w:val="0"/>
          <w:marTop w:val="0"/>
          <w:marBottom w:val="0"/>
          <w:divBdr>
            <w:top w:val="none" w:sz="0" w:space="0" w:color="auto"/>
            <w:left w:val="none" w:sz="0" w:space="0" w:color="auto"/>
            <w:bottom w:val="none" w:sz="0" w:space="0" w:color="auto"/>
            <w:right w:val="none" w:sz="0" w:space="0" w:color="auto"/>
          </w:divBdr>
        </w:div>
        <w:div w:id="60522235">
          <w:marLeft w:val="0"/>
          <w:marRight w:val="0"/>
          <w:marTop w:val="0"/>
          <w:marBottom w:val="0"/>
          <w:divBdr>
            <w:top w:val="none" w:sz="0" w:space="0" w:color="auto"/>
            <w:left w:val="none" w:sz="0" w:space="0" w:color="auto"/>
            <w:bottom w:val="none" w:sz="0" w:space="0" w:color="auto"/>
            <w:right w:val="none" w:sz="0" w:space="0" w:color="auto"/>
          </w:divBdr>
        </w:div>
        <w:div w:id="237635798">
          <w:marLeft w:val="0"/>
          <w:marRight w:val="0"/>
          <w:marTop w:val="0"/>
          <w:marBottom w:val="0"/>
          <w:divBdr>
            <w:top w:val="none" w:sz="0" w:space="0" w:color="auto"/>
            <w:left w:val="none" w:sz="0" w:space="0" w:color="auto"/>
            <w:bottom w:val="none" w:sz="0" w:space="0" w:color="auto"/>
            <w:right w:val="none" w:sz="0" w:space="0" w:color="auto"/>
          </w:divBdr>
        </w:div>
        <w:div w:id="2055692976">
          <w:marLeft w:val="0"/>
          <w:marRight w:val="0"/>
          <w:marTop w:val="0"/>
          <w:marBottom w:val="0"/>
          <w:divBdr>
            <w:top w:val="none" w:sz="0" w:space="0" w:color="auto"/>
            <w:left w:val="none" w:sz="0" w:space="0" w:color="auto"/>
            <w:bottom w:val="none" w:sz="0" w:space="0" w:color="auto"/>
            <w:right w:val="none" w:sz="0" w:space="0" w:color="auto"/>
          </w:divBdr>
        </w:div>
      </w:divsChild>
    </w:div>
    <w:div w:id="629820828">
      <w:bodyDiv w:val="1"/>
      <w:marLeft w:val="0"/>
      <w:marRight w:val="0"/>
      <w:marTop w:val="0"/>
      <w:marBottom w:val="0"/>
      <w:divBdr>
        <w:top w:val="none" w:sz="0" w:space="0" w:color="auto"/>
        <w:left w:val="none" w:sz="0" w:space="0" w:color="auto"/>
        <w:bottom w:val="none" w:sz="0" w:space="0" w:color="auto"/>
        <w:right w:val="none" w:sz="0" w:space="0" w:color="auto"/>
      </w:divBdr>
    </w:div>
    <w:div w:id="1194031472">
      <w:bodyDiv w:val="1"/>
      <w:marLeft w:val="0"/>
      <w:marRight w:val="0"/>
      <w:marTop w:val="0"/>
      <w:marBottom w:val="0"/>
      <w:divBdr>
        <w:top w:val="none" w:sz="0" w:space="0" w:color="auto"/>
        <w:left w:val="none" w:sz="0" w:space="0" w:color="auto"/>
        <w:bottom w:val="none" w:sz="0" w:space="0" w:color="auto"/>
        <w:right w:val="none" w:sz="0" w:space="0" w:color="auto"/>
      </w:divBdr>
      <w:divsChild>
        <w:div w:id="1409578554">
          <w:marLeft w:val="0"/>
          <w:marRight w:val="0"/>
          <w:marTop w:val="0"/>
          <w:marBottom w:val="0"/>
          <w:divBdr>
            <w:top w:val="none" w:sz="0" w:space="0" w:color="auto"/>
            <w:left w:val="none" w:sz="0" w:space="0" w:color="auto"/>
            <w:bottom w:val="none" w:sz="0" w:space="0" w:color="auto"/>
            <w:right w:val="none" w:sz="0" w:space="0" w:color="auto"/>
          </w:divBdr>
        </w:div>
        <w:div w:id="674694979">
          <w:marLeft w:val="0"/>
          <w:marRight w:val="0"/>
          <w:marTop w:val="0"/>
          <w:marBottom w:val="0"/>
          <w:divBdr>
            <w:top w:val="none" w:sz="0" w:space="0" w:color="auto"/>
            <w:left w:val="none" w:sz="0" w:space="0" w:color="auto"/>
            <w:bottom w:val="none" w:sz="0" w:space="0" w:color="auto"/>
            <w:right w:val="none" w:sz="0" w:space="0" w:color="auto"/>
          </w:divBdr>
        </w:div>
        <w:div w:id="524559491">
          <w:marLeft w:val="0"/>
          <w:marRight w:val="0"/>
          <w:marTop w:val="0"/>
          <w:marBottom w:val="0"/>
          <w:divBdr>
            <w:top w:val="none" w:sz="0" w:space="0" w:color="auto"/>
            <w:left w:val="none" w:sz="0" w:space="0" w:color="auto"/>
            <w:bottom w:val="none" w:sz="0" w:space="0" w:color="auto"/>
            <w:right w:val="none" w:sz="0" w:space="0" w:color="auto"/>
          </w:divBdr>
        </w:div>
        <w:div w:id="1045564698">
          <w:marLeft w:val="0"/>
          <w:marRight w:val="0"/>
          <w:marTop w:val="0"/>
          <w:marBottom w:val="0"/>
          <w:divBdr>
            <w:top w:val="none" w:sz="0" w:space="0" w:color="auto"/>
            <w:left w:val="none" w:sz="0" w:space="0" w:color="auto"/>
            <w:bottom w:val="none" w:sz="0" w:space="0" w:color="auto"/>
            <w:right w:val="none" w:sz="0" w:space="0" w:color="auto"/>
          </w:divBdr>
        </w:div>
        <w:div w:id="877357082">
          <w:marLeft w:val="0"/>
          <w:marRight w:val="0"/>
          <w:marTop w:val="0"/>
          <w:marBottom w:val="0"/>
          <w:divBdr>
            <w:top w:val="none" w:sz="0" w:space="0" w:color="auto"/>
            <w:left w:val="none" w:sz="0" w:space="0" w:color="auto"/>
            <w:bottom w:val="none" w:sz="0" w:space="0" w:color="auto"/>
            <w:right w:val="none" w:sz="0" w:space="0" w:color="auto"/>
          </w:divBdr>
        </w:div>
        <w:div w:id="1404647058">
          <w:marLeft w:val="0"/>
          <w:marRight w:val="0"/>
          <w:marTop w:val="0"/>
          <w:marBottom w:val="0"/>
          <w:divBdr>
            <w:top w:val="none" w:sz="0" w:space="0" w:color="auto"/>
            <w:left w:val="none" w:sz="0" w:space="0" w:color="auto"/>
            <w:bottom w:val="none" w:sz="0" w:space="0" w:color="auto"/>
            <w:right w:val="none" w:sz="0" w:space="0" w:color="auto"/>
          </w:divBdr>
        </w:div>
        <w:div w:id="314651863">
          <w:marLeft w:val="0"/>
          <w:marRight w:val="0"/>
          <w:marTop w:val="0"/>
          <w:marBottom w:val="0"/>
          <w:divBdr>
            <w:top w:val="none" w:sz="0" w:space="0" w:color="auto"/>
            <w:left w:val="none" w:sz="0" w:space="0" w:color="auto"/>
            <w:bottom w:val="none" w:sz="0" w:space="0" w:color="auto"/>
            <w:right w:val="none" w:sz="0" w:space="0" w:color="auto"/>
          </w:divBdr>
        </w:div>
        <w:div w:id="637034788">
          <w:marLeft w:val="0"/>
          <w:marRight w:val="0"/>
          <w:marTop w:val="0"/>
          <w:marBottom w:val="0"/>
          <w:divBdr>
            <w:top w:val="none" w:sz="0" w:space="0" w:color="auto"/>
            <w:left w:val="none" w:sz="0" w:space="0" w:color="auto"/>
            <w:bottom w:val="none" w:sz="0" w:space="0" w:color="auto"/>
            <w:right w:val="none" w:sz="0" w:space="0" w:color="auto"/>
          </w:divBdr>
        </w:div>
        <w:div w:id="982346000">
          <w:marLeft w:val="0"/>
          <w:marRight w:val="0"/>
          <w:marTop w:val="0"/>
          <w:marBottom w:val="0"/>
          <w:divBdr>
            <w:top w:val="none" w:sz="0" w:space="0" w:color="auto"/>
            <w:left w:val="none" w:sz="0" w:space="0" w:color="auto"/>
            <w:bottom w:val="none" w:sz="0" w:space="0" w:color="auto"/>
            <w:right w:val="none" w:sz="0" w:space="0" w:color="auto"/>
          </w:divBdr>
        </w:div>
        <w:div w:id="757142154">
          <w:marLeft w:val="0"/>
          <w:marRight w:val="0"/>
          <w:marTop w:val="0"/>
          <w:marBottom w:val="0"/>
          <w:divBdr>
            <w:top w:val="none" w:sz="0" w:space="0" w:color="auto"/>
            <w:left w:val="none" w:sz="0" w:space="0" w:color="auto"/>
            <w:bottom w:val="none" w:sz="0" w:space="0" w:color="auto"/>
            <w:right w:val="none" w:sz="0" w:space="0" w:color="auto"/>
          </w:divBdr>
        </w:div>
        <w:div w:id="1160347435">
          <w:marLeft w:val="0"/>
          <w:marRight w:val="0"/>
          <w:marTop w:val="0"/>
          <w:marBottom w:val="0"/>
          <w:divBdr>
            <w:top w:val="none" w:sz="0" w:space="0" w:color="auto"/>
            <w:left w:val="none" w:sz="0" w:space="0" w:color="auto"/>
            <w:bottom w:val="none" w:sz="0" w:space="0" w:color="auto"/>
            <w:right w:val="none" w:sz="0" w:space="0" w:color="auto"/>
          </w:divBdr>
        </w:div>
        <w:div w:id="1431318880">
          <w:marLeft w:val="0"/>
          <w:marRight w:val="0"/>
          <w:marTop w:val="0"/>
          <w:marBottom w:val="0"/>
          <w:divBdr>
            <w:top w:val="none" w:sz="0" w:space="0" w:color="auto"/>
            <w:left w:val="none" w:sz="0" w:space="0" w:color="auto"/>
            <w:bottom w:val="none" w:sz="0" w:space="0" w:color="auto"/>
            <w:right w:val="none" w:sz="0" w:space="0" w:color="auto"/>
          </w:divBdr>
        </w:div>
        <w:div w:id="1427968933">
          <w:marLeft w:val="0"/>
          <w:marRight w:val="0"/>
          <w:marTop w:val="0"/>
          <w:marBottom w:val="0"/>
          <w:divBdr>
            <w:top w:val="none" w:sz="0" w:space="0" w:color="auto"/>
            <w:left w:val="none" w:sz="0" w:space="0" w:color="auto"/>
            <w:bottom w:val="none" w:sz="0" w:space="0" w:color="auto"/>
            <w:right w:val="none" w:sz="0" w:space="0" w:color="auto"/>
          </w:divBdr>
        </w:div>
        <w:div w:id="1009715609">
          <w:marLeft w:val="0"/>
          <w:marRight w:val="0"/>
          <w:marTop w:val="0"/>
          <w:marBottom w:val="0"/>
          <w:divBdr>
            <w:top w:val="none" w:sz="0" w:space="0" w:color="auto"/>
            <w:left w:val="none" w:sz="0" w:space="0" w:color="auto"/>
            <w:bottom w:val="none" w:sz="0" w:space="0" w:color="auto"/>
            <w:right w:val="none" w:sz="0" w:space="0" w:color="auto"/>
          </w:divBdr>
        </w:div>
        <w:div w:id="889340979">
          <w:marLeft w:val="0"/>
          <w:marRight w:val="0"/>
          <w:marTop w:val="0"/>
          <w:marBottom w:val="0"/>
          <w:divBdr>
            <w:top w:val="none" w:sz="0" w:space="0" w:color="auto"/>
            <w:left w:val="none" w:sz="0" w:space="0" w:color="auto"/>
            <w:bottom w:val="none" w:sz="0" w:space="0" w:color="auto"/>
            <w:right w:val="none" w:sz="0" w:space="0" w:color="auto"/>
          </w:divBdr>
        </w:div>
        <w:div w:id="2053991322">
          <w:marLeft w:val="0"/>
          <w:marRight w:val="0"/>
          <w:marTop w:val="0"/>
          <w:marBottom w:val="0"/>
          <w:divBdr>
            <w:top w:val="none" w:sz="0" w:space="0" w:color="auto"/>
            <w:left w:val="none" w:sz="0" w:space="0" w:color="auto"/>
            <w:bottom w:val="none" w:sz="0" w:space="0" w:color="auto"/>
            <w:right w:val="none" w:sz="0" w:space="0" w:color="auto"/>
          </w:divBdr>
        </w:div>
        <w:div w:id="219094987">
          <w:marLeft w:val="0"/>
          <w:marRight w:val="0"/>
          <w:marTop w:val="0"/>
          <w:marBottom w:val="0"/>
          <w:divBdr>
            <w:top w:val="none" w:sz="0" w:space="0" w:color="auto"/>
            <w:left w:val="none" w:sz="0" w:space="0" w:color="auto"/>
            <w:bottom w:val="none" w:sz="0" w:space="0" w:color="auto"/>
            <w:right w:val="none" w:sz="0" w:space="0" w:color="auto"/>
          </w:divBdr>
        </w:div>
        <w:div w:id="1108699835">
          <w:marLeft w:val="0"/>
          <w:marRight w:val="0"/>
          <w:marTop w:val="0"/>
          <w:marBottom w:val="0"/>
          <w:divBdr>
            <w:top w:val="none" w:sz="0" w:space="0" w:color="auto"/>
            <w:left w:val="none" w:sz="0" w:space="0" w:color="auto"/>
            <w:bottom w:val="none" w:sz="0" w:space="0" w:color="auto"/>
            <w:right w:val="none" w:sz="0" w:space="0" w:color="auto"/>
          </w:divBdr>
        </w:div>
        <w:div w:id="533351234">
          <w:marLeft w:val="0"/>
          <w:marRight w:val="0"/>
          <w:marTop w:val="0"/>
          <w:marBottom w:val="0"/>
          <w:divBdr>
            <w:top w:val="none" w:sz="0" w:space="0" w:color="auto"/>
            <w:left w:val="none" w:sz="0" w:space="0" w:color="auto"/>
            <w:bottom w:val="none" w:sz="0" w:space="0" w:color="auto"/>
            <w:right w:val="none" w:sz="0" w:space="0" w:color="auto"/>
          </w:divBdr>
        </w:div>
        <w:div w:id="1079408466">
          <w:marLeft w:val="0"/>
          <w:marRight w:val="0"/>
          <w:marTop w:val="0"/>
          <w:marBottom w:val="0"/>
          <w:divBdr>
            <w:top w:val="none" w:sz="0" w:space="0" w:color="auto"/>
            <w:left w:val="none" w:sz="0" w:space="0" w:color="auto"/>
            <w:bottom w:val="none" w:sz="0" w:space="0" w:color="auto"/>
            <w:right w:val="none" w:sz="0" w:space="0" w:color="auto"/>
          </w:divBdr>
        </w:div>
        <w:div w:id="604269018">
          <w:marLeft w:val="0"/>
          <w:marRight w:val="0"/>
          <w:marTop w:val="0"/>
          <w:marBottom w:val="0"/>
          <w:divBdr>
            <w:top w:val="none" w:sz="0" w:space="0" w:color="auto"/>
            <w:left w:val="none" w:sz="0" w:space="0" w:color="auto"/>
            <w:bottom w:val="none" w:sz="0" w:space="0" w:color="auto"/>
            <w:right w:val="none" w:sz="0" w:space="0" w:color="auto"/>
          </w:divBdr>
        </w:div>
        <w:div w:id="1733961678">
          <w:marLeft w:val="0"/>
          <w:marRight w:val="0"/>
          <w:marTop w:val="0"/>
          <w:marBottom w:val="0"/>
          <w:divBdr>
            <w:top w:val="none" w:sz="0" w:space="0" w:color="auto"/>
            <w:left w:val="none" w:sz="0" w:space="0" w:color="auto"/>
            <w:bottom w:val="none" w:sz="0" w:space="0" w:color="auto"/>
            <w:right w:val="none" w:sz="0" w:space="0" w:color="auto"/>
          </w:divBdr>
        </w:div>
        <w:div w:id="224922732">
          <w:marLeft w:val="0"/>
          <w:marRight w:val="0"/>
          <w:marTop w:val="0"/>
          <w:marBottom w:val="0"/>
          <w:divBdr>
            <w:top w:val="none" w:sz="0" w:space="0" w:color="auto"/>
            <w:left w:val="none" w:sz="0" w:space="0" w:color="auto"/>
            <w:bottom w:val="none" w:sz="0" w:space="0" w:color="auto"/>
            <w:right w:val="none" w:sz="0" w:space="0" w:color="auto"/>
          </w:divBdr>
        </w:div>
        <w:div w:id="249432073">
          <w:marLeft w:val="0"/>
          <w:marRight w:val="0"/>
          <w:marTop w:val="0"/>
          <w:marBottom w:val="0"/>
          <w:divBdr>
            <w:top w:val="none" w:sz="0" w:space="0" w:color="auto"/>
            <w:left w:val="none" w:sz="0" w:space="0" w:color="auto"/>
            <w:bottom w:val="none" w:sz="0" w:space="0" w:color="auto"/>
            <w:right w:val="none" w:sz="0" w:space="0" w:color="auto"/>
          </w:divBdr>
        </w:div>
        <w:div w:id="1069309247">
          <w:marLeft w:val="0"/>
          <w:marRight w:val="0"/>
          <w:marTop w:val="0"/>
          <w:marBottom w:val="0"/>
          <w:divBdr>
            <w:top w:val="none" w:sz="0" w:space="0" w:color="auto"/>
            <w:left w:val="none" w:sz="0" w:space="0" w:color="auto"/>
            <w:bottom w:val="none" w:sz="0" w:space="0" w:color="auto"/>
            <w:right w:val="none" w:sz="0" w:space="0" w:color="auto"/>
          </w:divBdr>
        </w:div>
        <w:div w:id="1445341966">
          <w:marLeft w:val="0"/>
          <w:marRight w:val="0"/>
          <w:marTop w:val="0"/>
          <w:marBottom w:val="0"/>
          <w:divBdr>
            <w:top w:val="none" w:sz="0" w:space="0" w:color="auto"/>
            <w:left w:val="none" w:sz="0" w:space="0" w:color="auto"/>
            <w:bottom w:val="none" w:sz="0" w:space="0" w:color="auto"/>
            <w:right w:val="none" w:sz="0" w:space="0" w:color="auto"/>
          </w:divBdr>
        </w:div>
        <w:div w:id="1221407510">
          <w:marLeft w:val="0"/>
          <w:marRight w:val="0"/>
          <w:marTop w:val="0"/>
          <w:marBottom w:val="0"/>
          <w:divBdr>
            <w:top w:val="none" w:sz="0" w:space="0" w:color="auto"/>
            <w:left w:val="none" w:sz="0" w:space="0" w:color="auto"/>
            <w:bottom w:val="none" w:sz="0" w:space="0" w:color="auto"/>
            <w:right w:val="none" w:sz="0" w:space="0" w:color="auto"/>
          </w:divBdr>
        </w:div>
        <w:div w:id="1506169924">
          <w:marLeft w:val="0"/>
          <w:marRight w:val="0"/>
          <w:marTop w:val="0"/>
          <w:marBottom w:val="0"/>
          <w:divBdr>
            <w:top w:val="none" w:sz="0" w:space="0" w:color="auto"/>
            <w:left w:val="none" w:sz="0" w:space="0" w:color="auto"/>
            <w:bottom w:val="none" w:sz="0" w:space="0" w:color="auto"/>
            <w:right w:val="none" w:sz="0" w:space="0" w:color="auto"/>
          </w:divBdr>
        </w:div>
        <w:div w:id="1592352285">
          <w:marLeft w:val="0"/>
          <w:marRight w:val="0"/>
          <w:marTop w:val="0"/>
          <w:marBottom w:val="0"/>
          <w:divBdr>
            <w:top w:val="none" w:sz="0" w:space="0" w:color="auto"/>
            <w:left w:val="none" w:sz="0" w:space="0" w:color="auto"/>
            <w:bottom w:val="none" w:sz="0" w:space="0" w:color="auto"/>
            <w:right w:val="none" w:sz="0" w:space="0" w:color="auto"/>
          </w:divBdr>
        </w:div>
        <w:div w:id="659426409">
          <w:marLeft w:val="0"/>
          <w:marRight w:val="0"/>
          <w:marTop w:val="0"/>
          <w:marBottom w:val="0"/>
          <w:divBdr>
            <w:top w:val="none" w:sz="0" w:space="0" w:color="auto"/>
            <w:left w:val="none" w:sz="0" w:space="0" w:color="auto"/>
            <w:bottom w:val="none" w:sz="0" w:space="0" w:color="auto"/>
            <w:right w:val="none" w:sz="0" w:space="0" w:color="auto"/>
          </w:divBdr>
        </w:div>
        <w:div w:id="570238817">
          <w:marLeft w:val="0"/>
          <w:marRight w:val="0"/>
          <w:marTop w:val="0"/>
          <w:marBottom w:val="0"/>
          <w:divBdr>
            <w:top w:val="none" w:sz="0" w:space="0" w:color="auto"/>
            <w:left w:val="none" w:sz="0" w:space="0" w:color="auto"/>
            <w:bottom w:val="none" w:sz="0" w:space="0" w:color="auto"/>
            <w:right w:val="none" w:sz="0" w:space="0" w:color="auto"/>
          </w:divBdr>
        </w:div>
        <w:div w:id="888613039">
          <w:marLeft w:val="0"/>
          <w:marRight w:val="0"/>
          <w:marTop w:val="0"/>
          <w:marBottom w:val="0"/>
          <w:divBdr>
            <w:top w:val="none" w:sz="0" w:space="0" w:color="auto"/>
            <w:left w:val="none" w:sz="0" w:space="0" w:color="auto"/>
            <w:bottom w:val="none" w:sz="0" w:space="0" w:color="auto"/>
            <w:right w:val="none" w:sz="0" w:space="0" w:color="auto"/>
          </w:divBdr>
        </w:div>
        <w:div w:id="1241870673">
          <w:marLeft w:val="0"/>
          <w:marRight w:val="0"/>
          <w:marTop w:val="0"/>
          <w:marBottom w:val="0"/>
          <w:divBdr>
            <w:top w:val="none" w:sz="0" w:space="0" w:color="auto"/>
            <w:left w:val="none" w:sz="0" w:space="0" w:color="auto"/>
            <w:bottom w:val="none" w:sz="0" w:space="0" w:color="auto"/>
            <w:right w:val="none" w:sz="0" w:space="0" w:color="auto"/>
          </w:divBdr>
        </w:div>
        <w:div w:id="1294412167">
          <w:marLeft w:val="0"/>
          <w:marRight w:val="0"/>
          <w:marTop w:val="0"/>
          <w:marBottom w:val="0"/>
          <w:divBdr>
            <w:top w:val="none" w:sz="0" w:space="0" w:color="auto"/>
            <w:left w:val="none" w:sz="0" w:space="0" w:color="auto"/>
            <w:bottom w:val="none" w:sz="0" w:space="0" w:color="auto"/>
            <w:right w:val="none" w:sz="0" w:space="0" w:color="auto"/>
          </w:divBdr>
        </w:div>
        <w:div w:id="1009521874">
          <w:marLeft w:val="0"/>
          <w:marRight w:val="0"/>
          <w:marTop w:val="0"/>
          <w:marBottom w:val="0"/>
          <w:divBdr>
            <w:top w:val="none" w:sz="0" w:space="0" w:color="auto"/>
            <w:left w:val="none" w:sz="0" w:space="0" w:color="auto"/>
            <w:bottom w:val="none" w:sz="0" w:space="0" w:color="auto"/>
            <w:right w:val="none" w:sz="0" w:space="0" w:color="auto"/>
          </w:divBdr>
        </w:div>
        <w:div w:id="1068264673">
          <w:marLeft w:val="0"/>
          <w:marRight w:val="0"/>
          <w:marTop w:val="0"/>
          <w:marBottom w:val="0"/>
          <w:divBdr>
            <w:top w:val="none" w:sz="0" w:space="0" w:color="auto"/>
            <w:left w:val="none" w:sz="0" w:space="0" w:color="auto"/>
            <w:bottom w:val="none" w:sz="0" w:space="0" w:color="auto"/>
            <w:right w:val="none" w:sz="0" w:space="0" w:color="auto"/>
          </w:divBdr>
        </w:div>
        <w:div w:id="555971050">
          <w:marLeft w:val="0"/>
          <w:marRight w:val="0"/>
          <w:marTop w:val="0"/>
          <w:marBottom w:val="0"/>
          <w:divBdr>
            <w:top w:val="none" w:sz="0" w:space="0" w:color="auto"/>
            <w:left w:val="none" w:sz="0" w:space="0" w:color="auto"/>
            <w:bottom w:val="none" w:sz="0" w:space="0" w:color="auto"/>
            <w:right w:val="none" w:sz="0" w:space="0" w:color="auto"/>
          </w:divBdr>
        </w:div>
        <w:div w:id="968173089">
          <w:marLeft w:val="0"/>
          <w:marRight w:val="0"/>
          <w:marTop w:val="0"/>
          <w:marBottom w:val="0"/>
          <w:divBdr>
            <w:top w:val="none" w:sz="0" w:space="0" w:color="auto"/>
            <w:left w:val="none" w:sz="0" w:space="0" w:color="auto"/>
            <w:bottom w:val="none" w:sz="0" w:space="0" w:color="auto"/>
            <w:right w:val="none" w:sz="0" w:space="0" w:color="auto"/>
          </w:divBdr>
        </w:div>
        <w:div w:id="1385182686">
          <w:marLeft w:val="0"/>
          <w:marRight w:val="0"/>
          <w:marTop w:val="0"/>
          <w:marBottom w:val="0"/>
          <w:divBdr>
            <w:top w:val="none" w:sz="0" w:space="0" w:color="auto"/>
            <w:left w:val="none" w:sz="0" w:space="0" w:color="auto"/>
            <w:bottom w:val="none" w:sz="0" w:space="0" w:color="auto"/>
            <w:right w:val="none" w:sz="0" w:space="0" w:color="auto"/>
          </w:divBdr>
        </w:div>
        <w:div w:id="500701085">
          <w:marLeft w:val="0"/>
          <w:marRight w:val="0"/>
          <w:marTop w:val="0"/>
          <w:marBottom w:val="0"/>
          <w:divBdr>
            <w:top w:val="none" w:sz="0" w:space="0" w:color="auto"/>
            <w:left w:val="none" w:sz="0" w:space="0" w:color="auto"/>
            <w:bottom w:val="none" w:sz="0" w:space="0" w:color="auto"/>
            <w:right w:val="none" w:sz="0" w:space="0" w:color="auto"/>
          </w:divBdr>
        </w:div>
        <w:div w:id="1932155583">
          <w:marLeft w:val="0"/>
          <w:marRight w:val="0"/>
          <w:marTop w:val="0"/>
          <w:marBottom w:val="0"/>
          <w:divBdr>
            <w:top w:val="none" w:sz="0" w:space="0" w:color="auto"/>
            <w:left w:val="none" w:sz="0" w:space="0" w:color="auto"/>
            <w:bottom w:val="none" w:sz="0" w:space="0" w:color="auto"/>
            <w:right w:val="none" w:sz="0" w:space="0" w:color="auto"/>
          </w:divBdr>
        </w:div>
        <w:div w:id="1640113818">
          <w:marLeft w:val="0"/>
          <w:marRight w:val="0"/>
          <w:marTop w:val="0"/>
          <w:marBottom w:val="0"/>
          <w:divBdr>
            <w:top w:val="none" w:sz="0" w:space="0" w:color="auto"/>
            <w:left w:val="none" w:sz="0" w:space="0" w:color="auto"/>
            <w:bottom w:val="none" w:sz="0" w:space="0" w:color="auto"/>
            <w:right w:val="none" w:sz="0" w:space="0" w:color="auto"/>
          </w:divBdr>
        </w:div>
      </w:divsChild>
    </w:div>
    <w:div w:id="1577663057">
      <w:bodyDiv w:val="1"/>
      <w:marLeft w:val="0"/>
      <w:marRight w:val="0"/>
      <w:marTop w:val="0"/>
      <w:marBottom w:val="0"/>
      <w:divBdr>
        <w:top w:val="none" w:sz="0" w:space="0" w:color="auto"/>
        <w:left w:val="none" w:sz="0" w:space="0" w:color="auto"/>
        <w:bottom w:val="none" w:sz="0" w:space="0" w:color="auto"/>
        <w:right w:val="none" w:sz="0" w:space="0" w:color="auto"/>
      </w:divBdr>
      <w:divsChild>
        <w:div w:id="1546064729">
          <w:marLeft w:val="0"/>
          <w:marRight w:val="0"/>
          <w:marTop w:val="0"/>
          <w:marBottom w:val="160"/>
          <w:divBdr>
            <w:top w:val="none" w:sz="0" w:space="0" w:color="auto"/>
            <w:left w:val="none" w:sz="0" w:space="0" w:color="auto"/>
            <w:bottom w:val="none" w:sz="0" w:space="0" w:color="auto"/>
            <w:right w:val="none" w:sz="0" w:space="0" w:color="auto"/>
          </w:divBdr>
        </w:div>
        <w:div w:id="978652594">
          <w:marLeft w:val="0"/>
          <w:marRight w:val="0"/>
          <w:marTop w:val="0"/>
          <w:marBottom w:val="0"/>
          <w:divBdr>
            <w:top w:val="none" w:sz="0" w:space="0" w:color="auto"/>
            <w:left w:val="none" w:sz="0" w:space="0" w:color="auto"/>
            <w:bottom w:val="none" w:sz="0" w:space="0" w:color="auto"/>
            <w:right w:val="none" w:sz="0" w:space="0" w:color="auto"/>
          </w:divBdr>
        </w:div>
        <w:div w:id="1892840165">
          <w:marLeft w:val="0"/>
          <w:marRight w:val="0"/>
          <w:marTop w:val="0"/>
          <w:marBottom w:val="0"/>
          <w:divBdr>
            <w:top w:val="none" w:sz="0" w:space="0" w:color="auto"/>
            <w:left w:val="none" w:sz="0" w:space="0" w:color="auto"/>
            <w:bottom w:val="none" w:sz="0" w:space="0" w:color="auto"/>
            <w:right w:val="none" w:sz="0" w:space="0" w:color="auto"/>
          </w:divBdr>
        </w:div>
        <w:div w:id="1960531795">
          <w:marLeft w:val="0"/>
          <w:marRight w:val="0"/>
          <w:marTop w:val="0"/>
          <w:marBottom w:val="0"/>
          <w:divBdr>
            <w:top w:val="none" w:sz="0" w:space="0" w:color="auto"/>
            <w:left w:val="none" w:sz="0" w:space="0" w:color="auto"/>
            <w:bottom w:val="none" w:sz="0" w:space="0" w:color="auto"/>
            <w:right w:val="none" w:sz="0" w:space="0" w:color="auto"/>
          </w:divBdr>
        </w:div>
        <w:div w:id="516311529">
          <w:marLeft w:val="0"/>
          <w:marRight w:val="0"/>
          <w:marTop w:val="0"/>
          <w:marBottom w:val="0"/>
          <w:divBdr>
            <w:top w:val="none" w:sz="0" w:space="0" w:color="auto"/>
            <w:left w:val="none" w:sz="0" w:space="0" w:color="auto"/>
            <w:bottom w:val="none" w:sz="0" w:space="0" w:color="auto"/>
            <w:right w:val="none" w:sz="0" w:space="0" w:color="auto"/>
          </w:divBdr>
        </w:div>
        <w:div w:id="278798860">
          <w:marLeft w:val="0"/>
          <w:marRight w:val="0"/>
          <w:marTop w:val="0"/>
          <w:marBottom w:val="0"/>
          <w:divBdr>
            <w:top w:val="none" w:sz="0" w:space="0" w:color="auto"/>
            <w:left w:val="none" w:sz="0" w:space="0" w:color="auto"/>
            <w:bottom w:val="none" w:sz="0" w:space="0" w:color="auto"/>
            <w:right w:val="none" w:sz="0" w:space="0" w:color="auto"/>
          </w:divBdr>
        </w:div>
        <w:div w:id="661197068">
          <w:marLeft w:val="0"/>
          <w:marRight w:val="0"/>
          <w:marTop w:val="0"/>
          <w:marBottom w:val="0"/>
          <w:divBdr>
            <w:top w:val="none" w:sz="0" w:space="0" w:color="auto"/>
            <w:left w:val="none" w:sz="0" w:space="0" w:color="auto"/>
            <w:bottom w:val="none" w:sz="0" w:space="0" w:color="auto"/>
            <w:right w:val="none" w:sz="0" w:space="0" w:color="auto"/>
          </w:divBdr>
        </w:div>
        <w:div w:id="129783087">
          <w:marLeft w:val="0"/>
          <w:marRight w:val="0"/>
          <w:marTop w:val="0"/>
          <w:marBottom w:val="0"/>
          <w:divBdr>
            <w:top w:val="none" w:sz="0" w:space="0" w:color="auto"/>
            <w:left w:val="none" w:sz="0" w:space="0" w:color="auto"/>
            <w:bottom w:val="none" w:sz="0" w:space="0" w:color="auto"/>
            <w:right w:val="none" w:sz="0" w:space="0" w:color="auto"/>
          </w:divBdr>
        </w:div>
        <w:div w:id="499271105">
          <w:marLeft w:val="0"/>
          <w:marRight w:val="0"/>
          <w:marTop w:val="0"/>
          <w:marBottom w:val="0"/>
          <w:divBdr>
            <w:top w:val="none" w:sz="0" w:space="0" w:color="auto"/>
            <w:left w:val="none" w:sz="0" w:space="0" w:color="auto"/>
            <w:bottom w:val="none" w:sz="0" w:space="0" w:color="auto"/>
            <w:right w:val="none" w:sz="0" w:space="0" w:color="auto"/>
          </w:divBdr>
        </w:div>
        <w:div w:id="734200640">
          <w:marLeft w:val="0"/>
          <w:marRight w:val="0"/>
          <w:marTop w:val="0"/>
          <w:marBottom w:val="0"/>
          <w:divBdr>
            <w:top w:val="none" w:sz="0" w:space="0" w:color="auto"/>
            <w:left w:val="none" w:sz="0" w:space="0" w:color="auto"/>
            <w:bottom w:val="none" w:sz="0" w:space="0" w:color="auto"/>
            <w:right w:val="none" w:sz="0" w:space="0" w:color="auto"/>
          </w:divBdr>
        </w:div>
        <w:div w:id="784691704">
          <w:marLeft w:val="0"/>
          <w:marRight w:val="0"/>
          <w:marTop w:val="0"/>
          <w:marBottom w:val="0"/>
          <w:divBdr>
            <w:top w:val="none" w:sz="0" w:space="0" w:color="auto"/>
            <w:left w:val="none" w:sz="0" w:space="0" w:color="auto"/>
            <w:bottom w:val="none" w:sz="0" w:space="0" w:color="auto"/>
            <w:right w:val="none" w:sz="0" w:space="0" w:color="auto"/>
          </w:divBdr>
        </w:div>
        <w:div w:id="1920283182">
          <w:marLeft w:val="0"/>
          <w:marRight w:val="0"/>
          <w:marTop w:val="0"/>
          <w:marBottom w:val="0"/>
          <w:divBdr>
            <w:top w:val="none" w:sz="0" w:space="0" w:color="auto"/>
            <w:left w:val="none" w:sz="0" w:space="0" w:color="auto"/>
            <w:bottom w:val="none" w:sz="0" w:space="0" w:color="auto"/>
            <w:right w:val="none" w:sz="0" w:space="0" w:color="auto"/>
          </w:divBdr>
        </w:div>
        <w:div w:id="318925263">
          <w:marLeft w:val="0"/>
          <w:marRight w:val="0"/>
          <w:marTop w:val="0"/>
          <w:marBottom w:val="0"/>
          <w:divBdr>
            <w:top w:val="none" w:sz="0" w:space="0" w:color="auto"/>
            <w:left w:val="none" w:sz="0" w:space="0" w:color="auto"/>
            <w:bottom w:val="none" w:sz="0" w:space="0" w:color="auto"/>
            <w:right w:val="none" w:sz="0" w:space="0" w:color="auto"/>
          </w:divBdr>
        </w:div>
        <w:div w:id="1689064191">
          <w:marLeft w:val="0"/>
          <w:marRight w:val="0"/>
          <w:marTop w:val="0"/>
          <w:marBottom w:val="0"/>
          <w:divBdr>
            <w:top w:val="none" w:sz="0" w:space="0" w:color="auto"/>
            <w:left w:val="none" w:sz="0" w:space="0" w:color="auto"/>
            <w:bottom w:val="none" w:sz="0" w:space="0" w:color="auto"/>
            <w:right w:val="none" w:sz="0" w:space="0" w:color="auto"/>
          </w:divBdr>
        </w:div>
        <w:div w:id="1378428624">
          <w:marLeft w:val="0"/>
          <w:marRight w:val="0"/>
          <w:marTop w:val="0"/>
          <w:marBottom w:val="0"/>
          <w:divBdr>
            <w:top w:val="none" w:sz="0" w:space="0" w:color="auto"/>
            <w:left w:val="none" w:sz="0" w:space="0" w:color="auto"/>
            <w:bottom w:val="none" w:sz="0" w:space="0" w:color="auto"/>
            <w:right w:val="none" w:sz="0" w:space="0" w:color="auto"/>
          </w:divBdr>
        </w:div>
        <w:div w:id="356548004">
          <w:marLeft w:val="0"/>
          <w:marRight w:val="0"/>
          <w:marTop w:val="0"/>
          <w:marBottom w:val="0"/>
          <w:divBdr>
            <w:top w:val="none" w:sz="0" w:space="0" w:color="auto"/>
            <w:left w:val="none" w:sz="0" w:space="0" w:color="auto"/>
            <w:bottom w:val="none" w:sz="0" w:space="0" w:color="auto"/>
            <w:right w:val="none" w:sz="0" w:space="0" w:color="auto"/>
          </w:divBdr>
        </w:div>
        <w:div w:id="474105474">
          <w:marLeft w:val="0"/>
          <w:marRight w:val="0"/>
          <w:marTop w:val="0"/>
          <w:marBottom w:val="0"/>
          <w:divBdr>
            <w:top w:val="none" w:sz="0" w:space="0" w:color="auto"/>
            <w:left w:val="none" w:sz="0" w:space="0" w:color="auto"/>
            <w:bottom w:val="none" w:sz="0" w:space="0" w:color="auto"/>
            <w:right w:val="none" w:sz="0" w:space="0" w:color="auto"/>
          </w:divBdr>
        </w:div>
        <w:div w:id="1944023659">
          <w:marLeft w:val="0"/>
          <w:marRight w:val="0"/>
          <w:marTop w:val="0"/>
          <w:marBottom w:val="0"/>
          <w:divBdr>
            <w:top w:val="none" w:sz="0" w:space="0" w:color="auto"/>
            <w:left w:val="none" w:sz="0" w:space="0" w:color="auto"/>
            <w:bottom w:val="none" w:sz="0" w:space="0" w:color="auto"/>
            <w:right w:val="none" w:sz="0" w:space="0" w:color="auto"/>
          </w:divBdr>
        </w:div>
        <w:div w:id="708183016">
          <w:marLeft w:val="0"/>
          <w:marRight w:val="0"/>
          <w:marTop w:val="0"/>
          <w:marBottom w:val="0"/>
          <w:divBdr>
            <w:top w:val="none" w:sz="0" w:space="0" w:color="auto"/>
            <w:left w:val="none" w:sz="0" w:space="0" w:color="auto"/>
            <w:bottom w:val="none" w:sz="0" w:space="0" w:color="auto"/>
            <w:right w:val="none" w:sz="0" w:space="0" w:color="auto"/>
          </w:divBdr>
        </w:div>
        <w:div w:id="1676030772">
          <w:marLeft w:val="0"/>
          <w:marRight w:val="0"/>
          <w:marTop w:val="0"/>
          <w:marBottom w:val="0"/>
          <w:divBdr>
            <w:top w:val="none" w:sz="0" w:space="0" w:color="auto"/>
            <w:left w:val="none" w:sz="0" w:space="0" w:color="auto"/>
            <w:bottom w:val="none" w:sz="0" w:space="0" w:color="auto"/>
            <w:right w:val="none" w:sz="0" w:space="0" w:color="auto"/>
          </w:divBdr>
        </w:div>
        <w:div w:id="1884445514">
          <w:marLeft w:val="0"/>
          <w:marRight w:val="0"/>
          <w:marTop w:val="0"/>
          <w:marBottom w:val="0"/>
          <w:divBdr>
            <w:top w:val="none" w:sz="0" w:space="0" w:color="auto"/>
            <w:left w:val="none" w:sz="0" w:space="0" w:color="auto"/>
            <w:bottom w:val="none" w:sz="0" w:space="0" w:color="auto"/>
            <w:right w:val="none" w:sz="0" w:space="0" w:color="auto"/>
          </w:divBdr>
        </w:div>
        <w:div w:id="1464082829">
          <w:marLeft w:val="0"/>
          <w:marRight w:val="0"/>
          <w:marTop w:val="0"/>
          <w:marBottom w:val="0"/>
          <w:divBdr>
            <w:top w:val="none" w:sz="0" w:space="0" w:color="auto"/>
            <w:left w:val="none" w:sz="0" w:space="0" w:color="auto"/>
            <w:bottom w:val="none" w:sz="0" w:space="0" w:color="auto"/>
            <w:right w:val="none" w:sz="0" w:space="0" w:color="auto"/>
          </w:divBdr>
        </w:div>
        <w:div w:id="1091047342">
          <w:marLeft w:val="0"/>
          <w:marRight w:val="0"/>
          <w:marTop w:val="0"/>
          <w:marBottom w:val="0"/>
          <w:divBdr>
            <w:top w:val="none" w:sz="0" w:space="0" w:color="auto"/>
            <w:left w:val="none" w:sz="0" w:space="0" w:color="auto"/>
            <w:bottom w:val="none" w:sz="0" w:space="0" w:color="auto"/>
            <w:right w:val="none" w:sz="0" w:space="0" w:color="auto"/>
          </w:divBdr>
        </w:div>
        <w:div w:id="322508746">
          <w:marLeft w:val="0"/>
          <w:marRight w:val="0"/>
          <w:marTop w:val="0"/>
          <w:marBottom w:val="0"/>
          <w:divBdr>
            <w:top w:val="none" w:sz="0" w:space="0" w:color="auto"/>
            <w:left w:val="none" w:sz="0" w:space="0" w:color="auto"/>
            <w:bottom w:val="none" w:sz="0" w:space="0" w:color="auto"/>
            <w:right w:val="none" w:sz="0" w:space="0" w:color="auto"/>
          </w:divBdr>
        </w:div>
        <w:div w:id="735667304">
          <w:marLeft w:val="0"/>
          <w:marRight w:val="0"/>
          <w:marTop w:val="0"/>
          <w:marBottom w:val="0"/>
          <w:divBdr>
            <w:top w:val="none" w:sz="0" w:space="0" w:color="auto"/>
            <w:left w:val="none" w:sz="0" w:space="0" w:color="auto"/>
            <w:bottom w:val="none" w:sz="0" w:space="0" w:color="auto"/>
            <w:right w:val="none" w:sz="0" w:space="0" w:color="auto"/>
          </w:divBdr>
        </w:div>
        <w:div w:id="496700636">
          <w:marLeft w:val="0"/>
          <w:marRight w:val="0"/>
          <w:marTop w:val="0"/>
          <w:marBottom w:val="0"/>
          <w:divBdr>
            <w:top w:val="none" w:sz="0" w:space="0" w:color="auto"/>
            <w:left w:val="none" w:sz="0" w:space="0" w:color="auto"/>
            <w:bottom w:val="none" w:sz="0" w:space="0" w:color="auto"/>
            <w:right w:val="none" w:sz="0" w:space="0" w:color="auto"/>
          </w:divBdr>
        </w:div>
      </w:divsChild>
    </w:div>
    <w:div w:id="1705667330">
      <w:bodyDiv w:val="1"/>
      <w:marLeft w:val="0"/>
      <w:marRight w:val="0"/>
      <w:marTop w:val="0"/>
      <w:marBottom w:val="0"/>
      <w:divBdr>
        <w:top w:val="none" w:sz="0" w:space="0" w:color="auto"/>
        <w:left w:val="none" w:sz="0" w:space="0" w:color="auto"/>
        <w:bottom w:val="none" w:sz="0" w:space="0" w:color="auto"/>
        <w:right w:val="none" w:sz="0" w:space="0" w:color="auto"/>
      </w:divBdr>
      <w:divsChild>
        <w:div w:id="1497526913">
          <w:marLeft w:val="0"/>
          <w:marRight w:val="0"/>
          <w:marTop w:val="0"/>
          <w:marBottom w:val="160"/>
          <w:divBdr>
            <w:top w:val="none" w:sz="0" w:space="0" w:color="auto"/>
            <w:left w:val="none" w:sz="0" w:space="0" w:color="auto"/>
            <w:bottom w:val="none" w:sz="0" w:space="0" w:color="auto"/>
            <w:right w:val="none" w:sz="0" w:space="0" w:color="auto"/>
          </w:divBdr>
        </w:div>
        <w:div w:id="1697730452">
          <w:marLeft w:val="0"/>
          <w:marRight w:val="0"/>
          <w:marTop w:val="0"/>
          <w:marBottom w:val="0"/>
          <w:divBdr>
            <w:top w:val="none" w:sz="0" w:space="0" w:color="auto"/>
            <w:left w:val="none" w:sz="0" w:space="0" w:color="auto"/>
            <w:bottom w:val="none" w:sz="0" w:space="0" w:color="auto"/>
            <w:right w:val="none" w:sz="0" w:space="0" w:color="auto"/>
          </w:divBdr>
        </w:div>
        <w:div w:id="297958021">
          <w:marLeft w:val="0"/>
          <w:marRight w:val="0"/>
          <w:marTop w:val="0"/>
          <w:marBottom w:val="0"/>
          <w:divBdr>
            <w:top w:val="none" w:sz="0" w:space="0" w:color="auto"/>
            <w:left w:val="none" w:sz="0" w:space="0" w:color="auto"/>
            <w:bottom w:val="none" w:sz="0" w:space="0" w:color="auto"/>
            <w:right w:val="none" w:sz="0" w:space="0" w:color="auto"/>
          </w:divBdr>
        </w:div>
        <w:div w:id="2100910360">
          <w:marLeft w:val="0"/>
          <w:marRight w:val="0"/>
          <w:marTop w:val="0"/>
          <w:marBottom w:val="0"/>
          <w:divBdr>
            <w:top w:val="none" w:sz="0" w:space="0" w:color="auto"/>
            <w:left w:val="none" w:sz="0" w:space="0" w:color="auto"/>
            <w:bottom w:val="none" w:sz="0" w:space="0" w:color="auto"/>
            <w:right w:val="none" w:sz="0" w:space="0" w:color="auto"/>
          </w:divBdr>
        </w:div>
        <w:div w:id="431555215">
          <w:marLeft w:val="0"/>
          <w:marRight w:val="0"/>
          <w:marTop w:val="0"/>
          <w:marBottom w:val="0"/>
          <w:divBdr>
            <w:top w:val="none" w:sz="0" w:space="0" w:color="auto"/>
            <w:left w:val="none" w:sz="0" w:space="0" w:color="auto"/>
            <w:bottom w:val="none" w:sz="0" w:space="0" w:color="auto"/>
            <w:right w:val="none" w:sz="0" w:space="0" w:color="auto"/>
          </w:divBdr>
        </w:div>
        <w:div w:id="901982833">
          <w:marLeft w:val="0"/>
          <w:marRight w:val="0"/>
          <w:marTop w:val="0"/>
          <w:marBottom w:val="0"/>
          <w:divBdr>
            <w:top w:val="none" w:sz="0" w:space="0" w:color="auto"/>
            <w:left w:val="none" w:sz="0" w:space="0" w:color="auto"/>
            <w:bottom w:val="none" w:sz="0" w:space="0" w:color="auto"/>
            <w:right w:val="none" w:sz="0" w:space="0" w:color="auto"/>
          </w:divBdr>
        </w:div>
        <w:div w:id="1142503720">
          <w:marLeft w:val="0"/>
          <w:marRight w:val="0"/>
          <w:marTop w:val="0"/>
          <w:marBottom w:val="0"/>
          <w:divBdr>
            <w:top w:val="none" w:sz="0" w:space="0" w:color="auto"/>
            <w:left w:val="none" w:sz="0" w:space="0" w:color="auto"/>
            <w:bottom w:val="none" w:sz="0" w:space="0" w:color="auto"/>
            <w:right w:val="none" w:sz="0" w:space="0" w:color="auto"/>
          </w:divBdr>
        </w:div>
        <w:div w:id="1554269571">
          <w:marLeft w:val="0"/>
          <w:marRight w:val="0"/>
          <w:marTop w:val="0"/>
          <w:marBottom w:val="0"/>
          <w:divBdr>
            <w:top w:val="none" w:sz="0" w:space="0" w:color="auto"/>
            <w:left w:val="none" w:sz="0" w:space="0" w:color="auto"/>
            <w:bottom w:val="none" w:sz="0" w:space="0" w:color="auto"/>
            <w:right w:val="none" w:sz="0" w:space="0" w:color="auto"/>
          </w:divBdr>
        </w:div>
        <w:div w:id="1110395981">
          <w:marLeft w:val="0"/>
          <w:marRight w:val="0"/>
          <w:marTop w:val="0"/>
          <w:marBottom w:val="0"/>
          <w:divBdr>
            <w:top w:val="none" w:sz="0" w:space="0" w:color="auto"/>
            <w:left w:val="none" w:sz="0" w:space="0" w:color="auto"/>
            <w:bottom w:val="none" w:sz="0" w:space="0" w:color="auto"/>
            <w:right w:val="none" w:sz="0" w:space="0" w:color="auto"/>
          </w:divBdr>
        </w:div>
        <w:div w:id="1473520529">
          <w:marLeft w:val="0"/>
          <w:marRight w:val="0"/>
          <w:marTop w:val="0"/>
          <w:marBottom w:val="0"/>
          <w:divBdr>
            <w:top w:val="none" w:sz="0" w:space="0" w:color="auto"/>
            <w:left w:val="none" w:sz="0" w:space="0" w:color="auto"/>
            <w:bottom w:val="none" w:sz="0" w:space="0" w:color="auto"/>
            <w:right w:val="none" w:sz="0" w:space="0" w:color="auto"/>
          </w:divBdr>
        </w:div>
        <w:div w:id="88084468">
          <w:marLeft w:val="0"/>
          <w:marRight w:val="0"/>
          <w:marTop w:val="0"/>
          <w:marBottom w:val="0"/>
          <w:divBdr>
            <w:top w:val="none" w:sz="0" w:space="0" w:color="auto"/>
            <w:left w:val="none" w:sz="0" w:space="0" w:color="auto"/>
            <w:bottom w:val="none" w:sz="0" w:space="0" w:color="auto"/>
            <w:right w:val="none" w:sz="0" w:space="0" w:color="auto"/>
          </w:divBdr>
        </w:div>
        <w:div w:id="337080746">
          <w:marLeft w:val="0"/>
          <w:marRight w:val="0"/>
          <w:marTop w:val="0"/>
          <w:marBottom w:val="0"/>
          <w:divBdr>
            <w:top w:val="none" w:sz="0" w:space="0" w:color="auto"/>
            <w:left w:val="none" w:sz="0" w:space="0" w:color="auto"/>
            <w:bottom w:val="none" w:sz="0" w:space="0" w:color="auto"/>
            <w:right w:val="none" w:sz="0" w:space="0" w:color="auto"/>
          </w:divBdr>
        </w:div>
        <w:div w:id="816799357">
          <w:marLeft w:val="0"/>
          <w:marRight w:val="0"/>
          <w:marTop w:val="0"/>
          <w:marBottom w:val="0"/>
          <w:divBdr>
            <w:top w:val="none" w:sz="0" w:space="0" w:color="auto"/>
            <w:left w:val="none" w:sz="0" w:space="0" w:color="auto"/>
            <w:bottom w:val="none" w:sz="0" w:space="0" w:color="auto"/>
            <w:right w:val="none" w:sz="0" w:space="0" w:color="auto"/>
          </w:divBdr>
        </w:div>
        <w:div w:id="252514938">
          <w:marLeft w:val="0"/>
          <w:marRight w:val="0"/>
          <w:marTop w:val="0"/>
          <w:marBottom w:val="0"/>
          <w:divBdr>
            <w:top w:val="none" w:sz="0" w:space="0" w:color="auto"/>
            <w:left w:val="none" w:sz="0" w:space="0" w:color="auto"/>
            <w:bottom w:val="none" w:sz="0" w:space="0" w:color="auto"/>
            <w:right w:val="none" w:sz="0" w:space="0" w:color="auto"/>
          </w:divBdr>
        </w:div>
        <w:div w:id="1789591861">
          <w:marLeft w:val="0"/>
          <w:marRight w:val="0"/>
          <w:marTop w:val="0"/>
          <w:marBottom w:val="0"/>
          <w:divBdr>
            <w:top w:val="none" w:sz="0" w:space="0" w:color="auto"/>
            <w:left w:val="none" w:sz="0" w:space="0" w:color="auto"/>
            <w:bottom w:val="none" w:sz="0" w:space="0" w:color="auto"/>
            <w:right w:val="none" w:sz="0" w:space="0" w:color="auto"/>
          </w:divBdr>
        </w:div>
        <w:div w:id="1648049466">
          <w:marLeft w:val="0"/>
          <w:marRight w:val="0"/>
          <w:marTop w:val="0"/>
          <w:marBottom w:val="0"/>
          <w:divBdr>
            <w:top w:val="none" w:sz="0" w:space="0" w:color="auto"/>
            <w:left w:val="none" w:sz="0" w:space="0" w:color="auto"/>
            <w:bottom w:val="none" w:sz="0" w:space="0" w:color="auto"/>
            <w:right w:val="none" w:sz="0" w:space="0" w:color="auto"/>
          </w:divBdr>
        </w:div>
        <w:div w:id="1850606672">
          <w:marLeft w:val="0"/>
          <w:marRight w:val="0"/>
          <w:marTop w:val="0"/>
          <w:marBottom w:val="0"/>
          <w:divBdr>
            <w:top w:val="none" w:sz="0" w:space="0" w:color="auto"/>
            <w:left w:val="none" w:sz="0" w:space="0" w:color="auto"/>
            <w:bottom w:val="none" w:sz="0" w:space="0" w:color="auto"/>
            <w:right w:val="none" w:sz="0" w:space="0" w:color="auto"/>
          </w:divBdr>
        </w:div>
        <w:div w:id="18972002">
          <w:marLeft w:val="0"/>
          <w:marRight w:val="0"/>
          <w:marTop w:val="0"/>
          <w:marBottom w:val="0"/>
          <w:divBdr>
            <w:top w:val="none" w:sz="0" w:space="0" w:color="auto"/>
            <w:left w:val="none" w:sz="0" w:space="0" w:color="auto"/>
            <w:bottom w:val="none" w:sz="0" w:space="0" w:color="auto"/>
            <w:right w:val="none" w:sz="0" w:space="0" w:color="auto"/>
          </w:divBdr>
        </w:div>
        <w:div w:id="1021930562">
          <w:marLeft w:val="0"/>
          <w:marRight w:val="0"/>
          <w:marTop w:val="0"/>
          <w:marBottom w:val="0"/>
          <w:divBdr>
            <w:top w:val="none" w:sz="0" w:space="0" w:color="auto"/>
            <w:left w:val="none" w:sz="0" w:space="0" w:color="auto"/>
            <w:bottom w:val="none" w:sz="0" w:space="0" w:color="auto"/>
            <w:right w:val="none" w:sz="0" w:space="0" w:color="auto"/>
          </w:divBdr>
        </w:div>
        <w:div w:id="1379159732">
          <w:marLeft w:val="0"/>
          <w:marRight w:val="0"/>
          <w:marTop w:val="0"/>
          <w:marBottom w:val="0"/>
          <w:divBdr>
            <w:top w:val="none" w:sz="0" w:space="0" w:color="auto"/>
            <w:left w:val="none" w:sz="0" w:space="0" w:color="auto"/>
            <w:bottom w:val="none" w:sz="0" w:space="0" w:color="auto"/>
            <w:right w:val="none" w:sz="0" w:space="0" w:color="auto"/>
          </w:divBdr>
        </w:div>
        <w:div w:id="2123104790">
          <w:marLeft w:val="0"/>
          <w:marRight w:val="0"/>
          <w:marTop w:val="0"/>
          <w:marBottom w:val="0"/>
          <w:divBdr>
            <w:top w:val="none" w:sz="0" w:space="0" w:color="auto"/>
            <w:left w:val="none" w:sz="0" w:space="0" w:color="auto"/>
            <w:bottom w:val="none" w:sz="0" w:space="0" w:color="auto"/>
            <w:right w:val="none" w:sz="0" w:space="0" w:color="auto"/>
          </w:divBdr>
        </w:div>
        <w:div w:id="118307467">
          <w:marLeft w:val="0"/>
          <w:marRight w:val="0"/>
          <w:marTop w:val="0"/>
          <w:marBottom w:val="0"/>
          <w:divBdr>
            <w:top w:val="none" w:sz="0" w:space="0" w:color="auto"/>
            <w:left w:val="none" w:sz="0" w:space="0" w:color="auto"/>
            <w:bottom w:val="none" w:sz="0" w:space="0" w:color="auto"/>
            <w:right w:val="none" w:sz="0" w:space="0" w:color="auto"/>
          </w:divBdr>
        </w:div>
        <w:div w:id="1926497281">
          <w:marLeft w:val="0"/>
          <w:marRight w:val="0"/>
          <w:marTop w:val="0"/>
          <w:marBottom w:val="0"/>
          <w:divBdr>
            <w:top w:val="none" w:sz="0" w:space="0" w:color="auto"/>
            <w:left w:val="none" w:sz="0" w:space="0" w:color="auto"/>
            <w:bottom w:val="none" w:sz="0" w:space="0" w:color="auto"/>
            <w:right w:val="none" w:sz="0" w:space="0" w:color="auto"/>
          </w:divBdr>
        </w:div>
        <w:div w:id="459881493">
          <w:marLeft w:val="0"/>
          <w:marRight w:val="0"/>
          <w:marTop w:val="0"/>
          <w:marBottom w:val="0"/>
          <w:divBdr>
            <w:top w:val="none" w:sz="0" w:space="0" w:color="auto"/>
            <w:left w:val="none" w:sz="0" w:space="0" w:color="auto"/>
            <w:bottom w:val="none" w:sz="0" w:space="0" w:color="auto"/>
            <w:right w:val="none" w:sz="0" w:space="0" w:color="auto"/>
          </w:divBdr>
        </w:div>
        <w:div w:id="102657922">
          <w:marLeft w:val="0"/>
          <w:marRight w:val="0"/>
          <w:marTop w:val="0"/>
          <w:marBottom w:val="0"/>
          <w:divBdr>
            <w:top w:val="none" w:sz="0" w:space="0" w:color="auto"/>
            <w:left w:val="none" w:sz="0" w:space="0" w:color="auto"/>
            <w:bottom w:val="none" w:sz="0" w:space="0" w:color="auto"/>
            <w:right w:val="none" w:sz="0" w:space="0" w:color="auto"/>
          </w:divBdr>
        </w:div>
        <w:div w:id="2091342897">
          <w:marLeft w:val="0"/>
          <w:marRight w:val="0"/>
          <w:marTop w:val="0"/>
          <w:marBottom w:val="0"/>
          <w:divBdr>
            <w:top w:val="none" w:sz="0" w:space="0" w:color="auto"/>
            <w:left w:val="none" w:sz="0" w:space="0" w:color="auto"/>
            <w:bottom w:val="none" w:sz="0" w:space="0" w:color="auto"/>
            <w:right w:val="none" w:sz="0" w:space="0" w:color="auto"/>
          </w:divBdr>
        </w:div>
      </w:divsChild>
    </w:div>
    <w:div w:id="194356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1662</TotalTime>
  <Pages>1</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Rajbir Singh</dc:creator>
  <cp:keywords/>
  <dc:description/>
  <cp:lastModifiedBy>Rajbir Singh</cp:lastModifiedBy>
  <cp:revision>44</cp:revision>
  <dcterms:created xsi:type="dcterms:W3CDTF">2025-01-30T16:13:00Z</dcterms:created>
  <dcterms:modified xsi:type="dcterms:W3CDTF">2025-01-31T19:59:00Z</dcterms:modified>
</cp:coreProperties>
</file>