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1C5" w:rsidRPr="00E231C5" w:rsidRDefault="00E231C5" w:rsidP="00E231C5">
      <w:pPr>
        <w:jc w:val="center"/>
        <w:rPr>
          <w:sz w:val="56"/>
          <w:szCs w:val="56"/>
        </w:rPr>
      </w:pPr>
      <w:r w:rsidRPr="00DE454A">
        <w:rPr>
          <w:sz w:val="56"/>
          <w:szCs w:val="56"/>
          <w:highlight w:val="yellow"/>
        </w:rPr>
        <w:t>Excel Assignment - 6</w:t>
      </w:r>
    </w:p>
    <w:p w:rsidR="00E231C5" w:rsidRDefault="00E231C5" w:rsidP="00E231C5"/>
    <w:p w:rsidR="00E231C5" w:rsidRPr="00DE454A" w:rsidRDefault="00E231C5" w:rsidP="00E231C5">
      <w:pPr>
        <w:rPr>
          <w:sz w:val="32"/>
          <w:szCs w:val="32"/>
          <w:highlight w:val="yellow"/>
        </w:rPr>
      </w:pPr>
      <w:r w:rsidRPr="00DE454A">
        <w:rPr>
          <w:sz w:val="32"/>
          <w:szCs w:val="32"/>
          <w:highlight w:val="yellow"/>
        </w:rPr>
        <w:t>1. What are the various elements of the Excel interface? Describe how</w:t>
      </w:r>
    </w:p>
    <w:p w:rsidR="00E231C5" w:rsidRDefault="00E231C5" w:rsidP="00E231C5">
      <w:pPr>
        <w:rPr>
          <w:sz w:val="32"/>
          <w:szCs w:val="32"/>
        </w:rPr>
      </w:pPr>
      <w:proofErr w:type="gramStart"/>
      <w:r w:rsidRPr="00DE454A">
        <w:rPr>
          <w:sz w:val="32"/>
          <w:szCs w:val="32"/>
          <w:highlight w:val="yellow"/>
        </w:rPr>
        <w:t>they're</w:t>
      </w:r>
      <w:proofErr w:type="gramEnd"/>
      <w:r w:rsidRPr="00DE454A">
        <w:rPr>
          <w:sz w:val="32"/>
          <w:szCs w:val="32"/>
          <w:highlight w:val="yellow"/>
        </w:rPr>
        <w:t xml:space="preserve"> used.</w:t>
      </w:r>
    </w:p>
    <w:p w:rsidR="00E231C5" w:rsidRPr="00E231C5" w:rsidRDefault="00E231C5" w:rsidP="00E231C5">
      <w:pPr>
        <w:rPr>
          <w:rFonts w:cstheme="minorHAnsi"/>
          <w:b/>
          <w:bCs/>
          <w:color w:val="175134"/>
          <w:sz w:val="32"/>
          <w:szCs w:val="32"/>
          <w:shd w:val="clear" w:color="auto" w:fill="FFFFFF"/>
        </w:rPr>
      </w:pPr>
      <w:r>
        <w:rPr>
          <w:sz w:val="32"/>
          <w:szCs w:val="32"/>
        </w:rPr>
        <w:t>ANS</w:t>
      </w:r>
      <w:r w:rsidRPr="00E231C5">
        <w:rPr>
          <w:sz w:val="32"/>
          <w:szCs w:val="32"/>
        </w:rPr>
        <w:t>. Excel Interface Components</w:t>
      </w:r>
    </w:p>
    <w:p w:rsidR="00E231C5" w:rsidRPr="00E231C5" w:rsidRDefault="00E231C5" w:rsidP="00E231C5">
      <w:pPr>
        <w:rPr>
          <w:sz w:val="32"/>
          <w:szCs w:val="32"/>
        </w:rPr>
      </w:pPr>
      <w:r w:rsidRPr="00E231C5">
        <w:rPr>
          <w:sz w:val="32"/>
          <w:szCs w:val="32"/>
        </w:rPr>
        <w:t>Interface Components</w:t>
      </w:r>
    </w:p>
    <w:p w:rsidR="00E231C5" w:rsidRDefault="00E231C5" w:rsidP="00E231C5">
      <w:pPr>
        <w:shd w:val="clear" w:color="auto" w:fill="FFFFFF"/>
        <w:spacing w:after="0" w:line="240" w:lineRule="auto"/>
        <w:textAlignment w:val="baseline"/>
        <w:rPr>
          <w:rFonts w:ascii="Helvetica" w:eastAsia="Times New Roman" w:hAnsi="Helvetica" w:cs="Helvetica"/>
          <w:color w:val="000000"/>
          <w:sz w:val="32"/>
          <w:szCs w:val="32"/>
        </w:rPr>
      </w:pPr>
      <w:r w:rsidRPr="00E231C5">
        <w:rPr>
          <w:rFonts w:ascii="Helvetica" w:eastAsia="Times New Roman" w:hAnsi="Helvetica" w:cs="Helvetica"/>
          <w:color w:val="000000"/>
          <w:sz w:val="32"/>
          <w:szCs w:val="32"/>
        </w:rPr>
        <w:t>The interface components of Excel include the Quick Access Toolbar, Ribbon, Name Box, Formula Quick Menu, Formula Bar, Status Bar, Worksheet View Options, Zoom Slider Control, and the Zoom Percentage Indicator.</w:t>
      </w:r>
    </w:p>
    <w:p w:rsidR="00E231C5" w:rsidRDefault="00E231C5" w:rsidP="00E231C5">
      <w:pPr>
        <w:shd w:val="clear" w:color="auto" w:fill="FFFFFF"/>
        <w:spacing w:after="0" w:line="240" w:lineRule="auto"/>
        <w:textAlignment w:val="baseline"/>
        <w:rPr>
          <w:rFonts w:ascii="Helvetica" w:eastAsia="Times New Roman" w:hAnsi="Helvetica" w:cs="Helvetica"/>
          <w:color w:val="000000"/>
          <w:sz w:val="32"/>
          <w:szCs w:val="32"/>
        </w:rPr>
      </w:pPr>
    </w:p>
    <w:p w:rsidR="00E231C5" w:rsidRPr="00E231C5" w:rsidRDefault="00E231C5" w:rsidP="00E231C5">
      <w:pPr>
        <w:rPr>
          <w:sz w:val="32"/>
          <w:szCs w:val="32"/>
        </w:rPr>
      </w:pPr>
      <w:r w:rsidRPr="00E231C5">
        <w:rPr>
          <w:sz w:val="32"/>
          <w:szCs w:val="32"/>
        </w:rPr>
        <w:t>Quick Access Toolbar</w:t>
      </w:r>
    </w:p>
    <w:p w:rsidR="00E231C5" w:rsidRDefault="00E231C5" w:rsidP="00E231C5">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E231C5">
        <w:rPr>
          <w:rFonts w:ascii="Helvetica" w:hAnsi="Helvetica" w:cs="Helvetica"/>
          <w:color w:val="000000"/>
          <w:sz w:val="32"/>
          <w:szCs w:val="32"/>
        </w:rPr>
        <w:t>The Quick Access Toolbar is found on the top-left of the Excel window which contains the commonly-used commands in Excel. This toolbar can be customized and lets you choose which commands you want to access easily. By default, this contains the save, undo, and redo commands.</w:t>
      </w:r>
    </w:p>
    <w:p w:rsidR="00E231C5" w:rsidRDefault="00E231C5" w:rsidP="00E231C5">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E231C5" w:rsidRPr="00E231C5" w:rsidRDefault="00E231C5" w:rsidP="00E231C5">
      <w:pPr>
        <w:rPr>
          <w:sz w:val="32"/>
          <w:szCs w:val="32"/>
        </w:rPr>
      </w:pPr>
      <w:r w:rsidRPr="00E231C5">
        <w:rPr>
          <w:sz w:val="32"/>
          <w:szCs w:val="32"/>
        </w:rPr>
        <w:t>Ribbon</w:t>
      </w:r>
    </w:p>
    <w:p w:rsidR="00E231C5" w:rsidRDefault="00E231C5" w:rsidP="00E231C5">
      <w:pPr>
        <w:pStyle w:val="NormalWeb"/>
        <w:shd w:val="clear" w:color="auto" w:fill="FFFFFF"/>
        <w:spacing w:before="0" w:beforeAutospacing="0" w:after="0" w:afterAutospacing="0"/>
        <w:textAlignment w:val="baseline"/>
        <w:rPr>
          <w:rFonts w:ascii="Helvetica" w:hAnsi="Helvetica" w:cs="Helvetica"/>
          <w:color w:val="000000"/>
          <w:sz w:val="17"/>
          <w:szCs w:val="17"/>
        </w:rPr>
      </w:pPr>
      <w:r w:rsidRPr="00E231C5">
        <w:rPr>
          <w:rFonts w:ascii="Helvetica" w:hAnsi="Helvetica" w:cs="Helvetica"/>
          <w:color w:val="000000"/>
          <w:sz w:val="32"/>
          <w:szCs w:val="32"/>
        </w:rPr>
        <w:t xml:space="preserve">The Ribbon interface contains the commands that are available for use in Excel. This has multiple tabs including the File, Home, Insert, Page Layout, Formulas, Data, </w:t>
      </w:r>
      <w:proofErr w:type="gramStart"/>
      <w:r w:rsidRPr="00E231C5">
        <w:rPr>
          <w:rFonts w:ascii="Helvetica" w:hAnsi="Helvetica" w:cs="Helvetica"/>
          <w:color w:val="000000"/>
          <w:sz w:val="32"/>
          <w:szCs w:val="32"/>
        </w:rPr>
        <w:t>Review</w:t>
      </w:r>
      <w:proofErr w:type="gramEnd"/>
      <w:r w:rsidRPr="00E231C5">
        <w:rPr>
          <w:rFonts w:ascii="Helvetica" w:hAnsi="Helvetica" w:cs="Helvetica"/>
          <w:color w:val="000000"/>
          <w:sz w:val="32"/>
          <w:szCs w:val="32"/>
        </w:rPr>
        <w:t>, View, Add-ins, and Help tabs. There are tabs that will appear when necessary; for example, the Format tab appears when you click an inserted shape</w:t>
      </w:r>
      <w:r>
        <w:rPr>
          <w:rFonts w:ascii="Helvetica" w:hAnsi="Helvetica" w:cs="Helvetica"/>
          <w:color w:val="000000"/>
          <w:sz w:val="17"/>
          <w:szCs w:val="17"/>
        </w:rPr>
        <w:t>.</w:t>
      </w:r>
    </w:p>
    <w:p w:rsidR="00DD37C8" w:rsidRDefault="00DD37C8" w:rsidP="00E231C5">
      <w:pPr>
        <w:pStyle w:val="NormalWeb"/>
        <w:shd w:val="clear" w:color="auto" w:fill="FFFFFF"/>
        <w:spacing w:before="0" w:beforeAutospacing="0" w:after="0" w:afterAutospacing="0"/>
        <w:textAlignment w:val="baseline"/>
        <w:rPr>
          <w:rFonts w:ascii="Helvetica" w:hAnsi="Helvetica" w:cs="Helvetica"/>
          <w:color w:val="000000"/>
          <w:sz w:val="17"/>
          <w:szCs w:val="17"/>
        </w:rPr>
      </w:pPr>
    </w:p>
    <w:p w:rsidR="00DD37C8" w:rsidRDefault="00DD37C8" w:rsidP="00E231C5">
      <w:pPr>
        <w:pStyle w:val="NormalWeb"/>
        <w:shd w:val="clear" w:color="auto" w:fill="FFFFFF"/>
        <w:spacing w:before="0" w:beforeAutospacing="0" w:after="0" w:afterAutospacing="0"/>
        <w:textAlignment w:val="baseline"/>
        <w:rPr>
          <w:rFonts w:ascii="Helvetica" w:hAnsi="Helvetica" w:cs="Helvetica"/>
          <w:color w:val="000000"/>
          <w:sz w:val="17"/>
          <w:szCs w:val="17"/>
        </w:rPr>
      </w:pPr>
    </w:p>
    <w:p w:rsidR="00E231C5" w:rsidRDefault="00E231C5" w:rsidP="00E231C5">
      <w:pPr>
        <w:pStyle w:val="NormalWeb"/>
        <w:shd w:val="clear" w:color="auto" w:fill="FFFFFF"/>
        <w:spacing w:before="0" w:beforeAutospacing="0" w:after="0" w:afterAutospacing="0"/>
        <w:textAlignment w:val="baseline"/>
        <w:rPr>
          <w:rFonts w:ascii="Helvetica" w:hAnsi="Helvetica" w:cs="Helvetica"/>
          <w:color w:val="000000"/>
          <w:sz w:val="17"/>
          <w:szCs w:val="17"/>
        </w:rPr>
      </w:pPr>
    </w:p>
    <w:p w:rsidR="00DD37C8" w:rsidRPr="00DD37C8" w:rsidRDefault="00DD37C8" w:rsidP="00DD37C8">
      <w:pPr>
        <w:rPr>
          <w:sz w:val="32"/>
          <w:szCs w:val="32"/>
        </w:rPr>
      </w:pPr>
      <w:r w:rsidRPr="00DD37C8">
        <w:rPr>
          <w:sz w:val="32"/>
          <w:szCs w:val="32"/>
        </w:rPr>
        <w:t>Name Box</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lastRenderedPageBreak/>
        <w:t>The Name Box is an input box which normally displays the name or location of the active cell on the worksheet. This is also used to directly create a named range. When you open a blank workbook, the selected cell is A1, by default.</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Pr="00DD37C8" w:rsidRDefault="00DD37C8" w:rsidP="00DD37C8">
      <w:pPr>
        <w:rPr>
          <w:sz w:val="32"/>
          <w:szCs w:val="32"/>
        </w:rPr>
      </w:pPr>
      <w:r w:rsidRPr="00DD37C8">
        <w:rPr>
          <w:sz w:val="32"/>
          <w:szCs w:val="32"/>
        </w:rPr>
        <w:t>Formula Quick Menu</w:t>
      </w:r>
    </w:p>
    <w:p w:rsidR="00DD37C8" w:rsidRP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t>The Formula Quick Menu beside the Name box is a shortcut when you want to insert a function. If you click the </w:t>
      </w:r>
      <w:proofErr w:type="spellStart"/>
      <w:proofErr w:type="gramStart"/>
      <w:r w:rsidRPr="00DD37C8">
        <w:rPr>
          <w:rStyle w:val="Emphasis"/>
          <w:rFonts w:ascii="Helvetica" w:hAnsi="Helvetica" w:cs="Helvetica"/>
          <w:b/>
          <w:bCs/>
          <w:color w:val="000000"/>
          <w:sz w:val="32"/>
          <w:szCs w:val="32"/>
          <w:bdr w:val="none" w:sz="0" w:space="0" w:color="auto" w:frame="1"/>
        </w:rPr>
        <w:t>fx</w:t>
      </w:r>
      <w:proofErr w:type="spellEnd"/>
      <w:proofErr w:type="gramEnd"/>
      <w:r w:rsidRPr="00DD37C8">
        <w:rPr>
          <w:rStyle w:val="Emphasis"/>
          <w:rFonts w:ascii="Helvetica" w:hAnsi="Helvetica" w:cs="Helvetica"/>
          <w:b/>
          <w:bCs/>
          <w:color w:val="000000"/>
          <w:sz w:val="32"/>
          <w:szCs w:val="32"/>
          <w:bdr w:val="none" w:sz="0" w:space="0" w:color="auto" w:frame="1"/>
        </w:rPr>
        <w:t> </w:t>
      </w:r>
      <w:r w:rsidRPr="00DD37C8">
        <w:rPr>
          <w:rFonts w:ascii="Helvetica" w:hAnsi="Helvetica" w:cs="Helvetica"/>
          <w:color w:val="000000"/>
          <w:sz w:val="32"/>
          <w:szCs w:val="32"/>
        </w:rPr>
        <w:t>option, the Insert Function will pop-up to let you choose which Excel function would you like to use.</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Pr="00DD37C8" w:rsidRDefault="00DD37C8" w:rsidP="00DD37C8">
      <w:pPr>
        <w:rPr>
          <w:sz w:val="32"/>
          <w:szCs w:val="32"/>
        </w:rPr>
      </w:pPr>
      <w:r w:rsidRPr="00DD37C8">
        <w:rPr>
          <w:sz w:val="32"/>
          <w:szCs w:val="32"/>
        </w:rPr>
        <w:t>Formula Bar</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t>The Formula Bar is found just beside the Formula Quick Menu. This allows you to enter or edit data, formula or a function that will appear in the selected cell whose name or location appears in the Name Box.</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Pr="00DD37C8" w:rsidRDefault="00DD37C8" w:rsidP="00DD37C8">
      <w:pPr>
        <w:rPr>
          <w:sz w:val="32"/>
          <w:szCs w:val="32"/>
        </w:rPr>
      </w:pPr>
      <w:r w:rsidRPr="00DD37C8">
        <w:rPr>
          <w:sz w:val="32"/>
          <w:szCs w:val="32"/>
        </w:rPr>
        <w:t>Status Bar</w:t>
      </w:r>
    </w:p>
    <w:p w:rsidR="00DD37C8" w:rsidRP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t xml:space="preserve">The Status Bar in the bottom-left corner of the Excel window displays </w:t>
      </w:r>
      <w:proofErr w:type="gramStart"/>
      <w:r w:rsidRPr="00DD37C8">
        <w:rPr>
          <w:rFonts w:ascii="Helvetica" w:hAnsi="Helvetica" w:cs="Helvetica"/>
          <w:color w:val="000000"/>
          <w:sz w:val="32"/>
          <w:szCs w:val="32"/>
        </w:rPr>
        <w:t>various information about the current mode of the workbook</w:t>
      </w:r>
      <w:proofErr w:type="gramEnd"/>
      <w:r w:rsidRPr="00DD37C8">
        <w:rPr>
          <w:rFonts w:ascii="Helvetica" w:hAnsi="Helvetica" w:cs="Helvetica"/>
          <w:color w:val="000000"/>
          <w:sz w:val="32"/>
          <w:szCs w:val="32"/>
        </w:rPr>
        <w:t>.</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Pr="00DD37C8" w:rsidRDefault="00DD37C8" w:rsidP="00DD37C8">
      <w:pPr>
        <w:rPr>
          <w:sz w:val="32"/>
          <w:szCs w:val="32"/>
        </w:rPr>
      </w:pPr>
      <w:r w:rsidRPr="00DD37C8">
        <w:rPr>
          <w:sz w:val="32"/>
          <w:szCs w:val="32"/>
        </w:rPr>
        <w:t>Worksheet View Options</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t>The Worksheet View Options lets you choose which of the 3 worksheet views you want (Normal, Page Layout, or Page Break Preview). By default, the worksheet view is set to Normal.</w:t>
      </w:r>
    </w:p>
    <w:p w:rsid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P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p>
    <w:p w:rsidR="00DD37C8" w:rsidRDefault="00DD37C8" w:rsidP="00DD37C8">
      <w:pPr>
        <w:rPr>
          <w:sz w:val="32"/>
          <w:szCs w:val="32"/>
        </w:rPr>
      </w:pPr>
      <w:r w:rsidRPr="00DD37C8">
        <w:rPr>
          <w:sz w:val="32"/>
          <w:szCs w:val="32"/>
        </w:rPr>
        <w:t>Zoom Slider Control</w:t>
      </w:r>
    </w:p>
    <w:p w:rsidR="00DD37C8" w:rsidRPr="00DD37C8" w:rsidRDefault="00DD37C8" w:rsidP="00DD37C8">
      <w:pPr>
        <w:rPr>
          <w:sz w:val="32"/>
          <w:szCs w:val="32"/>
        </w:rPr>
      </w:pPr>
      <w:r w:rsidRPr="00DD37C8">
        <w:rPr>
          <w:rFonts w:ascii="Helvetica" w:hAnsi="Helvetica" w:cs="Helvetica"/>
          <w:color w:val="000000"/>
          <w:sz w:val="32"/>
          <w:szCs w:val="32"/>
        </w:rPr>
        <w:t>The Zoom Slider Control helps you zoom in and zoom out the worksheet.</w:t>
      </w:r>
    </w:p>
    <w:p w:rsidR="00DD37C8" w:rsidRPr="00DD37C8" w:rsidRDefault="00DD37C8" w:rsidP="00DD37C8">
      <w:pPr>
        <w:rPr>
          <w:sz w:val="32"/>
          <w:szCs w:val="32"/>
        </w:rPr>
      </w:pPr>
      <w:r w:rsidRPr="00DD37C8">
        <w:rPr>
          <w:sz w:val="32"/>
          <w:szCs w:val="32"/>
        </w:rPr>
        <w:lastRenderedPageBreak/>
        <w:t>Zoom Percentage Indicator</w:t>
      </w:r>
    </w:p>
    <w:p w:rsidR="00DD37C8" w:rsidRPr="00DD37C8" w:rsidRDefault="00DD37C8" w:rsidP="00DD37C8">
      <w:pPr>
        <w:pStyle w:val="NormalWeb"/>
        <w:shd w:val="clear" w:color="auto" w:fill="FFFFFF"/>
        <w:spacing w:before="0" w:beforeAutospacing="0" w:after="0" w:afterAutospacing="0"/>
        <w:textAlignment w:val="baseline"/>
        <w:rPr>
          <w:rFonts w:ascii="Helvetica" w:hAnsi="Helvetica" w:cs="Helvetica"/>
          <w:color w:val="000000"/>
          <w:sz w:val="32"/>
          <w:szCs w:val="32"/>
        </w:rPr>
      </w:pPr>
      <w:r w:rsidRPr="00DD37C8">
        <w:rPr>
          <w:rFonts w:ascii="Helvetica" w:hAnsi="Helvetica" w:cs="Helvetica"/>
          <w:color w:val="000000"/>
          <w:sz w:val="32"/>
          <w:szCs w:val="32"/>
        </w:rPr>
        <w:t>The Zoom Percentage Indicator displays the zoom percentage just beside the Zoom Slider Control. By default, it is set to 100%.</w:t>
      </w:r>
    </w:p>
    <w:p w:rsidR="00E231C5" w:rsidRPr="00E231C5" w:rsidRDefault="00E231C5" w:rsidP="00E231C5">
      <w:pPr>
        <w:rPr>
          <w:sz w:val="32"/>
          <w:szCs w:val="32"/>
        </w:rPr>
      </w:pPr>
    </w:p>
    <w:p w:rsidR="00E231C5" w:rsidRDefault="00E231C5" w:rsidP="00E231C5">
      <w:pPr>
        <w:rPr>
          <w:sz w:val="36"/>
          <w:szCs w:val="36"/>
        </w:rPr>
      </w:pPr>
      <w:r w:rsidRPr="00DE454A">
        <w:rPr>
          <w:sz w:val="36"/>
          <w:szCs w:val="36"/>
          <w:highlight w:val="yellow"/>
        </w:rPr>
        <w:t>2. Write down the various applications of Excel in the industry</w:t>
      </w:r>
      <w:r w:rsidRPr="00DD37C8">
        <w:rPr>
          <w:sz w:val="36"/>
          <w:szCs w:val="36"/>
        </w:rPr>
        <w:t>.</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sz w:val="36"/>
          <w:szCs w:val="36"/>
        </w:rPr>
        <w:t>ANS</w:t>
      </w:r>
      <w:r w:rsidRPr="00DD37C8">
        <w:rPr>
          <w:sz w:val="32"/>
          <w:szCs w:val="32"/>
        </w:rPr>
        <w:t xml:space="preserve">. </w:t>
      </w:r>
      <w:proofErr w:type="gramStart"/>
      <w:r>
        <w:rPr>
          <w:sz w:val="32"/>
          <w:szCs w:val="32"/>
        </w:rPr>
        <w:t>A)</w:t>
      </w:r>
      <w:r>
        <w:rPr>
          <w:rFonts w:ascii="Arial" w:eastAsia="Times New Roman" w:hAnsi="Arial" w:cs="Arial"/>
          <w:color w:val="202124"/>
          <w:sz w:val="32"/>
          <w:szCs w:val="32"/>
        </w:rPr>
        <w:t>Information</w:t>
      </w:r>
      <w:proofErr w:type="gramEnd"/>
      <w:r>
        <w:rPr>
          <w:rFonts w:ascii="Arial" w:eastAsia="Times New Roman" w:hAnsi="Arial" w:cs="Arial"/>
          <w:color w:val="202124"/>
          <w:sz w:val="32"/>
          <w:szCs w:val="32"/>
        </w:rPr>
        <w:t xml:space="preserve"> Management.</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B)Time</w:t>
      </w:r>
      <w:proofErr w:type="gramEnd"/>
      <w:r>
        <w:rPr>
          <w:rFonts w:ascii="Arial" w:eastAsia="Times New Roman" w:hAnsi="Arial" w:cs="Arial"/>
          <w:color w:val="202124"/>
          <w:sz w:val="32"/>
          <w:szCs w:val="32"/>
        </w:rPr>
        <w:t xml:space="preserve"> Management.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C)Goal</w:t>
      </w:r>
      <w:proofErr w:type="gramEnd"/>
      <w:r>
        <w:rPr>
          <w:rFonts w:ascii="Arial" w:eastAsia="Times New Roman" w:hAnsi="Arial" w:cs="Arial"/>
          <w:color w:val="202124"/>
          <w:sz w:val="32"/>
          <w:szCs w:val="32"/>
        </w:rPr>
        <w:t xml:space="preserve"> Planning &amp; Tracking Progress.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D)</w:t>
      </w:r>
      <w:r w:rsidRPr="00DD37C8">
        <w:rPr>
          <w:rFonts w:ascii="Arial" w:eastAsia="Times New Roman" w:hAnsi="Arial" w:cs="Arial"/>
          <w:color w:val="202124"/>
          <w:sz w:val="32"/>
          <w:szCs w:val="32"/>
        </w:rPr>
        <w:t>Budget</w:t>
      </w:r>
      <w:proofErr w:type="gramEnd"/>
      <w:r w:rsidRPr="00DD37C8">
        <w:rPr>
          <w:rFonts w:ascii="Arial" w:eastAsia="Times New Roman" w:hAnsi="Arial" w:cs="Arial"/>
          <w:color w:val="202124"/>
          <w:sz w:val="32"/>
          <w:szCs w:val="32"/>
        </w:rPr>
        <w:t xml:space="preserve"> Ma</w:t>
      </w:r>
      <w:r>
        <w:rPr>
          <w:rFonts w:ascii="Arial" w:eastAsia="Times New Roman" w:hAnsi="Arial" w:cs="Arial"/>
          <w:color w:val="202124"/>
          <w:sz w:val="32"/>
          <w:szCs w:val="32"/>
        </w:rPr>
        <w:t xml:space="preserve">nagement &amp; Finance Tracking.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E)Data</w:t>
      </w:r>
      <w:proofErr w:type="gramEnd"/>
      <w:r>
        <w:rPr>
          <w:rFonts w:ascii="Arial" w:eastAsia="Times New Roman" w:hAnsi="Arial" w:cs="Arial"/>
          <w:color w:val="202124"/>
          <w:sz w:val="32"/>
          <w:szCs w:val="32"/>
        </w:rPr>
        <w:t xml:space="preserve"> Analysis.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F)Data</w:t>
      </w:r>
      <w:proofErr w:type="gramEnd"/>
      <w:r>
        <w:rPr>
          <w:rFonts w:ascii="Arial" w:eastAsia="Times New Roman" w:hAnsi="Arial" w:cs="Arial"/>
          <w:color w:val="202124"/>
          <w:sz w:val="32"/>
          <w:szCs w:val="32"/>
        </w:rPr>
        <w:t xml:space="preserve"> Visualization.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G)Expense</w:t>
      </w:r>
      <w:proofErr w:type="gramEnd"/>
      <w:r>
        <w:rPr>
          <w:rFonts w:ascii="Arial" w:eastAsia="Times New Roman" w:hAnsi="Arial" w:cs="Arial"/>
          <w:color w:val="202124"/>
          <w:sz w:val="32"/>
          <w:szCs w:val="32"/>
        </w:rPr>
        <w:t xml:space="preserve"> Management. </w:t>
      </w:r>
    </w:p>
    <w:p w:rsidR="00DD37C8" w:rsidRPr="00DD37C8" w:rsidRDefault="00DD37C8" w:rsidP="00DD37C8">
      <w:pPr>
        <w:shd w:val="clear" w:color="auto" w:fill="FFFFFF"/>
        <w:spacing w:after="48" w:line="240" w:lineRule="auto"/>
        <w:rPr>
          <w:rFonts w:ascii="Arial" w:eastAsia="Times New Roman" w:hAnsi="Arial" w:cs="Arial"/>
          <w:color w:val="202124"/>
          <w:sz w:val="32"/>
          <w:szCs w:val="32"/>
        </w:rPr>
      </w:pPr>
      <w:r>
        <w:rPr>
          <w:rFonts w:ascii="Arial" w:eastAsia="Times New Roman" w:hAnsi="Arial" w:cs="Arial"/>
          <w:color w:val="202124"/>
          <w:sz w:val="32"/>
          <w:szCs w:val="32"/>
        </w:rPr>
        <w:t xml:space="preserve">         </w:t>
      </w:r>
      <w:proofErr w:type="gramStart"/>
      <w:r>
        <w:rPr>
          <w:rFonts w:ascii="Arial" w:eastAsia="Times New Roman" w:hAnsi="Arial" w:cs="Arial"/>
          <w:color w:val="202124"/>
          <w:sz w:val="32"/>
          <w:szCs w:val="32"/>
        </w:rPr>
        <w:t>H)</w:t>
      </w:r>
      <w:r w:rsidRPr="00DD37C8">
        <w:rPr>
          <w:rFonts w:ascii="Arial" w:eastAsia="Times New Roman" w:hAnsi="Arial" w:cs="Arial"/>
          <w:color w:val="202124"/>
          <w:sz w:val="32"/>
          <w:szCs w:val="32"/>
        </w:rPr>
        <w:t>Quick</w:t>
      </w:r>
      <w:proofErr w:type="gramEnd"/>
      <w:r w:rsidRPr="00DD37C8">
        <w:rPr>
          <w:rFonts w:ascii="Arial" w:eastAsia="Times New Roman" w:hAnsi="Arial" w:cs="Arial"/>
          <w:color w:val="202124"/>
          <w:sz w:val="32"/>
          <w:szCs w:val="32"/>
        </w:rPr>
        <w:t xml:space="preserve"> Calculations.</w:t>
      </w:r>
    </w:p>
    <w:p w:rsidR="00DD37C8" w:rsidRPr="00DD37C8" w:rsidRDefault="00DD37C8" w:rsidP="00E231C5">
      <w:pPr>
        <w:rPr>
          <w:sz w:val="36"/>
          <w:szCs w:val="36"/>
        </w:rPr>
      </w:pPr>
    </w:p>
    <w:p w:rsidR="00E231C5" w:rsidRPr="00DE454A" w:rsidRDefault="00E231C5" w:rsidP="00E231C5">
      <w:pPr>
        <w:rPr>
          <w:sz w:val="32"/>
          <w:szCs w:val="32"/>
          <w:highlight w:val="yellow"/>
        </w:rPr>
      </w:pPr>
      <w:r w:rsidRPr="00DE454A">
        <w:rPr>
          <w:sz w:val="32"/>
          <w:szCs w:val="32"/>
          <w:highlight w:val="yellow"/>
        </w:rPr>
        <w:t>3. On the ribbon, make a new tab. Add some different groups, insert</w:t>
      </w:r>
    </w:p>
    <w:p w:rsidR="00E231C5" w:rsidRPr="00DE454A" w:rsidRDefault="00E231C5" w:rsidP="00E231C5">
      <w:pPr>
        <w:rPr>
          <w:sz w:val="32"/>
          <w:szCs w:val="32"/>
          <w:highlight w:val="yellow"/>
        </w:rPr>
      </w:pPr>
      <w:proofErr w:type="gramStart"/>
      <w:r w:rsidRPr="00DE454A">
        <w:rPr>
          <w:sz w:val="32"/>
          <w:szCs w:val="32"/>
          <w:highlight w:val="yellow"/>
        </w:rPr>
        <w:t>commands</w:t>
      </w:r>
      <w:proofErr w:type="gramEnd"/>
      <w:r w:rsidRPr="00DE454A">
        <w:rPr>
          <w:sz w:val="32"/>
          <w:szCs w:val="32"/>
          <w:highlight w:val="yellow"/>
        </w:rPr>
        <w:t xml:space="preserve"> in the groups and name them according to their commands</w:t>
      </w:r>
    </w:p>
    <w:p w:rsidR="00E231C5" w:rsidRDefault="00E231C5" w:rsidP="00E231C5">
      <w:pPr>
        <w:rPr>
          <w:sz w:val="32"/>
          <w:szCs w:val="32"/>
        </w:rPr>
      </w:pPr>
      <w:proofErr w:type="gramStart"/>
      <w:r w:rsidRPr="00DE454A">
        <w:rPr>
          <w:sz w:val="32"/>
          <w:szCs w:val="32"/>
          <w:highlight w:val="yellow"/>
        </w:rPr>
        <w:t>added</w:t>
      </w:r>
      <w:proofErr w:type="gramEnd"/>
      <w:r w:rsidRPr="00DE454A">
        <w:rPr>
          <w:sz w:val="32"/>
          <w:szCs w:val="32"/>
          <w:highlight w:val="yellow"/>
        </w:rPr>
        <w:t>. Copy and paste the screenshot of the steps you followed.</w:t>
      </w:r>
    </w:p>
    <w:p w:rsidR="00D21F26" w:rsidRPr="00D21F26" w:rsidRDefault="00D21F26" w:rsidP="00D21F26">
      <w:pPr>
        <w:spacing w:before="100" w:beforeAutospacing="1" w:after="100" w:afterAutospacing="1" w:line="240" w:lineRule="auto"/>
      </w:pPr>
      <w:proofErr w:type="gramStart"/>
      <w:r>
        <w:rPr>
          <w:sz w:val="32"/>
          <w:szCs w:val="32"/>
        </w:rPr>
        <w:t>ANS.</w:t>
      </w:r>
      <w:proofErr w:type="gramEnd"/>
      <w:r>
        <w:rPr>
          <w:sz w:val="32"/>
          <w:szCs w:val="32"/>
        </w:rPr>
        <w:t xml:space="preserve"> </w:t>
      </w:r>
      <w:r w:rsidRPr="00D21F26">
        <w:rPr>
          <w:sz w:val="32"/>
          <w:szCs w:val="32"/>
        </w:rPr>
        <w:t>Go to File &gt; Options &gt; Customize Ribbon.</w:t>
      </w:r>
    </w:p>
    <w:p w:rsidR="00D21F26" w:rsidRPr="00D21F26" w:rsidRDefault="00D21F26" w:rsidP="00D21F26">
      <w:pPr>
        <w:spacing w:before="100" w:beforeAutospacing="1" w:after="100" w:afterAutospacing="1" w:line="240" w:lineRule="auto"/>
        <w:rPr>
          <w:rFonts w:ascii="Arial" w:eastAsia="Times New Roman" w:hAnsi="Arial" w:cs="Arial"/>
          <w:color w:val="000000"/>
          <w:sz w:val="32"/>
          <w:szCs w:val="32"/>
        </w:rPr>
      </w:pPr>
      <w:r w:rsidRPr="00D21F26">
        <w:rPr>
          <w:sz w:val="32"/>
          <w:szCs w:val="32"/>
        </w:rPr>
        <w:t>Right-click on the ribbon and select Customize the Ribbon… from the context menu</w:t>
      </w:r>
      <w:r w:rsidRPr="00D21F26">
        <w:rPr>
          <w:rFonts w:ascii="Arial" w:eastAsia="Times New Roman" w:hAnsi="Arial" w:cs="Arial"/>
          <w:color w:val="000000"/>
          <w:sz w:val="32"/>
          <w:szCs w:val="32"/>
        </w:rPr>
        <w:t>:</w:t>
      </w:r>
    </w:p>
    <w:p w:rsidR="00D21F26" w:rsidRDefault="00D21F26" w:rsidP="00E231C5">
      <w:pPr>
        <w:rPr>
          <w:sz w:val="32"/>
          <w:szCs w:val="32"/>
        </w:rPr>
      </w:pPr>
      <w:r>
        <w:rPr>
          <w:noProof/>
          <w:sz w:val="32"/>
          <w:szCs w:val="32"/>
        </w:rPr>
        <w:lastRenderedPageBreak/>
        <w:drawing>
          <wp:inline distT="0" distB="0" distL="0" distR="0">
            <wp:extent cx="5943600" cy="4643120"/>
            <wp:effectExtent l="19050" t="0" r="0" b="0"/>
            <wp:docPr id="3" name="Picture 2" descr="ScreeNSHOT 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EXCEL.png"/>
                    <pic:cNvPicPr/>
                  </pic:nvPicPr>
                  <pic:blipFill>
                    <a:blip r:embed="rId6"/>
                    <a:stretch>
                      <a:fillRect/>
                    </a:stretch>
                  </pic:blipFill>
                  <pic:spPr>
                    <a:xfrm>
                      <a:off x="0" y="0"/>
                      <a:ext cx="5943600" cy="4643120"/>
                    </a:xfrm>
                    <a:prstGeom prst="rect">
                      <a:avLst/>
                    </a:prstGeom>
                  </pic:spPr>
                </pic:pic>
              </a:graphicData>
            </a:graphic>
          </wp:inline>
        </w:drawing>
      </w:r>
    </w:p>
    <w:p w:rsidR="00B85CBC" w:rsidRPr="00B85CBC" w:rsidRDefault="00B85CBC" w:rsidP="00B85CBC">
      <w:pPr>
        <w:rPr>
          <w:sz w:val="32"/>
          <w:szCs w:val="32"/>
        </w:rPr>
      </w:pPr>
      <w:r w:rsidRPr="00B85CBC">
        <w:rPr>
          <w:sz w:val="32"/>
          <w:szCs w:val="32"/>
        </w:rPr>
        <w:t>--Select the newly created tab, named </w:t>
      </w:r>
      <w:r w:rsidRPr="00B85CBC">
        <w:rPr>
          <w:i/>
          <w:iCs/>
          <w:sz w:val="32"/>
          <w:szCs w:val="32"/>
        </w:rPr>
        <w:t>New Tab (Custom)</w:t>
      </w:r>
      <w:r w:rsidRPr="00B85CBC">
        <w:rPr>
          <w:sz w:val="32"/>
          <w:szCs w:val="32"/>
        </w:rPr>
        <w:t>, and click the </w:t>
      </w:r>
      <w:r w:rsidRPr="00B85CBC">
        <w:rPr>
          <w:b/>
          <w:bCs/>
          <w:sz w:val="32"/>
          <w:szCs w:val="32"/>
        </w:rPr>
        <w:t>Rename…</w:t>
      </w:r>
      <w:r w:rsidRPr="00B85CBC">
        <w:rPr>
          <w:sz w:val="32"/>
          <w:szCs w:val="32"/>
        </w:rPr>
        <w:t> button to give your tab an appropriate name. In the same manner, change the default name given by Excel to a custom group. For the detailed guidelines, please see </w:t>
      </w:r>
      <w:hyperlink r:id="rId7" w:anchor="rename-tabs-groups-command" w:history="1">
        <w:r w:rsidRPr="00B85CBC">
          <w:rPr>
            <w:color w:val="0060AA"/>
            <w:sz w:val="32"/>
            <w:szCs w:val="32"/>
          </w:rPr>
          <w:t>how to rename ribbon items</w:t>
        </w:r>
      </w:hyperlink>
      <w:r w:rsidRPr="00B85CBC">
        <w:rPr>
          <w:sz w:val="32"/>
          <w:szCs w:val="32"/>
        </w:rPr>
        <w:t>.</w:t>
      </w:r>
    </w:p>
    <w:p w:rsidR="00B85CBC" w:rsidRPr="00B85CBC" w:rsidRDefault="00B85CBC" w:rsidP="00B85CBC">
      <w:pPr>
        <w:rPr>
          <w:sz w:val="32"/>
          <w:szCs w:val="32"/>
        </w:rPr>
      </w:pPr>
      <w:r w:rsidRPr="00B85CBC">
        <w:rPr>
          <w:sz w:val="32"/>
          <w:szCs w:val="32"/>
        </w:rPr>
        <w:t>--When done, click </w:t>
      </w:r>
      <w:r w:rsidRPr="00B85CBC">
        <w:rPr>
          <w:i/>
          <w:iCs/>
          <w:sz w:val="32"/>
          <w:szCs w:val="32"/>
        </w:rPr>
        <w:t>OK</w:t>
      </w:r>
      <w:r w:rsidRPr="00B85CBC">
        <w:rPr>
          <w:sz w:val="32"/>
          <w:szCs w:val="32"/>
        </w:rPr>
        <w:t> to save the changes.</w:t>
      </w:r>
    </w:p>
    <w:p w:rsidR="00D21F26" w:rsidRPr="00DD37C8" w:rsidRDefault="00D21F26" w:rsidP="00E231C5">
      <w:pPr>
        <w:rPr>
          <w:sz w:val="32"/>
          <w:szCs w:val="32"/>
        </w:rPr>
      </w:pPr>
    </w:p>
    <w:p w:rsidR="00E231C5" w:rsidRPr="00DE454A" w:rsidRDefault="00E231C5" w:rsidP="00E231C5">
      <w:pPr>
        <w:rPr>
          <w:sz w:val="32"/>
          <w:szCs w:val="32"/>
          <w:highlight w:val="yellow"/>
        </w:rPr>
      </w:pPr>
      <w:r w:rsidRPr="00DE454A">
        <w:rPr>
          <w:sz w:val="32"/>
          <w:szCs w:val="32"/>
          <w:highlight w:val="yellow"/>
        </w:rPr>
        <w:t>4. Make a list of different shortcut keys that are only connected to</w:t>
      </w:r>
    </w:p>
    <w:p w:rsidR="00E231C5" w:rsidRDefault="00E231C5" w:rsidP="00E231C5">
      <w:pPr>
        <w:rPr>
          <w:sz w:val="32"/>
          <w:szCs w:val="32"/>
        </w:rPr>
      </w:pPr>
      <w:proofErr w:type="gramStart"/>
      <w:r w:rsidRPr="00DE454A">
        <w:rPr>
          <w:sz w:val="32"/>
          <w:szCs w:val="32"/>
          <w:highlight w:val="yellow"/>
        </w:rPr>
        <w:t>formatting</w:t>
      </w:r>
      <w:proofErr w:type="gramEnd"/>
      <w:r w:rsidRPr="00DE454A">
        <w:rPr>
          <w:sz w:val="32"/>
          <w:szCs w:val="32"/>
          <w:highlight w:val="yellow"/>
        </w:rPr>
        <w:t xml:space="preserve"> with their functions.</w:t>
      </w:r>
    </w:p>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1260"/>
        </w:tabs>
        <w:rPr>
          <w:sz w:val="32"/>
          <w:szCs w:val="32"/>
        </w:rPr>
      </w:pPr>
      <w:proofErr w:type="gramStart"/>
      <w:r>
        <w:rPr>
          <w:sz w:val="32"/>
          <w:szCs w:val="32"/>
        </w:rPr>
        <w:lastRenderedPageBreak/>
        <w:t>ANS.</w:t>
      </w:r>
      <w:proofErr w:type="gramEnd"/>
      <w:r>
        <w:rPr>
          <w:sz w:val="32"/>
          <w:szCs w:val="32"/>
        </w:rPr>
        <w:t xml:space="preserve"> </w:t>
      </w:r>
      <w:r>
        <w:rPr>
          <w:sz w:val="32"/>
          <w:szCs w:val="32"/>
        </w:rPr>
        <w:tab/>
      </w:r>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6633"/>
        <w:gridCol w:w="2583"/>
      </w:tblGrid>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the </w:t>
            </w:r>
            <w:r w:rsidRPr="00B85CBC">
              <w:rPr>
                <w:b/>
                <w:bCs/>
              </w:rPr>
              <w:t>Format Cells</w:t>
            </w:r>
            <w:r w:rsidRPr="00B85CBC">
              <w:t> 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Ctrl+1</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Format fonts in the </w:t>
            </w:r>
            <w:r w:rsidRPr="00B85CBC">
              <w:rPr>
                <w:b/>
                <w:bCs/>
              </w:rPr>
              <w:t>Format Cells</w:t>
            </w:r>
            <w:r w:rsidRPr="00B85CBC">
              <w:t> 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Ctrl+Shift+F</w:t>
            </w:r>
            <w:proofErr w:type="spellEnd"/>
            <w:r w:rsidRPr="00B85CBC">
              <w:t xml:space="preserve"> or </w:t>
            </w:r>
            <w:proofErr w:type="spellStart"/>
            <w:r w:rsidRPr="00B85CBC">
              <w:t>Ctrl+Shift+P</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Edit the active cell and put the insertion point at the end of its contents. Or, if editing is turned off for the cell, move the insertion point into the formula bar. If editing a formula, toggle Point mode off or on so you can use the arrow keys to create a reference.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F2</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tabs>
                <w:tab w:val="left" w:pos="5268"/>
              </w:tabs>
            </w:pPr>
            <w:r w:rsidRPr="00B85CBC">
              <w:t>Insert a note.</w:t>
            </w:r>
            <w:r>
              <w:tab/>
            </w:r>
          </w:p>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and edit a cell note.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Shift+F2</w:t>
            </w:r>
          </w:p>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Shift+F2</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Insert a threaded comment.</w:t>
            </w:r>
          </w:p>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and reply to a threaded comment.</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Ctrl+Shift+F2</w:t>
            </w:r>
          </w:p>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Ctrl+Shift+F2</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the </w:t>
            </w:r>
            <w:r w:rsidRPr="00B85CBC">
              <w:rPr>
                <w:b/>
                <w:bCs/>
              </w:rPr>
              <w:t>Insert </w:t>
            </w:r>
            <w:r w:rsidRPr="00B85CBC">
              <w:t>dialog box to insert blank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Ctrl+Shift+Plus</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the </w:t>
            </w:r>
            <w:r w:rsidRPr="00B85CBC">
              <w:rPr>
                <w:b/>
                <w:bCs/>
              </w:rPr>
              <w:t>Delete </w:t>
            </w:r>
            <w:r w:rsidRPr="00B85CBC">
              <w:t>dialog box to delete selected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Ctrl+Minus</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Enter the current time.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Ctrl+Shift+Colon</w:t>
            </w:r>
            <w:proofErr w:type="spellEnd"/>
            <w:r w:rsidRPr="00B85CBC">
              <w:t xml:space="preserve">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Enter the current date.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Ctrl+Semicolon</w:t>
            </w:r>
            <w:proofErr w:type="spellEnd"/>
            <w:r w:rsidRPr="00B85CBC">
              <w:t xml:space="preserve">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Switch between displaying cell values or formulas in the worksheet.</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Ctrl+Grave</w:t>
            </w:r>
            <w:proofErr w:type="spellEnd"/>
            <w:r w:rsidRPr="00B85CBC">
              <w:t xml:space="preserve"> accent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Copy a formula from the cell above the active cell into the cell or the formula bar.</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Ctrl+Apostrophe</w:t>
            </w:r>
            <w:proofErr w:type="spellEnd"/>
            <w:r w:rsidRPr="00B85CBC">
              <w:t xml:space="preserve">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Move the selected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Ctrl+X</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Copy the selected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Ctrl+C</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Paste content at the insertion point, replacing any selection.</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Ctrl+V</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lastRenderedPageBreak/>
              <w:t>Open the </w:t>
            </w:r>
            <w:r w:rsidRPr="00B85CBC">
              <w:rPr>
                <w:b/>
                <w:bCs/>
              </w:rPr>
              <w:t>Paste Special</w:t>
            </w:r>
            <w:r w:rsidRPr="00B85CBC">
              <w:t> 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Ctrl+Alt+V</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Italicize text or remove italic formatting.</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Ctrl+I</w:t>
            </w:r>
            <w:proofErr w:type="spellEnd"/>
            <w:r w:rsidRPr="00B85CBC">
              <w:t xml:space="preserve"> or Ctrl+3</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Bold text or remove bold formatting.</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Ctrl+B</w:t>
            </w:r>
            <w:proofErr w:type="spellEnd"/>
            <w:r w:rsidRPr="00B85CBC">
              <w:t xml:space="preserve"> or Ctrl+2</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Underline text or remove underline.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Ctrl+U</w:t>
            </w:r>
            <w:proofErr w:type="spellEnd"/>
            <w:r w:rsidRPr="00B85CBC">
              <w:t xml:space="preserve"> or Ctrl+4</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or remove strikethrough formatting.</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Ctrl+5</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Switch between hiding objects, displaying objects, and displaying placeholders for objects.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Ctrl+6</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an outline border to the selected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Ctrl+Shift+Ampersand</w:t>
            </w:r>
            <w:proofErr w:type="spellEnd"/>
            <w:r w:rsidRPr="00B85CBC">
              <w:t xml:space="preserve"> sign (&amp;)</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Remove the outline border from the selected cells.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Ctrl+Shift+Underscore</w:t>
            </w:r>
            <w:proofErr w:type="spellEnd"/>
            <w:r w:rsidRPr="00B85CBC">
              <w:t> (_)</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Display or hide the outline symbols.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Ctrl+8</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Use the </w:t>
            </w:r>
            <w:r w:rsidRPr="00B85CBC">
              <w:rPr>
                <w:b/>
                <w:bCs/>
              </w:rPr>
              <w:t>Fill Down</w:t>
            </w:r>
            <w:r w:rsidRPr="00B85CBC">
              <w:t> command to copy the contents and format of the topmost cell of a selected range into the cells below.</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Ctrl+D</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General </w:t>
            </w:r>
            <w:r w:rsidRPr="00B85CBC">
              <w:t>number format.</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Ctrl+Shift+Tilde</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Currency </w:t>
            </w:r>
            <w:r w:rsidRPr="00B85CBC">
              <w:t>format with two decimal places (negative numbers in parentheses).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Ctrl+Shift+Dollar</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Percentage </w:t>
            </w:r>
            <w:r w:rsidRPr="00B85CBC">
              <w:t>format with no decimal places.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Ctrl+Shift+Percent</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Scientific </w:t>
            </w:r>
            <w:r w:rsidRPr="00B85CBC">
              <w:t>number format with two decimal places.</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Ctrl+Shift+Caret</w:t>
            </w:r>
            <w:proofErr w:type="spellEnd"/>
            <w:r w:rsidRPr="00B85CBC">
              <w:t xml:space="preserve"> sign (^)</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Date </w:t>
            </w:r>
            <w:r w:rsidRPr="00B85CBC">
              <w:t>format with the day, month, and year.</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Ctrl+Shift+Number</w:t>
            </w:r>
            <w:proofErr w:type="spellEnd"/>
            <w:r w:rsidRPr="00B85CBC">
              <w:t xml:space="preserve"> sign (#)</w:t>
            </w:r>
          </w:p>
        </w:tc>
      </w:tr>
      <w:tr w:rsidR="00B85CBC" w:rsidRPr="00B85CBC" w:rsidTr="00B85CBC">
        <w:tc>
          <w:tcPr>
            <w:tcW w:w="0" w:type="auto"/>
            <w:tcBorders>
              <w:bottom w:val="single" w:sz="4" w:space="0" w:color="auto"/>
            </w:tcBorders>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Apply the </w:t>
            </w:r>
            <w:r w:rsidRPr="00B85CBC">
              <w:rPr>
                <w:b/>
                <w:bCs/>
              </w:rPr>
              <w:t>Time</w:t>
            </w:r>
            <w:r w:rsidRPr="00B85CBC">
              <w:t> format with the hour and minute, and AM or PM.</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Ctrl+Shift+At</w:t>
            </w:r>
            <w:proofErr w:type="spellEnd"/>
            <w:r w:rsidRPr="00B85CBC">
              <w:t xml:space="preserve"> sign (@)</w:t>
            </w:r>
          </w:p>
        </w:tc>
      </w:tr>
      <w:tr w:rsidR="00B85CBC" w:rsidRPr="00B85CBC" w:rsidTr="00B85CBC">
        <w:tc>
          <w:tcPr>
            <w:tcW w:w="0" w:type="auto"/>
            <w:tcBorders>
              <w:top w:val="single" w:sz="4" w:space="0" w:color="auto"/>
              <w:left w:val="single" w:sz="4" w:space="0" w:color="auto"/>
              <w:bottom w:val="single" w:sz="4" w:space="0" w:color="auto"/>
              <w:right w:val="nil"/>
            </w:tcBorders>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lastRenderedPageBreak/>
              <w:t>Apply the </w:t>
            </w:r>
            <w:r w:rsidRPr="00B85CBC">
              <w:rPr>
                <w:b/>
                <w:bCs/>
              </w:rPr>
              <w:t>Number </w:t>
            </w:r>
            <w:r w:rsidRPr="00B85CBC">
              <w:t>format with two decimal places, thousands separator, and minus sign (-) for negative values.</w:t>
            </w:r>
          </w:p>
        </w:tc>
        <w:tc>
          <w:tcPr>
            <w:tcW w:w="0" w:type="auto"/>
            <w:tcBorders>
              <w:left w:val="nil"/>
            </w:tcBorders>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Ctrl+Shift+Exclamation</w:t>
            </w:r>
            <w:proofErr w:type="spellEnd"/>
            <w:r w:rsidRPr="00B85CBC">
              <w:t xml:space="preserve"> point (!)</w:t>
            </w:r>
          </w:p>
        </w:tc>
      </w:tr>
      <w:tr w:rsidR="00B85CBC" w:rsidRPr="00B85CBC" w:rsidTr="00B85CBC">
        <w:tc>
          <w:tcPr>
            <w:tcW w:w="0" w:type="auto"/>
            <w:tcBorders>
              <w:top w:val="single" w:sz="4" w:space="0" w:color="auto"/>
            </w:tcBorders>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the </w:t>
            </w:r>
            <w:r w:rsidRPr="00B85CBC">
              <w:rPr>
                <w:b/>
                <w:bCs/>
              </w:rPr>
              <w:t>Insert hyperlink</w:t>
            </w:r>
            <w:r w:rsidRPr="00B85CBC">
              <w:t> 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Ctrl+K</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Check spelling in the active worksheet or selected range.</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F7</w:t>
            </w:r>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Display the </w:t>
            </w:r>
            <w:r w:rsidRPr="00B85CBC">
              <w:rPr>
                <w:b/>
                <w:bCs/>
              </w:rPr>
              <w:t>Quick Analysis</w:t>
            </w:r>
            <w:r w:rsidRPr="00B85CBC">
              <w:t> options for selected cells that contain data.</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Ctrl+Q</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Display the </w:t>
            </w:r>
            <w:r w:rsidRPr="00B85CBC">
              <w:rPr>
                <w:b/>
                <w:bCs/>
              </w:rPr>
              <w:t>Create Table</w:t>
            </w:r>
            <w:r w:rsidRPr="00B85CBC">
              <w:t> 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Ctrl+L</w:t>
            </w:r>
            <w:proofErr w:type="spellEnd"/>
            <w:r w:rsidRPr="00B85CBC">
              <w:t xml:space="preserve"> or </w:t>
            </w:r>
            <w:proofErr w:type="spellStart"/>
            <w:r w:rsidRPr="00B85CBC">
              <w:t>Ctrl+T</w:t>
            </w:r>
            <w:proofErr w:type="spellEnd"/>
          </w:p>
        </w:tc>
      </w:tr>
      <w:tr w:rsidR="00B85CBC" w:rsidRPr="00B85CBC" w:rsidTr="00B85CB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r w:rsidRPr="00B85CBC">
              <w:t>Open the </w:t>
            </w:r>
            <w:r w:rsidRPr="00B85CBC">
              <w:rPr>
                <w:b/>
                <w:bCs/>
              </w:rPr>
              <w:t>Workbook Statistics </w:t>
            </w:r>
            <w:r w:rsidRPr="00B85CBC">
              <w:t>dialog box.</w:t>
            </w:r>
          </w:p>
        </w:tc>
        <w:tc>
          <w:tcPr>
            <w:tcW w:w="0" w:type="auto"/>
            <w:shd w:val="clear" w:color="auto" w:fill="F4F4F4"/>
            <w:tcMar>
              <w:top w:w="48" w:type="dxa"/>
              <w:left w:w="120" w:type="dxa"/>
              <w:bottom w:w="48" w:type="dxa"/>
              <w:right w:w="120" w:type="dxa"/>
            </w:tcMar>
            <w:hideMark/>
          </w:tcPr>
          <w:p w:rsidR="00B85CBC" w:rsidRPr="00B85CBC" w:rsidRDefault="00B85CBC" w:rsidP="00B85CBC">
            <w:pPr>
              <w:pBdr>
                <w:top w:val="single" w:sz="4" w:space="1" w:color="auto"/>
                <w:left w:val="single" w:sz="4" w:space="1" w:color="auto"/>
                <w:bottom w:val="single" w:sz="4" w:space="1" w:color="auto"/>
                <w:right w:val="single" w:sz="4" w:space="1" w:color="auto"/>
                <w:between w:val="single" w:sz="4" w:space="1" w:color="auto"/>
                <w:bar w:val="single" w:sz="4" w:color="auto"/>
              </w:pBdr>
            </w:pPr>
            <w:proofErr w:type="spellStart"/>
            <w:r w:rsidRPr="00B85CBC">
              <w:t>Ctrl+Shift+G</w:t>
            </w:r>
            <w:proofErr w:type="spellEnd"/>
          </w:p>
        </w:tc>
      </w:tr>
    </w:tbl>
    <w:p w:rsidR="00B85CBC" w:rsidRPr="00B85CBC" w:rsidRDefault="00B85CBC" w:rsidP="00B85CBC">
      <w:pPr>
        <w:pBdr>
          <w:top w:val="single" w:sz="4" w:space="1" w:color="auto"/>
          <w:left w:val="single" w:sz="4" w:space="1" w:color="auto"/>
          <w:bottom w:val="single" w:sz="4" w:space="1" w:color="auto"/>
          <w:right w:val="single" w:sz="4" w:space="1" w:color="auto"/>
        </w:pBdr>
        <w:rPr>
          <w:sz w:val="32"/>
          <w:szCs w:val="32"/>
        </w:rPr>
      </w:pPr>
    </w:p>
    <w:p w:rsidR="00E231C5" w:rsidRDefault="00E231C5" w:rsidP="00E231C5">
      <w:pPr>
        <w:rPr>
          <w:sz w:val="32"/>
          <w:szCs w:val="32"/>
        </w:rPr>
      </w:pPr>
      <w:r w:rsidRPr="00DE454A">
        <w:rPr>
          <w:sz w:val="32"/>
          <w:szCs w:val="32"/>
          <w:highlight w:val="yellow"/>
        </w:rPr>
        <w:t>5. What distinguishes Excel from other analytical tools?</w:t>
      </w:r>
    </w:p>
    <w:p w:rsidR="00B85CBC" w:rsidRPr="00B85CBC" w:rsidRDefault="00B85CBC" w:rsidP="00E231C5">
      <w:pPr>
        <w:rPr>
          <w:sz w:val="32"/>
          <w:szCs w:val="32"/>
        </w:rPr>
      </w:pPr>
      <w:r>
        <w:rPr>
          <w:sz w:val="32"/>
          <w:szCs w:val="32"/>
        </w:rPr>
        <w:t>ANS</w:t>
      </w:r>
      <w:r w:rsidRPr="00B85CBC">
        <w:t xml:space="preserve">. </w:t>
      </w:r>
      <w:r w:rsidRPr="00B85CBC">
        <w:rPr>
          <w:sz w:val="32"/>
          <w:szCs w:val="32"/>
        </w:rPr>
        <w:t>Excel is a powerful and versatile tool that is well-suited for a wide range of data analysis and management tasks, and it has a large user base and a wide range of functionality.</w:t>
      </w:r>
    </w:p>
    <w:p w:rsidR="00BA1C22" w:rsidRDefault="00E231C5" w:rsidP="00E231C5">
      <w:pPr>
        <w:rPr>
          <w:sz w:val="32"/>
          <w:szCs w:val="32"/>
        </w:rPr>
      </w:pPr>
      <w:r w:rsidRPr="00DE454A">
        <w:rPr>
          <w:sz w:val="32"/>
          <w:szCs w:val="32"/>
          <w:highlight w:val="yellow"/>
        </w:rPr>
        <w:t>6. Create a table and add a custom header and footer to your table.</w:t>
      </w:r>
    </w:p>
    <w:p w:rsidR="00DE454A" w:rsidRPr="00DE454A" w:rsidRDefault="00B85CBC" w:rsidP="00DE454A">
      <w:pPr>
        <w:rPr>
          <w:sz w:val="32"/>
          <w:szCs w:val="32"/>
        </w:rPr>
      </w:pPr>
      <w:r>
        <w:rPr>
          <w:sz w:val="32"/>
          <w:szCs w:val="32"/>
        </w:rPr>
        <w:t>ANS</w:t>
      </w:r>
      <w:r w:rsidRPr="00DE454A">
        <w:rPr>
          <w:sz w:val="32"/>
          <w:szCs w:val="32"/>
        </w:rPr>
        <w:t>.</w:t>
      </w:r>
      <w:r w:rsidR="00DE454A" w:rsidRPr="00DE454A">
        <w:rPr>
          <w:sz w:val="32"/>
          <w:szCs w:val="32"/>
        </w:rPr>
        <w:t xml:space="preserve"> Click the worksheet where you want to add or change headers or footers.</w:t>
      </w:r>
    </w:p>
    <w:p w:rsidR="00DE454A" w:rsidRPr="00DE454A" w:rsidRDefault="00DE454A" w:rsidP="00DE454A">
      <w:pPr>
        <w:rPr>
          <w:sz w:val="32"/>
          <w:szCs w:val="32"/>
        </w:rPr>
      </w:pPr>
      <w:r w:rsidRPr="00DE454A">
        <w:rPr>
          <w:sz w:val="32"/>
          <w:szCs w:val="32"/>
        </w:rPr>
        <w:t>Go to </w:t>
      </w:r>
      <w:r w:rsidRPr="00DE454A">
        <w:rPr>
          <w:b/>
          <w:bCs/>
          <w:sz w:val="32"/>
          <w:szCs w:val="32"/>
        </w:rPr>
        <w:t>Insert</w:t>
      </w:r>
      <w:r w:rsidRPr="00DE454A">
        <w:rPr>
          <w:sz w:val="32"/>
          <w:szCs w:val="32"/>
        </w:rPr>
        <w:t> &gt; </w:t>
      </w:r>
      <w:r w:rsidRPr="00DE454A">
        <w:rPr>
          <w:b/>
          <w:bCs/>
          <w:sz w:val="32"/>
          <w:szCs w:val="32"/>
        </w:rPr>
        <w:t>Header &amp; Footer</w:t>
      </w:r>
      <w:r w:rsidRPr="00DE454A">
        <w:rPr>
          <w:sz w:val="32"/>
          <w:szCs w:val="32"/>
        </w:rPr>
        <w:t>.</w:t>
      </w:r>
    </w:p>
    <w:p w:rsidR="00DE454A" w:rsidRPr="00DE454A" w:rsidRDefault="00DE454A" w:rsidP="00DE454A">
      <w:pPr>
        <w:rPr>
          <w:sz w:val="32"/>
          <w:szCs w:val="32"/>
        </w:rPr>
      </w:pPr>
      <w:r w:rsidRPr="00DE454A">
        <w:rPr>
          <w:sz w:val="32"/>
          <w:szCs w:val="32"/>
        </w:rPr>
        <w:t>Excel displays the worksheet in </w:t>
      </w:r>
      <w:r w:rsidRPr="00DE454A">
        <w:rPr>
          <w:b/>
          <w:bCs/>
          <w:sz w:val="32"/>
          <w:szCs w:val="32"/>
        </w:rPr>
        <w:t>Page Layout</w:t>
      </w:r>
      <w:r w:rsidRPr="00DE454A">
        <w:rPr>
          <w:sz w:val="32"/>
          <w:szCs w:val="32"/>
        </w:rPr>
        <w:t> view.</w:t>
      </w:r>
    </w:p>
    <w:p w:rsidR="00DE454A" w:rsidRPr="00DE454A" w:rsidRDefault="00DE454A" w:rsidP="00DE454A">
      <w:pPr>
        <w:rPr>
          <w:sz w:val="32"/>
          <w:szCs w:val="32"/>
        </w:rPr>
      </w:pPr>
      <w:r w:rsidRPr="00DE454A">
        <w:rPr>
          <w:sz w:val="32"/>
          <w:szCs w:val="32"/>
        </w:rPr>
        <w:t>To add or edit a header or footer, select the left, center, or right header or footer text box at the top or the bottom of the worksheet page (under </w:t>
      </w:r>
      <w:r w:rsidRPr="00DE454A">
        <w:rPr>
          <w:b/>
          <w:bCs/>
          <w:sz w:val="32"/>
          <w:szCs w:val="32"/>
        </w:rPr>
        <w:t>Header</w:t>
      </w:r>
      <w:r w:rsidRPr="00DE454A">
        <w:rPr>
          <w:sz w:val="32"/>
          <w:szCs w:val="32"/>
        </w:rPr>
        <w:t>, or above </w:t>
      </w:r>
      <w:r w:rsidRPr="00DE454A">
        <w:rPr>
          <w:b/>
          <w:bCs/>
          <w:sz w:val="32"/>
          <w:szCs w:val="32"/>
        </w:rPr>
        <w:t>Footer</w:t>
      </w:r>
      <w:r w:rsidRPr="00DE454A">
        <w:rPr>
          <w:sz w:val="32"/>
          <w:szCs w:val="32"/>
        </w:rPr>
        <w:t>).</w:t>
      </w:r>
    </w:p>
    <w:p w:rsidR="00DE454A" w:rsidRDefault="00DE454A" w:rsidP="00DE454A">
      <w:pPr>
        <w:rPr>
          <w:sz w:val="32"/>
          <w:szCs w:val="32"/>
        </w:rPr>
      </w:pPr>
      <w:r w:rsidRPr="00DE454A">
        <w:rPr>
          <w:sz w:val="32"/>
          <w:szCs w:val="32"/>
        </w:rPr>
        <w:t>Type the new header or footer text.</w:t>
      </w:r>
    </w:p>
    <w:p w:rsidR="00DE454A" w:rsidRPr="00DE454A" w:rsidRDefault="00DE454A" w:rsidP="00DE454A">
      <w:pPr>
        <w:rPr>
          <w:sz w:val="32"/>
          <w:szCs w:val="32"/>
        </w:rPr>
      </w:pPr>
      <w:r>
        <w:rPr>
          <w:noProof/>
          <w:sz w:val="32"/>
          <w:szCs w:val="32"/>
        </w:rPr>
        <w:lastRenderedPageBreak/>
        <w:drawing>
          <wp:inline distT="0" distB="0" distL="0" distR="0">
            <wp:extent cx="5943600" cy="5676265"/>
            <wp:effectExtent l="19050" t="0" r="0" b="0"/>
            <wp:docPr id="4" name="Picture 3" descr="Screenshot EXC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EXCEL2.png"/>
                    <pic:cNvPicPr/>
                  </pic:nvPicPr>
                  <pic:blipFill>
                    <a:blip r:embed="rId8"/>
                    <a:stretch>
                      <a:fillRect/>
                    </a:stretch>
                  </pic:blipFill>
                  <pic:spPr>
                    <a:xfrm>
                      <a:off x="0" y="0"/>
                      <a:ext cx="5943600" cy="5676265"/>
                    </a:xfrm>
                    <a:prstGeom prst="rect">
                      <a:avLst/>
                    </a:prstGeom>
                  </pic:spPr>
                </pic:pic>
              </a:graphicData>
            </a:graphic>
          </wp:inline>
        </w:drawing>
      </w:r>
    </w:p>
    <w:p w:rsidR="00B85CBC" w:rsidRPr="00B85CBC" w:rsidRDefault="00DE454A" w:rsidP="00E231C5">
      <w:pPr>
        <w:rPr>
          <w:sz w:val="32"/>
          <w:szCs w:val="32"/>
        </w:rPr>
      </w:pPr>
      <w:r>
        <w:rPr>
          <w:sz w:val="32"/>
          <w:szCs w:val="32"/>
        </w:rPr>
        <w:t xml:space="preserve"> That’s how we add a header in excel worksheet</w:t>
      </w:r>
    </w:p>
    <w:sectPr w:rsidR="00B85CBC" w:rsidRPr="00B85CBC" w:rsidSect="00BA1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3279C"/>
    <w:multiLevelType w:val="multilevel"/>
    <w:tmpl w:val="92EC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CE54F9"/>
    <w:multiLevelType w:val="multilevel"/>
    <w:tmpl w:val="524E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7E626B"/>
    <w:multiLevelType w:val="multilevel"/>
    <w:tmpl w:val="C5EA2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5931E7"/>
    <w:multiLevelType w:val="multilevel"/>
    <w:tmpl w:val="3414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31C5"/>
    <w:rsid w:val="00B85CBC"/>
    <w:rsid w:val="00BA1C22"/>
    <w:rsid w:val="00D21F26"/>
    <w:rsid w:val="00DD37C8"/>
    <w:rsid w:val="00DE454A"/>
    <w:rsid w:val="00E23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C22"/>
  </w:style>
  <w:style w:type="paragraph" w:styleId="Heading2">
    <w:name w:val="heading 2"/>
    <w:basedOn w:val="Normal"/>
    <w:link w:val="Heading2Char"/>
    <w:uiPriority w:val="9"/>
    <w:qFormat/>
    <w:rsid w:val="00E231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231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31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231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E231C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D37C8"/>
    <w:rPr>
      <w:i/>
      <w:iCs/>
    </w:rPr>
  </w:style>
  <w:style w:type="paragraph" w:styleId="BalloonText">
    <w:name w:val="Balloon Text"/>
    <w:basedOn w:val="Normal"/>
    <w:link w:val="BalloonTextChar"/>
    <w:uiPriority w:val="99"/>
    <w:semiHidden/>
    <w:unhideWhenUsed/>
    <w:rsid w:val="00DD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7C8"/>
    <w:rPr>
      <w:rFonts w:ascii="Tahoma" w:hAnsi="Tahoma" w:cs="Tahoma"/>
      <w:sz w:val="16"/>
      <w:szCs w:val="16"/>
    </w:rPr>
  </w:style>
  <w:style w:type="character" w:styleId="Hyperlink">
    <w:name w:val="Hyperlink"/>
    <w:basedOn w:val="DefaultParagraphFont"/>
    <w:uiPriority w:val="99"/>
    <w:semiHidden/>
    <w:unhideWhenUsed/>
    <w:rsid w:val="00B85CBC"/>
    <w:rPr>
      <w:color w:val="0000FF"/>
      <w:u w:val="single"/>
    </w:rPr>
  </w:style>
</w:styles>
</file>

<file path=word/webSettings.xml><?xml version="1.0" encoding="utf-8"?>
<w:webSettings xmlns:r="http://schemas.openxmlformats.org/officeDocument/2006/relationships" xmlns:w="http://schemas.openxmlformats.org/wordprocessingml/2006/main">
  <w:divs>
    <w:div w:id="165217379">
      <w:bodyDiv w:val="1"/>
      <w:marLeft w:val="0"/>
      <w:marRight w:val="0"/>
      <w:marTop w:val="0"/>
      <w:marBottom w:val="0"/>
      <w:divBdr>
        <w:top w:val="none" w:sz="0" w:space="0" w:color="auto"/>
        <w:left w:val="none" w:sz="0" w:space="0" w:color="auto"/>
        <w:bottom w:val="none" w:sz="0" w:space="0" w:color="auto"/>
        <w:right w:val="none" w:sz="0" w:space="0" w:color="auto"/>
      </w:divBdr>
    </w:div>
    <w:div w:id="834536427">
      <w:bodyDiv w:val="1"/>
      <w:marLeft w:val="0"/>
      <w:marRight w:val="0"/>
      <w:marTop w:val="0"/>
      <w:marBottom w:val="0"/>
      <w:divBdr>
        <w:top w:val="none" w:sz="0" w:space="0" w:color="auto"/>
        <w:left w:val="none" w:sz="0" w:space="0" w:color="auto"/>
        <w:bottom w:val="none" w:sz="0" w:space="0" w:color="auto"/>
        <w:right w:val="none" w:sz="0" w:space="0" w:color="auto"/>
      </w:divBdr>
    </w:div>
    <w:div w:id="852911664">
      <w:bodyDiv w:val="1"/>
      <w:marLeft w:val="0"/>
      <w:marRight w:val="0"/>
      <w:marTop w:val="0"/>
      <w:marBottom w:val="0"/>
      <w:divBdr>
        <w:top w:val="none" w:sz="0" w:space="0" w:color="auto"/>
        <w:left w:val="none" w:sz="0" w:space="0" w:color="auto"/>
        <w:bottom w:val="none" w:sz="0" w:space="0" w:color="auto"/>
        <w:right w:val="none" w:sz="0" w:space="0" w:color="auto"/>
      </w:divBdr>
    </w:div>
    <w:div w:id="925381525">
      <w:bodyDiv w:val="1"/>
      <w:marLeft w:val="0"/>
      <w:marRight w:val="0"/>
      <w:marTop w:val="0"/>
      <w:marBottom w:val="0"/>
      <w:divBdr>
        <w:top w:val="none" w:sz="0" w:space="0" w:color="auto"/>
        <w:left w:val="none" w:sz="0" w:space="0" w:color="auto"/>
        <w:bottom w:val="none" w:sz="0" w:space="0" w:color="auto"/>
        <w:right w:val="none" w:sz="0" w:space="0" w:color="auto"/>
      </w:divBdr>
    </w:div>
    <w:div w:id="977421862">
      <w:bodyDiv w:val="1"/>
      <w:marLeft w:val="0"/>
      <w:marRight w:val="0"/>
      <w:marTop w:val="0"/>
      <w:marBottom w:val="0"/>
      <w:divBdr>
        <w:top w:val="none" w:sz="0" w:space="0" w:color="auto"/>
        <w:left w:val="none" w:sz="0" w:space="0" w:color="auto"/>
        <w:bottom w:val="none" w:sz="0" w:space="0" w:color="auto"/>
        <w:right w:val="none" w:sz="0" w:space="0" w:color="auto"/>
      </w:divBdr>
    </w:div>
    <w:div w:id="1060245626">
      <w:bodyDiv w:val="1"/>
      <w:marLeft w:val="0"/>
      <w:marRight w:val="0"/>
      <w:marTop w:val="0"/>
      <w:marBottom w:val="0"/>
      <w:divBdr>
        <w:top w:val="none" w:sz="0" w:space="0" w:color="auto"/>
        <w:left w:val="none" w:sz="0" w:space="0" w:color="auto"/>
        <w:bottom w:val="none" w:sz="0" w:space="0" w:color="auto"/>
        <w:right w:val="none" w:sz="0" w:space="0" w:color="auto"/>
      </w:divBdr>
    </w:div>
    <w:div w:id="1196889449">
      <w:bodyDiv w:val="1"/>
      <w:marLeft w:val="0"/>
      <w:marRight w:val="0"/>
      <w:marTop w:val="0"/>
      <w:marBottom w:val="0"/>
      <w:divBdr>
        <w:top w:val="none" w:sz="0" w:space="0" w:color="auto"/>
        <w:left w:val="none" w:sz="0" w:space="0" w:color="auto"/>
        <w:bottom w:val="none" w:sz="0" w:space="0" w:color="auto"/>
        <w:right w:val="none" w:sz="0" w:space="0" w:color="auto"/>
      </w:divBdr>
    </w:div>
    <w:div w:id="1251887965">
      <w:bodyDiv w:val="1"/>
      <w:marLeft w:val="0"/>
      <w:marRight w:val="0"/>
      <w:marTop w:val="0"/>
      <w:marBottom w:val="0"/>
      <w:divBdr>
        <w:top w:val="none" w:sz="0" w:space="0" w:color="auto"/>
        <w:left w:val="none" w:sz="0" w:space="0" w:color="auto"/>
        <w:bottom w:val="none" w:sz="0" w:space="0" w:color="auto"/>
        <w:right w:val="none" w:sz="0" w:space="0" w:color="auto"/>
      </w:divBdr>
    </w:div>
    <w:div w:id="1575123144">
      <w:bodyDiv w:val="1"/>
      <w:marLeft w:val="0"/>
      <w:marRight w:val="0"/>
      <w:marTop w:val="0"/>
      <w:marBottom w:val="0"/>
      <w:divBdr>
        <w:top w:val="none" w:sz="0" w:space="0" w:color="auto"/>
        <w:left w:val="none" w:sz="0" w:space="0" w:color="auto"/>
        <w:bottom w:val="none" w:sz="0" w:space="0" w:color="auto"/>
        <w:right w:val="none" w:sz="0" w:space="0" w:color="auto"/>
      </w:divBdr>
    </w:div>
    <w:div w:id="1763142997">
      <w:bodyDiv w:val="1"/>
      <w:marLeft w:val="0"/>
      <w:marRight w:val="0"/>
      <w:marTop w:val="0"/>
      <w:marBottom w:val="0"/>
      <w:divBdr>
        <w:top w:val="none" w:sz="0" w:space="0" w:color="auto"/>
        <w:left w:val="none" w:sz="0" w:space="0" w:color="auto"/>
        <w:bottom w:val="none" w:sz="0" w:space="0" w:color="auto"/>
        <w:right w:val="none" w:sz="0" w:space="0" w:color="auto"/>
      </w:divBdr>
    </w:div>
    <w:div w:id="1783955814">
      <w:bodyDiv w:val="1"/>
      <w:marLeft w:val="0"/>
      <w:marRight w:val="0"/>
      <w:marTop w:val="0"/>
      <w:marBottom w:val="0"/>
      <w:divBdr>
        <w:top w:val="none" w:sz="0" w:space="0" w:color="auto"/>
        <w:left w:val="none" w:sz="0" w:space="0" w:color="auto"/>
        <w:bottom w:val="none" w:sz="0" w:space="0" w:color="auto"/>
        <w:right w:val="none" w:sz="0" w:space="0" w:color="auto"/>
      </w:divBdr>
    </w:div>
    <w:div w:id="1789274285">
      <w:bodyDiv w:val="1"/>
      <w:marLeft w:val="0"/>
      <w:marRight w:val="0"/>
      <w:marTop w:val="0"/>
      <w:marBottom w:val="0"/>
      <w:divBdr>
        <w:top w:val="none" w:sz="0" w:space="0" w:color="auto"/>
        <w:left w:val="none" w:sz="0" w:space="0" w:color="auto"/>
        <w:bottom w:val="none" w:sz="0" w:space="0" w:color="auto"/>
        <w:right w:val="none" w:sz="0" w:space="0" w:color="auto"/>
      </w:divBdr>
    </w:div>
    <w:div w:id="1904218968">
      <w:bodyDiv w:val="1"/>
      <w:marLeft w:val="0"/>
      <w:marRight w:val="0"/>
      <w:marTop w:val="0"/>
      <w:marBottom w:val="0"/>
      <w:divBdr>
        <w:top w:val="none" w:sz="0" w:space="0" w:color="auto"/>
        <w:left w:val="none" w:sz="0" w:space="0" w:color="auto"/>
        <w:bottom w:val="none" w:sz="0" w:space="0" w:color="auto"/>
        <w:right w:val="none" w:sz="0" w:space="0" w:color="auto"/>
      </w:divBdr>
    </w:div>
    <w:div w:id="211898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ablebits.com/office-addins-blog/customize-ribbon-exc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31437-EA12-42F0-B9DD-B1FF6AFB1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2023-11-30T18:48:00Z</dcterms:created>
  <dcterms:modified xsi:type="dcterms:W3CDTF">2023-11-30T19:41:00Z</dcterms:modified>
</cp:coreProperties>
</file>