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38C6" w14:textId="3E2A7F1E" w:rsidR="00CB2CCF" w:rsidRDefault="00CB2CCF" w:rsidP="00CB2CCF">
      <w:pPr>
        <w:jc w:val="center"/>
        <w:rPr>
          <w:rFonts w:ascii="Avenir Next LT Pro" w:hAnsi="Avenir Next LT Pro"/>
          <w:b/>
          <w:bCs/>
        </w:rPr>
      </w:pPr>
      <w:proofErr w:type="gramStart"/>
      <w:r>
        <w:rPr>
          <w:rFonts w:ascii="Avenir Next LT Pro" w:hAnsi="Avenir Next LT Pro"/>
          <w:b/>
          <w:bCs/>
        </w:rPr>
        <w:t>:</w:t>
      </w:r>
      <w:proofErr w:type="spellStart"/>
      <w:r w:rsidRPr="00CB2CCF">
        <w:rPr>
          <w:rFonts w:ascii="Avenir Next LT Pro" w:hAnsi="Avenir Next LT Pro"/>
          <w:b/>
          <w:bCs/>
          <w:u w:val="single"/>
        </w:rPr>
        <w:t>BlockChain</w:t>
      </w:r>
      <w:proofErr w:type="spellEnd"/>
      <w:proofErr w:type="gramEnd"/>
      <w:r w:rsidRPr="00CB2CCF">
        <w:rPr>
          <w:rFonts w:ascii="Avenir Next LT Pro" w:hAnsi="Avenir Next LT Pro"/>
          <w:b/>
          <w:bCs/>
          <w:u w:val="single"/>
        </w:rPr>
        <w:t xml:space="preserve"> Besics:</w:t>
      </w:r>
    </w:p>
    <w:p w14:paraId="4EB35D47" w14:textId="6766DE9E" w:rsidR="00BD5A7D" w:rsidRDefault="00827041">
      <w:pPr>
        <w:rPr>
          <w:rFonts w:ascii="Abadi" w:hAnsi="Abadi"/>
        </w:rPr>
      </w:pPr>
      <w:proofErr w:type="gramStart"/>
      <w:r w:rsidRPr="00827041">
        <w:rPr>
          <w:rFonts w:ascii="Avenir Next LT Pro" w:hAnsi="Avenir Next LT Pro"/>
          <w:b/>
          <w:bCs/>
        </w:rPr>
        <w:t>Definition</w:t>
      </w:r>
      <w:r w:rsidRPr="00827041">
        <w:rPr>
          <w:rFonts w:ascii="Abadi" w:hAnsi="Abadi"/>
          <w:b/>
          <w:bCs/>
        </w:rPr>
        <w:t xml:space="preserve"> </w:t>
      </w:r>
      <w:r w:rsidRPr="00827041">
        <w:rPr>
          <w:rFonts w:ascii="Abadi" w:hAnsi="Abadi"/>
          <w:b/>
          <w:bCs/>
        </w:rPr>
        <w:t>:</w:t>
      </w:r>
      <w:proofErr w:type="gramEnd"/>
      <w:r w:rsidRPr="00827041">
        <w:rPr>
          <w:rFonts w:ascii="Abadi" w:hAnsi="Abadi"/>
        </w:rPr>
        <w:br/>
      </w:r>
      <w:r w:rsidRPr="00827041">
        <w:rPr>
          <w:rFonts w:ascii="Avenir Next LT Pro" w:hAnsi="Avenir Next LT Pro"/>
        </w:rPr>
        <w:t xml:space="preserve">Blockchain is a decentralized, digital ledger that records data across multiple computers in such a way that the registered transactions cannot be </w:t>
      </w:r>
      <w:proofErr w:type="gramStart"/>
      <w:r w:rsidRPr="00827041">
        <w:rPr>
          <w:rFonts w:ascii="Avenir Next LT Pro" w:hAnsi="Avenir Next LT Pro"/>
        </w:rPr>
        <w:t>altered .</w:t>
      </w:r>
      <w:proofErr w:type="gramEnd"/>
      <w:r w:rsidRPr="00827041">
        <w:rPr>
          <w:rFonts w:ascii="Avenir Next LT Pro" w:hAnsi="Avenir Next LT Pro"/>
        </w:rPr>
        <w:t xml:space="preserve"> Each block contains a list of records, and every new block is linked to the previous one using cryptographic hashes, forming a secure chain. Since there is no central authority, all transactions are verified through consensus mechanisms like Proof of Work (PoW) or Proof of Stake (</w:t>
      </w:r>
      <w:proofErr w:type="spellStart"/>
      <w:r w:rsidRPr="00827041">
        <w:rPr>
          <w:rFonts w:ascii="Avenir Next LT Pro" w:hAnsi="Avenir Next LT Pro"/>
        </w:rPr>
        <w:t>PoS</w:t>
      </w:r>
      <w:proofErr w:type="spellEnd"/>
      <w:r w:rsidRPr="00827041">
        <w:rPr>
          <w:rFonts w:ascii="Avenir Next LT Pro" w:hAnsi="Avenir Next LT Pro"/>
        </w:rPr>
        <w:t xml:space="preserve">). The structure ensures transparency, traceability, and resistance to tampering. This makes blockchain ideal for secure record-keeping and systems where users don’t need to rely on </w:t>
      </w:r>
      <w:r w:rsidRPr="00827041">
        <w:rPr>
          <w:rFonts w:ascii="Avenir Next LT Pro" w:hAnsi="Avenir Next LT Pro"/>
        </w:rPr>
        <w:t>intermediators</w:t>
      </w:r>
      <w:r w:rsidRPr="00827041">
        <w:rPr>
          <w:rFonts w:ascii="Abadi" w:hAnsi="Abadi"/>
        </w:rPr>
        <w:t>.</w:t>
      </w:r>
    </w:p>
    <w:p w14:paraId="30838324" w14:textId="77777777" w:rsidR="00E4086D" w:rsidRDefault="00E4086D">
      <w:pPr>
        <w:rPr>
          <w:rFonts w:ascii="Abadi" w:hAnsi="Abadi"/>
        </w:rPr>
      </w:pPr>
    </w:p>
    <w:p w14:paraId="128483F8" w14:textId="77777777" w:rsidR="00E4086D" w:rsidRDefault="00E4086D">
      <w:pPr>
        <w:rPr>
          <w:rFonts w:ascii="Abadi" w:hAnsi="Abadi"/>
        </w:rPr>
      </w:pPr>
    </w:p>
    <w:p w14:paraId="7E76BAB7" w14:textId="77777777" w:rsidR="00E4086D" w:rsidRDefault="00E4086D">
      <w:pPr>
        <w:rPr>
          <w:rFonts w:ascii="Abadi" w:hAnsi="Abadi"/>
        </w:rPr>
      </w:pPr>
    </w:p>
    <w:p w14:paraId="23BA7F2B" w14:textId="42AF73F1" w:rsidR="00CB74DD" w:rsidRDefault="00E4086D">
      <w:pPr>
        <w:rPr>
          <w:rFonts w:ascii="Abadi" w:hAnsi="Abadi"/>
        </w:rPr>
      </w:pPr>
      <w:r>
        <w:rPr>
          <w:rFonts w:ascii="Abadi" w:hAnsi="Abadi"/>
        </w:rPr>
        <w:t>Real Life Use-</w:t>
      </w:r>
      <w:proofErr w:type="gramStart"/>
      <w:r>
        <w:rPr>
          <w:rFonts w:ascii="Abadi" w:hAnsi="Abadi"/>
        </w:rPr>
        <w:t>Cases :</w:t>
      </w:r>
      <w:proofErr w:type="gramEnd"/>
    </w:p>
    <w:p w14:paraId="7CB6BC72" w14:textId="7081C375" w:rsidR="00E4086D" w:rsidRPr="00E4086D" w:rsidRDefault="00E4086D" w:rsidP="00E4086D">
      <w:pPr>
        <w:rPr>
          <w:rFonts w:ascii="Avenir Next LT Pro" w:hAnsi="Avenir Next LT Pro"/>
        </w:rPr>
      </w:pPr>
      <w:r w:rsidRPr="00E4086D">
        <w:rPr>
          <w:rFonts w:ascii="Avenir Next LT Pro" w:hAnsi="Avenir Next LT Pro"/>
          <w:b/>
          <w:bCs/>
        </w:rPr>
        <w:t>Supply Chain Management:</w:t>
      </w:r>
      <w:r w:rsidRPr="00E4086D">
        <w:rPr>
          <w:rFonts w:ascii="Avenir Next LT Pro" w:hAnsi="Avenir Next LT Pro"/>
        </w:rPr>
        <w:t xml:space="preserve"> Blockchain enables real-time tracking of goods from source to consumer, ensuring transparency and reducing fraud.</w:t>
      </w:r>
    </w:p>
    <w:p w14:paraId="0968582E" w14:textId="3BD6A4DD" w:rsidR="00E4086D" w:rsidRDefault="00E4086D" w:rsidP="00E4086D">
      <w:pPr>
        <w:rPr>
          <w:rFonts w:ascii="Avenir Next LT Pro" w:hAnsi="Avenir Next LT Pro"/>
        </w:rPr>
      </w:pPr>
      <w:r w:rsidRPr="00E4086D">
        <w:rPr>
          <w:rFonts w:ascii="Avenir Next LT Pro" w:hAnsi="Avenir Next LT Pro"/>
          <w:b/>
          <w:bCs/>
        </w:rPr>
        <w:t>Digital Identity:</w:t>
      </w:r>
      <w:r w:rsidRPr="00E4086D">
        <w:rPr>
          <w:rFonts w:ascii="Avenir Next LT Pro" w:hAnsi="Avenir Next LT Pro"/>
        </w:rPr>
        <w:t xml:space="preserve"> Blockchain allows users to control and verify their identity securely without relying on centralized entities.</w:t>
      </w:r>
    </w:p>
    <w:p w14:paraId="6AA78C5C" w14:textId="7DD3F5CF" w:rsidR="00E4086D" w:rsidRDefault="00E4086D" w:rsidP="00E4086D">
      <w:pPr>
        <w:rPr>
          <w:rFonts w:ascii="Avenir Next LT Pro" w:hAnsi="Avenir Next LT Pro"/>
        </w:rPr>
      </w:pPr>
      <w:r w:rsidRPr="00E4086D">
        <w:rPr>
          <w:rFonts w:ascii="Avenir Next LT Pro" w:hAnsi="Avenir Next LT Pro"/>
          <w:b/>
          <w:bCs/>
        </w:rPr>
        <w:t>Healthcare Records</w:t>
      </w:r>
      <w:r>
        <w:rPr>
          <w:rFonts w:ascii="Avenir Next LT Pro" w:hAnsi="Avenir Next LT Pro"/>
          <w:b/>
          <w:bCs/>
        </w:rPr>
        <w:t xml:space="preserve">: </w:t>
      </w:r>
      <w:r w:rsidRPr="00E4086D">
        <w:rPr>
          <w:rFonts w:ascii="Avenir Next LT Pro" w:hAnsi="Avenir Next LT Pro"/>
        </w:rPr>
        <w:t>Secure sharing of patient records across hospitals.</w:t>
      </w:r>
      <w:r>
        <w:rPr>
          <w:rFonts w:ascii="Avenir Next LT Pro" w:hAnsi="Avenir Next LT Pro"/>
        </w:rPr>
        <w:t xml:space="preserve"> </w:t>
      </w:r>
      <w:proofErr w:type="gramStart"/>
      <w:r w:rsidRPr="00E4086D">
        <w:rPr>
          <w:rFonts w:ascii="Avenir Next LT Pro" w:hAnsi="Avenir Next LT Pro"/>
        </w:rPr>
        <w:t>Prevents</w:t>
      </w:r>
      <w:proofErr w:type="gramEnd"/>
      <w:r w:rsidRPr="00E4086D">
        <w:rPr>
          <w:rFonts w:ascii="Avenir Next LT Pro" w:hAnsi="Avenir Next LT Pro"/>
        </w:rPr>
        <w:t xml:space="preserve"> tampering and ensures data privacy.</w:t>
      </w:r>
    </w:p>
    <w:p w14:paraId="19FF1DF0" w14:textId="2B0C517C" w:rsidR="00E4086D" w:rsidRDefault="00E4086D" w:rsidP="00E4086D">
      <w:pPr>
        <w:rPr>
          <w:rFonts w:ascii="Avenir Next LT Pro" w:hAnsi="Avenir Next LT Pro"/>
        </w:rPr>
      </w:pPr>
      <w:r w:rsidRPr="00E4086D">
        <w:rPr>
          <w:rFonts w:ascii="Avenir Next LT Pro" w:hAnsi="Avenir Next LT Pro"/>
          <w:b/>
          <w:bCs/>
        </w:rPr>
        <w:t>Voting Systems</w:t>
      </w:r>
      <w:r>
        <w:rPr>
          <w:rFonts w:ascii="Avenir Next LT Pro" w:hAnsi="Avenir Next LT Pro"/>
          <w:b/>
          <w:bCs/>
        </w:rPr>
        <w:t xml:space="preserve">: </w:t>
      </w:r>
      <w:r w:rsidRPr="00E4086D">
        <w:rPr>
          <w:rFonts w:ascii="Avenir Next LT Pro" w:hAnsi="Avenir Next LT Pro"/>
        </w:rPr>
        <w:t>Transparent, tamper-proof digital voting.</w:t>
      </w:r>
      <w:r>
        <w:rPr>
          <w:rFonts w:ascii="Avenir Next LT Pro" w:hAnsi="Avenir Next LT Pro"/>
        </w:rPr>
        <w:t xml:space="preserve"> </w:t>
      </w:r>
      <w:r w:rsidRPr="00E4086D">
        <w:rPr>
          <w:rFonts w:ascii="Avenir Next LT Pro" w:hAnsi="Avenir Next LT Pro"/>
        </w:rPr>
        <w:t>Prevents double voting and fraud.</w:t>
      </w:r>
    </w:p>
    <w:p w14:paraId="707826E3" w14:textId="77777777" w:rsidR="00E4086D" w:rsidRPr="00E4086D" w:rsidRDefault="00E4086D" w:rsidP="00E4086D">
      <w:pPr>
        <w:rPr>
          <w:rFonts w:ascii="Avenir Next LT Pro" w:hAnsi="Avenir Next LT Pro"/>
          <w:b/>
          <w:bCs/>
        </w:rPr>
      </w:pPr>
    </w:p>
    <w:p w14:paraId="71CA6D67" w14:textId="77777777" w:rsidR="00E4086D" w:rsidRPr="00E4086D" w:rsidRDefault="00E4086D" w:rsidP="00E4086D">
      <w:pPr>
        <w:rPr>
          <w:rFonts w:ascii="Avenir Next LT Pro" w:hAnsi="Avenir Next LT Pro"/>
          <w:b/>
          <w:bCs/>
        </w:rPr>
      </w:pPr>
    </w:p>
    <w:p w14:paraId="333CE7B5" w14:textId="77777777" w:rsidR="00E4086D" w:rsidRPr="00E4086D" w:rsidRDefault="00E4086D" w:rsidP="00E4086D">
      <w:pPr>
        <w:rPr>
          <w:rFonts w:ascii="Avenir Next LT Pro" w:hAnsi="Avenir Next LT Pro"/>
        </w:rPr>
      </w:pPr>
    </w:p>
    <w:p w14:paraId="47323310" w14:textId="77777777" w:rsidR="00CB74DD" w:rsidRDefault="00CB74DD">
      <w:pPr>
        <w:rPr>
          <w:rFonts w:ascii="Abadi" w:hAnsi="Abadi"/>
        </w:rPr>
      </w:pPr>
    </w:p>
    <w:p w14:paraId="379BF503" w14:textId="77777777" w:rsidR="00CB74DD" w:rsidRDefault="00CB74DD">
      <w:pPr>
        <w:rPr>
          <w:rFonts w:ascii="Abadi" w:hAnsi="Abadi"/>
        </w:rPr>
      </w:pPr>
    </w:p>
    <w:p w14:paraId="49BB6F00" w14:textId="77777777" w:rsidR="00827041" w:rsidRDefault="00827041">
      <w:pPr>
        <w:rPr>
          <w:rFonts w:ascii="Avenir Next LT Pro" w:hAnsi="Avenir Next LT Pro"/>
        </w:rPr>
      </w:pPr>
    </w:p>
    <w:p w14:paraId="7025FBAE" w14:textId="77777777" w:rsidR="00CB2CCF" w:rsidRDefault="00CB2CCF">
      <w:pPr>
        <w:rPr>
          <w:rFonts w:ascii="Avenir Next LT Pro" w:hAnsi="Avenir Next LT Pro"/>
        </w:rPr>
      </w:pPr>
    </w:p>
    <w:p w14:paraId="1F6D4ED9" w14:textId="77777777" w:rsidR="00CB2CCF" w:rsidRDefault="00CB2CCF">
      <w:pPr>
        <w:rPr>
          <w:rFonts w:ascii="Avenir Next LT Pro" w:hAnsi="Avenir Next LT Pro"/>
        </w:rPr>
      </w:pPr>
    </w:p>
    <w:p w14:paraId="43A2AE56" w14:textId="77777777" w:rsidR="00CB2CCF" w:rsidRDefault="00CB2CCF">
      <w:pPr>
        <w:rPr>
          <w:rFonts w:ascii="Avenir Next LT Pro" w:hAnsi="Avenir Next LT Pro"/>
        </w:rPr>
      </w:pPr>
    </w:p>
    <w:p w14:paraId="451D5B70" w14:textId="77777777" w:rsidR="00CB2CCF" w:rsidRDefault="00CB2CCF">
      <w:pPr>
        <w:rPr>
          <w:rFonts w:ascii="Abadi" w:hAnsi="Abadi"/>
        </w:rPr>
      </w:pPr>
    </w:p>
    <w:p w14:paraId="700804CC" w14:textId="2B0B7807" w:rsidR="00827041" w:rsidRPr="00411406" w:rsidRDefault="00CB2CCF" w:rsidP="00411406">
      <w:pPr>
        <w:jc w:val="center"/>
        <w:rPr>
          <w:rFonts w:ascii="Abadi" w:hAnsi="Abadi"/>
          <w:u w:val="single"/>
        </w:rPr>
      </w:pPr>
      <w:r>
        <w:rPr>
          <w:rFonts w:ascii="Abadi" w:hAnsi="Aba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7E1C1" wp14:editId="67395B9D">
                <wp:simplePos x="0" y="0"/>
                <wp:positionH relativeFrom="column">
                  <wp:posOffset>990600</wp:posOffset>
                </wp:positionH>
                <wp:positionV relativeFrom="paragraph">
                  <wp:posOffset>535074</wp:posOffset>
                </wp:positionV>
                <wp:extent cx="3865418" cy="2036618"/>
                <wp:effectExtent l="0" t="0" r="20955" b="20955"/>
                <wp:wrapNone/>
                <wp:docPr id="16049480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418" cy="20366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CBD79" id="Rectangle 2" o:spid="_x0000_s1026" style="position:absolute;margin-left:78pt;margin-top:42.15pt;width:304.35pt;height:16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" fillcolor="#0f9ed5 [3207]" strokecolor="white [3201]" strokeweight="1.5pt"/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771ED" wp14:editId="05DBE424">
                <wp:simplePos x="0" y="0"/>
                <wp:positionH relativeFrom="column">
                  <wp:posOffset>872836</wp:posOffset>
                </wp:positionH>
                <wp:positionV relativeFrom="paragraph">
                  <wp:posOffset>438092</wp:posOffset>
                </wp:positionV>
                <wp:extent cx="4080164" cy="2237509"/>
                <wp:effectExtent l="0" t="0" r="15875" b="10795"/>
                <wp:wrapNone/>
                <wp:docPr id="1843185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164" cy="2237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FDB21" id="Rectangle 1" o:spid="_x0000_s1026" style="position:absolute;margin-left:68.75pt;margin-top:34.5pt;width:321.25pt;height:1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c5XwIAABQ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" fillcolor="#156082 [3204]" strokecolor="#030e13 [484]" strokeweight="1pt"/>
            </w:pict>
          </mc:Fallback>
        </mc:AlternateContent>
      </w:r>
      <w:proofErr w:type="gramStart"/>
      <w:r w:rsidR="00411406" w:rsidRPr="00411406">
        <w:rPr>
          <w:rFonts w:ascii="Abadi" w:hAnsi="Abadi"/>
          <w:u w:val="single"/>
        </w:rPr>
        <w:t>:</w:t>
      </w:r>
      <w:r w:rsidR="00411406" w:rsidRPr="00411406">
        <w:rPr>
          <w:rFonts w:ascii="Abadi" w:hAnsi="Abadi"/>
          <w:b/>
          <w:bCs/>
          <w:u w:val="single"/>
        </w:rPr>
        <w:t>Block</w:t>
      </w:r>
      <w:proofErr w:type="gramEnd"/>
      <w:r w:rsidR="00411406" w:rsidRPr="00411406">
        <w:rPr>
          <w:rFonts w:ascii="Abadi" w:hAnsi="Abadi"/>
          <w:b/>
          <w:bCs/>
          <w:u w:val="single"/>
        </w:rPr>
        <w:t xml:space="preserve"> Anatomy</w:t>
      </w:r>
      <w:r w:rsidR="00411406" w:rsidRPr="00411406">
        <w:rPr>
          <w:rFonts w:ascii="Abadi" w:hAnsi="Abadi"/>
          <w:b/>
          <w:bCs/>
          <w:u w:val="single"/>
        </w:rPr>
        <w:t>:</w:t>
      </w:r>
    </w:p>
    <w:p w14:paraId="287983E7" w14:textId="28E06713" w:rsidR="00CB2CCF" w:rsidRPr="00CB2CCF" w:rsidRDefault="00CB2CCF" w:rsidP="00CB2CCF">
      <w:pPr>
        <w:rPr>
          <w:rFonts w:ascii="Abadi" w:hAnsi="Abadi"/>
        </w:rPr>
      </w:pPr>
    </w:p>
    <w:p w14:paraId="3F650ED7" w14:textId="5DECDFBD" w:rsidR="00CB2CCF" w:rsidRPr="00CB2CCF" w:rsidRDefault="00CB2CCF" w:rsidP="00CB2CCF">
      <w:pPr>
        <w:rPr>
          <w:rFonts w:ascii="Abadi" w:hAnsi="Abadi"/>
        </w:rPr>
      </w:pPr>
      <w:r w:rsidRPr="00CB2CCF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46BE62" wp14:editId="2C9DB4D0">
                <wp:simplePos x="0" y="0"/>
                <wp:positionH relativeFrom="column">
                  <wp:posOffset>1357457</wp:posOffset>
                </wp:positionH>
                <wp:positionV relativeFrom="paragraph">
                  <wp:posOffset>20147</wp:posOffset>
                </wp:positionV>
                <wp:extent cx="2105660" cy="318135"/>
                <wp:effectExtent l="0" t="0" r="27940" b="24765"/>
                <wp:wrapSquare wrapText="bothSides"/>
                <wp:docPr id="838857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3E26C" w14:textId="26C140E3" w:rsidR="00CB2CCF" w:rsidRDefault="00411406" w:rsidP="00CB2CCF">
                            <w:r w:rsidRPr="00411406">
                              <w:t>Data: "Alice pays Bob 5 BTC"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BE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9pt;margin-top:1.6pt;width:165.8pt;height:2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4+DwIAAB8EAAAOAAAAZHJzL2Uyb0RvYy54bWysU9tu2zAMfR+wfxD0vvjSJEu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">
                <v:textbox>
                  <w:txbxContent>
                    <w:p w14:paraId="4AF3E26C" w14:textId="26C140E3" w:rsidR="00CB2CCF" w:rsidRDefault="00411406" w:rsidP="00CB2CCF">
                      <w:r w:rsidRPr="00411406">
                        <w:t>Data: "Alice pays Bob 5 BTC"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6F4F1" w14:textId="590FC345" w:rsidR="00CB2CCF" w:rsidRPr="00CB2CCF" w:rsidRDefault="00411406" w:rsidP="00CB2CCF">
      <w:pPr>
        <w:rPr>
          <w:rFonts w:ascii="Abadi" w:hAnsi="Abadi"/>
        </w:rPr>
      </w:pPr>
      <w:r w:rsidRPr="00CB2CCF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B6E99A" wp14:editId="3D6D4141">
                <wp:simplePos x="0" y="0"/>
                <wp:positionH relativeFrom="column">
                  <wp:posOffset>1358900</wp:posOffset>
                </wp:positionH>
                <wp:positionV relativeFrom="paragraph">
                  <wp:posOffset>114300</wp:posOffset>
                </wp:positionV>
                <wp:extent cx="2108200" cy="318135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DBC0F" w14:textId="47D3FAD6" w:rsidR="00CB2CCF" w:rsidRDefault="00411406">
                            <w:r w:rsidRPr="00411406">
                              <w:t>Previous Hash: abc123...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99A" id="_x0000_s1027" type="#_x0000_t202" style="position:absolute;margin-left:107pt;margin-top:9pt;width:166pt;height:2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">
                <v:textbox>
                  <w:txbxContent>
                    <w:p w14:paraId="6F7DBC0F" w14:textId="47D3FAD6" w:rsidR="00CB2CCF" w:rsidRDefault="00411406">
                      <w:r w:rsidRPr="00411406">
                        <w:t>Previous Hash: abc123...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045A7" w14:textId="4CC30D26" w:rsidR="00CB2CCF" w:rsidRPr="00CB2CCF" w:rsidRDefault="00411406" w:rsidP="00CB2CCF">
      <w:pPr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C7B94" wp14:editId="50C9B802">
                <wp:simplePos x="0" y="0"/>
                <wp:positionH relativeFrom="column">
                  <wp:posOffset>3911237</wp:posOffset>
                </wp:positionH>
                <wp:positionV relativeFrom="paragraph">
                  <wp:posOffset>168728</wp:posOffset>
                </wp:positionV>
                <wp:extent cx="783771" cy="366486"/>
                <wp:effectExtent l="0" t="0" r="0" b="0"/>
                <wp:wrapNone/>
                <wp:docPr id="805906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366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23942" w14:textId="13E084B6" w:rsidR="00411406" w:rsidRPr="00411406" w:rsidRDefault="00411406">
                            <w:pP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1406"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BLOCK1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7B94" id="Text Box 3" o:spid="_x0000_s1028" type="#_x0000_t202" style="position:absolute;margin-left:307.95pt;margin-top:13.3pt;width:61.7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" filled="f" stroked="f" strokeweight=".5pt">
                <v:textbox>
                  <w:txbxContent>
                    <w:p w14:paraId="7A323942" w14:textId="13E084B6" w:rsidR="00411406" w:rsidRPr="00411406" w:rsidRDefault="00411406">
                      <w:pP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1406"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BLOCK1</w:t>
                      </w:r>
                    </w:p>
                  </w:txbxContent>
                </v:textbox>
              </v:shape>
            </w:pict>
          </mc:Fallback>
        </mc:AlternateContent>
      </w:r>
      <w:r w:rsidRPr="00CB2CCF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63F616" wp14:editId="30DA2970">
                <wp:simplePos x="0" y="0"/>
                <wp:positionH relativeFrom="column">
                  <wp:posOffset>1353185</wp:posOffset>
                </wp:positionH>
                <wp:positionV relativeFrom="paragraph">
                  <wp:posOffset>201930</wp:posOffset>
                </wp:positionV>
                <wp:extent cx="2118995" cy="318135"/>
                <wp:effectExtent l="0" t="0" r="14605" b="24765"/>
                <wp:wrapSquare wrapText="bothSides"/>
                <wp:docPr id="1811212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C40B6" w14:textId="4A5BB6EF" w:rsidR="00CB2CCF" w:rsidRDefault="00411406" w:rsidP="00CB2CCF">
                            <w:r w:rsidRPr="00411406">
                              <w:t>Timestamp: 2025-06-09 03:00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F616" id="_x0000_s1029" type="#_x0000_t202" style="position:absolute;margin-left:106.55pt;margin-top:15.9pt;width:166.85pt;height:25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">
                <v:textbox>
                  <w:txbxContent>
                    <w:p w14:paraId="68EC40B6" w14:textId="4A5BB6EF" w:rsidR="00CB2CCF" w:rsidRDefault="00411406" w:rsidP="00CB2CCF">
                      <w:r w:rsidRPr="00411406">
                        <w:t>Timestamp: 2025-06-09 03:00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379784" w14:textId="5EB7F8FF" w:rsidR="00CB2CCF" w:rsidRPr="00CB2CCF" w:rsidRDefault="00411406" w:rsidP="00CB2CCF">
      <w:pPr>
        <w:rPr>
          <w:rFonts w:ascii="Abadi" w:hAnsi="Abadi"/>
        </w:rPr>
      </w:pPr>
      <w:r w:rsidRPr="00CB2CCF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9B6D2C" wp14:editId="62FFA69D">
                <wp:simplePos x="0" y="0"/>
                <wp:positionH relativeFrom="column">
                  <wp:posOffset>1356995</wp:posOffset>
                </wp:positionH>
                <wp:positionV relativeFrom="paragraph">
                  <wp:posOffset>276225</wp:posOffset>
                </wp:positionV>
                <wp:extent cx="2105660" cy="318135"/>
                <wp:effectExtent l="0" t="0" r="27940" b="24765"/>
                <wp:wrapSquare wrapText="bothSides"/>
                <wp:docPr id="2136916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C7A4" w14:textId="2E75AF8A" w:rsidR="00411406" w:rsidRDefault="00411406" w:rsidP="00411406">
                            <w:r w:rsidRPr="00411406">
                              <w:t xml:space="preserve">Nonce: 103492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6D2C" id="_x0000_s1030" type="#_x0000_t202" style="position:absolute;margin-left:106.85pt;margin-top:21.75pt;width:165.8pt;height:25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acFAIAACYEAAAOAAAAZHJzL2Uyb0RvYy54bWysU9tu2zAMfR+wfxD0vvjSJEu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">
                <v:textbox>
                  <w:txbxContent>
                    <w:p w14:paraId="7562C7A4" w14:textId="2E75AF8A" w:rsidR="00411406" w:rsidRDefault="00411406" w:rsidP="00411406">
                      <w:r w:rsidRPr="00411406">
                        <w:t xml:space="preserve">Nonce: 103492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DC4B5" w14:textId="0BB7A1F2" w:rsidR="00CB2CCF" w:rsidRPr="00CB2CCF" w:rsidRDefault="00CB2CCF" w:rsidP="00CB2CCF">
      <w:pPr>
        <w:rPr>
          <w:rFonts w:ascii="Abadi" w:hAnsi="Abadi"/>
        </w:rPr>
      </w:pPr>
    </w:p>
    <w:p w14:paraId="46EAE965" w14:textId="52D8391C" w:rsidR="00CB2CCF" w:rsidRDefault="00411406" w:rsidP="00CB2CCF">
      <w:pPr>
        <w:jc w:val="right"/>
        <w:rPr>
          <w:rFonts w:ascii="Abadi" w:hAnsi="Abadi"/>
        </w:rPr>
      </w:pPr>
      <w:r w:rsidRPr="00CB2CCF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33CC66" wp14:editId="56BADBBC">
                <wp:simplePos x="0" y="0"/>
                <wp:positionH relativeFrom="column">
                  <wp:posOffset>1360624</wp:posOffset>
                </wp:positionH>
                <wp:positionV relativeFrom="paragraph">
                  <wp:posOffset>50981</wp:posOffset>
                </wp:positionV>
                <wp:extent cx="2105660" cy="318135"/>
                <wp:effectExtent l="0" t="0" r="27940" b="24765"/>
                <wp:wrapSquare wrapText="bothSides"/>
                <wp:docPr id="861410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94B51" w14:textId="25904E30" w:rsidR="00411406" w:rsidRDefault="00411406" w:rsidP="00411406">
                            <w:r w:rsidRPr="00411406">
                              <w:t>Merkle Root: f8a9b7c1...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CC66" id="_x0000_s1031" type="#_x0000_t202" style="position:absolute;left:0;text-align:left;margin-left:107.15pt;margin-top:4pt;width:165.8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">
                <v:textbox>
                  <w:txbxContent>
                    <w:p w14:paraId="53494B51" w14:textId="25904E30" w:rsidR="00411406" w:rsidRDefault="00411406" w:rsidP="00411406">
                      <w:r w:rsidRPr="00411406">
                        <w:t>Merkle Root: f8a9b7c1...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8C1A3" w14:textId="77777777" w:rsidR="00CB2CCF" w:rsidRDefault="00CB2CCF" w:rsidP="00CB2CCF">
      <w:pPr>
        <w:rPr>
          <w:rFonts w:ascii="Abadi" w:hAnsi="Abadi"/>
        </w:rPr>
      </w:pPr>
    </w:p>
    <w:p w14:paraId="364B98E2" w14:textId="77777777" w:rsidR="00CB2CCF" w:rsidRDefault="00CB2CCF" w:rsidP="00CB2CCF">
      <w:pPr>
        <w:rPr>
          <w:rFonts w:ascii="Abadi" w:hAnsi="Abadi"/>
        </w:rPr>
      </w:pPr>
    </w:p>
    <w:p w14:paraId="4937277D" w14:textId="77777777" w:rsidR="00CB74DD" w:rsidRDefault="00411406" w:rsidP="00CB2CCF">
      <w:pPr>
        <w:rPr>
          <w:rFonts w:ascii="Avenir Next LT Pro" w:hAnsi="Avenir Next LT Pro"/>
        </w:rPr>
      </w:pPr>
      <w:r w:rsidRPr="00411406">
        <w:rPr>
          <w:rFonts w:ascii="Avenir Next LT Pro" w:hAnsi="Avenir Next LT Pro"/>
          <w:b/>
          <w:bCs/>
        </w:rPr>
        <w:t>Merkle Root Explanation:</w:t>
      </w:r>
      <w:r w:rsidRPr="00411406">
        <w:rPr>
          <w:rFonts w:ascii="Avenir Next LT Pro" w:hAnsi="Avenir Next LT Pro"/>
        </w:rPr>
        <w:br/>
        <w:t>A Merkle root is a single hash that summarizes all transactions in a block. Transactions are hashed in pairs, and their hashes are hashed again until one final root hash is produced.</w:t>
      </w:r>
      <w:r w:rsidRPr="00411406">
        <w:rPr>
          <w:rFonts w:ascii="Avenir Next LT Pro" w:hAnsi="Avenir Next LT Pro"/>
        </w:rPr>
        <w:br/>
      </w:r>
      <w:r w:rsidRPr="00CB74DD">
        <w:rPr>
          <w:rFonts w:ascii="Avenir Next LT Pro" w:hAnsi="Avenir Next LT Pro"/>
          <w:b/>
          <w:bCs/>
        </w:rPr>
        <w:t>Example:</w:t>
      </w:r>
      <w:r w:rsidRPr="00411406">
        <w:rPr>
          <w:rFonts w:ascii="Avenir Next LT Pro" w:hAnsi="Avenir Next LT Pro"/>
        </w:rPr>
        <w:t xml:space="preserve"> </w:t>
      </w:r>
    </w:p>
    <w:p w14:paraId="7657746F" w14:textId="63F2B3E2" w:rsidR="00CB2CCF" w:rsidRPr="00411406" w:rsidRDefault="00411406" w:rsidP="00CB2CCF">
      <w:pPr>
        <w:rPr>
          <w:rFonts w:ascii="Avenir Next LT Pro" w:hAnsi="Avenir Next LT Pro"/>
        </w:rPr>
      </w:pPr>
      <w:r w:rsidRPr="00411406">
        <w:rPr>
          <w:rFonts w:ascii="Avenir Next LT Pro" w:hAnsi="Avenir Next LT Pro"/>
        </w:rPr>
        <w:t xml:space="preserve">If a block has 4 transactions, their hashes are combined into 2, then into 1 Merkle </w:t>
      </w:r>
      <w:proofErr w:type="spellStart"/>
      <w:proofErr w:type="gramStart"/>
      <w:r w:rsidRPr="00411406">
        <w:rPr>
          <w:rFonts w:ascii="Avenir Next LT Pro" w:hAnsi="Avenir Next LT Pro"/>
        </w:rPr>
        <w:t>root.This</w:t>
      </w:r>
      <w:proofErr w:type="spellEnd"/>
      <w:proofErr w:type="gramEnd"/>
      <w:r w:rsidRPr="00411406">
        <w:rPr>
          <w:rFonts w:ascii="Avenir Next LT Pro" w:hAnsi="Avenir Next LT Pro"/>
        </w:rPr>
        <w:t xml:space="preserve"> root allows quick verification of whether a specific transaction exists in the block without revealing all data—ideal for maintaining integrity and efficiency.</w:t>
      </w:r>
    </w:p>
    <w:p w14:paraId="7449425F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1FFD3E9D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2EAC5153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7CBC0932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77014E07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19835AEF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56D59A4A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49E7E217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32B977C2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3B7C041B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336E91E6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302FBCE5" w14:textId="77777777" w:rsidR="00CB2CCF" w:rsidRDefault="00CB2CCF" w:rsidP="00CB2CCF">
      <w:pPr>
        <w:rPr>
          <w:rFonts w:ascii="Avenir Next LT Pro" w:hAnsi="Avenir Next LT Pro"/>
          <w:b/>
          <w:bCs/>
        </w:rPr>
      </w:pPr>
    </w:p>
    <w:p w14:paraId="65554899" w14:textId="77777777" w:rsidR="00411406" w:rsidRDefault="00411406" w:rsidP="00CB2CCF">
      <w:pPr>
        <w:rPr>
          <w:rFonts w:ascii="Avenir Next LT Pro" w:hAnsi="Avenir Next LT Pro"/>
          <w:b/>
          <w:bCs/>
        </w:rPr>
      </w:pPr>
    </w:p>
    <w:p w14:paraId="605EF050" w14:textId="42698662" w:rsidR="00CB2CCF" w:rsidRPr="00CB2CCF" w:rsidRDefault="00CB2CCF" w:rsidP="00CB2CCF">
      <w:pPr>
        <w:rPr>
          <w:rFonts w:ascii="Avenir Next LT Pro" w:hAnsi="Avenir Next LT Pro"/>
          <w:b/>
          <w:bCs/>
          <w:u w:val="single"/>
        </w:rPr>
      </w:pPr>
      <w:r>
        <w:rPr>
          <w:rFonts w:ascii="Avenir Next LT Pro" w:hAnsi="Avenir Next LT Pro"/>
          <w:b/>
          <w:bCs/>
        </w:rPr>
        <w:tab/>
      </w:r>
      <w:r>
        <w:rPr>
          <w:rFonts w:ascii="Avenir Next LT Pro" w:hAnsi="Avenir Next LT Pro"/>
          <w:b/>
          <w:bCs/>
        </w:rPr>
        <w:tab/>
      </w:r>
      <w:r>
        <w:rPr>
          <w:rFonts w:ascii="Avenir Next LT Pro" w:hAnsi="Avenir Next LT Pro"/>
          <w:b/>
          <w:bCs/>
        </w:rPr>
        <w:tab/>
      </w:r>
      <w:r>
        <w:rPr>
          <w:rFonts w:ascii="Avenir Next LT Pro" w:hAnsi="Avenir Next LT Pro"/>
          <w:b/>
          <w:bCs/>
        </w:rPr>
        <w:tab/>
      </w:r>
      <w:proofErr w:type="gramStart"/>
      <w:r w:rsidRPr="00CB2CCF">
        <w:rPr>
          <w:rFonts w:ascii="Avenir Next LT Pro" w:hAnsi="Avenir Next LT Pro"/>
          <w:b/>
          <w:bCs/>
          <w:u w:val="single"/>
        </w:rPr>
        <w:t>:</w:t>
      </w:r>
      <w:r w:rsidRPr="00CB2CCF">
        <w:rPr>
          <w:rFonts w:ascii="Avenir Next LT Pro" w:hAnsi="Avenir Next LT Pro"/>
          <w:b/>
          <w:bCs/>
          <w:u w:val="single"/>
        </w:rPr>
        <w:t>Consensus</w:t>
      </w:r>
      <w:proofErr w:type="gramEnd"/>
      <w:r w:rsidRPr="00CB2CCF">
        <w:rPr>
          <w:rFonts w:ascii="Avenir Next LT Pro" w:hAnsi="Avenir Next LT Pro"/>
          <w:b/>
          <w:bCs/>
          <w:u w:val="single"/>
        </w:rPr>
        <w:t xml:space="preserve"> Conceptualizatio</w:t>
      </w:r>
      <w:r w:rsidRPr="00CB2CCF">
        <w:rPr>
          <w:rFonts w:ascii="Avenir Next LT Pro" w:hAnsi="Avenir Next LT Pro"/>
          <w:b/>
          <w:bCs/>
          <w:u w:val="single"/>
        </w:rPr>
        <w:t>n:</w:t>
      </w:r>
    </w:p>
    <w:p w14:paraId="1756AF98" w14:textId="141ABA04" w:rsidR="00CB2CCF" w:rsidRPr="00827041" w:rsidRDefault="00CB2CCF" w:rsidP="00CB2CCF">
      <w:pPr>
        <w:rPr>
          <w:rFonts w:ascii="Avenir Next LT Pro" w:hAnsi="Avenir Next LT Pro"/>
          <w:b/>
          <w:bCs/>
        </w:rPr>
      </w:pPr>
      <w:r w:rsidRPr="00827041">
        <w:rPr>
          <w:rFonts w:ascii="Avenir Next LT Pro" w:hAnsi="Avenir Next LT Pro"/>
          <w:b/>
          <w:bCs/>
        </w:rPr>
        <w:t>Proof of Work (PoW):</w:t>
      </w:r>
    </w:p>
    <w:p w14:paraId="739B12DD" w14:textId="77777777" w:rsidR="00CB2CCF" w:rsidRPr="00827041" w:rsidRDefault="00CB2CCF" w:rsidP="00CB2CCF">
      <w:pPr>
        <w:rPr>
          <w:rFonts w:ascii="Avenir Next LT Pro" w:hAnsi="Avenir Next LT Pro"/>
        </w:rPr>
      </w:pPr>
      <w:r w:rsidRPr="00827041">
        <w:rPr>
          <w:rFonts w:ascii="Avenir Next LT Pro" w:hAnsi="Avenir Next LT Pro"/>
        </w:rPr>
        <w:t>Proof of Work requires miners to solve complex mathematical problems using computational power to validate a block. This process, called mining, consumes a lot of electricity. The first miner to solve the puzzle adds the block to the blockchain and receives a reward. PoW ensures that tampering with a block would require re-mining all subsequent blocks, making attacks computationally expensive.</w:t>
      </w:r>
    </w:p>
    <w:p w14:paraId="1F2F8E6A" w14:textId="77777777" w:rsidR="00CB2CCF" w:rsidRPr="00827041" w:rsidRDefault="00CB2CCF" w:rsidP="00CB2CCF">
      <w:pPr>
        <w:rPr>
          <w:rFonts w:ascii="Avenir Next LT Pro" w:hAnsi="Avenir Next LT Pro"/>
          <w:b/>
          <w:bCs/>
        </w:rPr>
      </w:pPr>
      <w:r w:rsidRPr="00827041">
        <w:rPr>
          <w:rFonts w:ascii="Avenir Next LT Pro" w:hAnsi="Avenir Next LT Pro"/>
          <w:b/>
          <w:bCs/>
        </w:rPr>
        <w:t>Proof of Stake (</w:t>
      </w:r>
      <w:proofErr w:type="spellStart"/>
      <w:r w:rsidRPr="00827041">
        <w:rPr>
          <w:rFonts w:ascii="Avenir Next LT Pro" w:hAnsi="Avenir Next LT Pro"/>
          <w:b/>
          <w:bCs/>
        </w:rPr>
        <w:t>PoS</w:t>
      </w:r>
      <w:proofErr w:type="spellEnd"/>
      <w:r w:rsidRPr="00827041">
        <w:rPr>
          <w:rFonts w:ascii="Avenir Next LT Pro" w:hAnsi="Avenir Next LT Pro"/>
          <w:b/>
          <w:bCs/>
        </w:rPr>
        <w:t>):</w:t>
      </w:r>
    </w:p>
    <w:p w14:paraId="7E774229" w14:textId="77777777" w:rsidR="00CB2CCF" w:rsidRPr="00827041" w:rsidRDefault="00CB2CCF" w:rsidP="00CB2CCF">
      <w:pPr>
        <w:rPr>
          <w:rFonts w:ascii="Avenir Next LT Pro" w:hAnsi="Avenir Next LT Pro"/>
        </w:rPr>
      </w:pPr>
      <w:r w:rsidRPr="00827041">
        <w:rPr>
          <w:rFonts w:ascii="Avenir Next LT Pro" w:hAnsi="Avenir Next LT Pro"/>
        </w:rPr>
        <w:t>In Proof of Stake, validators are selected to create new blocks based on the amount of cryptocurrency they sta</w:t>
      </w:r>
      <w:r>
        <w:rPr>
          <w:rFonts w:ascii="Avenir Next LT Pro" w:hAnsi="Avenir Next LT Pro"/>
        </w:rPr>
        <w:t>ke</w:t>
      </w:r>
      <w:r w:rsidRPr="00827041">
        <w:rPr>
          <w:rFonts w:ascii="Avenir Next LT Pro" w:hAnsi="Avenir Next LT Pro"/>
        </w:rPr>
        <w:t xml:space="preserve">. The more stake a user holds, the higher their chances of being chosen. Unlike PoW, </w:t>
      </w:r>
      <w:proofErr w:type="spellStart"/>
      <w:r w:rsidRPr="00827041">
        <w:rPr>
          <w:rFonts w:ascii="Avenir Next LT Pro" w:hAnsi="Avenir Next LT Pro"/>
        </w:rPr>
        <w:t>PoS</w:t>
      </w:r>
      <w:proofErr w:type="spellEnd"/>
      <w:r w:rsidRPr="00827041">
        <w:rPr>
          <w:rFonts w:ascii="Avenir Next LT Pro" w:hAnsi="Avenir Next LT Pro"/>
        </w:rPr>
        <w:t xml:space="preserve"> doesn't rely on heavy computation, making it more energy-efficient and environmentally friendly.</w:t>
      </w:r>
    </w:p>
    <w:p w14:paraId="40320DF0" w14:textId="77777777" w:rsidR="00CB2CCF" w:rsidRPr="00827041" w:rsidRDefault="00CB2CCF" w:rsidP="00CB2CCF">
      <w:pPr>
        <w:rPr>
          <w:rFonts w:ascii="Avenir Next LT Pro" w:hAnsi="Avenir Next LT Pro"/>
          <w:b/>
          <w:bCs/>
        </w:rPr>
      </w:pPr>
      <w:r w:rsidRPr="00827041">
        <w:rPr>
          <w:rFonts w:ascii="Avenir Next LT Pro" w:hAnsi="Avenir Next LT Pro"/>
          <w:b/>
          <w:bCs/>
        </w:rPr>
        <w:t>Delegated Proof of Stake (</w:t>
      </w:r>
      <w:proofErr w:type="spellStart"/>
      <w:r w:rsidRPr="00827041">
        <w:rPr>
          <w:rFonts w:ascii="Avenir Next LT Pro" w:hAnsi="Avenir Next LT Pro"/>
          <w:b/>
          <w:bCs/>
        </w:rPr>
        <w:t>DPoS</w:t>
      </w:r>
      <w:proofErr w:type="spellEnd"/>
      <w:r w:rsidRPr="00827041">
        <w:rPr>
          <w:rFonts w:ascii="Avenir Next LT Pro" w:hAnsi="Avenir Next LT Pro"/>
          <w:b/>
          <w:bCs/>
        </w:rPr>
        <w:t>):</w:t>
      </w:r>
    </w:p>
    <w:p w14:paraId="5B4D9185" w14:textId="77777777" w:rsidR="00CB2CCF" w:rsidRPr="00827041" w:rsidRDefault="00CB2CCF" w:rsidP="00CB2CCF">
      <w:pPr>
        <w:rPr>
          <w:rFonts w:ascii="Avenir Next LT Pro" w:hAnsi="Avenir Next LT Pro"/>
        </w:rPr>
      </w:pPr>
      <w:proofErr w:type="spellStart"/>
      <w:r w:rsidRPr="00827041">
        <w:rPr>
          <w:rFonts w:ascii="Avenir Next LT Pro" w:hAnsi="Avenir Next LT Pro"/>
        </w:rPr>
        <w:t>DPoS</w:t>
      </w:r>
      <w:proofErr w:type="spellEnd"/>
      <w:r w:rsidRPr="00827041">
        <w:rPr>
          <w:rFonts w:ascii="Avenir Next LT Pro" w:hAnsi="Avenir Next LT Pro"/>
        </w:rPr>
        <w:t xml:space="preserve"> works by allowing token holders to vote for a small number of trusted delegates (validators) who are responsible for verifying transactions and producing blocks. The most voted delegates become block producers. This method increases speed and efficiency but adds a level of centralization compared to PoW and </w:t>
      </w:r>
      <w:proofErr w:type="spellStart"/>
      <w:r w:rsidRPr="00827041">
        <w:rPr>
          <w:rFonts w:ascii="Avenir Next LT Pro" w:hAnsi="Avenir Next LT Pro"/>
        </w:rPr>
        <w:t>PoS.</w:t>
      </w:r>
      <w:proofErr w:type="spellEnd"/>
    </w:p>
    <w:p w14:paraId="4119D6EA" w14:textId="77777777" w:rsidR="00CB2CCF" w:rsidRPr="00CB2CCF" w:rsidRDefault="00CB2CCF" w:rsidP="00CB2CCF">
      <w:pPr>
        <w:rPr>
          <w:rFonts w:ascii="Abadi" w:hAnsi="Abadi"/>
        </w:rPr>
      </w:pPr>
    </w:p>
    <w:sectPr w:rsidR="00CB2CCF" w:rsidRPr="00CB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47544"/>
    <w:multiLevelType w:val="multilevel"/>
    <w:tmpl w:val="238E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14A22"/>
    <w:multiLevelType w:val="multilevel"/>
    <w:tmpl w:val="9F8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937658">
    <w:abstractNumId w:val="0"/>
  </w:num>
  <w:num w:numId="2" w16cid:durableId="93128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7E"/>
    <w:rsid w:val="000D0A7E"/>
    <w:rsid w:val="00411406"/>
    <w:rsid w:val="00827041"/>
    <w:rsid w:val="00AF1573"/>
    <w:rsid w:val="00BD5A7D"/>
    <w:rsid w:val="00CB2CCF"/>
    <w:rsid w:val="00CB74DD"/>
    <w:rsid w:val="00E15C16"/>
    <w:rsid w:val="00E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EB07"/>
  <w15:chartTrackingRefBased/>
  <w15:docId w15:val="{DA3CD8E4-DD88-46D0-8133-EABF5CDE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BASUNIA</dc:creator>
  <cp:keywords/>
  <dc:description/>
  <cp:lastModifiedBy>RAJDEEP BASUNIA</cp:lastModifiedBy>
  <cp:revision>4</cp:revision>
  <dcterms:created xsi:type="dcterms:W3CDTF">2025-06-09T04:57:00Z</dcterms:created>
  <dcterms:modified xsi:type="dcterms:W3CDTF">2025-06-09T05:38:00Z</dcterms:modified>
</cp:coreProperties>
</file>