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16093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j_logo_sma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609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A1A2E"/>
          <w:sz w:val="56"/>
        </w:rPr>
        <w:t>Strain Gauge WIM Terminal</w:t>
      </w:r>
    </w:p>
    <w:p>
      <w:pPr>
        <w:jc w:val="center"/>
      </w:pPr>
      <w:r>
        <w:rPr>
          <w:color w:val="16213E"/>
          <w:sz w:val="32"/>
        </w:rPr>
        <w:t>Project Documentation</w:t>
      </w:r>
    </w:p>
    <w:p/>
    <w:p>
      <w:pPr>
        <w:jc w:val="center"/>
      </w:pPr>
      <w:r>
        <w:rPr>
          <w:sz w:val="22"/>
        </w:rPr>
        <w:t>ADJ Engineering Pvt. Ltd.</w:t>
        <w:br/>
        <w:t>Last updated: 2026-05-08</w:t>
      </w:r>
    </w:p>
    <w:p>
      <w:r>
        <w:br w:type="page"/>
      </w:r>
    </w:p>
    <w:p>
      <w:pPr>
        <w:pStyle w:val="Heading1"/>
      </w:pPr>
      <w:r>
        <w:rPr>
          <w:b/>
          <w:color w:val="1A1A2E"/>
        </w:rPr>
        <w:t>1. Project Overview</w:t>
      </w:r>
    </w:p>
    <w:p>
      <w:pPr>
        <w:spacing w:after="120"/>
      </w:pPr>
      <w:r>
        <w:t>This project is a Weigh-In-Motion (WIM) terminal for a 4-sensor load cell scale used by ADJ Engineering Pvt. Ltd. It reads weight data from a physical weighing terminal (IND570 or compatible), converts it, and displays it in a GUI.</w:t>
      </w:r>
    </w:p>
    <w:p>
      <w:pPr>
        <w:pStyle w:val="Heading2"/>
      </w:pPr>
      <w:r>
        <w:rPr>
          <w:b/>
          <w:color w:val="16213E"/>
        </w:rPr>
        <w:t>Data Flow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D2D2D"/>
          <w:sz w:val="18"/>
        </w:rPr>
        <w:t>Physical Scale (4 load cells)</w:t>
        <w:br/>
        <w:t xml:space="preserve">        │</w:t>
        <w:br/>
        <w:t xml:space="preserve">        │  USB Serial  (45-byte binary packets)</w:t>
        <w:br/>
        <w:t xml:space="preserve">        ▼</w:t>
        <w:br/>
        <w:t xml:space="preserve">  [read_usb.py]          ← low-level USB reader / debugger</w:t>
        <w:br/>
        <w:t xml:space="preserve">  [basic_interface.c]    ← GTK GUI reading raw USB serial packets</w:t>
        <w:br/>
        <w:t xml:space="preserve">        │</w:t>
        <w:br/>
        <w:t xml:space="preserve">        │  TCP stream (plain-text kg)  192.168.0.1:1702</w:t>
        <w:br/>
        <w:t xml:space="preserve">        ▼</w:t>
        <w:br/>
        <w:t xml:space="preserve">  [reader.c]             ← terminal live viewer (CLI)</w:t>
        <w:br/>
        <w:t xml:space="preserve">  [bridge.c]             ← converts TCP stream → serial binary packets</w:t>
        <w:br/>
        <w:t xml:space="preserve">  [gui_interface.py]     ← main WIM Terminal GUI (Python/Tkinter)</w:t>
        <w:br/>
        <w:t xml:space="preserve">        │</w:t>
        <w:br/>
        <w:t xml:space="preserve">        │  Virtual serial port  /tmp/ttyV0 ↔ /tmp/ttyV1</w:t>
        <w:br/>
        <w:t xml:space="preserve">        ▼</w:t>
        <w:br/>
        <w:t xml:space="preserve">  Company software (TVEMA or equivalent)</w:t>
      </w:r>
    </w:p>
    <w:p>
      <w:pPr>
        <w:pStyle w:val="Heading1"/>
      </w:pPr>
      <w:r>
        <w:rPr>
          <w:b/>
          <w:color w:val="1A1A2E"/>
        </w:rPr>
        <w:t>2. Hardware Setup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703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r>
              <w:rPr>
                <w:sz w:val="18"/>
              </w:rPr>
              <w:t>Scale</w:t>
            </w:r>
          </w:p>
        </w:tc>
        <w:tc>
          <w:tcPr>
            <w:tcW w:type="dxa" w:w="4703"/>
            <w:shd w:val="clear" w:color="auto" w:fill="F5F5F5"/>
          </w:tcPr>
          <w:p>
            <w:r>
              <w:rPr>
                <w:sz w:val="18"/>
              </w:rPr>
              <w:t>4-corner load cell platform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Sensors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4 × Wheatstone bridge strain gauges (S0–S3)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r>
              <w:rPr>
                <w:sz w:val="18"/>
              </w:rPr>
              <w:t>Each sensor</w:t>
            </w:r>
          </w:p>
        </w:tc>
        <w:tc>
          <w:tcPr>
            <w:tcW w:type="dxa" w:w="4703"/>
            <w:shd w:val="clear" w:color="auto" w:fill="F5F5F5"/>
          </w:tcPr>
          <w:p>
            <w:r>
              <w:rPr>
                <w:sz w:val="18"/>
              </w:rPr>
              <w:t>4 bridge arms (P1–P4)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Controller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IND570 weighing terminal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r>
              <w:rPr>
                <w:sz w:val="18"/>
              </w:rPr>
              <w:t>USB output</w:t>
            </w:r>
          </w:p>
        </w:tc>
        <w:tc>
          <w:tcPr>
            <w:tcW w:type="dxa" w:w="4703"/>
            <w:shd w:val="clear" w:color="auto" w:fill="F5F5F5"/>
          </w:tcPr>
          <w:p>
            <w:r>
              <w:rPr>
                <w:sz w:val="18"/>
              </w:rPr>
              <w:t>45-byte binary packets @ 115200 baud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TCP output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Plain-text weight stream on port 1702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r>
              <w:rPr>
                <w:sz w:val="18"/>
              </w:rPr>
              <w:t>Host machine IP</w:t>
            </w:r>
          </w:p>
        </w:tc>
        <w:tc>
          <w:tcPr>
            <w:tcW w:type="dxa" w:w="4703"/>
            <w:shd w:val="clear" w:color="auto" w:fill="F5F5F5"/>
          </w:tcPr>
          <w:p>
            <w:r>
              <w:rPr>
                <w:sz w:val="18"/>
              </w:rPr>
              <w:t>192.168.0.100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Terminal IP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192.168.0.1</w:t>
            </w:r>
          </w:p>
        </w:tc>
      </w:tr>
    </w:tbl>
    <w:p/>
    <w:p>
      <w:pPr>
        <w:pStyle w:val="Heading1"/>
      </w:pPr>
      <w:r>
        <w:rPr>
          <w:b/>
          <w:color w:val="1A1A2E"/>
        </w:rPr>
        <w:t>3. Packet Format</w:t>
      </w:r>
    </w:p>
    <w:p>
      <w:pPr>
        <w:spacing w:after="120"/>
      </w:pPr>
      <w:r>
        <w:t>Every measurement is transmitted as a 45-byte binary packet over USB serial or virtual serial. All multi-byte values are little-endian signed int16.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D2D2D"/>
          <w:sz w:val="18"/>
        </w:rPr>
        <w:t>Byte  0        : 0x80          ← start-of-frame header</w:t>
        <w:br/>
        <w:t>Bytes  1 – 11  : Group 0       ← 0xC0 | cfg(2) | P1(2) | P2(2) | P3(2) | P4(2)</w:t>
        <w:br/>
        <w:t>Bytes 12 – 22  : Group 1       ← 0xC1 | cfg(2) | P1(2) | P2(2) | P3(2) | P4(2)</w:t>
        <w:br/>
        <w:t>Bytes 23 – 33  : Group 2       ← 0xC2 | cfg(2) | P1(2) | P2(2) | P3(2) | P4(2)</w:t>
        <w:br/>
        <w:t>Bytes 34 – 44  : Group 3       ← 0xC3 | cfg(2) | P1(2) | P2(2) | P3(2) | P4(2)</w:t>
      </w:r>
    </w:p>
    <w:p>
      <w:pPr>
        <w:spacing w:after="120"/>
      </w:pPr>
      <w:r>
        <w:t>cfg = 2-byte hardware ADC config register, constant per channel, not used in weight calculation.  P1–P4 = raw ADC counts from the 4 arms of the Wheatstone bridge for that sensor.</w:t>
      </w:r>
    </w:p>
    <w:p>
      <w:pPr>
        <w:pStyle w:val="Heading2"/>
      </w:pPr>
      <w:r>
        <w:rPr>
          <w:b/>
          <w:color w:val="16213E"/>
        </w:rPr>
        <w:t>Packet Validation</w:t>
      </w:r>
    </w:p>
    <w:p>
      <w:pPr>
        <w:spacing w:after="120"/>
      </w:pPr>
      <w:r>
        <w:t>A packet is valid when all of the following are true: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D2D2D"/>
          <w:sz w:val="18"/>
        </w:rPr>
        <w:t>byte[0]  == 0x80</w:t>
        <w:br/>
        <w:t>byte[1]  == 0xC0</w:t>
        <w:br/>
        <w:t>byte[12] == 0xC1</w:t>
        <w:br/>
        <w:t>byte[23] == 0xC2</w:t>
        <w:br/>
        <w:t>byte[34] == 0xC3</w:t>
      </w:r>
    </w:p>
    <w:p>
      <w:pPr>
        <w:pStyle w:val="Heading1"/>
      </w:pPr>
      <w:r>
        <w:rPr>
          <w:b/>
          <w:color w:val="1A1A2E"/>
        </w:rPr>
        <w:t>4. Calibration</w:t>
      </w:r>
    </w:p>
    <w:p>
      <w:pPr>
        <w:spacing w:after="120"/>
      </w:pPr>
      <w:r>
        <w:t>Each sensor has 4 Wheatstone bridge arms. Weight is derived by comparing each arm's raw count against a known zero offset and sensitivity.</w:t>
      </w:r>
    </w:p>
    <w:p>
      <w:pPr>
        <w:pStyle w:val="Heading2"/>
      </w:pPr>
      <w:r>
        <w:rPr>
          <w:b/>
          <w:color w:val="16213E"/>
        </w:rPr>
        <w:t>Formula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D2D2D"/>
          <w:sz w:val="18"/>
        </w:rPr>
        <w:t>arm_kg[a]  = (P[a] - ZERO[sensor][a]) / SENS[sensor][a]</w:t>
        <w:br/>
        <w:t>sensor_kg  = mean(arm_kg[0..3])</w:t>
        <w:br/>
        <w:t>total_kg   = sensor_kg[0] + sensor_kg[1] + sensor_kg[2] + sensor_kg[3]</w:t>
      </w:r>
    </w:p>
    <w:p>
      <w:pPr>
        <w:pStyle w:val="Heading2"/>
      </w:pPr>
      <w:r>
        <w:rPr>
          <w:b/>
          <w:color w:val="16213E"/>
        </w:rPr>
        <w:t>Zero Offsets (raw counts at 0 kg, captured 2026-04-15)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Sensor</w:t>
            </w:r>
          </w:p>
        </w:tc>
        <w:tc>
          <w:tcPr>
            <w:tcW w:type="dxa" w:w="1881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P1</w:t>
            </w:r>
          </w:p>
        </w:tc>
        <w:tc>
          <w:tcPr>
            <w:tcW w:type="dxa" w:w="1881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P2</w:t>
            </w:r>
          </w:p>
        </w:tc>
        <w:tc>
          <w:tcPr>
            <w:tcW w:type="dxa" w:w="1881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P3</w:t>
            </w:r>
          </w:p>
        </w:tc>
        <w:tc>
          <w:tcPr>
            <w:tcW w:type="dxa" w:w="1881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P4</w:t>
            </w:r>
          </w:p>
        </w:tc>
      </w:tr>
      <w:tr>
        <w:tc>
          <w:tcPr>
            <w:tcW w:type="dxa" w:w="1881"/>
            <w:shd w:val="clear" w:color="auto" w:fill="F5F5F5"/>
          </w:tcPr>
          <w:p>
            <w:r>
              <w:rPr>
                <w:sz w:val="18"/>
              </w:rPr>
              <w:t>S0</w:t>
            </w:r>
          </w:p>
        </w:tc>
        <w:tc>
          <w:tcPr>
            <w:tcW w:type="dxa" w:w="1881"/>
            <w:shd w:val="clear" w:color="auto" w:fill="F5F5F5"/>
          </w:tcPr>
          <w:p>
            <w:r>
              <w:rPr>
                <w:sz w:val="18"/>
              </w:rPr>
              <w:t>-755.0</w:t>
            </w:r>
          </w:p>
        </w:tc>
        <w:tc>
          <w:tcPr>
            <w:tcW w:type="dxa" w:w="1881"/>
            <w:shd w:val="clear" w:color="auto" w:fill="F5F5F5"/>
          </w:tcPr>
          <w:p>
            <w:r>
              <w:rPr>
                <w:sz w:val="18"/>
              </w:rPr>
              <w:t>-2594.7</w:t>
            </w:r>
          </w:p>
        </w:tc>
        <w:tc>
          <w:tcPr>
            <w:tcW w:type="dxa" w:w="1881"/>
            <w:shd w:val="clear" w:color="auto" w:fill="F5F5F5"/>
          </w:tcPr>
          <w:p>
            <w:r>
              <w:rPr>
                <w:sz w:val="18"/>
              </w:rPr>
              <w:t>1361.0</w:t>
            </w:r>
          </w:p>
        </w:tc>
        <w:tc>
          <w:tcPr>
            <w:tcW w:type="dxa" w:w="1881"/>
            <w:shd w:val="clear" w:color="auto" w:fill="F5F5F5"/>
          </w:tcPr>
          <w:p>
            <w:r>
              <w:rPr>
                <w:sz w:val="18"/>
              </w:rPr>
              <w:t>-3485.7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-752.3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-2595.0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1359.3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-3483.7</w:t>
            </w:r>
          </w:p>
        </w:tc>
      </w:tr>
      <w:tr>
        <w:tc>
          <w:tcPr>
            <w:tcW w:type="dxa" w:w="1881"/>
            <w:shd w:val="clear" w:color="auto" w:fill="F5F5F5"/>
          </w:tcPr>
          <w:p>
            <w:r>
              <w:rPr>
                <w:sz w:val="18"/>
              </w:rPr>
              <w:t>S2</w:t>
            </w:r>
          </w:p>
        </w:tc>
        <w:tc>
          <w:tcPr>
            <w:tcW w:type="dxa" w:w="1881"/>
            <w:shd w:val="clear" w:color="auto" w:fill="F5F5F5"/>
          </w:tcPr>
          <w:p>
            <w:r>
              <w:rPr>
                <w:sz w:val="18"/>
              </w:rPr>
              <w:t>-751.0</w:t>
            </w:r>
          </w:p>
        </w:tc>
        <w:tc>
          <w:tcPr>
            <w:tcW w:type="dxa" w:w="1881"/>
            <w:shd w:val="clear" w:color="auto" w:fill="F5F5F5"/>
          </w:tcPr>
          <w:p>
            <w:r>
              <w:rPr>
                <w:sz w:val="18"/>
              </w:rPr>
              <w:t>-2595.7</w:t>
            </w:r>
          </w:p>
        </w:tc>
        <w:tc>
          <w:tcPr>
            <w:tcW w:type="dxa" w:w="1881"/>
            <w:shd w:val="clear" w:color="auto" w:fill="F5F5F5"/>
          </w:tcPr>
          <w:p>
            <w:r>
              <w:rPr>
                <w:sz w:val="18"/>
              </w:rPr>
              <w:t>1359.3</w:t>
            </w:r>
          </w:p>
        </w:tc>
        <w:tc>
          <w:tcPr>
            <w:tcW w:type="dxa" w:w="1881"/>
            <w:shd w:val="clear" w:color="auto" w:fill="F5F5F5"/>
          </w:tcPr>
          <w:p>
            <w:r>
              <w:rPr>
                <w:sz w:val="18"/>
              </w:rPr>
              <w:t>-3483.0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-749.0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-2597.3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1357.0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-3483.7</w:t>
            </w:r>
          </w:p>
        </w:tc>
      </w:tr>
    </w:tbl>
    <w:p/>
    <w:p>
      <w:pPr>
        <w:pStyle w:val="Heading2"/>
      </w:pPr>
      <w:r>
        <w:rPr>
          <w:b/>
          <w:color w:val="16213E"/>
        </w:rPr>
        <w:t>Sensitivity (counts per kg, derived from 665 kg capture)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Sensor</w:t>
            </w:r>
          </w:p>
        </w:tc>
        <w:tc>
          <w:tcPr>
            <w:tcW w:type="dxa" w:w="1881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P1</w:t>
            </w:r>
          </w:p>
        </w:tc>
        <w:tc>
          <w:tcPr>
            <w:tcW w:type="dxa" w:w="1881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P2</w:t>
            </w:r>
          </w:p>
        </w:tc>
        <w:tc>
          <w:tcPr>
            <w:tcW w:type="dxa" w:w="1881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P3</w:t>
            </w:r>
          </w:p>
        </w:tc>
        <w:tc>
          <w:tcPr>
            <w:tcW w:type="dxa" w:w="1881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P4</w:t>
            </w:r>
          </w:p>
        </w:tc>
      </w:tr>
      <w:tr>
        <w:tc>
          <w:tcPr>
            <w:tcW w:type="dxa" w:w="1881"/>
            <w:shd w:val="clear" w:color="auto" w:fill="F5F5F5"/>
          </w:tcPr>
          <w:p>
            <w:r>
              <w:rPr>
                <w:sz w:val="18"/>
              </w:rPr>
              <w:t>S0</w:t>
            </w:r>
          </w:p>
        </w:tc>
        <w:tc>
          <w:tcPr>
            <w:tcW w:type="dxa" w:w="1881"/>
            <w:shd w:val="clear" w:color="auto" w:fill="F5F5F5"/>
          </w:tcPr>
          <w:p>
            <w:r>
              <w:rPr>
                <w:sz w:val="18"/>
              </w:rPr>
              <w:t>1.6186</w:t>
            </w:r>
          </w:p>
        </w:tc>
        <w:tc>
          <w:tcPr>
            <w:tcW w:type="dxa" w:w="1881"/>
            <w:shd w:val="clear" w:color="auto" w:fill="F5F5F5"/>
          </w:tcPr>
          <w:p>
            <w:r>
              <w:rPr>
                <w:sz w:val="18"/>
              </w:rPr>
              <w:t>1.2491</w:t>
            </w:r>
          </w:p>
        </w:tc>
        <w:tc>
          <w:tcPr>
            <w:tcW w:type="dxa" w:w="1881"/>
            <w:shd w:val="clear" w:color="auto" w:fill="F5F5F5"/>
          </w:tcPr>
          <w:p>
            <w:r>
              <w:rPr>
                <w:sz w:val="18"/>
              </w:rPr>
              <w:t>1.0482</w:t>
            </w:r>
          </w:p>
        </w:tc>
        <w:tc>
          <w:tcPr>
            <w:tcW w:type="dxa" w:w="1881"/>
            <w:shd w:val="clear" w:color="auto" w:fill="F5F5F5"/>
          </w:tcPr>
          <w:p>
            <w:r>
              <w:rPr>
                <w:sz w:val="18"/>
              </w:rPr>
              <w:t>0.9479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1.6026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1.2511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1.0585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0.9360</w:t>
            </w:r>
          </w:p>
        </w:tc>
      </w:tr>
      <w:tr>
        <w:tc>
          <w:tcPr>
            <w:tcW w:type="dxa" w:w="1881"/>
            <w:shd w:val="clear" w:color="auto" w:fill="F5F5F5"/>
          </w:tcPr>
          <w:p>
            <w:r>
              <w:rPr>
                <w:sz w:val="18"/>
              </w:rPr>
              <w:t>S2</w:t>
            </w:r>
          </w:p>
        </w:tc>
        <w:tc>
          <w:tcPr>
            <w:tcW w:type="dxa" w:w="1881"/>
            <w:shd w:val="clear" w:color="auto" w:fill="F5F5F5"/>
          </w:tcPr>
          <w:p>
            <w:r>
              <w:rPr>
                <w:sz w:val="18"/>
              </w:rPr>
              <w:t>1.5947</w:t>
            </w:r>
          </w:p>
        </w:tc>
        <w:tc>
          <w:tcPr>
            <w:tcW w:type="dxa" w:w="1881"/>
            <w:shd w:val="clear" w:color="auto" w:fill="F5F5F5"/>
          </w:tcPr>
          <w:p>
            <w:r>
              <w:rPr>
                <w:sz w:val="18"/>
              </w:rPr>
              <w:t>1.2555</w:t>
            </w:r>
          </w:p>
        </w:tc>
        <w:tc>
          <w:tcPr>
            <w:tcW w:type="dxa" w:w="1881"/>
            <w:shd w:val="clear" w:color="auto" w:fill="F5F5F5"/>
          </w:tcPr>
          <w:p>
            <w:r>
              <w:rPr>
                <w:sz w:val="18"/>
              </w:rPr>
              <w:t>1.0586</w:t>
            </w:r>
          </w:p>
        </w:tc>
        <w:tc>
          <w:tcPr>
            <w:tcW w:type="dxa" w:w="1881"/>
            <w:shd w:val="clear" w:color="auto" w:fill="F5F5F5"/>
          </w:tcPr>
          <w:p>
            <w:r>
              <w:rPr>
                <w:sz w:val="18"/>
              </w:rPr>
              <w:t>0.9314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1.5825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1.2652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1.0723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0.9357</w:t>
            </w:r>
          </w:p>
        </w:tc>
      </w:tr>
    </w:tbl>
    <w:p/>
    <w:p>
      <w:pPr>
        <w:spacing w:after="120"/>
      </w:pPr>
      <w:r>
        <w:t>Note: Calibration is based on a single-point 665 kg capture. Accuracy is best above ~200 kg. Noise floor near zero is approximately ±5 kg.</w:t>
      </w:r>
    </w:p>
    <w:p>
      <w:pPr>
        <w:pStyle w:val="Heading1"/>
      </w:pPr>
      <w:r>
        <w:rPr>
          <w:b/>
          <w:color w:val="1A1A2E"/>
        </w:rPr>
        <w:t>5. File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Language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sz w:val="18"/>
              </w:rPr>
              <w:t>gui_interface.py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sz w:val="18"/>
              </w:rPr>
              <w:t>Main WIM Terminal GUI (CH1 Tones + Result)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read_usb.py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Low-level USB serial reader and packet debugger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sz w:val="18"/>
              </w:rPr>
              <w:t>basic_interface.c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sz w:val="18"/>
              </w:rPr>
              <w:t>C / GTK3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sz w:val="18"/>
              </w:rPr>
              <w:t>4-channel GTK GUI reading direct USB serial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reader.c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CLI live weight viewer connecting to TCP stream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sz w:val="18"/>
              </w:rPr>
              <w:t>bridge.c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sz w:val="18"/>
              </w:rPr>
              <w:t>Converts TCP weight stream to binary serial packets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replay.c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Replays captured binary frames to test serial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sz w:val="18"/>
              </w:rPr>
              <w:t>check_packet.c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sz w:val="18"/>
              </w:rPr>
              <w:t>Compares generated packets against captured frames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Makefile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Make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Builds all C tools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sz w:val="18"/>
              </w:rPr>
              <w:t>install_windows.bat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sz w:val="18"/>
              </w:rPr>
              <w:t>Batch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sz w:val="18"/>
              </w:rPr>
              <w:t>Windows installation helper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adj_logo_small.png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Image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Logo shown in GUI header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sz w:val="18"/>
              </w:rPr>
              <w:t>hex_dumps.txt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sz w:val="18"/>
              </w:rPr>
              <w:t>Reference hex captures for packet analysis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StrainGauge.spec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PyInstaller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Spec file for building standalone executable</w:t>
            </w:r>
          </w:p>
        </w:tc>
      </w:tr>
    </w:tbl>
    <w:p/>
    <w:p>
      <w:pPr>
        <w:pStyle w:val="Heading1"/>
      </w:pPr>
      <w:r>
        <w:rPr>
          <w:b/>
          <w:color w:val="1A1A2E"/>
        </w:rPr>
        <w:t>6. Building the C Tools</w:t>
      </w:r>
    </w:p>
    <w:p>
      <w:pPr>
        <w:pStyle w:val="Heading2"/>
      </w:pPr>
      <w:r>
        <w:rPr>
          <w:b/>
          <w:color w:val="16213E"/>
        </w:rPr>
        <w:t>Prerequisites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D2D2D"/>
          <w:sz w:val="18"/>
        </w:rPr>
        <w:t># Ubuntu / Debian</w:t>
        <w:br/>
        <w:t>sudo apt install build-essential libgtk-3-dev</w:t>
        <w:br/>
        <w:br/>
        <w:t># Fedora / RHEL</w:t>
        <w:br/>
        <w:t>sudo dnf install gcc gtk3-devel</w:t>
      </w:r>
    </w:p>
    <w:p>
      <w:pPr>
        <w:pStyle w:val="Heading2"/>
      </w:pPr>
      <w:r>
        <w:rPr>
          <w:b/>
          <w:color w:val="16213E"/>
        </w:rPr>
        <w:t>Build All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D2D2D"/>
          <w:sz w:val="18"/>
        </w:rPr>
        <w:t>make</w:t>
      </w:r>
    </w:p>
    <w:p>
      <w:pPr>
        <w:pStyle w:val="Heading2"/>
      </w:pPr>
      <w:r>
        <w:rPr>
          <w:b/>
          <w:color w:val="16213E"/>
        </w:rPr>
        <w:t>Clean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D2D2D"/>
          <w:sz w:val="18"/>
        </w:rPr>
        <w:t>make clean</w:t>
      </w:r>
    </w:p>
    <w:p>
      <w:pPr>
        <w:pStyle w:val="Heading1"/>
      </w:pPr>
      <w:r>
        <w:rPr>
          <w:b/>
          <w:color w:val="1A1A2E"/>
        </w:rPr>
        <w:t>7. Running Each Tool</w:t>
      </w:r>
    </w:p>
    <w:p>
      <w:pPr>
        <w:pStyle w:val="Heading2"/>
      </w:pPr>
      <w:r>
        <w:rPr>
          <w:b/>
          <w:color w:val="16213E"/>
        </w:rPr>
        <w:t>read_usb.py — USB packet debugger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D2D2D"/>
          <w:sz w:val="18"/>
        </w:rPr>
        <w:t>python3 read_usb.py                           # default /dev/ttyUSB0 @ 115200</w:t>
        <w:br/>
        <w:t>python3 read_usb.py --port /dev/ttyUSB1</w:t>
        <w:br/>
        <w:t>python3 read_usb.py --raw                     # also print raw hex bytes</w:t>
        <w:br/>
        <w:t>python3 read_usb.py --baud 9600 19200 115200  # auto-probe baud rate</w:t>
      </w:r>
    </w:p>
    <w:p>
      <w:pPr>
        <w:pStyle w:val="Heading2"/>
      </w:pPr>
      <w:r>
        <w:rPr>
          <w:b/>
          <w:color w:val="16213E"/>
        </w:rPr>
        <w:t>reader — CLI live weight viewer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D2D2D"/>
          <w:sz w:val="18"/>
        </w:rPr>
        <w:t>./reader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4703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703"/>
            <w:shd w:val="clear" w:color="auto" w:fill="F5F5F5"/>
          </w:tcPr>
          <w:p>
            <w:r>
              <w:rPr>
                <w:sz w:val="18"/>
              </w:rPr>
              <w:t>Mode 1 — real-time kg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Mode 2 — 1 kg = 1 ton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703"/>
            <w:shd w:val="clear" w:color="auto" w:fill="F5F5F5"/>
          </w:tcPr>
          <w:p>
            <w:r>
              <w:rPr>
                <w:sz w:val="18"/>
              </w:rPr>
              <w:t>Mode 3 — 1 kg = 2 ton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Ctrl+C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Stop</w:t>
            </w:r>
          </w:p>
        </w:tc>
      </w:tr>
    </w:tbl>
    <w:p/>
    <w:p>
      <w:pPr>
        <w:pStyle w:val="Heading2"/>
      </w:pPr>
      <w:r>
        <w:rPr>
          <w:b/>
          <w:color w:val="16213E"/>
        </w:rPr>
        <w:t>bridge — TCP to serial bridge</w:t>
      </w:r>
    </w:p>
    <w:p>
      <w:pPr>
        <w:spacing w:after="120"/>
      </w:pPr>
      <w:r>
        <w:t>Converts the TCP plain-text weight stream to binary 45-byte packets for the company software.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D2D2D"/>
          <w:sz w:val="18"/>
        </w:rPr>
        <w:t># Step 1 — create virtual serial port pair</w:t>
        <w:br/>
        <w:t>socat -d -d pty,raw,echo=0,link=/tmp/ttyV0 pty,raw,echo=0,link=/tmp/ttyV1</w:t>
        <w:br/>
        <w:br/>
        <w:t># Step 2 — connect company software to /tmp/ttyV1</w:t>
        <w:br/>
        <w:br/>
        <w:t># Step 3 — run the bridge</w:t>
        <w:br/>
        <w:t>./bridge</w:t>
      </w:r>
    </w:p>
    <w:p>
      <w:pPr>
        <w:pStyle w:val="Heading2"/>
      </w:pPr>
      <w:r>
        <w:rPr>
          <w:b/>
          <w:color w:val="16213E"/>
        </w:rPr>
        <w:t>replay — serial frame replayer</w:t>
      </w:r>
    </w:p>
    <w:p>
      <w:pPr>
        <w:spacing w:after="120"/>
      </w:pPr>
      <w:r>
        <w:t>Sends captured binary frames in a loop at 100 Hz to test the serial connection without a live scale.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D2D2D"/>
          <w:sz w:val="18"/>
        </w:rPr>
        <w:t>./replay</w:t>
      </w:r>
    </w:p>
    <w:p>
      <w:pPr>
        <w:pStyle w:val="Heading2"/>
      </w:pPr>
      <w:r>
        <w:rPr>
          <w:b/>
          <w:color w:val="16213E"/>
        </w:rPr>
        <w:t>check_packet — packet format verification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D2D2D"/>
          <w:sz w:val="18"/>
        </w:rPr>
        <w:t>./check_packet</w:t>
      </w:r>
    </w:p>
    <w:p>
      <w:pPr>
        <w:pStyle w:val="Heading2"/>
      </w:pPr>
      <w:r>
        <w:rPr>
          <w:b/>
          <w:color w:val="16213E"/>
        </w:rPr>
        <w:t>basic_interface — GTK 4-channel interface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D2D2D"/>
          <w:sz w:val="18"/>
        </w:rPr>
        <w:t>./basic_interface</w:t>
      </w:r>
    </w:p>
    <w:p>
      <w:pPr>
        <w:pStyle w:val="Heading2"/>
      </w:pPr>
      <w:r>
        <w:rPr>
          <w:b/>
          <w:color w:val="16213E"/>
        </w:rPr>
        <w:t>gui_interface.py — Main WIM Terminal GUI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D2D2D"/>
          <w:sz w:val="18"/>
        </w:rPr>
        <w:t>python3 gui_interface.py</w:t>
      </w:r>
    </w:p>
    <w:p>
      <w:pPr>
        <w:pStyle w:val="Heading1"/>
      </w:pPr>
      <w:r>
        <w:rPr>
          <w:b/>
          <w:color w:val="1A1A2E"/>
        </w:rPr>
        <w:t>8. WIM Terminal GUI (gui_interface.py)</w:t>
      </w:r>
    </w:p>
    <w:p>
      <w:pPr>
        <w:pStyle w:val="Heading2"/>
      </w:pPr>
      <w:r>
        <w:rPr>
          <w:b/>
          <w:color w:val="16213E"/>
        </w:rPr>
        <w:t>Layout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D2D2D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[Logo]  WIM Terminal          Connection ●  ✕ Close    │</w:t>
        <w:br/>
        <w:t>├──────────────────────────┬──────────────────────────────┤</w:t>
        <w:br/>
        <w:t>│  CH 1                    │  Result                      │</w:t>
        <w:br/>
        <w:t>│  ┌──────────────────┐    │  S = ┌──────────┐  kg        │</w:t>
        <w:br/>
        <w:t>│  │  Tones           │    │      │          │            │</w:t>
        <w:br/>
        <w:t>│  └──────────────────┘    │  MODE [kg → kg (Δ) ▾]        │</w:t>
        <w:br/>
        <w:t>│                          │  [Δ Delta]  [⊙ Zero]         │</w:t>
        <w:br/>
        <w:t>├──────────────────────────┴──────────────────────────────┤</w:t>
        <w:br/>
        <w:t>│  Average by [100 ↕] measurements       Bytes received: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b/>
          <w:color w:val="16213E"/>
        </w:rPr>
        <w:t>Panels</w:t>
      </w:r>
    </w:p>
    <w:p>
      <w:pPr>
        <w:spacing w:after="120"/>
      </w:pPr>
      <w:r>
        <w:t>CH 1 (left panel): Shows the Tones value for channel 1. Value changes based on the selected mode and Delta base.</w:t>
      </w:r>
    </w:p>
    <w:p>
      <w:pPr>
        <w:spacing w:after="120"/>
      </w:pPr>
      <w:r>
        <w:t>Result (right panel): S= shows the live result value in the selected unit. MODE dropdown selects the conversion mode. Δ Delta button captures the current weight as a base. ⊙ Zero button zeroes both displays.</w:t>
      </w:r>
    </w:p>
    <w:p>
      <w:pPr>
        <w:spacing w:after="120"/>
      </w:pPr>
      <w:r>
        <w:t>Bottom bar: Average window spinner (1–1000 measurements) and live byte count / error message.</w:t>
      </w:r>
    </w:p>
    <w:p>
      <w:pPr>
        <w:pStyle w:val="Heading2"/>
      </w:pPr>
      <w:r>
        <w:rPr>
          <w:b/>
          <w:color w:val="16213E"/>
        </w:rPr>
        <w:t>Connection Indicator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Indicator</w:t>
            </w:r>
          </w:p>
        </w:tc>
        <w:tc>
          <w:tcPr>
            <w:tcW w:type="dxa" w:w="4703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r>
              <w:rPr>
                <w:sz w:val="18"/>
              </w:rPr>
              <w:t>Red ●</w:t>
            </w:r>
          </w:p>
        </w:tc>
        <w:tc>
          <w:tcPr>
            <w:tcW w:type="dxa" w:w="4703"/>
            <w:shd w:val="clear" w:color="auto" w:fill="F5F5F5"/>
          </w:tcPr>
          <w:p>
            <w:r>
              <w:rPr>
                <w:sz w:val="18"/>
              </w:rPr>
              <w:t>Not connected or error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Green ●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Receiving live data</w:t>
            </w:r>
          </w:p>
        </w:tc>
      </w:tr>
    </w:tbl>
    <w:p/>
    <w:p>
      <w:pPr>
        <w:pStyle w:val="Heading1"/>
      </w:pPr>
      <w:r>
        <w:rPr>
          <w:b/>
          <w:color w:val="1A1A2E"/>
        </w:rPr>
        <w:t>9. Network &amp; Serial Configuration</w:t>
      </w:r>
    </w:p>
    <w:p>
      <w:pPr>
        <w:pStyle w:val="Heading2"/>
      </w:pPr>
      <w:r>
        <w:rPr>
          <w:b/>
          <w:color w:val="16213E"/>
        </w:rPr>
        <w:t>TCP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4703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r>
              <w:rPr>
                <w:sz w:val="18"/>
              </w:rPr>
              <w:t>Terminal IP</w:t>
            </w:r>
          </w:p>
        </w:tc>
        <w:tc>
          <w:tcPr>
            <w:tcW w:type="dxa" w:w="4703"/>
            <w:shd w:val="clear" w:color="auto" w:fill="F5F5F5"/>
          </w:tcPr>
          <w:p>
            <w:r>
              <w:rPr>
                <w:sz w:val="18"/>
              </w:rPr>
              <w:t>192.168.0.1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Port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1702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r>
              <w:rPr>
                <w:sz w:val="18"/>
              </w:rPr>
              <w:t>Host machine IP</w:t>
            </w:r>
          </w:p>
        </w:tc>
        <w:tc>
          <w:tcPr>
            <w:tcW w:type="dxa" w:w="4703"/>
            <w:shd w:val="clear" w:color="auto" w:fill="F5F5F5"/>
          </w:tcPr>
          <w:p>
            <w:r>
              <w:rPr>
                <w:sz w:val="18"/>
              </w:rPr>
              <w:t>192.168.0.100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Protocol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Plain ASCII, one weight value per line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r>
              <w:rPr>
                <w:sz w:val="18"/>
              </w:rPr>
              <w:t>Supported units</w:t>
            </w:r>
          </w:p>
        </w:tc>
        <w:tc>
          <w:tcPr>
            <w:tcW w:type="dxa" w:w="4703"/>
            <w:shd w:val="clear" w:color="auto" w:fill="F5F5F5"/>
          </w:tcPr>
          <w:p>
            <w:r>
              <w:rPr>
                <w:sz w:val="18"/>
              </w:rPr>
              <w:t>kg, g, lb, t (all converted to kg internally)</w:t>
            </w:r>
          </w:p>
        </w:tc>
      </w:tr>
    </w:tbl>
    <w:p/>
    <w:p>
      <w:pPr>
        <w:pStyle w:val="Heading2"/>
      </w:pPr>
      <w:r>
        <w:rPr>
          <w:b/>
          <w:color w:val="16213E"/>
        </w:rPr>
        <w:t>USB Serial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4703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r>
              <w:rPr>
                <w:sz w:val="18"/>
              </w:rPr>
              <w:t>Port</w:t>
            </w:r>
          </w:p>
        </w:tc>
        <w:tc>
          <w:tcPr>
            <w:tcW w:type="dxa" w:w="4703"/>
            <w:shd w:val="clear" w:color="auto" w:fill="F5F5F5"/>
          </w:tcPr>
          <w:p>
            <w:r>
              <w:rPr>
                <w:sz w:val="18"/>
              </w:rPr>
              <w:t>/dev/ttyUSB0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Baud rate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115200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r>
              <w:rPr>
                <w:sz w:val="18"/>
              </w:rPr>
              <w:t>Data bits</w:t>
            </w:r>
          </w:p>
        </w:tc>
        <w:tc>
          <w:tcPr>
            <w:tcW w:type="dxa" w:w="4703"/>
            <w:shd w:val="clear" w:color="auto" w:fill="F5F5F5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Parity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r>
              <w:rPr>
                <w:sz w:val="18"/>
              </w:rPr>
              <w:t>Stop bits</w:t>
            </w:r>
          </w:p>
        </w:tc>
        <w:tc>
          <w:tcPr>
            <w:tcW w:type="dxa" w:w="4703"/>
            <w:shd w:val="clear" w:color="auto" w:fill="F5F5F5"/>
          </w:tcPr>
          <w:p>
            <w:r>
              <w:rPr>
                <w:sz w:val="18"/>
              </w:rPr>
              <w:t>1</w:t>
            </w:r>
          </w:p>
        </w:tc>
      </w:tr>
    </w:tbl>
    <w:p/>
    <w:p>
      <w:pPr>
        <w:spacing w:after="120"/>
      </w:pPr>
      <w:r>
        <w:t>If permission is denied on the serial port: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D2D2D"/>
          <w:sz w:val="18"/>
        </w:rPr>
        <w:t>sudo usermod -aG dialout $USER</w:t>
        <w:br/>
        <w:t># log out and back in</w:t>
      </w:r>
    </w:p>
    <w:p>
      <w:pPr>
        <w:pStyle w:val="Heading1"/>
      </w:pPr>
      <w:r>
        <w:rPr>
          <w:b/>
          <w:color w:val="1A1A2E"/>
        </w:rPr>
        <w:t>10. Modes Explained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Mode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S = (Result)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CH1 Tones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sz w:val="18"/>
              </w:rPr>
              <w:t>kg → kg (Δ)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sz w:val="18"/>
              </w:rPr>
              <w:t>Live kg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sz w:val="18"/>
              </w:rPr>
              <w:t>Live kg (or delta decimal if base set)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kg → Tons (Δ)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Live kg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Live kg (or delta decimal if base set)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sz w:val="18"/>
              </w:rPr>
              <w:t>kg → 2×kN (Δ)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sz w:val="18"/>
              </w:rPr>
              <w:t>Live kg × 2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sz w:val="18"/>
              </w:rPr>
              <w:t>Live kg (or delta decimal if base set)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kg → 2kg (Δ)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Live kg × 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Live kg (or delta decimal if base set)</w:t>
            </w:r>
          </w:p>
        </w:tc>
      </w:tr>
    </w:tbl>
    <w:p/>
    <w:p>
      <w:pPr>
        <w:pStyle w:val="Heading1"/>
      </w:pPr>
      <w:r>
        <w:rPr>
          <w:b/>
          <w:color w:val="1A1A2E"/>
        </w:rPr>
        <w:t>11. Delta (Δ) Feature</w:t>
      </w:r>
    </w:p>
    <w:p>
      <w:pPr>
        <w:spacing w:after="120"/>
      </w:pPr>
      <w:r>
        <w:t>The Delta feature captures a base weight at a point in time. After that, CH1 Tones displays the weight as a small decimal offset from that base, making it easy to see small changes on a large load.</w:t>
      </w:r>
    </w:p>
    <w:p>
      <w:pPr>
        <w:pStyle w:val="Heading2"/>
      </w:pPr>
      <w:r>
        <w:rPr>
          <w:b/>
          <w:color w:val="16213E"/>
        </w:rPr>
        <w:t>How to Use</w:t>
      </w:r>
    </w:p>
    <w:p>
      <w:r>
        <w:rPr>
          <w:b/>
        </w:rPr>
        <w:t>1.</w:t>
      </w:r>
      <w:r>
        <w:t xml:space="preserve">  Wait for a stable reading.</w:t>
      </w:r>
    </w:p>
    <w:p>
      <w:r>
        <w:rPr>
          <w:b/>
        </w:rPr>
        <w:t>2.</w:t>
      </w:r>
      <w:r>
        <w:t xml:space="preserve">  Press Δ Delta — the current weight is saved as the base.</w:t>
      </w:r>
    </w:p>
    <w:p>
      <w:r>
        <w:rPr>
          <w:b/>
        </w:rPr>
        <w:t>3.</w:t>
      </w:r>
      <w:r>
        <w:t xml:space="preserve">  CH1 Tones now shows:  base + (current − base) / 1000</w:t>
      </w:r>
    </w:p>
    <w:p/>
    <w:p>
      <w:pPr>
        <w:pStyle w:val="Heading2"/>
      </w:pPr>
      <w:r>
        <w:rPr>
          <w:b/>
          <w:color w:val="16213E"/>
        </w:rPr>
        <w:t>Example</w:t>
      </w:r>
    </w:p>
    <w:p>
      <w:pPr>
        <w:spacing w:after="120"/>
      </w:pPr>
      <w:r>
        <w:t>Base = 500 kg, current = 520 kg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D2D2D"/>
          <w:sz w:val="18"/>
        </w:rPr>
        <w:t>CH1 Tones = 500 + (520 - 500) / 1000 = 500.020</w:t>
      </w:r>
    </w:p>
    <w:p>
      <w:pPr>
        <w:spacing w:after="120"/>
      </w:pPr>
      <w:r>
        <w:t>A 20 kg change appears as 0.020 in the decimal portion — useful for monitoring small incremental loads on a large base. To reset the delta, press ⊙ Zero.</w:t>
      </w:r>
    </w:p>
    <w:p>
      <w:pPr>
        <w:pStyle w:val="Heading1"/>
      </w:pPr>
      <w:r>
        <w:rPr>
          <w:b/>
          <w:color w:val="1A1A2E"/>
        </w:rPr>
        <w:t>12. Zero Feature</w:t>
      </w:r>
    </w:p>
    <w:p>
      <w:pPr>
        <w:spacing w:after="120"/>
      </w:pPr>
      <w:r>
        <w:t>Pressing ⊙ Zero does the following:</w:t>
      </w:r>
    </w:p>
    <w:p>
      <w:pPr>
        <w:pStyle w:val="ListBullet"/>
      </w:pPr>
      <w:r>
        <w:t>Captures the current live weight as a tare offset — all subsequent readings are relative to this point.</w:t>
      </w:r>
    </w:p>
    <w:p>
      <w:pPr>
        <w:pStyle w:val="ListBullet"/>
      </w:pPr>
      <w:r>
        <w:t>Clears the Delta base.</w:t>
      </w:r>
    </w:p>
    <w:p>
      <w:pPr>
        <w:pStyle w:val="ListBullet"/>
      </w:pPr>
      <w:r>
        <w:t>Both displays are immediately set to 0.000 / 0.00.</w:t>
      </w:r>
    </w:p>
    <w:p>
      <w:pPr>
        <w:pStyle w:val="ListBullet"/>
      </w:pPr>
      <w:r>
        <w:t>After 10 seconds, the displays resume showing live weight relative to the new tare.</w:t>
      </w:r>
    </w:p>
    <w:p/>
    <w:p>
      <w:pPr>
        <w:spacing w:after="120"/>
      </w:pPr>
      <w:r>
        <w:t>The 10-second freeze gives time to remove whatever was on the scale before taring, or to confirm the zero visually.</w:t>
      </w:r>
    </w:p>
    <w:p>
      <w:pPr>
        <w:pStyle w:val="Heading1"/>
      </w:pPr>
      <w:r>
        <w:rPr>
          <w:b/>
          <w:color w:val="1A1A2E"/>
        </w:rPr>
        <w:t>13. Troubleshooting</w:t>
      </w:r>
    </w:p>
    <w:p>
      <w:pPr>
        <w:pStyle w:val="Heading2"/>
      </w:pPr>
      <w:r>
        <w:rPr>
          <w:b/>
          <w:color w:val="16213E"/>
        </w:rPr>
        <w:t>GUI shows "ERROR: Cannot connect"</w:t>
      </w:r>
    </w:p>
    <w:p>
      <w:pPr>
        <w:pStyle w:val="ListBullet"/>
      </w:pPr>
      <w:r>
        <w:t>Check that the IND570 terminal is powered on and connected to the network.</w:t>
      </w:r>
    </w:p>
    <w:p>
      <w:pPr>
        <w:pStyle w:val="ListBullet"/>
      </w:pPr>
      <w:r>
        <w:t>Verify the host machine IP is 192.168.0.100 and can reach 192.168.0.1.</w:t>
      </w:r>
    </w:p>
    <w:p>
      <w:pPr>
        <w:pStyle w:val="ListBullet"/>
      </w:pPr>
      <w:r>
        <w:t>Check firewall rules for port 1702.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D2D2D"/>
          <w:sz w:val="18"/>
        </w:rPr>
        <w:t>ping 192.168.0.1</w:t>
        <w:br/>
        <w:t>telnet 192.168.0.1 1702</w:t>
      </w:r>
    </w:p>
    <w:p>
      <w:pPr>
        <w:pStyle w:val="Heading2"/>
      </w:pPr>
      <w:r>
        <w:rPr>
          <w:b/>
          <w:color w:val="16213E"/>
        </w:rPr>
        <w:t>read_usb.py shows no packets</w:t>
      </w:r>
    </w:p>
    <w:p>
      <w:pPr>
        <w:pStyle w:val="ListBullet"/>
      </w:pPr>
      <w:r>
        <w:t>Check USB cable and port: ls /dev/ttyUSB*</w:t>
      </w:r>
    </w:p>
    <w:p>
      <w:pPr>
        <w:pStyle w:val="ListBullet"/>
      </w:pPr>
      <w:r>
        <w:t>Try --baud 9600 19200 115200 to auto-probe the baud rate.</w:t>
      </w:r>
    </w:p>
    <w:p>
      <w:pPr>
        <w:pStyle w:val="ListBullet"/>
      </w:pPr>
      <w:r>
        <w:t>Check permissions: sudo usermod -aG dialout $USER</w:t>
      </w:r>
    </w:p>
    <w:p>
      <w:pPr>
        <w:pStyle w:val="Heading2"/>
      </w:pPr>
      <w:r>
        <w:rPr>
          <w:b/>
          <w:color w:val="16213E"/>
        </w:rPr>
        <w:t>bridge cannot open serial port</w:t>
      </w:r>
    </w:p>
    <w:p>
      <w:pPr>
        <w:pStyle w:val="ListBullet"/>
      </w:pPr>
      <w:r>
        <w:t>Make sure socat is running first (creates /tmp/ttyV0 and /tmp/ttyV1).</w:t>
      </w:r>
    </w:p>
    <w:p>
      <w:pPr>
        <w:pStyle w:val="ListBullet"/>
      </w:pPr>
      <w:r>
        <w:t>Check SERIAL_PORT in bridge.c matches the socat output path.</w:t>
      </w:r>
    </w:p>
    <w:p>
      <w:pPr>
        <w:pStyle w:val="Heading2"/>
      </w:pPr>
      <w:r>
        <w:rPr>
          <w:b/>
          <w:color w:val="16213E"/>
        </w:rPr>
        <w:t>Weight reads incorrectly near zero</w:t>
      </w:r>
    </w:p>
    <w:p>
      <w:pPr>
        <w:pStyle w:val="ListBullet"/>
      </w:pPr>
      <w:r>
        <w:t>Calibration is accurate above ~200 kg; noise floor near zero is ±5 kg.</w:t>
      </w:r>
    </w:p>
    <w:p>
      <w:pPr>
        <w:pStyle w:val="ListBullet"/>
      </w:pPr>
      <w:r>
        <w:t>Use the ⊙ Zero button to tare after the scale has warmed up.</w:t>
      </w:r>
    </w:p>
    <w:p>
      <w:pPr>
        <w:pStyle w:val="Heading2"/>
      </w:pPr>
      <w:r>
        <w:rPr>
          <w:b/>
          <w:color w:val="16213E"/>
        </w:rPr>
        <w:t>CH1 Tones shows unexpected decimal values</w:t>
      </w:r>
    </w:p>
    <w:p>
      <w:pPr>
        <w:pStyle w:val="ListBullet"/>
      </w:pPr>
      <w:r>
        <w:t>A Delta base may be set — press ⊙ Zero to clear it.</w:t>
      </w:r>
    </w:p>
    <w:p>
      <w:pPr>
        <w:pStyle w:val="ListBullet"/>
      </w:pPr>
      <w:r>
        <w:t>Check the 'Base:' label below the Delta button to see if a base is active.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