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4C9EC" w14:textId="74562C7C" w:rsidR="009A7DD9" w:rsidRDefault="009A7DD9" w:rsidP="63BE33FE">
      <w:pPr>
        <w:spacing w:line="276" w:lineRule="auto"/>
        <w:jc w:val="center"/>
        <w:rPr>
          <w:rFonts w:ascii="Times New Roman" w:eastAsia="Times New Roman" w:hAnsi="Times New Roman" w:cs="Times New Roman"/>
          <w:color w:val="000000" w:themeColor="text1"/>
          <w:sz w:val="22"/>
          <w:szCs w:val="22"/>
        </w:rPr>
      </w:pPr>
    </w:p>
    <w:p w14:paraId="14D02993" w14:textId="6D29CBA8" w:rsidR="009A7DD9" w:rsidRDefault="009A7DD9" w:rsidP="63BE33FE">
      <w:pPr>
        <w:spacing w:line="276" w:lineRule="auto"/>
        <w:jc w:val="center"/>
        <w:rPr>
          <w:rFonts w:ascii="Times New Roman" w:eastAsia="Times New Roman" w:hAnsi="Times New Roman" w:cs="Times New Roman"/>
          <w:b/>
          <w:bCs/>
          <w:color w:val="000000" w:themeColor="text1"/>
          <w:sz w:val="22"/>
          <w:szCs w:val="22"/>
        </w:rPr>
      </w:pPr>
    </w:p>
    <w:p w14:paraId="59B89205" w14:textId="4146A71B" w:rsidR="009A7DD9" w:rsidRDefault="009A7DD9" w:rsidP="63BE33FE">
      <w:pPr>
        <w:spacing w:line="276" w:lineRule="auto"/>
        <w:jc w:val="center"/>
        <w:rPr>
          <w:rFonts w:ascii="Times New Roman" w:eastAsia="Times New Roman" w:hAnsi="Times New Roman" w:cs="Times New Roman"/>
          <w:b/>
          <w:bCs/>
          <w:color w:val="000000" w:themeColor="text1"/>
          <w:sz w:val="22"/>
          <w:szCs w:val="22"/>
        </w:rPr>
      </w:pPr>
    </w:p>
    <w:p w14:paraId="1C86EF5E" w14:textId="77777777" w:rsidR="00977827" w:rsidRDefault="00977827" w:rsidP="63BE33FE">
      <w:pPr>
        <w:spacing w:line="276" w:lineRule="auto"/>
        <w:jc w:val="center"/>
        <w:rPr>
          <w:rFonts w:ascii="Times New Roman" w:eastAsia="Times New Roman" w:hAnsi="Times New Roman" w:cs="Times New Roman"/>
          <w:b/>
          <w:bCs/>
          <w:color w:val="000000" w:themeColor="text1"/>
          <w:sz w:val="22"/>
          <w:szCs w:val="22"/>
        </w:rPr>
      </w:pPr>
    </w:p>
    <w:p w14:paraId="42E999FF" w14:textId="77777777" w:rsidR="00977827" w:rsidRDefault="00977827" w:rsidP="63BE33FE">
      <w:pPr>
        <w:spacing w:line="276" w:lineRule="auto"/>
        <w:jc w:val="center"/>
        <w:rPr>
          <w:rFonts w:ascii="Times New Roman" w:eastAsia="Times New Roman" w:hAnsi="Times New Roman" w:cs="Times New Roman"/>
          <w:b/>
          <w:bCs/>
          <w:color w:val="000000" w:themeColor="text1"/>
          <w:sz w:val="22"/>
          <w:szCs w:val="22"/>
        </w:rPr>
      </w:pPr>
    </w:p>
    <w:p w14:paraId="64AAC3F9" w14:textId="77777777" w:rsidR="000E14B0" w:rsidRDefault="000E14B0" w:rsidP="63BE33FE">
      <w:pPr>
        <w:spacing w:line="276" w:lineRule="auto"/>
        <w:jc w:val="center"/>
        <w:rPr>
          <w:rFonts w:ascii="Times New Roman" w:eastAsia="Times New Roman" w:hAnsi="Times New Roman" w:cs="Times New Roman"/>
          <w:b/>
          <w:bCs/>
          <w:color w:val="000000" w:themeColor="text1"/>
          <w:sz w:val="22"/>
          <w:szCs w:val="22"/>
        </w:rPr>
      </w:pPr>
    </w:p>
    <w:p w14:paraId="05129D44" w14:textId="77777777" w:rsidR="000E14B0" w:rsidRDefault="000E14B0" w:rsidP="00CE3A10">
      <w:pPr>
        <w:spacing w:line="276" w:lineRule="auto"/>
        <w:rPr>
          <w:rFonts w:ascii="Times New Roman" w:eastAsia="Times New Roman" w:hAnsi="Times New Roman" w:cs="Times New Roman"/>
          <w:b/>
          <w:bCs/>
          <w:color w:val="000000" w:themeColor="text1"/>
          <w:sz w:val="22"/>
          <w:szCs w:val="22"/>
        </w:rPr>
      </w:pPr>
    </w:p>
    <w:p w14:paraId="340517EB" w14:textId="77777777" w:rsidR="000E14B0" w:rsidRDefault="000E14B0" w:rsidP="63BE33FE">
      <w:pPr>
        <w:spacing w:line="276" w:lineRule="auto"/>
        <w:jc w:val="center"/>
        <w:rPr>
          <w:rFonts w:ascii="Times New Roman" w:eastAsia="Times New Roman" w:hAnsi="Times New Roman" w:cs="Times New Roman"/>
          <w:b/>
          <w:bCs/>
          <w:color w:val="000000" w:themeColor="text1"/>
          <w:sz w:val="22"/>
          <w:szCs w:val="22"/>
        </w:rPr>
      </w:pPr>
    </w:p>
    <w:p w14:paraId="56A02355" w14:textId="33EAD6EF" w:rsidR="009A7DD9" w:rsidRDefault="009A7DD9" w:rsidP="63BE33FE">
      <w:pPr>
        <w:spacing w:line="276" w:lineRule="auto"/>
        <w:jc w:val="center"/>
        <w:rPr>
          <w:rFonts w:ascii="Times New Roman" w:eastAsia="Times New Roman" w:hAnsi="Times New Roman" w:cs="Times New Roman"/>
          <w:b/>
          <w:bCs/>
          <w:color w:val="000000" w:themeColor="text1"/>
          <w:sz w:val="22"/>
          <w:szCs w:val="22"/>
        </w:rPr>
      </w:pPr>
    </w:p>
    <w:p w14:paraId="1688BEA0" w14:textId="6CCB4C88" w:rsidR="009A7DD9" w:rsidRDefault="00977827" w:rsidP="63BE33FE">
      <w:pPr>
        <w:spacing w:line="276" w:lineRule="auto"/>
        <w:jc w:val="center"/>
        <w:rPr>
          <w:rFonts w:ascii="Times New Roman" w:eastAsia="Times New Roman" w:hAnsi="Times New Roman" w:cs="Times New Roman"/>
          <w:color w:val="000000" w:themeColor="text1"/>
          <w:sz w:val="22"/>
          <w:szCs w:val="22"/>
        </w:rPr>
      </w:pPr>
      <w:r w:rsidRPr="00977827">
        <w:rPr>
          <w:rFonts w:ascii="Times New Roman" w:eastAsia="Times New Roman" w:hAnsi="Times New Roman" w:cs="Times New Roman"/>
          <w:b/>
          <w:bCs/>
          <w:color w:val="000000" w:themeColor="text1"/>
          <w:sz w:val="22"/>
          <w:szCs w:val="22"/>
        </w:rPr>
        <w:t>COLLISION PATTERNS</w:t>
      </w:r>
      <w:r>
        <w:rPr>
          <w:rFonts w:ascii="Times New Roman" w:eastAsia="Times New Roman" w:hAnsi="Times New Roman" w:cs="Times New Roman"/>
          <w:b/>
          <w:bCs/>
          <w:color w:val="000000" w:themeColor="text1"/>
          <w:sz w:val="22"/>
          <w:szCs w:val="22"/>
        </w:rPr>
        <w:t xml:space="preserve"> IN MONTGOMERY COUNTY, MARYLAND STATE </w:t>
      </w:r>
    </w:p>
    <w:p w14:paraId="726EA32C" w14:textId="6676A5F3" w:rsidR="009A7DD9" w:rsidRDefault="6B5D3FCB" w:rsidP="63BE33FE">
      <w:pPr>
        <w:spacing w:line="276" w:lineRule="auto"/>
        <w:jc w:val="center"/>
        <w:rPr>
          <w:rFonts w:ascii="Times New Roman" w:eastAsia="Times New Roman" w:hAnsi="Times New Roman" w:cs="Times New Roman"/>
          <w:color w:val="000000" w:themeColor="text1"/>
          <w:sz w:val="22"/>
          <w:szCs w:val="22"/>
        </w:rPr>
      </w:pPr>
      <w:r w:rsidRPr="63BE33FE">
        <w:rPr>
          <w:rFonts w:ascii="Times New Roman" w:eastAsia="Times New Roman" w:hAnsi="Times New Roman" w:cs="Times New Roman"/>
          <w:b/>
          <w:bCs/>
          <w:color w:val="000000" w:themeColor="text1"/>
          <w:sz w:val="22"/>
          <w:szCs w:val="22"/>
        </w:rPr>
        <w:t>A Study of Seasonal Trends, Role of Speed and Route Safety.</w:t>
      </w:r>
    </w:p>
    <w:p w14:paraId="28A2E425" w14:textId="68A9B527" w:rsidR="009A7DD9" w:rsidRDefault="009A7DD9" w:rsidP="63BE33FE">
      <w:pPr>
        <w:spacing w:line="276" w:lineRule="auto"/>
        <w:jc w:val="center"/>
        <w:rPr>
          <w:rFonts w:ascii="Times New Roman" w:eastAsia="Times New Roman" w:hAnsi="Times New Roman" w:cs="Times New Roman"/>
          <w:color w:val="000000" w:themeColor="text1"/>
          <w:sz w:val="22"/>
          <w:szCs w:val="22"/>
        </w:rPr>
      </w:pPr>
    </w:p>
    <w:p w14:paraId="5647077C" w14:textId="66FF698D" w:rsidR="009A7DD9" w:rsidRDefault="6B5D3FCB" w:rsidP="63BE33FE">
      <w:pPr>
        <w:spacing w:line="276" w:lineRule="auto"/>
        <w:jc w:val="center"/>
        <w:rPr>
          <w:rFonts w:ascii="Times New Roman" w:eastAsia="Times New Roman" w:hAnsi="Times New Roman" w:cs="Times New Roman"/>
          <w:color w:val="000000" w:themeColor="text1"/>
          <w:sz w:val="22"/>
          <w:szCs w:val="22"/>
        </w:rPr>
      </w:pPr>
      <w:r w:rsidRPr="63BE33FE">
        <w:rPr>
          <w:rFonts w:ascii="Times New Roman" w:eastAsia="Times New Roman" w:hAnsi="Times New Roman" w:cs="Times New Roman"/>
          <w:b/>
          <w:bCs/>
          <w:color w:val="000000" w:themeColor="text1"/>
          <w:sz w:val="22"/>
          <w:szCs w:val="22"/>
        </w:rPr>
        <w:t xml:space="preserve">GROUP 3 </w:t>
      </w:r>
    </w:p>
    <w:p w14:paraId="18362E08" w14:textId="0838BA74" w:rsidR="009A7DD9" w:rsidRDefault="009A7DD9" w:rsidP="63BE33FE">
      <w:pPr>
        <w:spacing w:line="276" w:lineRule="auto"/>
        <w:rPr>
          <w:rFonts w:ascii="Times New Roman" w:eastAsia="Times New Roman" w:hAnsi="Times New Roman" w:cs="Times New Roman"/>
          <w:b/>
          <w:bCs/>
          <w:sz w:val="22"/>
          <w:szCs w:val="22"/>
        </w:rPr>
      </w:pPr>
    </w:p>
    <w:p w14:paraId="1FFB725F" w14:textId="461DA13F" w:rsidR="009A7DD9" w:rsidRDefault="009A7DD9" w:rsidP="63BE33FE">
      <w:pPr>
        <w:spacing w:line="276" w:lineRule="auto"/>
        <w:rPr>
          <w:rFonts w:ascii="Times New Roman" w:eastAsia="Times New Roman" w:hAnsi="Times New Roman" w:cs="Times New Roman"/>
          <w:b/>
          <w:bCs/>
          <w:sz w:val="22"/>
          <w:szCs w:val="22"/>
        </w:rPr>
      </w:pPr>
    </w:p>
    <w:p w14:paraId="308953D8" w14:textId="4D1555D7" w:rsidR="009A7DD9" w:rsidRDefault="009A7DD9" w:rsidP="63BE33FE">
      <w:pPr>
        <w:spacing w:line="276" w:lineRule="auto"/>
        <w:rPr>
          <w:rFonts w:ascii="Times New Roman" w:eastAsia="Times New Roman" w:hAnsi="Times New Roman" w:cs="Times New Roman"/>
          <w:b/>
          <w:bCs/>
          <w:sz w:val="22"/>
          <w:szCs w:val="22"/>
        </w:rPr>
      </w:pPr>
    </w:p>
    <w:p w14:paraId="60172326" w14:textId="0877FEC6" w:rsidR="009A7DD9" w:rsidRDefault="009A7DD9" w:rsidP="63BE33FE">
      <w:pPr>
        <w:spacing w:line="276" w:lineRule="auto"/>
        <w:rPr>
          <w:rFonts w:ascii="Times New Roman" w:eastAsia="Times New Roman" w:hAnsi="Times New Roman" w:cs="Times New Roman"/>
          <w:b/>
          <w:bCs/>
          <w:sz w:val="22"/>
          <w:szCs w:val="22"/>
        </w:rPr>
      </w:pPr>
    </w:p>
    <w:p w14:paraId="65695804" w14:textId="243B213C" w:rsidR="009A7DD9" w:rsidRDefault="009A7DD9" w:rsidP="63BE33FE">
      <w:pPr>
        <w:spacing w:line="276" w:lineRule="auto"/>
        <w:rPr>
          <w:rFonts w:ascii="Times New Roman" w:eastAsia="Times New Roman" w:hAnsi="Times New Roman" w:cs="Times New Roman"/>
          <w:b/>
          <w:bCs/>
          <w:sz w:val="22"/>
          <w:szCs w:val="22"/>
        </w:rPr>
      </w:pPr>
    </w:p>
    <w:p w14:paraId="239C8339" w14:textId="0C872B9E" w:rsidR="009A7DD9" w:rsidRDefault="009A7DD9" w:rsidP="63BE33FE">
      <w:pPr>
        <w:spacing w:line="276" w:lineRule="auto"/>
        <w:rPr>
          <w:rFonts w:ascii="Times New Roman" w:eastAsia="Times New Roman" w:hAnsi="Times New Roman" w:cs="Times New Roman"/>
          <w:sz w:val="22"/>
          <w:szCs w:val="22"/>
        </w:rPr>
      </w:pPr>
      <w:r w:rsidRPr="63BE33FE">
        <w:rPr>
          <w:rFonts w:ascii="Times New Roman" w:eastAsia="Times New Roman" w:hAnsi="Times New Roman" w:cs="Times New Roman"/>
          <w:sz w:val="22"/>
          <w:szCs w:val="22"/>
        </w:rPr>
        <w:br w:type="page"/>
      </w:r>
    </w:p>
    <w:p w14:paraId="2C078E63" w14:textId="642427B8" w:rsidR="009A7DD9" w:rsidRDefault="62F56A8E" w:rsidP="63BE33FE">
      <w:pPr>
        <w:spacing w:line="276" w:lineRule="auto"/>
        <w:rPr>
          <w:rFonts w:ascii="Times New Roman" w:eastAsia="Times New Roman" w:hAnsi="Times New Roman" w:cs="Times New Roman"/>
          <w:b/>
          <w:bCs/>
        </w:rPr>
      </w:pPr>
      <w:r w:rsidRPr="63BE33FE">
        <w:rPr>
          <w:rFonts w:ascii="Times New Roman" w:eastAsia="Times New Roman" w:hAnsi="Times New Roman" w:cs="Times New Roman"/>
          <w:b/>
          <w:bCs/>
        </w:rPr>
        <w:lastRenderedPageBreak/>
        <w:t xml:space="preserve">1. </w:t>
      </w:r>
      <w:r w:rsidRPr="63BE33FE">
        <w:rPr>
          <w:rStyle w:val="Heading1Char"/>
          <w:rFonts w:ascii="Times New Roman" w:eastAsia="Times New Roman" w:hAnsi="Times New Roman" w:cs="Times New Roman"/>
          <w:b/>
          <w:bCs/>
          <w:color w:val="000000" w:themeColor="text1"/>
          <w:sz w:val="24"/>
          <w:szCs w:val="24"/>
        </w:rPr>
        <w:t>Introduction and Background</w:t>
      </w:r>
    </w:p>
    <w:p w14:paraId="4DA08E0D" w14:textId="7C5936E3" w:rsidR="1ACD574A" w:rsidRPr="00AE0622" w:rsidRDefault="1ACD574A" w:rsidP="63BE33FE">
      <w:pPr>
        <w:spacing w:line="276" w:lineRule="auto"/>
        <w:jc w:val="both"/>
        <w:rPr>
          <w:rFonts w:ascii="Times New Roman" w:eastAsia="Times New Roman" w:hAnsi="Times New Roman" w:cs="Times New Roman"/>
          <w:sz w:val="22"/>
          <w:szCs w:val="22"/>
        </w:rPr>
      </w:pPr>
      <w:r w:rsidRPr="00AE0622">
        <w:rPr>
          <w:rFonts w:ascii="Times New Roman" w:eastAsia="Times New Roman" w:hAnsi="Times New Roman" w:cs="Times New Roman"/>
          <w:sz w:val="22"/>
          <w:szCs w:val="22"/>
        </w:rPr>
        <w:t>Our project is</w:t>
      </w:r>
      <w:r w:rsidR="290BE127" w:rsidRPr="00AE0622">
        <w:rPr>
          <w:rFonts w:ascii="Times New Roman" w:eastAsia="Times New Roman" w:hAnsi="Times New Roman" w:cs="Times New Roman"/>
          <w:sz w:val="22"/>
          <w:szCs w:val="22"/>
        </w:rPr>
        <w:t xml:space="preserve"> titled</w:t>
      </w:r>
      <w:r w:rsidRPr="00AE0622">
        <w:rPr>
          <w:rFonts w:ascii="Times New Roman" w:eastAsia="Times New Roman" w:hAnsi="Times New Roman" w:cs="Times New Roman"/>
          <w:sz w:val="22"/>
          <w:szCs w:val="22"/>
        </w:rPr>
        <w:t xml:space="preserve"> “Collision Patterns in </w:t>
      </w:r>
      <w:r w:rsidR="00977827" w:rsidRPr="00AE0622">
        <w:rPr>
          <w:rFonts w:ascii="Times New Roman" w:eastAsia="Times New Roman" w:hAnsi="Times New Roman" w:cs="Times New Roman"/>
          <w:sz w:val="22"/>
          <w:szCs w:val="22"/>
        </w:rPr>
        <w:t>Montgomery</w:t>
      </w:r>
      <w:r w:rsidRPr="00AE0622">
        <w:rPr>
          <w:rFonts w:ascii="Times New Roman" w:eastAsia="Times New Roman" w:hAnsi="Times New Roman" w:cs="Times New Roman"/>
          <w:sz w:val="22"/>
          <w:szCs w:val="22"/>
        </w:rPr>
        <w:t xml:space="preserve">: A Study of Seasonal Trends, Role of Speed and Route Safety”. </w:t>
      </w:r>
    </w:p>
    <w:p w14:paraId="556F72A8" w14:textId="6DFD58E5" w:rsidR="4052C06A" w:rsidRPr="00AE0622" w:rsidRDefault="4052C06A" w:rsidP="63BE33FE">
      <w:pPr>
        <w:spacing w:line="276" w:lineRule="auto"/>
        <w:ind w:firstLine="720"/>
        <w:jc w:val="both"/>
        <w:rPr>
          <w:rFonts w:ascii="Times New Roman" w:eastAsia="Times New Roman" w:hAnsi="Times New Roman" w:cs="Times New Roman"/>
          <w:sz w:val="22"/>
          <w:szCs w:val="22"/>
        </w:rPr>
      </w:pPr>
      <w:r w:rsidRPr="00AE0622">
        <w:rPr>
          <w:rFonts w:ascii="Times New Roman" w:eastAsia="Times New Roman" w:hAnsi="Times New Roman" w:cs="Times New Roman"/>
          <w:b/>
          <w:bCs/>
          <w:sz w:val="22"/>
          <w:szCs w:val="22"/>
        </w:rPr>
        <w:t xml:space="preserve">a. Motivation: </w:t>
      </w:r>
      <w:r w:rsidR="75676E13" w:rsidRPr="00AE0622">
        <w:rPr>
          <w:rFonts w:ascii="Times New Roman" w:eastAsia="Times New Roman" w:hAnsi="Times New Roman" w:cs="Times New Roman"/>
          <w:sz w:val="22"/>
          <w:szCs w:val="22"/>
        </w:rPr>
        <w:t>Hazardous Road</w:t>
      </w:r>
      <w:r w:rsidR="225D1353" w:rsidRPr="00AE0622">
        <w:rPr>
          <w:rFonts w:ascii="Times New Roman" w:eastAsia="Times New Roman" w:hAnsi="Times New Roman" w:cs="Times New Roman"/>
          <w:sz w:val="22"/>
          <w:szCs w:val="22"/>
        </w:rPr>
        <w:t xml:space="preserve"> conditions threaten many lives around the world. </w:t>
      </w:r>
      <w:r w:rsidR="6BD79D7D" w:rsidRPr="00AE0622">
        <w:rPr>
          <w:rFonts w:ascii="Times New Roman" w:eastAsia="Times New Roman" w:hAnsi="Times New Roman" w:cs="Times New Roman"/>
          <w:sz w:val="22"/>
          <w:szCs w:val="22"/>
        </w:rPr>
        <w:t xml:space="preserve">Every year, road crashes account for more than 1.2 million deaths worldwide and even more serious, non-fatal injuries (Rolison, 2020). </w:t>
      </w:r>
      <w:r w:rsidR="46D89AE5" w:rsidRPr="00AE0622">
        <w:rPr>
          <w:rFonts w:ascii="Times New Roman" w:eastAsia="Times New Roman" w:hAnsi="Times New Roman" w:cs="Times New Roman"/>
          <w:sz w:val="22"/>
          <w:szCs w:val="22"/>
        </w:rPr>
        <w:t>In places like Texas</w:t>
      </w:r>
      <w:r w:rsidR="0AF57996" w:rsidRPr="00AE0622">
        <w:rPr>
          <w:rFonts w:ascii="Times New Roman" w:eastAsia="Times New Roman" w:hAnsi="Times New Roman" w:cs="Times New Roman"/>
          <w:sz w:val="22"/>
          <w:szCs w:val="22"/>
        </w:rPr>
        <w:t xml:space="preserve"> (and many others world over)</w:t>
      </w:r>
      <w:r w:rsidR="46D89AE5" w:rsidRPr="00AE0622">
        <w:rPr>
          <w:rFonts w:ascii="Times New Roman" w:eastAsia="Times New Roman" w:hAnsi="Times New Roman" w:cs="Times New Roman"/>
          <w:sz w:val="22"/>
          <w:szCs w:val="22"/>
        </w:rPr>
        <w:t xml:space="preserve">, </w:t>
      </w:r>
      <w:r w:rsidR="1CEE4716" w:rsidRPr="00AE0622">
        <w:rPr>
          <w:rFonts w:ascii="Times New Roman" w:eastAsia="Times New Roman" w:hAnsi="Times New Roman" w:cs="Times New Roman"/>
          <w:sz w:val="22"/>
          <w:szCs w:val="22"/>
        </w:rPr>
        <w:t>robust public transportation</w:t>
      </w:r>
      <w:r w:rsidR="47EB1DE8" w:rsidRPr="00AE0622">
        <w:rPr>
          <w:rFonts w:ascii="Times New Roman" w:eastAsia="Times New Roman" w:hAnsi="Times New Roman" w:cs="Times New Roman"/>
          <w:sz w:val="22"/>
          <w:szCs w:val="22"/>
        </w:rPr>
        <w:t xml:space="preserve"> </w:t>
      </w:r>
      <w:r w:rsidR="4A1DF1FF" w:rsidRPr="00AE0622">
        <w:rPr>
          <w:rFonts w:ascii="Times New Roman" w:eastAsia="Times New Roman" w:hAnsi="Times New Roman" w:cs="Times New Roman"/>
          <w:sz w:val="22"/>
          <w:szCs w:val="22"/>
        </w:rPr>
        <w:t xml:space="preserve">infrastructure is sparse, necessitating individuals to </w:t>
      </w:r>
      <w:r w:rsidR="76B55170" w:rsidRPr="00AE0622">
        <w:rPr>
          <w:rFonts w:ascii="Times New Roman" w:eastAsia="Times New Roman" w:hAnsi="Times New Roman" w:cs="Times New Roman"/>
          <w:sz w:val="22"/>
          <w:szCs w:val="22"/>
        </w:rPr>
        <w:t xml:space="preserve">commute on their own </w:t>
      </w:r>
      <w:r w:rsidR="4A1DF1FF" w:rsidRPr="00AE0622">
        <w:rPr>
          <w:rFonts w:ascii="Times New Roman" w:eastAsia="Times New Roman" w:hAnsi="Times New Roman" w:cs="Times New Roman"/>
          <w:sz w:val="22"/>
          <w:szCs w:val="22"/>
        </w:rPr>
        <w:t xml:space="preserve">to fulfill responsibilities, access services and </w:t>
      </w:r>
      <w:r w:rsidR="2D470049" w:rsidRPr="00AE0622">
        <w:rPr>
          <w:rFonts w:ascii="Times New Roman" w:eastAsia="Times New Roman" w:hAnsi="Times New Roman" w:cs="Times New Roman"/>
          <w:sz w:val="22"/>
          <w:szCs w:val="22"/>
        </w:rPr>
        <w:t>ensure a d</w:t>
      </w:r>
      <w:r w:rsidR="516165DD" w:rsidRPr="00AE0622">
        <w:rPr>
          <w:rFonts w:ascii="Times New Roman" w:eastAsia="Times New Roman" w:hAnsi="Times New Roman" w:cs="Times New Roman"/>
          <w:sz w:val="22"/>
          <w:szCs w:val="22"/>
        </w:rPr>
        <w:t xml:space="preserve">ignified </w:t>
      </w:r>
      <w:r w:rsidR="2D470049" w:rsidRPr="00AE0622">
        <w:rPr>
          <w:rFonts w:ascii="Times New Roman" w:eastAsia="Times New Roman" w:hAnsi="Times New Roman" w:cs="Times New Roman"/>
          <w:sz w:val="22"/>
          <w:szCs w:val="22"/>
        </w:rPr>
        <w:t>quality of life</w:t>
      </w:r>
      <w:r w:rsidR="4A1DF1FF" w:rsidRPr="00AE0622">
        <w:rPr>
          <w:rFonts w:ascii="Times New Roman" w:eastAsia="Times New Roman" w:hAnsi="Times New Roman" w:cs="Times New Roman"/>
          <w:sz w:val="22"/>
          <w:szCs w:val="22"/>
        </w:rPr>
        <w:t xml:space="preserve">. </w:t>
      </w:r>
      <w:r w:rsidR="04FB9978" w:rsidRPr="00AE0622">
        <w:rPr>
          <w:rFonts w:ascii="Times New Roman" w:eastAsia="Times New Roman" w:hAnsi="Times New Roman" w:cs="Times New Roman"/>
          <w:sz w:val="22"/>
          <w:szCs w:val="22"/>
        </w:rPr>
        <w:t>Analyzing such Traffic Collisions datasets can help identify patterns</w:t>
      </w:r>
      <w:r w:rsidR="51B2E222" w:rsidRPr="00AE0622">
        <w:rPr>
          <w:rFonts w:ascii="Times New Roman" w:eastAsia="Times New Roman" w:hAnsi="Times New Roman" w:cs="Times New Roman"/>
          <w:sz w:val="22"/>
          <w:szCs w:val="22"/>
        </w:rPr>
        <w:t xml:space="preserve"> amongst conditions that engender perilous accidents. Our motivation is to </w:t>
      </w:r>
      <w:r w:rsidR="458F5F7E" w:rsidRPr="00AE0622">
        <w:rPr>
          <w:rFonts w:ascii="Times New Roman" w:eastAsia="Times New Roman" w:hAnsi="Times New Roman" w:cs="Times New Roman"/>
          <w:sz w:val="22"/>
          <w:szCs w:val="22"/>
        </w:rPr>
        <w:t>create a compelling narrative and story</w:t>
      </w:r>
      <w:r w:rsidR="683EF463" w:rsidRPr="00AE0622">
        <w:rPr>
          <w:rFonts w:ascii="Times New Roman" w:eastAsia="Times New Roman" w:hAnsi="Times New Roman" w:cs="Times New Roman"/>
          <w:sz w:val="22"/>
          <w:szCs w:val="22"/>
        </w:rPr>
        <w:t xml:space="preserve"> from a </w:t>
      </w:r>
      <w:r w:rsidR="44FA6DD6" w:rsidRPr="00AE0622">
        <w:rPr>
          <w:rFonts w:ascii="Times New Roman" w:eastAsia="Times New Roman" w:hAnsi="Times New Roman" w:cs="Times New Roman"/>
          <w:sz w:val="22"/>
          <w:szCs w:val="22"/>
        </w:rPr>
        <w:t xml:space="preserve">complex </w:t>
      </w:r>
      <w:r w:rsidR="683EF463" w:rsidRPr="00AE0622">
        <w:rPr>
          <w:rFonts w:ascii="Times New Roman" w:eastAsia="Times New Roman" w:hAnsi="Times New Roman" w:cs="Times New Roman"/>
          <w:sz w:val="22"/>
          <w:szCs w:val="22"/>
        </w:rPr>
        <w:t>dataset</w:t>
      </w:r>
      <w:r w:rsidR="223B91F9" w:rsidRPr="00AE0622">
        <w:rPr>
          <w:rFonts w:ascii="Times New Roman" w:eastAsia="Times New Roman" w:hAnsi="Times New Roman" w:cs="Times New Roman"/>
          <w:sz w:val="22"/>
          <w:szCs w:val="22"/>
        </w:rPr>
        <w:t xml:space="preserve"> through effective</w:t>
      </w:r>
      <w:r w:rsidR="4020F0D0" w:rsidRPr="00AE0622">
        <w:rPr>
          <w:rFonts w:ascii="Times New Roman" w:eastAsia="Times New Roman" w:hAnsi="Times New Roman" w:cs="Times New Roman"/>
          <w:sz w:val="22"/>
          <w:szCs w:val="22"/>
        </w:rPr>
        <w:t xml:space="preserve"> </w:t>
      </w:r>
      <w:r w:rsidR="7835266D" w:rsidRPr="00AE0622">
        <w:rPr>
          <w:rFonts w:ascii="Times New Roman" w:eastAsia="Times New Roman" w:hAnsi="Times New Roman" w:cs="Times New Roman"/>
          <w:sz w:val="22"/>
          <w:szCs w:val="22"/>
        </w:rPr>
        <w:t>visualizations to convey</w:t>
      </w:r>
      <w:r w:rsidR="4020F0D0" w:rsidRPr="00AE0622">
        <w:rPr>
          <w:rFonts w:ascii="Times New Roman" w:eastAsia="Times New Roman" w:hAnsi="Times New Roman" w:cs="Times New Roman"/>
          <w:sz w:val="22"/>
          <w:szCs w:val="22"/>
        </w:rPr>
        <w:t xml:space="preserve"> the urgency </w:t>
      </w:r>
      <w:r w:rsidR="5157F416" w:rsidRPr="00AE0622">
        <w:rPr>
          <w:rFonts w:ascii="Times New Roman" w:eastAsia="Times New Roman" w:hAnsi="Times New Roman" w:cs="Times New Roman"/>
          <w:sz w:val="22"/>
          <w:szCs w:val="22"/>
        </w:rPr>
        <w:t>of</w:t>
      </w:r>
      <w:r w:rsidR="4020F0D0" w:rsidRPr="00AE0622">
        <w:rPr>
          <w:rFonts w:ascii="Times New Roman" w:eastAsia="Times New Roman" w:hAnsi="Times New Roman" w:cs="Times New Roman"/>
          <w:sz w:val="22"/>
          <w:szCs w:val="22"/>
        </w:rPr>
        <w:t xml:space="preserve"> road safety and accident prevention. </w:t>
      </w:r>
      <w:r w:rsidR="7564D363" w:rsidRPr="00AE0622">
        <w:rPr>
          <w:rFonts w:ascii="Times New Roman" w:eastAsia="Times New Roman" w:hAnsi="Times New Roman" w:cs="Times New Roman"/>
          <w:sz w:val="22"/>
          <w:szCs w:val="22"/>
        </w:rPr>
        <w:t xml:space="preserve">These insights can then be applied in the form of policies and traffic interventions during various conditions. </w:t>
      </w:r>
    </w:p>
    <w:p w14:paraId="58DC39E6" w14:textId="131C72F9" w:rsidR="2DED86CD" w:rsidRDefault="2DED86CD" w:rsidP="63BE33FE">
      <w:pPr>
        <w:spacing w:line="276" w:lineRule="auto"/>
        <w:ind w:firstLine="720"/>
        <w:jc w:val="both"/>
        <w:rPr>
          <w:rFonts w:ascii="Times New Roman" w:eastAsia="Times New Roman" w:hAnsi="Times New Roman" w:cs="Times New Roman"/>
          <w:sz w:val="22"/>
          <w:szCs w:val="22"/>
        </w:rPr>
      </w:pPr>
      <w:r w:rsidRPr="00AE0622">
        <w:rPr>
          <w:rFonts w:ascii="Times New Roman" w:eastAsia="Times New Roman" w:hAnsi="Times New Roman" w:cs="Times New Roman"/>
          <w:b/>
          <w:bCs/>
          <w:sz w:val="22"/>
          <w:szCs w:val="22"/>
        </w:rPr>
        <w:t>b.</w:t>
      </w:r>
      <w:r w:rsidRPr="00AE0622">
        <w:rPr>
          <w:rFonts w:ascii="Times New Roman" w:eastAsia="Times New Roman" w:hAnsi="Times New Roman" w:cs="Times New Roman"/>
          <w:sz w:val="22"/>
          <w:szCs w:val="22"/>
        </w:rPr>
        <w:t xml:space="preserve"> </w:t>
      </w:r>
      <w:r w:rsidRPr="00AE0622">
        <w:rPr>
          <w:rFonts w:ascii="Times New Roman" w:eastAsia="Times New Roman" w:hAnsi="Times New Roman" w:cs="Times New Roman"/>
          <w:b/>
          <w:bCs/>
          <w:sz w:val="22"/>
          <w:szCs w:val="22"/>
        </w:rPr>
        <w:t xml:space="preserve">Context and Relevance: </w:t>
      </w:r>
      <w:r w:rsidR="303D6079" w:rsidRPr="00AE0622">
        <w:rPr>
          <w:rFonts w:ascii="Times New Roman" w:eastAsia="Times New Roman" w:hAnsi="Times New Roman" w:cs="Times New Roman"/>
          <w:sz w:val="22"/>
          <w:szCs w:val="22"/>
        </w:rPr>
        <w:t>Within the field of Traffic and Collision Studies</w:t>
      </w:r>
      <w:r w:rsidR="607C69B7" w:rsidRPr="00AE0622">
        <w:rPr>
          <w:rFonts w:ascii="Times New Roman" w:eastAsia="Times New Roman" w:hAnsi="Times New Roman" w:cs="Times New Roman"/>
          <w:sz w:val="22"/>
          <w:szCs w:val="22"/>
        </w:rPr>
        <w:t xml:space="preserve">, </w:t>
      </w:r>
      <w:r w:rsidR="2AE1F0F0" w:rsidRPr="00AE0622">
        <w:rPr>
          <w:rFonts w:ascii="Times New Roman" w:eastAsia="Times New Roman" w:hAnsi="Times New Roman" w:cs="Times New Roman"/>
          <w:sz w:val="22"/>
          <w:szCs w:val="22"/>
        </w:rPr>
        <w:t xml:space="preserve">data visualization plays a crucial role in transforming large and obscure data </w:t>
      </w:r>
      <w:r w:rsidR="008F4B37" w:rsidRPr="00AE0622">
        <w:rPr>
          <w:rFonts w:ascii="Times New Roman" w:eastAsia="Times New Roman" w:hAnsi="Times New Roman" w:cs="Times New Roman"/>
          <w:sz w:val="22"/>
          <w:szCs w:val="22"/>
        </w:rPr>
        <w:t>into</w:t>
      </w:r>
      <w:r w:rsidR="2AE1F0F0" w:rsidRPr="00AE0622">
        <w:rPr>
          <w:rFonts w:ascii="Times New Roman" w:eastAsia="Times New Roman" w:hAnsi="Times New Roman" w:cs="Times New Roman"/>
          <w:sz w:val="22"/>
          <w:szCs w:val="22"/>
        </w:rPr>
        <w:t xml:space="preserve"> intelligible </w:t>
      </w:r>
      <w:r w:rsidR="465DD81F" w:rsidRPr="00AE0622">
        <w:rPr>
          <w:rFonts w:ascii="Times New Roman" w:eastAsia="Times New Roman" w:hAnsi="Times New Roman" w:cs="Times New Roman"/>
          <w:sz w:val="22"/>
          <w:szCs w:val="22"/>
        </w:rPr>
        <w:t xml:space="preserve">visuals. This facilitates efficient analysis and data-backed decision-making. </w:t>
      </w:r>
      <w:r w:rsidR="4172AC9C" w:rsidRPr="00AE0622">
        <w:rPr>
          <w:rFonts w:ascii="Times New Roman" w:eastAsia="Times New Roman" w:hAnsi="Times New Roman" w:cs="Times New Roman"/>
          <w:sz w:val="22"/>
          <w:szCs w:val="22"/>
        </w:rPr>
        <w:t>Scholars have concluded that data “efficiently represents distributions and structures of traffic data, revealing hidden patterns and improving the performance of transportation systems</w:t>
      </w:r>
      <w:r w:rsidR="5DFECC62" w:rsidRPr="00AE0622">
        <w:rPr>
          <w:rFonts w:ascii="Times New Roman" w:eastAsia="Times New Roman" w:hAnsi="Times New Roman" w:cs="Times New Roman"/>
          <w:sz w:val="22"/>
          <w:szCs w:val="22"/>
        </w:rPr>
        <w:t xml:space="preserve">” (Wi Chen et al., 2015). </w:t>
      </w:r>
      <w:r w:rsidR="785FB6E6" w:rsidRPr="00AE0622">
        <w:rPr>
          <w:rFonts w:ascii="Times New Roman" w:eastAsia="Times New Roman" w:hAnsi="Times New Roman" w:cs="Times New Roman"/>
          <w:sz w:val="22"/>
          <w:szCs w:val="22"/>
        </w:rPr>
        <w:t xml:space="preserve">Such techniques can be integrated with more advanced technologies such as Principal Component Analysis and Multidimensional Scaling to </w:t>
      </w:r>
      <w:r w:rsidR="044F733A" w:rsidRPr="00AE0622">
        <w:rPr>
          <w:rFonts w:ascii="Times New Roman" w:eastAsia="Times New Roman" w:hAnsi="Times New Roman" w:cs="Times New Roman"/>
          <w:sz w:val="22"/>
          <w:szCs w:val="22"/>
        </w:rPr>
        <w:t xml:space="preserve">process multidimensional information across large datasets </w:t>
      </w:r>
      <w:r w:rsidR="0C7408CB" w:rsidRPr="00AE0622">
        <w:rPr>
          <w:rFonts w:ascii="Times New Roman" w:eastAsia="Times New Roman" w:hAnsi="Times New Roman" w:cs="Times New Roman"/>
          <w:sz w:val="22"/>
          <w:szCs w:val="22"/>
        </w:rPr>
        <w:t>(Ruan et.al, 2018)</w:t>
      </w:r>
      <w:r w:rsidR="044F733A" w:rsidRPr="00AE0622">
        <w:rPr>
          <w:rFonts w:ascii="Times New Roman" w:eastAsia="Times New Roman" w:hAnsi="Times New Roman" w:cs="Times New Roman"/>
          <w:sz w:val="22"/>
          <w:szCs w:val="22"/>
        </w:rPr>
        <w:t>.</w:t>
      </w:r>
      <w:r w:rsidR="044F733A" w:rsidRPr="63BE33FE">
        <w:rPr>
          <w:rFonts w:ascii="Times New Roman" w:eastAsia="Times New Roman" w:hAnsi="Times New Roman" w:cs="Times New Roman"/>
          <w:sz w:val="22"/>
          <w:szCs w:val="22"/>
        </w:rPr>
        <w:t xml:space="preserve"> </w:t>
      </w:r>
    </w:p>
    <w:p w14:paraId="5FE5398B" w14:textId="5990536F" w:rsidR="00AE0622" w:rsidRPr="000E14B0" w:rsidRDefault="00AE0622" w:rsidP="00AE0622">
      <w:pPr>
        <w:spacing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ANY CHANGES: NO</w:t>
      </w:r>
      <w:r w:rsidR="000E14B0">
        <w:rPr>
          <w:rFonts w:ascii="Times New Roman" w:eastAsia="Times New Roman" w:hAnsi="Times New Roman" w:cs="Times New Roman"/>
          <w:b/>
          <w:bCs/>
          <w:sz w:val="22"/>
          <w:szCs w:val="22"/>
        </w:rPr>
        <w:t xml:space="preserve"> (</w:t>
      </w:r>
      <w:r w:rsidRPr="000E14B0">
        <w:rPr>
          <w:rFonts w:ascii="Times New Roman" w:eastAsia="Times New Roman" w:hAnsi="Times New Roman" w:cs="Times New Roman"/>
          <w:b/>
          <w:bCs/>
          <w:sz w:val="22"/>
          <w:szCs w:val="22"/>
        </w:rPr>
        <w:t>The Introduction and Background remains the same as discussed in Project Part I and Part II.</w:t>
      </w:r>
      <w:r w:rsidR="000E14B0" w:rsidRPr="000E14B0">
        <w:rPr>
          <w:rFonts w:ascii="Times New Roman" w:eastAsia="Times New Roman" w:hAnsi="Times New Roman" w:cs="Times New Roman"/>
          <w:b/>
          <w:bCs/>
          <w:sz w:val="22"/>
          <w:szCs w:val="22"/>
        </w:rPr>
        <w:t>)</w:t>
      </w:r>
    </w:p>
    <w:p w14:paraId="42C2DE89" w14:textId="6822FDE5" w:rsidR="15C8CB7B" w:rsidRDefault="15C8CB7B" w:rsidP="63BE33FE">
      <w:pPr>
        <w:spacing w:line="276" w:lineRule="auto"/>
        <w:ind w:firstLine="720"/>
        <w:jc w:val="both"/>
        <w:rPr>
          <w:rFonts w:ascii="Times New Roman" w:eastAsia="Times New Roman" w:hAnsi="Times New Roman" w:cs="Times New Roman"/>
          <w:sz w:val="22"/>
          <w:szCs w:val="22"/>
        </w:rPr>
      </w:pPr>
      <w:r w:rsidRPr="63BE33FE">
        <w:rPr>
          <w:rFonts w:ascii="Times New Roman" w:eastAsia="Times New Roman" w:hAnsi="Times New Roman" w:cs="Times New Roman"/>
          <w:b/>
          <w:bCs/>
          <w:sz w:val="22"/>
          <w:szCs w:val="22"/>
        </w:rPr>
        <w:t>c. Objectives and Queries:</w:t>
      </w:r>
      <w:r w:rsidRPr="63BE33FE">
        <w:rPr>
          <w:rFonts w:ascii="Times New Roman" w:eastAsia="Times New Roman" w:hAnsi="Times New Roman" w:cs="Times New Roman"/>
          <w:sz w:val="22"/>
          <w:szCs w:val="22"/>
        </w:rPr>
        <w:t xml:space="preserve"> </w:t>
      </w:r>
    </w:p>
    <w:p w14:paraId="7D1BFC6D" w14:textId="0F8F8563" w:rsidR="191F15DB" w:rsidRDefault="191F15DB" w:rsidP="63BE33FE">
      <w:pPr>
        <w:spacing w:before="240" w:after="240"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b/>
          <w:bCs/>
          <w:sz w:val="22"/>
          <w:szCs w:val="22"/>
        </w:rPr>
        <w:t xml:space="preserve">Learning Objectives: </w:t>
      </w:r>
    </w:p>
    <w:p w14:paraId="27F9AAA5" w14:textId="66CF95C2" w:rsidR="41B8F494" w:rsidRDefault="41B8F494" w:rsidP="63BE33FE">
      <w:pPr>
        <w:pStyle w:val="ListParagraph"/>
        <w:numPr>
          <w:ilvl w:val="0"/>
          <w:numId w:val="5"/>
        </w:numPr>
        <w:spacing w:before="240" w:after="240"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sz w:val="22"/>
          <w:szCs w:val="22"/>
        </w:rPr>
        <w:t>To a</w:t>
      </w:r>
      <w:r w:rsidR="191F15DB" w:rsidRPr="63BE33FE">
        <w:rPr>
          <w:rFonts w:ascii="Times New Roman" w:eastAsia="Times New Roman" w:hAnsi="Times New Roman" w:cs="Times New Roman"/>
          <w:sz w:val="22"/>
          <w:szCs w:val="22"/>
        </w:rPr>
        <w:t>naly</w:t>
      </w:r>
      <w:r w:rsidR="6E77D44D" w:rsidRPr="63BE33FE">
        <w:rPr>
          <w:rFonts w:ascii="Times New Roman" w:eastAsia="Times New Roman" w:hAnsi="Times New Roman" w:cs="Times New Roman"/>
          <w:sz w:val="22"/>
          <w:szCs w:val="22"/>
        </w:rPr>
        <w:t>z</w:t>
      </w:r>
      <w:r w:rsidR="191F15DB" w:rsidRPr="63BE33FE">
        <w:rPr>
          <w:rFonts w:ascii="Times New Roman" w:eastAsia="Times New Roman" w:hAnsi="Times New Roman" w:cs="Times New Roman"/>
          <w:sz w:val="22"/>
          <w:szCs w:val="22"/>
        </w:rPr>
        <w:t>e the Traffic Collisions dataset using data visualization techniques to derive insights.</w:t>
      </w:r>
    </w:p>
    <w:p w14:paraId="0F730BCE" w14:textId="192179A4" w:rsidR="5D0AEF5D" w:rsidRDefault="5D0AEF5D" w:rsidP="63BE33FE">
      <w:pPr>
        <w:pStyle w:val="ListParagraph"/>
        <w:numPr>
          <w:ilvl w:val="0"/>
          <w:numId w:val="5"/>
        </w:numPr>
        <w:spacing w:before="240" w:after="240"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sz w:val="22"/>
          <w:szCs w:val="22"/>
        </w:rPr>
        <w:t>To i</w:t>
      </w:r>
      <w:r w:rsidR="191F15DB" w:rsidRPr="63BE33FE">
        <w:rPr>
          <w:rFonts w:ascii="Times New Roman" w:eastAsia="Times New Roman" w:hAnsi="Times New Roman" w:cs="Times New Roman"/>
          <w:sz w:val="22"/>
          <w:szCs w:val="22"/>
        </w:rPr>
        <w:t>dentify factors leading to collisions based on observations, and plan strategies to narrow down the areas needing improvement.</w:t>
      </w:r>
    </w:p>
    <w:p w14:paraId="3EFB1206" w14:textId="0AC46B6C" w:rsidR="61DFAE63" w:rsidRPr="00AE0622" w:rsidRDefault="1C92170A" w:rsidP="00AE0622">
      <w:pPr>
        <w:pStyle w:val="ListParagraph"/>
        <w:numPr>
          <w:ilvl w:val="0"/>
          <w:numId w:val="5"/>
        </w:numPr>
        <w:spacing w:before="240" w:after="240"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sz w:val="22"/>
          <w:szCs w:val="22"/>
        </w:rPr>
        <w:t>To r</w:t>
      </w:r>
      <w:r w:rsidR="191F15DB" w:rsidRPr="63BE33FE">
        <w:rPr>
          <w:rFonts w:ascii="Times New Roman" w:eastAsia="Times New Roman" w:hAnsi="Times New Roman" w:cs="Times New Roman"/>
          <w:sz w:val="22"/>
          <w:szCs w:val="22"/>
        </w:rPr>
        <w:t>ecognize accidents hotspots upon careful analysis of dataset.</w:t>
      </w:r>
    </w:p>
    <w:p w14:paraId="4772B23E" w14:textId="6A02006C" w:rsidR="538144D2" w:rsidRDefault="538144D2" w:rsidP="63BE33FE">
      <w:pPr>
        <w:pStyle w:val="ListParagraph"/>
        <w:numPr>
          <w:ilvl w:val="0"/>
          <w:numId w:val="5"/>
        </w:numPr>
        <w:spacing w:before="240" w:after="240"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sz w:val="22"/>
          <w:szCs w:val="22"/>
        </w:rPr>
        <w:t>To i</w:t>
      </w:r>
      <w:r w:rsidR="191F15DB" w:rsidRPr="63BE33FE">
        <w:rPr>
          <w:rFonts w:ascii="Times New Roman" w:eastAsia="Times New Roman" w:hAnsi="Times New Roman" w:cs="Times New Roman"/>
          <w:sz w:val="22"/>
          <w:szCs w:val="22"/>
        </w:rPr>
        <w:t>dentify</w:t>
      </w:r>
      <w:r w:rsidR="1FDD00DE" w:rsidRPr="63BE33FE">
        <w:rPr>
          <w:rFonts w:ascii="Times New Roman" w:eastAsia="Times New Roman" w:hAnsi="Times New Roman" w:cs="Times New Roman"/>
          <w:sz w:val="22"/>
          <w:szCs w:val="22"/>
        </w:rPr>
        <w:t xml:space="preserve"> </w:t>
      </w:r>
      <w:r w:rsidR="615AC2D8" w:rsidRPr="63BE33FE">
        <w:rPr>
          <w:rFonts w:ascii="Times New Roman" w:eastAsia="Times New Roman" w:hAnsi="Times New Roman" w:cs="Times New Roman"/>
          <w:sz w:val="22"/>
          <w:szCs w:val="22"/>
        </w:rPr>
        <w:t xml:space="preserve">drivers’ behavior </w:t>
      </w:r>
      <w:r w:rsidR="191F15DB" w:rsidRPr="63BE33FE">
        <w:rPr>
          <w:rFonts w:ascii="Times New Roman" w:eastAsia="Times New Roman" w:hAnsi="Times New Roman" w:cs="Times New Roman"/>
          <w:sz w:val="22"/>
          <w:szCs w:val="22"/>
        </w:rPr>
        <w:t xml:space="preserve">patterns that </w:t>
      </w:r>
      <w:r w:rsidR="684B60E6" w:rsidRPr="63BE33FE">
        <w:rPr>
          <w:rFonts w:ascii="Times New Roman" w:eastAsia="Times New Roman" w:hAnsi="Times New Roman" w:cs="Times New Roman"/>
          <w:sz w:val="22"/>
          <w:szCs w:val="22"/>
        </w:rPr>
        <w:t>lead</w:t>
      </w:r>
      <w:r w:rsidR="191F15DB" w:rsidRPr="63BE33FE">
        <w:rPr>
          <w:rFonts w:ascii="Times New Roman" w:eastAsia="Times New Roman" w:hAnsi="Times New Roman" w:cs="Times New Roman"/>
          <w:sz w:val="22"/>
          <w:szCs w:val="22"/>
        </w:rPr>
        <w:t xml:space="preserve"> to collisions and suggest </w:t>
      </w:r>
      <w:r w:rsidR="6142CCB4" w:rsidRPr="63BE33FE">
        <w:rPr>
          <w:rFonts w:ascii="Times New Roman" w:eastAsia="Times New Roman" w:hAnsi="Times New Roman" w:cs="Times New Roman"/>
          <w:sz w:val="22"/>
          <w:szCs w:val="22"/>
        </w:rPr>
        <w:t>preventive measures</w:t>
      </w:r>
      <w:r w:rsidR="191F15DB" w:rsidRPr="63BE33FE">
        <w:rPr>
          <w:rFonts w:ascii="Times New Roman" w:eastAsia="Times New Roman" w:hAnsi="Times New Roman" w:cs="Times New Roman"/>
          <w:sz w:val="22"/>
          <w:szCs w:val="22"/>
        </w:rPr>
        <w:t>.</w:t>
      </w:r>
    </w:p>
    <w:p w14:paraId="0DBEEE62" w14:textId="70CBDC4C" w:rsidR="00AE0622" w:rsidRDefault="00AE0622" w:rsidP="63BE33FE">
      <w:pPr>
        <w:pStyle w:val="ListParagraph"/>
        <w:numPr>
          <w:ilvl w:val="0"/>
          <w:numId w:val="5"/>
        </w:numPr>
        <w:spacing w:before="240" w:after="240"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sz w:val="22"/>
          <w:szCs w:val="22"/>
        </w:rPr>
        <w:t>To examine relationships between various road and weather conditions, vehicle attributes and collisions.</w:t>
      </w:r>
    </w:p>
    <w:p w14:paraId="13C328DC" w14:textId="0338ABEB" w:rsidR="00AE0622" w:rsidRPr="00AE0622" w:rsidRDefault="15C8CB7B" w:rsidP="00AE0622">
      <w:pPr>
        <w:spacing w:line="276" w:lineRule="auto"/>
        <w:ind w:firstLine="720"/>
        <w:jc w:val="both"/>
        <w:rPr>
          <w:rFonts w:ascii="Times New Roman" w:eastAsia="Times New Roman" w:hAnsi="Times New Roman" w:cs="Times New Roman"/>
          <w:sz w:val="22"/>
          <w:szCs w:val="22"/>
        </w:rPr>
      </w:pPr>
      <w:r w:rsidRPr="63BE33FE">
        <w:rPr>
          <w:rFonts w:ascii="Times New Roman" w:eastAsia="Times New Roman" w:hAnsi="Times New Roman" w:cs="Times New Roman"/>
          <w:b/>
          <w:bCs/>
          <w:sz w:val="22"/>
          <w:szCs w:val="22"/>
        </w:rPr>
        <w:t>d. Benefit:</w:t>
      </w:r>
      <w:r w:rsidRPr="63BE33FE">
        <w:rPr>
          <w:rFonts w:ascii="Times New Roman" w:eastAsia="Times New Roman" w:hAnsi="Times New Roman" w:cs="Times New Roman"/>
          <w:sz w:val="22"/>
          <w:szCs w:val="22"/>
        </w:rPr>
        <w:t xml:space="preserve"> </w:t>
      </w:r>
      <w:r w:rsidR="72D4ED50" w:rsidRPr="63BE33FE">
        <w:rPr>
          <w:rFonts w:ascii="Times New Roman" w:eastAsia="Times New Roman" w:hAnsi="Times New Roman" w:cs="Times New Roman"/>
          <w:sz w:val="22"/>
          <w:szCs w:val="22"/>
        </w:rPr>
        <w:t>Our project can benefit local governments, municipal transportation departments and stakeholders engaged in public safety to raise awareness about colli</w:t>
      </w:r>
      <w:r w:rsidR="472F4F05" w:rsidRPr="63BE33FE">
        <w:rPr>
          <w:rFonts w:ascii="Times New Roman" w:eastAsia="Times New Roman" w:hAnsi="Times New Roman" w:cs="Times New Roman"/>
          <w:sz w:val="22"/>
          <w:szCs w:val="22"/>
        </w:rPr>
        <w:t xml:space="preserve">sions across </w:t>
      </w:r>
      <w:r w:rsidR="72D4ED50" w:rsidRPr="63BE33FE">
        <w:rPr>
          <w:rFonts w:ascii="Times New Roman" w:eastAsia="Times New Roman" w:hAnsi="Times New Roman" w:cs="Times New Roman"/>
          <w:sz w:val="22"/>
          <w:szCs w:val="22"/>
        </w:rPr>
        <w:t xml:space="preserve">various conditions and intervention measures. </w:t>
      </w:r>
    </w:p>
    <w:p w14:paraId="27466FCB" w14:textId="1D477641" w:rsidR="00AE0622" w:rsidRPr="00AE0622" w:rsidRDefault="00AE0622" w:rsidP="00AE0622">
      <w:pPr>
        <w:spacing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ANY CHANGES: NO</w:t>
      </w:r>
      <w:r w:rsidR="000E14B0">
        <w:rPr>
          <w:rFonts w:ascii="Times New Roman" w:eastAsia="Times New Roman" w:hAnsi="Times New Roman" w:cs="Times New Roman"/>
          <w:b/>
          <w:bCs/>
          <w:sz w:val="22"/>
          <w:szCs w:val="22"/>
        </w:rPr>
        <w:t xml:space="preserve"> (</w:t>
      </w:r>
      <w:r w:rsidRPr="00AE0622">
        <w:rPr>
          <w:rFonts w:ascii="Times New Roman" w:eastAsia="Times New Roman" w:hAnsi="Times New Roman" w:cs="Times New Roman"/>
          <w:b/>
          <w:bCs/>
          <w:sz w:val="22"/>
          <w:szCs w:val="22"/>
        </w:rPr>
        <w:t>The Objectives also have remained the same, and thankfully helped us remain in line in order to formulate research questions and achieve the final outcome.</w:t>
      </w:r>
      <w:r w:rsidR="000E14B0">
        <w:rPr>
          <w:rFonts w:ascii="Times New Roman" w:eastAsia="Times New Roman" w:hAnsi="Times New Roman" w:cs="Times New Roman"/>
          <w:b/>
          <w:bCs/>
          <w:sz w:val="22"/>
          <w:szCs w:val="22"/>
        </w:rPr>
        <w:t>)</w:t>
      </w:r>
    </w:p>
    <w:p w14:paraId="4D6D618E" w14:textId="60C26C8D" w:rsidR="38551A5D" w:rsidRDefault="62F56A8E" w:rsidP="63BE33FE">
      <w:pPr>
        <w:spacing w:line="276" w:lineRule="auto"/>
        <w:jc w:val="both"/>
        <w:rPr>
          <w:rFonts w:ascii="Times New Roman" w:eastAsia="Times New Roman" w:hAnsi="Times New Roman" w:cs="Times New Roman"/>
          <w:b/>
          <w:bCs/>
          <w:color w:val="000000" w:themeColor="text1"/>
        </w:rPr>
      </w:pPr>
      <w:r w:rsidRPr="63BE33FE">
        <w:rPr>
          <w:rFonts w:ascii="Times New Roman" w:eastAsia="Times New Roman" w:hAnsi="Times New Roman" w:cs="Times New Roman"/>
          <w:b/>
          <w:bCs/>
          <w:color w:val="000000" w:themeColor="text1"/>
        </w:rPr>
        <w:t xml:space="preserve">2. </w:t>
      </w:r>
      <w:r w:rsidRPr="63BE33FE">
        <w:rPr>
          <w:rStyle w:val="Heading1Char"/>
          <w:rFonts w:ascii="Times New Roman" w:eastAsia="Times New Roman" w:hAnsi="Times New Roman" w:cs="Times New Roman"/>
          <w:b/>
          <w:bCs/>
          <w:color w:val="000000" w:themeColor="text1"/>
          <w:sz w:val="24"/>
          <w:szCs w:val="24"/>
        </w:rPr>
        <w:t>Objectives and Goals</w:t>
      </w:r>
    </w:p>
    <w:p w14:paraId="206DA6C8" w14:textId="640D5BC3" w:rsidR="38551A5D" w:rsidRDefault="4C9467CC" w:rsidP="63BE33FE">
      <w:pPr>
        <w:spacing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b/>
          <w:bCs/>
          <w:sz w:val="22"/>
          <w:szCs w:val="22"/>
        </w:rPr>
        <w:t>Project Goals:</w:t>
      </w:r>
      <w:r w:rsidRPr="63BE33FE">
        <w:rPr>
          <w:rFonts w:ascii="Times New Roman" w:eastAsia="Times New Roman" w:hAnsi="Times New Roman" w:cs="Times New Roman"/>
          <w:sz w:val="22"/>
          <w:szCs w:val="22"/>
        </w:rPr>
        <w:t xml:space="preserve"> </w:t>
      </w:r>
      <w:r w:rsidR="65648756" w:rsidRPr="63BE33FE">
        <w:rPr>
          <w:rFonts w:ascii="Times New Roman" w:eastAsia="Times New Roman" w:hAnsi="Times New Roman" w:cs="Times New Roman"/>
          <w:sz w:val="22"/>
          <w:szCs w:val="22"/>
        </w:rPr>
        <w:t>O</w:t>
      </w:r>
      <w:r w:rsidR="43FA8DE7" w:rsidRPr="63BE33FE">
        <w:rPr>
          <w:rFonts w:ascii="Times New Roman" w:eastAsia="Times New Roman" w:hAnsi="Times New Roman" w:cs="Times New Roman"/>
          <w:sz w:val="22"/>
          <w:szCs w:val="22"/>
        </w:rPr>
        <w:t xml:space="preserve">ur queries changed based on our learnings </w:t>
      </w:r>
      <w:r w:rsidR="5944239D" w:rsidRPr="63BE33FE">
        <w:rPr>
          <w:rFonts w:ascii="Times New Roman" w:eastAsia="Times New Roman" w:hAnsi="Times New Roman" w:cs="Times New Roman"/>
          <w:sz w:val="22"/>
          <w:szCs w:val="22"/>
        </w:rPr>
        <w:t xml:space="preserve">and </w:t>
      </w:r>
      <w:r w:rsidR="45CE8504" w:rsidRPr="63BE33FE">
        <w:rPr>
          <w:rFonts w:ascii="Times New Roman" w:eastAsia="Times New Roman" w:hAnsi="Times New Roman" w:cs="Times New Roman"/>
          <w:sz w:val="22"/>
          <w:szCs w:val="22"/>
        </w:rPr>
        <w:t>effort to generate insights from the dataset</w:t>
      </w:r>
      <w:r w:rsidR="0132ADAD" w:rsidRPr="63BE33FE">
        <w:rPr>
          <w:rFonts w:ascii="Times New Roman" w:eastAsia="Times New Roman" w:hAnsi="Times New Roman" w:cs="Times New Roman"/>
          <w:sz w:val="22"/>
          <w:szCs w:val="22"/>
        </w:rPr>
        <w:t>. We determined</w:t>
      </w:r>
      <w:r w:rsidR="33B99073" w:rsidRPr="63BE33FE">
        <w:rPr>
          <w:rFonts w:ascii="Times New Roman" w:eastAsia="Times New Roman" w:hAnsi="Times New Roman" w:cs="Times New Roman"/>
          <w:sz w:val="22"/>
          <w:szCs w:val="22"/>
        </w:rPr>
        <w:t xml:space="preserve"> the </w:t>
      </w:r>
      <w:r w:rsidR="0132ADAD" w:rsidRPr="63BE33FE">
        <w:rPr>
          <w:rFonts w:ascii="Times New Roman" w:eastAsia="Times New Roman" w:hAnsi="Times New Roman" w:cs="Times New Roman"/>
          <w:sz w:val="22"/>
          <w:szCs w:val="22"/>
        </w:rPr>
        <w:t xml:space="preserve">following </w:t>
      </w:r>
      <w:r w:rsidR="7D57371A" w:rsidRPr="63BE33FE">
        <w:rPr>
          <w:rFonts w:ascii="Times New Roman" w:eastAsia="Times New Roman" w:hAnsi="Times New Roman" w:cs="Times New Roman"/>
          <w:sz w:val="22"/>
          <w:szCs w:val="22"/>
        </w:rPr>
        <w:t>as our</w:t>
      </w:r>
      <w:r w:rsidR="59C8E03A" w:rsidRPr="63BE33FE">
        <w:rPr>
          <w:rFonts w:ascii="Times New Roman" w:eastAsia="Times New Roman" w:hAnsi="Times New Roman" w:cs="Times New Roman"/>
          <w:sz w:val="22"/>
          <w:szCs w:val="22"/>
        </w:rPr>
        <w:t xml:space="preserve"> queries to answer with</w:t>
      </w:r>
      <w:r w:rsidR="0917EA6A" w:rsidRPr="63BE33FE">
        <w:rPr>
          <w:rFonts w:ascii="Times New Roman" w:eastAsia="Times New Roman" w:hAnsi="Times New Roman" w:cs="Times New Roman"/>
          <w:sz w:val="22"/>
          <w:szCs w:val="22"/>
        </w:rPr>
        <w:t xml:space="preserve"> </w:t>
      </w:r>
      <w:r w:rsidR="59C8E03A" w:rsidRPr="63BE33FE">
        <w:rPr>
          <w:rFonts w:ascii="Times New Roman" w:eastAsia="Times New Roman" w:hAnsi="Times New Roman" w:cs="Times New Roman"/>
          <w:sz w:val="22"/>
          <w:szCs w:val="22"/>
        </w:rPr>
        <w:t>visualizations</w:t>
      </w:r>
      <w:r w:rsidR="09477229" w:rsidRPr="63BE33FE">
        <w:rPr>
          <w:rFonts w:ascii="Times New Roman" w:eastAsia="Times New Roman" w:hAnsi="Times New Roman" w:cs="Times New Roman"/>
          <w:sz w:val="22"/>
          <w:szCs w:val="22"/>
        </w:rPr>
        <w:t>.</w:t>
      </w:r>
    </w:p>
    <w:p w14:paraId="05E49569" w14:textId="5B38361E" w:rsidR="38551A5D" w:rsidRDefault="43FA8DE7" w:rsidP="63BE33FE">
      <w:pPr>
        <w:pStyle w:val="ListParagraph"/>
        <w:numPr>
          <w:ilvl w:val="0"/>
          <w:numId w:val="4"/>
        </w:numPr>
        <w:spacing w:line="276" w:lineRule="auto"/>
        <w:jc w:val="both"/>
        <w:rPr>
          <w:rFonts w:ascii="Times New Roman" w:eastAsia="Times New Roman" w:hAnsi="Times New Roman" w:cs="Times New Roman"/>
          <w:b/>
          <w:bCs/>
          <w:sz w:val="22"/>
          <w:szCs w:val="22"/>
        </w:rPr>
      </w:pPr>
      <w:r w:rsidRPr="63BE33FE">
        <w:rPr>
          <w:rFonts w:ascii="Times New Roman" w:eastAsia="Times New Roman" w:hAnsi="Times New Roman" w:cs="Times New Roman"/>
          <w:b/>
          <w:bCs/>
          <w:sz w:val="22"/>
          <w:szCs w:val="22"/>
        </w:rPr>
        <w:t xml:space="preserve">Trends: </w:t>
      </w:r>
    </w:p>
    <w:p w14:paraId="0E7A3156" w14:textId="3377D881" w:rsidR="38551A5D" w:rsidRDefault="43FA8DE7" w:rsidP="63BE33FE">
      <w:pPr>
        <w:pStyle w:val="ListParagraph"/>
        <w:numPr>
          <w:ilvl w:val="1"/>
          <w:numId w:val="4"/>
        </w:numPr>
        <w:spacing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sz w:val="22"/>
          <w:szCs w:val="22"/>
        </w:rPr>
        <w:t xml:space="preserve">In which days of the week are there more instances of collisions? </w:t>
      </w:r>
    </w:p>
    <w:p w14:paraId="66C68FC4" w14:textId="48D0F650" w:rsidR="38551A5D" w:rsidRDefault="43FA8DE7" w:rsidP="63BE33FE">
      <w:pPr>
        <w:pStyle w:val="ListParagraph"/>
        <w:numPr>
          <w:ilvl w:val="1"/>
          <w:numId w:val="4"/>
        </w:numPr>
        <w:spacing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sz w:val="22"/>
          <w:szCs w:val="22"/>
        </w:rPr>
        <w:t>How does this data compare over the years?</w:t>
      </w:r>
    </w:p>
    <w:p w14:paraId="502C6EA2" w14:textId="536F50B0" w:rsidR="00AE0622" w:rsidRPr="00AE0622" w:rsidRDefault="00AE0622" w:rsidP="00AE0622">
      <w:pPr>
        <w:pStyle w:val="ListParagraph"/>
        <w:numPr>
          <w:ilvl w:val="0"/>
          <w:numId w:val="4"/>
        </w:numPr>
        <w:spacing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b/>
          <w:bCs/>
          <w:sz w:val="22"/>
          <w:szCs w:val="22"/>
        </w:rPr>
        <w:t>Geographic Analysis:</w:t>
      </w:r>
      <w:r w:rsidRPr="63BE33FE">
        <w:rPr>
          <w:rFonts w:ascii="Times New Roman" w:eastAsia="Times New Roman" w:hAnsi="Times New Roman" w:cs="Times New Roman"/>
          <w:sz w:val="22"/>
          <w:szCs w:val="22"/>
        </w:rPr>
        <w:t xml:space="preserve"> Which areas experience more collisions? Does the data highlight hotspots?</w:t>
      </w:r>
    </w:p>
    <w:p w14:paraId="5D78B911" w14:textId="6C2982BB" w:rsidR="38551A5D" w:rsidRDefault="43FA8DE7" w:rsidP="63BE33FE">
      <w:pPr>
        <w:pStyle w:val="ListParagraph"/>
        <w:numPr>
          <w:ilvl w:val="0"/>
          <w:numId w:val="4"/>
        </w:numPr>
        <w:spacing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b/>
          <w:bCs/>
          <w:sz w:val="22"/>
          <w:szCs w:val="22"/>
        </w:rPr>
        <w:t>Substance Abuse:</w:t>
      </w:r>
      <w:r w:rsidRPr="63BE33FE">
        <w:rPr>
          <w:rFonts w:ascii="Times New Roman" w:eastAsia="Times New Roman" w:hAnsi="Times New Roman" w:cs="Times New Roman"/>
          <w:sz w:val="22"/>
          <w:szCs w:val="22"/>
        </w:rPr>
        <w:t xml:space="preserve"> </w:t>
      </w:r>
      <w:r w:rsidR="6123A2CD" w:rsidRPr="63BE33FE">
        <w:rPr>
          <w:rFonts w:ascii="Times New Roman" w:eastAsia="Times New Roman" w:hAnsi="Times New Roman" w:cs="Times New Roman"/>
          <w:sz w:val="22"/>
          <w:szCs w:val="22"/>
        </w:rPr>
        <w:t>How does the usage of various substances affect</w:t>
      </w:r>
      <w:r w:rsidRPr="63BE33FE">
        <w:rPr>
          <w:rFonts w:ascii="Times New Roman" w:eastAsia="Times New Roman" w:hAnsi="Times New Roman" w:cs="Times New Roman"/>
          <w:sz w:val="22"/>
          <w:szCs w:val="22"/>
        </w:rPr>
        <w:t xml:space="preserve"> </w:t>
      </w:r>
      <w:r w:rsidR="26484CCF" w:rsidRPr="63BE33FE">
        <w:rPr>
          <w:rFonts w:ascii="Times New Roman" w:eastAsia="Times New Roman" w:hAnsi="Times New Roman" w:cs="Times New Roman"/>
          <w:sz w:val="22"/>
          <w:szCs w:val="22"/>
        </w:rPr>
        <w:t>collision and injury severity?</w:t>
      </w:r>
    </w:p>
    <w:p w14:paraId="7D37DAF2" w14:textId="74C3F209" w:rsidR="00AE0622" w:rsidRPr="00AE0622" w:rsidRDefault="00AE0622" w:rsidP="00AE0622">
      <w:pPr>
        <w:pStyle w:val="ListParagraph"/>
        <w:numPr>
          <w:ilvl w:val="0"/>
          <w:numId w:val="4"/>
        </w:numPr>
        <w:spacing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b/>
          <w:bCs/>
          <w:sz w:val="22"/>
          <w:szCs w:val="22"/>
        </w:rPr>
        <w:t>Presence of traffic lights and stop signs:</w:t>
      </w:r>
      <w:r w:rsidRPr="63BE33FE">
        <w:rPr>
          <w:rFonts w:ascii="Times New Roman" w:eastAsia="Times New Roman" w:hAnsi="Times New Roman" w:cs="Times New Roman"/>
          <w:sz w:val="22"/>
          <w:szCs w:val="22"/>
        </w:rPr>
        <w:t xml:space="preserve"> Is there a difference in collisions’ occurrence and severity based on the presence or absence of traffic interventions?</w:t>
      </w:r>
    </w:p>
    <w:p w14:paraId="62942234" w14:textId="086D013B" w:rsidR="38551A5D" w:rsidRDefault="26484CCF" w:rsidP="63BE33FE">
      <w:pPr>
        <w:pStyle w:val="ListParagraph"/>
        <w:numPr>
          <w:ilvl w:val="0"/>
          <w:numId w:val="3"/>
        </w:numPr>
        <w:spacing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b/>
          <w:bCs/>
          <w:sz w:val="22"/>
          <w:szCs w:val="22"/>
        </w:rPr>
        <w:t>Route Types</w:t>
      </w:r>
      <w:r w:rsidR="43FA8DE7" w:rsidRPr="63BE33FE">
        <w:rPr>
          <w:rFonts w:ascii="Times New Roman" w:eastAsia="Times New Roman" w:hAnsi="Times New Roman" w:cs="Times New Roman"/>
          <w:b/>
          <w:bCs/>
          <w:sz w:val="22"/>
          <w:szCs w:val="22"/>
        </w:rPr>
        <w:t>:</w:t>
      </w:r>
      <w:r w:rsidR="43FA8DE7" w:rsidRPr="63BE33FE">
        <w:rPr>
          <w:rFonts w:ascii="Times New Roman" w:eastAsia="Times New Roman" w:hAnsi="Times New Roman" w:cs="Times New Roman"/>
          <w:sz w:val="22"/>
          <w:szCs w:val="22"/>
        </w:rPr>
        <w:t xml:space="preserve"> </w:t>
      </w:r>
      <w:r w:rsidR="19CE3CF2" w:rsidRPr="63BE33FE">
        <w:rPr>
          <w:rFonts w:ascii="Times New Roman" w:eastAsia="Times New Roman" w:hAnsi="Times New Roman" w:cs="Times New Roman"/>
          <w:sz w:val="22"/>
          <w:szCs w:val="22"/>
        </w:rPr>
        <w:t>Are certain route types more hazardous</w:t>
      </w:r>
      <w:r w:rsidR="43FA8DE7" w:rsidRPr="63BE33FE">
        <w:rPr>
          <w:rFonts w:ascii="Times New Roman" w:eastAsia="Times New Roman" w:hAnsi="Times New Roman" w:cs="Times New Roman"/>
          <w:sz w:val="22"/>
          <w:szCs w:val="22"/>
        </w:rPr>
        <w:t>?</w:t>
      </w:r>
    </w:p>
    <w:p w14:paraId="1D9C9563" w14:textId="3D4592F6" w:rsidR="38551A5D" w:rsidRDefault="43FA8DE7" w:rsidP="63BE33FE">
      <w:pPr>
        <w:pStyle w:val="ListParagraph"/>
        <w:numPr>
          <w:ilvl w:val="0"/>
          <w:numId w:val="3"/>
        </w:numPr>
        <w:spacing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b/>
          <w:bCs/>
          <w:sz w:val="22"/>
          <w:szCs w:val="22"/>
        </w:rPr>
        <w:t>Weather Impact:</w:t>
      </w:r>
      <w:r w:rsidRPr="63BE33FE">
        <w:rPr>
          <w:rFonts w:ascii="Times New Roman" w:eastAsia="Times New Roman" w:hAnsi="Times New Roman" w:cs="Times New Roman"/>
          <w:sz w:val="22"/>
          <w:szCs w:val="22"/>
        </w:rPr>
        <w:t xml:space="preserve"> </w:t>
      </w:r>
      <w:r w:rsidR="7D0D0D6B" w:rsidRPr="63BE33FE">
        <w:rPr>
          <w:rFonts w:ascii="Times New Roman" w:eastAsia="Times New Roman" w:hAnsi="Times New Roman" w:cs="Times New Roman"/>
          <w:sz w:val="22"/>
          <w:szCs w:val="22"/>
        </w:rPr>
        <w:t>Do different weather conditions and subsequent road conditions affect crash/injury severity?</w:t>
      </w:r>
    </w:p>
    <w:p w14:paraId="545389F2" w14:textId="7F291531" w:rsidR="38551A5D" w:rsidRDefault="43FA8DE7" w:rsidP="63BE33FE">
      <w:pPr>
        <w:pStyle w:val="ListParagraph"/>
        <w:numPr>
          <w:ilvl w:val="0"/>
          <w:numId w:val="3"/>
        </w:numPr>
        <w:spacing w:line="276" w:lineRule="auto"/>
        <w:jc w:val="both"/>
        <w:rPr>
          <w:rFonts w:ascii="Times New Roman" w:eastAsia="Times New Roman" w:hAnsi="Times New Roman" w:cs="Times New Roman"/>
          <w:sz w:val="22"/>
          <w:szCs w:val="22"/>
        </w:rPr>
      </w:pPr>
      <w:r w:rsidRPr="63BE33FE">
        <w:rPr>
          <w:rFonts w:ascii="Times New Roman" w:eastAsia="Times New Roman" w:hAnsi="Times New Roman" w:cs="Times New Roman"/>
          <w:b/>
          <w:bCs/>
          <w:sz w:val="22"/>
          <w:szCs w:val="22"/>
        </w:rPr>
        <w:t>Vehicle Type:</w:t>
      </w:r>
      <w:r w:rsidRPr="63BE33FE">
        <w:rPr>
          <w:rFonts w:ascii="Times New Roman" w:eastAsia="Times New Roman" w:hAnsi="Times New Roman" w:cs="Times New Roman"/>
          <w:sz w:val="22"/>
          <w:szCs w:val="22"/>
        </w:rPr>
        <w:t xml:space="preserve"> </w:t>
      </w:r>
      <w:r w:rsidR="23470DBA" w:rsidRPr="63BE33FE">
        <w:rPr>
          <w:rFonts w:ascii="Times New Roman" w:eastAsia="Times New Roman" w:hAnsi="Times New Roman" w:cs="Times New Roman"/>
          <w:sz w:val="22"/>
          <w:szCs w:val="22"/>
        </w:rPr>
        <w:t xml:space="preserve">What might this dataset determine about the </w:t>
      </w:r>
      <w:r w:rsidR="5440B217" w:rsidRPr="63BE33FE">
        <w:rPr>
          <w:rFonts w:ascii="Times New Roman" w:eastAsia="Times New Roman" w:hAnsi="Times New Roman" w:cs="Times New Roman"/>
          <w:sz w:val="22"/>
          <w:szCs w:val="22"/>
        </w:rPr>
        <w:t>reliability,</w:t>
      </w:r>
      <w:r w:rsidR="23470DBA" w:rsidRPr="63BE33FE">
        <w:rPr>
          <w:rFonts w:ascii="Times New Roman" w:eastAsia="Times New Roman" w:hAnsi="Times New Roman" w:cs="Times New Roman"/>
          <w:sz w:val="22"/>
          <w:szCs w:val="22"/>
        </w:rPr>
        <w:t xml:space="preserve"> or the vulnerability of various auto </w:t>
      </w:r>
      <w:r w:rsidR="008F4B37" w:rsidRPr="63BE33FE">
        <w:rPr>
          <w:rFonts w:ascii="Times New Roman" w:eastAsia="Times New Roman" w:hAnsi="Times New Roman" w:cs="Times New Roman"/>
          <w:sz w:val="22"/>
          <w:szCs w:val="22"/>
        </w:rPr>
        <w:t>makers</w:t>
      </w:r>
      <w:r w:rsidR="23470DBA" w:rsidRPr="63BE33FE">
        <w:rPr>
          <w:rFonts w:ascii="Times New Roman" w:eastAsia="Times New Roman" w:hAnsi="Times New Roman" w:cs="Times New Roman"/>
          <w:sz w:val="22"/>
          <w:szCs w:val="22"/>
        </w:rPr>
        <w:t xml:space="preserve">? </w:t>
      </w:r>
    </w:p>
    <w:p w14:paraId="3C21C861" w14:textId="0677D3FE" w:rsidR="00AE0622" w:rsidRPr="00AE0622" w:rsidRDefault="00AE0622" w:rsidP="00AE0622">
      <w:pPr>
        <w:spacing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ANY </w:t>
      </w:r>
      <w:r w:rsidRPr="00AE0622">
        <w:rPr>
          <w:rFonts w:ascii="Times New Roman" w:eastAsia="Times New Roman" w:hAnsi="Times New Roman" w:cs="Times New Roman"/>
          <w:b/>
          <w:bCs/>
          <w:sz w:val="22"/>
          <w:szCs w:val="22"/>
        </w:rPr>
        <w:t>CHANGES: NO</w:t>
      </w:r>
    </w:p>
    <w:p w14:paraId="1567CB1B" w14:textId="56A8B809" w:rsidR="38551A5D" w:rsidRDefault="62F56A8E" w:rsidP="63BE33FE">
      <w:pPr>
        <w:spacing w:line="276" w:lineRule="auto"/>
        <w:rPr>
          <w:rFonts w:ascii="Times New Roman" w:eastAsia="Times New Roman" w:hAnsi="Times New Roman" w:cs="Times New Roman"/>
          <w:b/>
          <w:bCs/>
          <w:color w:val="000000" w:themeColor="text1"/>
        </w:rPr>
      </w:pPr>
      <w:r w:rsidRPr="63BE33FE">
        <w:rPr>
          <w:rFonts w:ascii="Times New Roman" w:eastAsia="Times New Roman" w:hAnsi="Times New Roman" w:cs="Times New Roman"/>
          <w:b/>
          <w:bCs/>
          <w:color w:val="000000" w:themeColor="text1"/>
        </w:rPr>
        <w:t xml:space="preserve">3. </w:t>
      </w:r>
      <w:r w:rsidRPr="63BE33FE">
        <w:rPr>
          <w:rStyle w:val="Heading1Char"/>
          <w:rFonts w:ascii="Times New Roman" w:eastAsia="Times New Roman" w:hAnsi="Times New Roman" w:cs="Times New Roman"/>
          <w:b/>
          <w:bCs/>
          <w:color w:val="000000" w:themeColor="text1"/>
          <w:sz w:val="24"/>
          <w:szCs w:val="24"/>
        </w:rPr>
        <w:t>Datasets</w:t>
      </w:r>
    </w:p>
    <w:p w14:paraId="2DEE4143" w14:textId="3E068D5A" w:rsidR="00CD7F71" w:rsidRPr="00CD7F71" w:rsidRDefault="00CD7F71" w:rsidP="00CD7F71">
      <w:pPr>
        <w:spacing w:line="276" w:lineRule="auto"/>
        <w:jc w:val="both"/>
        <w:rPr>
          <w:rFonts w:ascii="Times New Roman" w:eastAsia="Times New Roman" w:hAnsi="Times New Roman" w:cs="Times New Roman"/>
          <w:b/>
          <w:bCs/>
          <w:lang w:val="en-IN"/>
        </w:rPr>
      </w:pPr>
      <w:r w:rsidRPr="00CD7F71">
        <w:rPr>
          <w:rFonts w:ascii="Times New Roman" w:eastAsia="Times New Roman" w:hAnsi="Times New Roman" w:cs="Times New Roman"/>
          <w:b/>
          <w:bCs/>
          <w:lang w:val="en-IN"/>
        </w:rPr>
        <w:t>Useful Data characteristic:</w:t>
      </w:r>
      <w:r>
        <w:rPr>
          <w:rFonts w:ascii="Times New Roman" w:eastAsia="Times New Roman" w:hAnsi="Times New Roman" w:cs="Times New Roman"/>
          <w:b/>
          <w:bCs/>
          <w:lang w:val="en-IN"/>
        </w:rPr>
        <w:t xml:space="preserve"> </w:t>
      </w:r>
      <w:r w:rsidRPr="00CD7F71">
        <w:rPr>
          <w:rFonts w:ascii="Times New Roman" w:eastAsia="Times New Roman" w:hAnsi="Times New Roman" w:cs="Times New Roman"/>
          <w:lang w:val="en-IN"/>
        </w:rPr>
        <w:t>Crash date</w:t>
      </w:r>
      <w:r>
        <w:rPr>
          <w:rFonts w:ascii="Times New Roman" w:eastAsia="Times New Roman" w:hAnsi="Times New Roman" w:cs="Times New Roman"/>
          <w:lang w:val="en-IN"/>
        </w:rPr>
        <w:t xml:space="preserve"> and Road names turned out to be very useful attributes as they gave the project the basis for attempting various visualizations as they acted as point of references. </w:t>
      </w:r>
    </w:p>
    <w:p w14:paraId="0412F35C" w14:textId="45E3EF3D" w:rsidR="00CD7F71" w:rsidRDefault="00CD7F71" w:rsidP="00CD7F71">
      <w:pPr>
        <w:spacing w:line="276" w:lineRule="auto"/>
        <w:jc w:val="both"/>
        <w:rPr>
          <w:rFonts w:ascii="Times New Roman" w:eastAsia="Times New Roman" w:hAnsi="Times New Roman" w:cs="Times New Roman"/>
          <w:lang w:val="en-IN"/>
        </w:rPr>
      </w:pPr>
      <w:r w:rsidRPr="00CD7F71">
        <w:rPr>
          <w:rFonts w:ascii="Times New Roman" w:eastAsia="Times New Roman" w:hAnsi="Times New Roman" w:cs="Times New Roman"/>
          <w:b/>
          <w:bCs/>
          <w:lang w:val="en-IN"/>
        </w:rPr>
        <w:t>Challenging characteristics</w:t>
      </w:r>
      <w:r>
        <w:rPr>
          <w:rFonts w:ascii="Times New Roman" w:eastAsia="Times New Roman" w:hAnsi="Times New Roman" w:cs="Times New Roman"/>
          <w:lang w:val="en-IN"/>
        </w:rPr>
        <w:t xml:space="preserve">: Majority of the data values were dimensions; therefore, additional thought and effort was put plan t creation measures as derived values. It was required for the application of Visualizations as many charts cannot be used without measures values. </w:t>
      </w:r>
    </w:p>
    <w:p w14:paraId="4D38FDB8" w14:textId="77777777" w:rsidR="001C6ED2" w:rsidRPr="001C6ED2" w:rsidRDefault="001C6ED2" w:rsidP="001C6ED2">
      <w:pPr>
        <w:spacing w:line="276" w:lineRule="auto"/>
        <w:jc w:val="both"/>
        <w:rPr>
          <w:rFonts w:ascii="Times New Roman" w:eastAsia="Times New Roman" w:hAnsi="Times New Roman" w:cs="Times New Roman"/>
          <w:b/>
          <w:bCs/>
          <w:lang w:val="en-IN"/>
        </w:rPr>
      </w:pPr>
      <w:r w:rsidRPr="001C6ED2">
        <w:rPr>
          <w:rFonts w:ascii="Times New Roman" w:eastAsia="Times New Roman" w:hAnsi="Times New Roman" w:cs="Times New Roman"/>
          <w:b/>
          <w:bCs/>
          <w:lang w:val="en-IN"/>
        </w:rPr>
        <w:t>Limitation of Dataset</w:t>
      </w:r>
    </w:p>
    <w:p w14:paraId="1E6A6499" w14:textId="2A582CE4" w:rsidR="001C6ED2" w:rsidRPr="001C6ED2" w:rsidRDefault="001C6ED2" w:rsidP="001C6ED2">
      <w:pPr>
        <w:spacing w:line="276" w:lineRule="auto"/>
        <w:jc w:val="both"/>
        <w:rPr>
          <w:rFonts w:ascii="Times New Roman" w:eastAsia="Times New Roman" w:hAnsi="Times New Roman" w:cs="Times New Roman"/>
          <w:lang w:val="en-IN"/>
        </w:rPr>
      </w:pPr>
      <w:r w:rsidRPr="001C6ED2">
        <w:rPr>
          <w:rFonts w:ascii="Times New Roman" w:eastAsia="Times New Roman" w:hAnsi="Times New Roman" w:cs="Times New Roman"/>
          <w:lang w:val="en-IN"/>
        </w:rPr>
        <w:t xml:space="preserve">1. </w:t>
      </w:r>
      <w:r w:rsidR="00614080">
        <w:rPr>
          <w:rFonts w:ascii="Times New Roman" w:eastAsia="Times New Roman" w:hAnsi="Times New Roman" w:cs="Times New Roman"/>
          <w:lang w:val="en-IN"/>
        </w:rPr>
        <w:t xml:space="preserve">Data has been analysed from a single county, had we attained records of other counties or the complete State, it would have added comprehensive details to the analysed report.  The </w:t>
      </w:r>
      <w:r w:rsidRPr="001C6ED2">
        <w:rPr>
          <w:rFonts w:ascii="Times New Roman" w:eastAsia="Times New Roman" w:hAnsi="Times New Roman" w:cs="Times New Roman"/>
          <w:lang w:val="en-IN"/>
        </w:rPr>
        <w:t>broader scope could have offered a more holistic understanding of statewide trends and comparisons.</w:t>
      </w:r>
    </w:p>
    <w:p w14:paraId="3ABBC5EA" w14:textId="72A1F282" w:rsidR="001C6ED2" w:rsidRPr="00CD7F71" w:rsidRDefault="001C6ED2" w:rsidP="001C6ED2">
      <w:pPr>
        <w:spacing w:line="276" w:lineRule="auto"/>
        <w:jc w:val="both"/>
        <w:rPr>
          <w:rFonts w:ascii="Times New Roman" w:eastAsia="Times New Roman" w:hAnsi="Times New Roman" w:cs="Times New Roman"/>
          <w:lang w:val="en-IN"/>
        </w:rPr>
      </w:pPr>
      <w:r w:rsidRPr="001C6ED2">
        <w:rPr>
          <w:rFonts w:ascii="Times New Roman" w:eastAsia="Times New Roman" w:hAnsi="Times New Roman" w:cs="Times New Roman"/>
          <w:lang w:val="en-IN"/>
        </w:rPr>
        <w:t>2. Additionally, the number of available measure values was limited. To enhance the depth of our analysis, we created derived values based on impact scores, adding greater insight to the visualizations.</w:t>
      </w:r>
    </w:p>
    <w:p w14:paraId="613C1C6A" w14:textId="7B87EEF8" w:rsidR="38551A5D" w:rsidRDefault="62F56A8E" w:rsidP="63BE33FE">
      <w:pPr>
        <w:spacing w:line="276" w:lineRule="auto"/>
        <w:jc w:val="both"/>
        <w:rPr>
          <w:rFonts w:ascii="Times New Roman" w:eastAsia="Times New Roman" w:hAnsi="Times New Roman" w:cs="Times New Roman"/>
          <w:b/>
          <w:bCs/>
          <w:lang w:val="en-IN"/>
        </w:rPr>
      </w:pPr>
      <w:r w:rsidRPr="4821655D">
        <w:rPr>
          <w:rFonts w:ascii="Times New Roman" w:eastAsia="Times New Roman" w:hAnsi="Times New Roman" w:cs="Times New Roman"/>
          <w:b/>
          <w:bCs/>
          <w:lang w:val="en-IN"/>
        </w:rPr>
        <w:t>4. Visualization, Design and Discussion</w:t>
      </w:r>
    </w:p>
    <w:p w14:paraId="2A093950" w14:textId="2B1AB485" w:rsidR="009E75EE" w:rsidRDefault="009E75EE" w:rsidP="63BE33FE">
      <w:pPr>
        <w:spacing w:line="276" w:lineRule="auto"/>
        <w:jc w:val="both"/>
        <w:rPr>
          <w:rFonts w:ascii="Times New Roman" w:eastAsia="Times New Roman" w:hAnsi="Times New Roman" w:cs="Times New Roman"/>
          <w:b/>
          <w:bCs/>
          <w:lang w:val="en-IN"/>
        </w:rPr>
      </w:pPr>
      <w:r>
        <w:rPr>
          <w:rFonts w:ascii="Times New Roman" w:eastAsia="Times New Roman" w:hAnsi="Times New Roman" w:cs="Times New Roman"/>
          <w:b/>
          <w:bCs/>
          <w:lang w:val="en-IN"/>
        </w:rPr>
        <w:t>ANY CHANGES: YES</w:t>
      </w:r>
    </w:p>
    <w:p w14:paraId="7157A1E0" w14:textId="43347A00" w:rsidR="001C6ED2" w:rsidRDefault="001C6ED2" w:rsidP="63BE33FE">
      <w:pPr>
        <w:spacing w:line="276" w:lineRule="auto"/>
        <w:jc w:val="both"/>
        <w:rPr>
          <w:rFonts w:ascii="Times New Roman" w:eastAsia="Times New Roman" w:hAnsi="Times New Roman" w:cs="Times New Roman"/>
          <w:b/>
          <w:bCs/>
          <w:lang w:val="en-IN"/>
        </w:rPr>
      </w:pPr>
      <w:r>
        <w:rPr>
          <w:rFonts w:ascii="Times New Roman" w:eastAsia="Times New Roman" w:hAnsi="Times New Roman" w:cs="Times New Roman"/>
          <w:b/>
          <w:bCs/>
          <w:lang w:val="en-IN"/>
        </w:rPr>
        <w:t xml:space="preserve">STORYLINE- The Zero Death Initiative as passed by the Maryland State Government formed as out inspiration to plan the story as it appeared relevant to plan the actions ahead based on the current plan as laid by government and analyse the success rate of the same and make recommendations. Our Project focussed on Montgomery County (due to availability of dataset), and compared the trends, and effectiveness of the initiative. We applied key concepts such a comparison, trend analysis, and forecasting to find answers to questions we asked in initial projects. </w:t>
      </w:r>
    </w:p>
    <w:p w14:paraId="28A7B298" w14:textId="77777777" w:rsidR="009E75EE" w:rsidRDefault="009E75EE" w:rsidP="00600EEB">
      <w:pPr>
        <w:pStyle w:val="ListParagraph"/>
        <w:numPr>
          <w:ilvl w:val="0"/>
          <w:numId w:val="1"/>
        </w:numPr>
        <w:spacing w:after="0" w:line="276" w:lineRule="auto"/>
        <w:jc w:val="both"/>
        <w:rPr>
          <w:rFonts w:ascii="Times New Roman" w:eastAsia="Times New Roman" w:hAnsi="Times New Roman" w:cs="Times New Roman"/>
          <w:sz w:val="22"/>
          <w:szCs w:val="22"/>
          <w:lang w:val="en-IN"/>
        </w:rPr>
      </w:pPr>
      <w:r w:rsidRPr="009E75EE">
        <w:rPr>
          <w:rFonts w:ascii="Times New Roman" w:eastAsia="Times New Roman" w:hAnsi="Times New Roman" w:cs="Times New Roman"/>
          <w:sz w:val="22"/>
          <w:szCs w:val="22"/>
          <w:lang w:val="en-IN"/>
        </w:rPr>
        <w:t>Th</w:t>
      </w:r>
      <w:r>
        <w:rPr>
          <w:rFonts w:ascii="Times New Roman" w:eastAsia="Times New Roman" w:hAnsi="Times New Roman" w:cs="Times New Roman"/>
          <w:sz w:val="22"/>
          <w:szCs w:val="22"/>
          <w:lang w:val="en-IN"/>
        </w:rPr>
        <w:t>e Worksheet 1 titled ‘Year by Year Crash Count’ shows</w:t>
      </w:r>
      <w:r w:rsidRPr="009E75EE">
        <w:rPr>
          <w:rFonts w:ascii="Times New Roman" w:eastAsia="Times New Roman" w:hAnsi="Times New Roman" w:cs="Times New Roman"/>
          <w:sz w:val="22"/>
          <w:szCs w:val="22"/>
          <w:lang w:val="en-IN"/>
        </w:rPr>
        <w:t xml:space="preserve"> the y</w:t>
      </w:r>
      <w:r>
        <w:rPr>
          <w:rFonts w:ascii="Times New Roman" w:eastAsia="Times New Roman" w:hAnsi="Times New Roman" w:cs="Times New Roman"/>
          <w:sz w:val="22"/>
          <w:szCs w:val="22"/>
          <w:lang w:val="en-IN"/>
        </w:rPr>
        <w:t xml:space="preserve">ear over year trend of collisions from 2021 to 2023. </w:t>
      </w:r>
    </w:p>
    <w:p w14:paraId="64A4B8C8" w14:textId="4BE6F4FD" w:rsidR="009E75EE" w:rsidRDefault="009E75EE" w:rsidP="00600EEB">
      <w:pPr>
        <w:pStyle w:val="ListParagraph"/>
        <w:spacing w:after="0" w:line="276" w:lineRule="auto"/>
        <w:jc w:val="both"/>
        <w:rPr>
          <w:rFonts w:ascii="Times New Roman" w:eastAsia="Times New Roman" w:hAnsi="Times New Roman" w:cs="Times New Roman"/>
          <w:sz w:val="22"/>
          <w:szCs w:val="22"/>
          <w:lang w:val="en-IN"/>
        </w:rPr>
      </w:pPr>
      <w:r>
        <w:rPr>
          <w:rFonts w:ascii="Times New Roman" w:eastAsia="Times New Roman" w:hAnsi="Times New Roman" w:cs="Times New Roman"/>
          <w:sz w:val="22"/>
          <w:szCs w:val="22"/>
          <w:lang w:val="en-IN"/>
        </w:rPr>
        <w:t>But on receiving feedback about a problem area (since dataset only includes records for till the month of September for the year 2023, therefore it cannot show a correct trend). It has been updated with the Visualization as shown below titled ‘Month by Month Crash Trend Over the Years’.</w:t>
      </w:r>
    </w:p>
    <w:p w14:paraId="28D31F6F" w14:textId="1E51C71F" w:rsidR="009E75EE" w:rsidRDefault="009E75EE" w:rsidP="63BE33FE">
      <w:pPr>
        <w:spacing w:line="276" w:lineRule="auto"/>
        <w:jc w:val="both"/>
        <w:rPr>
          <w:rFonts w:ascii="Times New Roman" w:eastAsia="Times New Roman" w:hAnsi="Times New Roman" w:cs="Times New Roman"/>
          <w:b/>
          <w:bCs/>
          <w:lang w:val="en-IN"/>
        </w:rPr>
      </w:pPr>
    </w:p>
    <w:p w14:paraId="751E266A" w14:textId="39360B89" w:rsidR="7897FBE5" w:rsidRDefault="00CD7F71" w:rsidP="009E75EE">
      <w:pPr>
        <w:spacing w:after="0" w:line="276" w:lineRule="auto"/>
        <w:jc w:val="center"/>
        <w:rPr>
          <w:rFonts w:ascii="Times New Roman" w:eastAsia="Times New Roman" w:hAnsi="Times New Roman" w:cs="Times New Roman"/>
          <w:b/>
          <w:bCs/>
          <w:sz w:val="22"/>
          <w:szCs w:val="22"/>
          <w:lang w:val="en-IN"/>
        </w:rPr>
      </w:pPr>
      <w:r>
        <w:rPr>
          <w:noProof/>
        </w:rPr>
        <w:drawing>
          <wp:inline distT="0" distB="0" distL="0" distR="0" wp14:anchorId="69656986" wp14:editId="47AD0FA1">
            <wp:extent cx="5075464" cy="2795808"/>
            <wp:effectExtent l="19050" t="19050" r="11430" b="24130"/>
            <wp:docPr id="45472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21564" name=""/>
                    <pic:cNvPicPr/>
                  </pic:nvPicPr>
                  <pic:blipFill rotWithShape="1">
                    <a:blip r:embed="rId5"/>
                    <a:srcRect l="29231" t="36468" r="25385" b="19088"/>
                    <a:stretch/>
                  </pic:blipFill>
                  <pic:spPr bwMode="auto">
                    <a:xfrm>
                      <a:off x="0" y="0"/>
                      <a:ext cx="5123147" cy="282207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42482B8" w14:textId="3B9A327B" w:rsidR="00600EEB" w:rsidRPr="009E75EE" w:rsidRDefault="00600EEB" w:rsidP="00600EEB">
      <w:pPr>
        <w:spacing w:after="0" w:line="276" w:lineRule="auto"/>
        <w:rPr>
          <w:rFonts w:ascii="Times New Roman" w:eastAsia="Times New Roman" w:hAnsi="Times New Roman" w:cs="Times New Roman"/>
          <w:b/>
          <w:bCs/>
          <w:sz w:val="22"/>
          <w:szCs w:val="22"/>
          <w:lang w:val="en-IN"/>
        </w:rPr>
      </w:pPr>
    </w:p>
    <w:p w14:paraId="1AAD1F54" w14:textId="26B12F8B" w:rsidR="009E75EE" w:rsidRDefault="009E75EE" w:rsidP="009E75EE">
      <w:pPr>
        <w:pStyle w:val="ListParagraph"/>
        <w:spacing w:after="0" w:line="276" w:lineRule="auto"/>
        <w:ind w:left="0"/>
        <w:jc w:val="center"/>
        <w:rPr>
          <w:rFonts w:ascii="Times New Roman" w:eastAsia="Times New Roman" w:hAnsi="Times New Roman" w:cs="Times New Roman"/>
          <w:sz w:val="22"/>
          <w:szCs w:val="22"/>
          <w:lang w:val="en-IN"/>
        </w:rPr>
      </w:pPr>
      <w:r>
        <w:rPr>
          <w:noProof/>
        </w:rPr>
        <w:drawing>
          <wp:inline distT="0" distB="0" distL="0" distR="0" wp14:anchorId="76799F04" wp14:editId="7033D766">
            <wp:extent cx="5097236" cy="3894238"/>
            <wp:effectExtent l="19050" t="19050" r="27305" b="11430"/>
            <wp:docPr id="179066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67604" name=""/>
                    <pic:cNvPicPr/>
                  </pic:nvPicPr>
                  <pic:blipFill rotWithShape="1">
                    <a:blip r:embed="rId6"/>
                    <a:srcRect l="26539" t="16410" r="20769" b="12023"/>
                    <a:stretch/>
                  </pic:blipFill>
                  <pic:spPr bwMode="auto">
                    <a:xfrm>
                      <a:off x="0" y="0"/>
                      <a:ext cx="5137128" cy="39247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14BF548" w14:textId="3FE6F866" w:rsidR="00323EFF" w:rsidRDefault="00323EFF" w:rsidP="00600EEB">
      <w:pPr>
        <w:pStyle w:val="ListParagraph"/>
        <w:numPr>
          <w:ilvl w:val="0"/>
          <w:numId w:val="1"/>
        </w:numPr>
        <w:spacing w:after="0" w:line="276" w:lineRule="auto"/>
        <w:jc w:val="both"/>
        <w:rPr>
          <w:rFonts w:ascii="Times New Roman" w:eastAsia="Times New Roman" w:hAnsi="Times New Roman" w:cs="Times New Roman"/>
          <w:sz w:val="22"/>
          <w:szCs w:val="22"/>
          <w:lang w:val="en-IN"/>
        </w:rPr>
      </w:pPr>
      <w:r>
        <w:rPr>
          <w:rFonts w:ascii="Times New Roman" w:eastAsia="Times New Roman" w:hAnsi="Times New Roman" w:cs="Times New Roman"/>
          <w:sz w:val="22"/>
          <w:szCs w:val="22"/>
          <w:lang w:val="en-IN"/>
        </w:rPr>
        <w:t>Another Visualization titled ‘Substance Abuse Crashes by Time of Day’ was changed on receiving feedback, as it was mentioned that such an analysis will be read better when shown through a Line Chart.</w:t>
      </w:r>
    </w:p>
    <w:p w14:paraId="1236A21C" w14:textId="27BE7816" w:rsidR="00600EEB" w:rsidRDefault="00600EEB" w:rsidP="00600EEB">
      <w:pPr>
        <w:pStyle w:val="ListParagraph"/>
        <w:spacing w:after="0" w:line="276" w:lineRule="auto"/>
        <w:jc w:val="both"/>
        <w:rPr>
          <w:rFonts w:ascii="Times New Roman" w:eastAsia="Times New Roman" w:hAnsi="Times New Roman" w:cs="Times New Roman"/>
          <w:sz w:val="22"/>
          <w:szCs w:val="22"/>
          <w:lang w:val="en-IN"/>
        </w:rPr>
      </w:pPr>
      <w:r>
        <w:rPr>
          <w:rFonts w:ascii="Times New Roman" w:eastAsia="Times New Roman" w:hAnsi="Times New Roman" w:cs="Times New Roman"/>
          <w:sz w:val="22"/>
          <w:szCs w:val="22"/>
          <w:lang w:val="en-IN"/>
        </w:rPr>
        <w:t xml:space="preserve">A line chart has been introduced with the same Title, also speed limit has been added as a measure value in columns as Line chart could not be applied otherwise. </w:t>
      </w:r>
    </w:p>
    <w:p w14:paraId="05BF5BFF" w14:textId="77777777" w:rsidR="00323EFF" w:rsidRDefault="00323EFF" w:rsidP="00323EFF">
      <w:pPr>
        <w:pStyle w:val="ListParagraph"/>
        <w:spacing w:after="0" w:line="276" w:lineRule="auto"/>
        <w:rPr>
          <w:rFonts w:ascii="Times New Roman" w:eastAsia="Times New Roman" w:hAnsi="Times New Roman" w:cs="Times New Roman"/>
          <w:sz w:val="22"/>
          <w:szCs w:val="22"/>
          <w:lang w:val="en-IN"/>
        </w:rPr>
      </w:pPr>
    </w:p>
    <w:p w14:paraId="509C594F" w14:textId="4A0D92A3" w:rsidR="00323EFF" w:rsidRDefault="00323EFF" w:rsidP="00600EEB">
      <w:pPr>
        <w:spacing w:after="0" w:line="276" w:lineRule="auto"/>
        <w:ind w:left="360"/>
        <w:jc w:val="center"/>
        <w:rPr>
          <w:rFonts w:ascii="Times New Roman" w:eastAsia="Times New Roman" w:hAnsi="Times New Roman" w:cs="Times New Roman"/>
          <w:sz w:val="22"/>
          <w:szCs w:val="22"/>
          <w:lang w:val="en-IN"/>
        </w:rPr>
      </w:pPr>
      <w:r>
        <w:rPr>
          <w:noProof/>
        </w:rPr>
        <w:drawing>
          <wp:inline distT="0" distB="0" distL="0" distR="0" wp14:anchorId="62D0F788" wp14:editId="2BCECF9F">
            <wp:extent cx="4663760" cy="3366407"/>
            <wp:effectExtent l="19050" t="19050" r="22860" b="24765"/>
            <wp:docPr id="155167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76262" name=""/>
                    <pic:cNvPicPr/>
                  </pic:nvPicPr>
                  <pic:blipFill rotWithShape="1">
                    <a:blip r:embed="rId7"/>
                    <a:srcRect l="24487" t="17778" r="22051" b="13618"/>
                    <a:stretch/>
                  </pic:blipFill>
                  <pic:spPr bwMode="auto">
                    <a:xfrm>
                      <a:off x="0" y="0"/>
                      <a:ext cx="4688420" cy="338420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ED0ED3F" w14:textId="77777777" w:rsidR="00600EEB" w:rsidRDefault="00600EEB" w:rsidP="00323EFF">
      <w:pPr>
        <w:spacing w:after="0" w:line="276" w:lineRule="auto"/>
        <w:ind w:left="360"/>
        <w:rPr>
          <w:rFonts w:ascii="Times New Roman" w:eastAsia="Times New Roman" w:hAnsi="Times New Roman" w:cs="Times New Roman"/>
          <w:sz w:val="22"/>
          <w:szCs w:val="22"/>
          <w:lang w:val="en-IN"/>
        </w:rPr>
      </w:pPr>
    </w:p>
    <w:p w14:paraId="7F614BE0" w14:textId="275843C3" w:rsidR="00600EEB" w:rsidRDefault="00600EEB" w:rsidP="00600EEB">
      <w:pPr>
        <w:spacing w:after="0" w:line="276" w:lineRule="auto"/>
        <w:ind w:left="360"/>
        <w:jc w:val="center"/>
        <w:rPr>
          <w:rFonts w:ascii="Times New Roman" w:eastAsia="Times New Roman" w:hAnsi="Times New Roman" w:cs="Times New Roman"/>
          <w:sz w:val="22"/>
          <w:szCs w:val="22"/>
          <w:lang w:val="en-IN"/>
        </w:rPr>
      </w:pPr>
      <w:r>
        <w:rPr>
          <w:noProof/>
        </w:rPr>
        <w:drawing>
          <wp:inline distT="0" distB="0" distL="0" distR="0" wp14:anchorId="002C55E7" wp14:editId="6E713CAA">
            <wp:extent cx="4618264" cy="3342022"/>
            <wp:effectExtent l="19050" t="19050" r="11430" b="10795"/>
            <wp:docPr id="214732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21058" name=""/>
                    <pic:cNvPicPr/>
                  </pic:nvPicPr>
                  <pic:blipFill rotWithShape="1">
                    <a:blip r:embed="rId8"/>
                    <a:srcRect l="24231" t="16866" r="21025" b="12707"/>
                    <a:stretch/>
                  </pic:blipFill>
                  <pic:spPr bwMode="auto">
                    <a:xfrm>
                      <a:off x="0" y="0"/>
                      <a:ext cx="4633551" cy="335308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7988973" w14:textId="77777777" w:rsidR="00B11485" w:rsidRDefault="00B11485" w:rsidP="00600EEB">
      <w:pPr>
        <w:spacing w:after="0" w:line="276" w:lineRule="auto"/>
        <w:ind w:left="360"/>
        <w:jc w:val="center"/>
        <w:rPr>
          <w:rFonts w:ascii="Times New Roman" w:eastAsia="Times New Roman" w:hAnsi="Times New Roman" w:cs="Times New Roman"/>
          <w:sz w:val="22"/>
          <w:szCs w:val="22"/>
          <w:lang w:val="en-IN"/>
        </w:rPr>
      </w:pPr>
    </w:p>
    <w:p w14:paraId="2FFD22EF" w14:textId="450DC6A9" w:rsidR="00B11485" w:rsidRPr="00B11485" w:rsidRDefault="00B11485" w:rsidP="00B11485">
      <w:pPr>
        <w:spacing w:after="0" w:line="276" w:lineRule="auto"/>
        <w:ind w:left="360"/>
        <w:rPr>
          <w:rFonts w:ascii="Times New Roman" w:eastAsia="Times New Roman" w:hAnsi="Times New Roman" w:cs="Times New Roman"/>
          <w:b/>
          <w:bCs/>
          <w:sz w:val="22"/>
          <w:szCs w:val="22"/>
          <w:lang w:val="en-IN"/>
        </w:rPr>
      </w:pPr>
      <w:r w:rsidRPr="00B11485">
        <w:rPr>
          <w:rFonts w:ascii="Times New Roman" w:eastAsia="Times New Roman" w:hAnsi="Times New Roman" w:cs="Times New Roman"/>
          <w:b/>
          <w:bCs/>
          <w:sz w:val="22"/>
          <w:szCs w:val="22"/>
          <w:lang w:val="en-IN"/>
        </w:rPr>
        <w:t>Storytelling Aspect:</w:t>
      </w:r>
    </w:p>
    <w:p w14:paraId="4C8C6FFD" w14:textId="77777777" w:rsidR="00B11485" w:rsidRDefault="00B11485" w:rsidP="00A12996">
      <w:pPr>
        <w:spacing w:after="0" w:line="276" w:lineRule="auto"/>
        <w:ind w:left="360"/>
        <w:jc w:val="both"/>
        <w:rPr>
          <w:rFonts w:ascii="Times New Roman" w:eastAsia="Times New Roman" w:hAnsi="Times New Roman" w:cs="Times New Roman"/>
          <w:sz w:val="22"/>
          <w:szCs w:val="22"/>
          <w:lang w:val="en-IN"/>
        </w:rPr>
      </w:pPr>
      <w:r>
        <w:rPr>
          <w:rFonts w:ascii="Times New Roman" w:eastAsia="Times New Roman" w:hAnsi="Times New Roman" w:cs="Times New Roman"/>
          <w:sz w:val="22"/>
          <w:szCs w:val="22"/>
          <w:lang w:val="en-IN"/>
        </w:rPr>
        <w:t>The Visualizations have been created to accomplish two of the objectives as outlines by the Maryland State Highway Control Department.</w:t>
      </w:r>
    </w:p>
    <w:p w14:paraId="41E45581" w14:textId="77777777" w:rsidR="00A12996" w:rsidRDefault="00B11485" w:rsidP="00A12996">
      <w:pPr>
        <w:spacing w:after="0" w:line="276" w:lineRule="auto"/>
        <w:ind w:left="360"/>
        <w:jc w:val="both"/>
        <w:rPr>
          <w:rFonts w:ascii="Times New Roman" w:eastAsia="Times New Roman" w:hAnsi="Times New Roman" w:cs="Times New Roman"/>
          <w:sz w:val="22"/>
          <w:szCs w:val="22"/>
          <w:lang w:val="en-IN"/>
        </w:rPr>
      </w:pPr>
      <w:r>
        <w:rPr>
          <w:rFonts w:ascii="Times New Roman" w:eastAsia="Times New Roman" w:hAnsi="Times New Roman" w:cs="Times New Roman"/>
          <w:sz w:val="22"/>
          <w:szCs w:val="22"/>
          <w:lang w:val="en-IN"/>
        </w:rPr>
        <w:t>Infrastructure &amp; Impaired Driving</w:t>
      </w:r>
    </w:p>
    <w:p w14:paraId="456B6A7C" w14:textId="77777777" w:rsidR="00A12996" w:rsidRDefault="00A12996" w:rsidP="00A12996">
      <w:pPr>
        <w:spacing w:after="0" w:line="276" w:lineRule="auto"/>
        <w:ind w:left="360"/>
        <w:jc w:val="both"/>
        <w:rPr>
          <w:rFonts w:ascii="Times New Roman" w:eastAsia="Times New Roman" w:hAnsi="Times New Roman" w:cs="Times New Roman"/>
          <w:sz w:val="22"/>
          <w:szCs w:val="22"/>
          <w:lang w:val="en-IN"/>
        </w:rPr>
      </w:pPr>
    </w:p>
    <w:p w14:paraId="6653C1BF" w14:textId="77777777" w:rsidR="00A12996" w:rsidRDefault="0014020A" w:rsidP="00A12996">
      <w:pPr>
        <w:spacing w:after="0" w:line="276" w:lineRule="auto"/>
        <w:ind w:left="360"/>
        <w:jc w:val="both"/>
        <w:rPr>
          <w:rFonts w:ascii="Times New Roman" w:eastAsia="Times New Roman" w:hAnsi="Times New Roman" w:cs="Times New Roman"/>
          <w:sz w:val="22"/>
          <w:szCs w:val="22"/>
          <w:lang w:val="en-IN"/>
        </w:rPr>
      </w:pPr>
      <w:r w:rsidRPr="00A12996">
        <w:rPr>
          <w:rFonts w:ascii="Times New Roman" w:eastAsia="Times New Roman" w:hAnsi="Times New Roman" w:cs="Times New Roman"/>
          <w:sz w:val="22"/>
          <w:szCs w:val="22"/>
          <w:lang w:val="en-IN"/>
        </w:rPr>
        <w:t xml:space="preserve">Dashboard 1: </w:t>
      </w:r>
    </w:p>
    <w:p w14:paraId="37B7418E" w14:textId="011D9117" w:rsidR="00B11485" w:rsidRPr="00A12996" w:rsidRDefault="0014020A" w:rsidP="00A12996">
      <w:pPr>
        <w:spacing w:after="0" w:line="276" w:lineRule="auto"/>
        <w:ind w:left="360"/>
        <w:jc w:val="both"/>
        <w:rPr>
          <w:rFonts w:ascii="Times New Roman" w:eastAsia="Times New Roman" w:hAnsi="Times New Roman" w:cs="Times New Roman"/>
          <w:sz w:val="22"/>
          <w:szCs w:val="22"/>
          <w:lang w:val="en-IN"/>
        </w:rPr>
      </w:pPr>
      <w:r w:rsidRPr="00A12996">
        <w:rPr>
          <w:rFonts w:ascii="Times New Roman" w:eastAsia="Times New Roman" w:hAnsi="Times New Roman" w:cs="Times New Roman"/>
          <w:sz w:val="22"/>
          <w:szCs w:val="22"/>
          <w:lang w:val="en-IN"/>
        </w:rPr>
        <w:t xml:space="preserve">The </w:t>
      </w:r>
      <w:r w:rsidR="00B11485" w:rsidRPr="00A12996">
        <w:rPr>
          <w:rFonts w:ascii="Times New Roman" w:eastAsia="Times New Roman" w:hAnsi="Times New Roman" w:cs="Times New Roman"/>
          <w:sz w:val="22"/>
          <w:szCs w:val="22"/>
          <w:lang w:val="en-IN"/>
        </w:rPr>
        <w:t xml:space="preserve">first set of </w:t>
      </w:r>
      <w:r w:rsidR="004D044D" w:rsidRPr="00A12996">
        <w:rPr>
          <w:rFonts w:ascii="Times New Roman" w:eastAsia="Times New Roman" w:hAnsi="Times New Roman" w:cs="Times New Roman"/>
          <w:sz w:val="22"/>
          <w:szCs w:val="22"/>
          <w:lang w:val="en-IN"/>
        </w:rPr>
        <w:t>Visualizations</w:t>
      </w:r>
      <w:r w:rsidR="00B11485" w:rsidRPr="00A12996">
        <w:rPr>
          <w:rFonts w:ascii="Times New Roman" w:eastAsia="Times New Roman" w:hAnsi="Times New Roman" w:cs="Times New Roman"/>
          <w:sz w:val="22"/>
          <w:szCs w:val="22"/>
          <w:lang w:val="en-IN"/>
        </w:rPr>
        <w:t xml:space="preserve"> were created to form a Dashboard that draws attention to these three </w:t>
      </w:r>
      <w:r w:rsidR="00A12996">
        <w:rPr>
          <w:rFonts w:ascii="Times New Roman" w:eastAsia="Times New Roman" w:hAnsi="Times New Roman" w:cs="Times New Roman"/>
          <w:sz w:val="22"/>
          <w:szCs w:val="22"/>
          <w:lang w:val="en-IN"/>
        </w:rPr>
        <w:t xml:space="preserve">    </w:t>
      </w:r>
      <w:r w:rsidR="00B11485" w:rsidRPr="00A12996">
        <w:rPr>
          <w:rFonts w:ascii="Times New Roman" w:eastAsia="Times New Roman" w:hAnsi="Times New Roman" w:cs="Times New Roman"/>
          <w:sz w:val="22"/>
          <w:szCs w:val="22"/>
          <w:lang w:val="en-IN"/>
        </w:rPr>
        <w:t>points</w:t>
      </w:r>
      <w:r w:rsidRPr="00A12996">
        <w:rPr>
          <w:rFonts w:ascii="Times New Roman" w:eastAsia="Times New Roman" w:hAnsi="Times New Roman" w:cs="Times New Roman"/>
          <w:sz w:val="22"/>
          <w:szCs w:val="22"/>
          <w:lang w:val="en-IN"/>
        </w:rPr>
        <w:t>;</w:t>
      </w:r>
    </w:p>
    <w:p w14:paraId="704DA564" w14:textId="23C0F1D8" w:rsidR="004D044D" w:rsidRDefault="00B11485" w:rsidP="00A12996">
      <w:pPr>
        <w:pStyle w:val="ListParagraph"/>
        <w:numPr>
          <w:ilvl w:val="0"/>
          <w:numId w:val="32"/>
        </w:numPr>
        <w:spacing w:after="0" w:line="276" w:lineRule="auto"/>
        <w:jc w:val="both"/>
        <w:rPr>
          <w:rFonts w:ascii="Times New Roman" w:eastAsia="Times New Roman" w:hAnsi="Times New Roman" w:cs="Times New Roman"/>
          <w:sz w:val="22"/>
          <w:szCs w:val="22"/>
          <w:lang w:val="en-IN"/>
        </w:rPr>
      </w:pPr>
      <w:r>
        <w:rPr>
          <w:rFonts w:ascii="Times New Roman" w:eastAsia="Times New Roman" w:hAnsi="Times New Roman" w:cs="Times New Roman"/>
          <w:sz w:val="22"/>
          <w:szCs w:val="22"/>
          <w:lang w:val="en-IN"/>
        </w:rPr>
        <w:t>Tim</w:t>
      </w:r>
      <w:r w:rsidR="004D044D">
        <w:rPr>
          <w:rFonts w:ascii="Times New Roman" w:eastAsia="Times New Roman" w:hAnsi="Times New Roman" w:cs="Times New Roman"/>
          <w:sz w:val="22"/>
          <w:szCs w:val="22"/>
          <w:lang w:val="en-IN"/>
        </w:rPr>
        <w:t>e</w:t>
      </w:r>
      <w:r>
        <w:rPr>
          <w:rFonts w:ascii="Times New Roman" w:eastAsia="Times New Roman" w:hAnsi="Times New Roman" w:cs="Times New Roman"/>
          <w:sz w:val="22"/>
          <w:szCs w:val="22"/>
          <w:lang w:val="en-IN"/>
        </w:rPr>
        <w:t>line</w:t>
      </w:r>
      <w:r w:rsidR="004D044D">
        <w:rPr>
          <w:rFonts w:ascii="Times New Roman" w:eastAsia="Times New Roman" w:hAnsi="Times New Roman" w:cs="Times New Roman"/>
          <w:sz w:val="22"/>
          <w:szCs w:val="22"/>
          <w:lang w:val="en-IN"/>
        </w:rPr>
        <w:t xml:space="preserve">: </w:t>
      </w:r>
      <w:r>
        <w:rPr>
          <w:rFonts w:ascii="Times New Roman" w:eastAsia="Times New Roman" w:hAnsi="Times New Roman" w:cs="Times New Roman"/>
          <w:sz w:val="22"/>
          <w:szCs w:val="22"/>
          <w:lang w:val="en-IN"/>
        </w:rPr>
        <w:t>A monthly trend of Crashes to shown over the years and it clearly emphasises that as th</w:t>
      </w:r>
      <w:r w:rsidR="004D044D">
        <w:rPr>
          <w:rFonts w:ascii="Times New Roman" w:eastAsia="Times New Roman" w:hAnsi="Times New Roman" w:cs="Times New Roman"/>
          <w:sz w:val="22"/>
          <w:szCs w:val="22"/>
          <w:lang w:val="en-IN"/>
        </w:rPr>
        <w:t xml:space="preserve">e year moves towards the ending, the number of collision cases also increase, it shows an upward trend. </w:t>
      </w:r>
    </w:p>
    <w:p w14:paraId="333837B8" w14:textId="23A75289" w:rsidR="00B11485" w:rsidRDefault="0014020A" w:rsidP="00A12996">
      <w:pPr>
        <w:pStyle w:val="ListParagraph"/>
        <w:numPr>
          <w:ilvl w:val="0"/>
          <w:numId w:val="32"/>
        </w:numPr>
        <w:spacing w:after="0" w:line="276" w:lineRule="auto"/>
        <w:jc w:val="both"/>
        <w:rPr>
          <w:rFonts w:ascii="Times New Roman" w:eastAsia="Times New Roman" w:hAnsi="Times New Roman" w:cs="Times New Roman"/>
          <w:sz w:val="22"/>
          <w:szCs w:val="22"/>
          <w:lang w:val="en-IN"/>
        </w:rPr>
      </w:pPr>
      <w:r>
        <w:rPr>
          <w:rFonts w:ascii="Times New Roman" w:eastAsia="Times New Roman" w:hAnsi="Times New Roman" w:cs="Times New Roman"/>
          <w:sz w:val="22"/>
          <w:szCs w:val="22"/>
          <w:lang w:val="en-IN"/>
        </w:rPr>
        <w:t>H</w:t>
      </w:r>
      <w:r w:rsidR="00B11485">
        <w:rPr>
          <w:rFonts w:ascii="Times New Roman" w:eastAsia="Times New Roman" w:hAnsi="Times New Roman" w:cs="Times New Roman"/>
          <w:sz w:val="22"/>
          <w:szCs w:val="22"/>
          <w:lang w:val="en-IN"/>
        </w:rPr>
        <w:t>otspot regions</w:t>
      </w:r>
      <w:r w:rsidR="004D044D">
        <w:rPr>
          <w:rFonts w:ascii="Times New Roman" w:eastAsia="Times New Roman" w:hAnsi="Times New Roman" w:cs="Times New Roman"/>
          <w:sz w:val="22"/>
          <w:szCs w:val="22"/>
          <w:lang w:val="en-IN"/>
        </w:rPr>
        <w:t xml:space="preserve">: The road names that faced the maximum collisions were annotated through a map chart. </w:t>
      </w:r>
      <w:r w:rsidR="004D044D" w:rsidRPr="004D044D">
        <w:rPr>
          <w:rFonts w:ascii="Times New Roman" w:eastAsia="Times New Roman" w:hAnsi="Times New Roman" w:cs="Times New Roman"/>
          <w:sz w:val="22"/>
          <w:szCs w:val="22"/>
          <w:lang w:val="en-IN"/>
        </w:rPr>
        <w:t>Top ten roads by collision frequency were filtered to receive the result.</w:t>
      </w:r>
    </w:p>
    <w:p w14:paraId="795AB0B4" w14:textId="3CBEAF0C" w:rsidR="004D044D" w:rsidRDefault="0014020A" w:rsidP="00A12996">
      <w:pPr>
        <w:pStyle w:val="ListParagraph"/>
        <w:numPr>
          <w:ilvl w:val="0"/>
          <w:numId w:val="32"/>
        </w:numPr>
        <w:spacing w:after="0" w:line="276" w:lineRule="auto"/>
        <w:jc w:val="both"/>
        <w:rPr>
          <w:rFonts w:ascii="Times New Roman" w:eastAsia="Times New Roman" w:hAnsi="Times New Roman" w:cs="Times New Roman"/>
          <w:sz w:val="22"/>
          <w:szCs w:val="22"/>
          <w:lang w:val="en-IN"/>
        </w:rPr>
      </w:pPr>
      <w:r>
        <w:rPr>
          <w:rFonts w:ascii="Times New Roman" w:eastAsia="Times New Roman" w:hAnsi="Times New Roman" w:cs="Times New Roman"/>
          <w:sz w:val="22"/>
          <w:szCs w:val="22"/>
          <w:lang w:val="en-IN"/>
        </w:rPr>
        <w:t>Causes: The causes for such increase in cases at these regions were attempted to be found using attributes such as “Driver at Fault” and “Traffic Control”</w:t>
      </w:r>
    </w:p>
    <w:p w14:paraId="13915260" w14:textId="77777777" w:rsidR="0014020A" w:rsidRDefault="0014020A" w:rsidP="00A12996">
      <w:pPr>
        <w:pStyle w:val="ListParagraph"/>
        <w:spacing w:after="0" w:line="276" w:lineRule="auto"/>
        <w:ind w:left="1080"/>
        <w:jc w:val="both"/>
        <w:rPr>
          <w:rFonts w:ascii="Times New Roman" w:eastAsia="Times New Roman" w:hAnsi="Times New Roman" w:cs="Times New Roman"/>
          <w:sz w:val="22"/>
          <w:szCs w:val="22"/>
          <w:lang w:val="en-IN"/>
        </w:rPr>
      </w:pPr>
    </w:p>
    <w:p w14:paraId="4D8831FD" w14:textId="04E0B90A" w:rsidR="0014020A" w:rsidRDefault="0014020A" w:rsidP="0014020A">
      <w:pPr>
        <w:pStyle w:val="ListParagraph"/>
        <w:spacing w:after="0" w:line="276" w:lineRule="auto"/>
        <w:ind w:left="1080"/>
        <w:jc w:val="both"/>
        <w:rPr>
          <w:rFonts w:ascii="Times New Roman" w:eastAsia="Times New Roman" w:hAnsi="Times New Roman" w:cs="Times New Roman"/>
          <w:sz w:val="22"/>
          <w:szCs w:val="22"/>
          <w:lang w:val="en-IN"/>
        </w:rPr>
      </w:pPr>
      <w:r>
        <w:rPr>
          <w:noProof/>
        </w:rPr>
        <w:drawing>
          <wp:inline distT="0" distB="0" distL="0" distR="0" wp14:anchorId="3C276650" wp14:editId="0000DC32">
            <wp:extent cx="5181600" cy="4129888"/>
            <wp:effectExtent l="19050" t="19050" r="19050" b="23495"/>
            <wp:docPr id="31806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60469" name=""/>
                    <pic:cNvPicPr/>
                  </pic:nvPicPr>
                  <pic:blipFill rotWithShape="1">
                    <a:blip r:embed="rId9"/>
                    <a:srcRect l="14102" t="10256" r="34103" b="16353"/>
                    <a:stretch/>
                  </pic:blipFill>
                  <pic:spPr bwMode="auto">
                    <a:xfrm>
                      <a:off x="0" y="0"/>
                      <a:ext cx="5206968" cy="415010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1BF80F3" w14:textId="77777777" w:rsidR="0014020A" w:rsidRDefault="0014020A" w:rsidP="0014020A">
      <w:pPr>
        <w:pStyle w:val="ListParagraph"/>
        <w:spacing w:after="0" w:line="276" w:lineRule="auto"/>
        <w:ind w:left="1080"/>
        <w:jc w:val="both"/>
        <w:rPr>
          <w:rFonts w:ascii="Times New Roman" w:eastAsia="Times New Roman" w:hAnsi="Times New Roman" w:cs="Times New Roman"/>
          <w:sz w:val="22"/>
          <w:szCs w:val="22"/>
          <w:lang w:val="en-IN"/>
        </w:rPr>
      </w:pPr>
    </w:p>
    <w:p w14:paraId="4E5A7404" w14:textId="5656064D" w:rsidR="0014020A" w:rsidRDefault="0014020A" w:rsidP="00A12996">
      <w:pPr>
        <w:pStyle w:val="ListParagraph"/>
        <w:spacing w:after="0" w:line="276" w:lineRule="auto"/>
        <w:ind w:left="360"/>
        <w:jc w:val="both"/>
        <w:rPr>
          <w:rFonts w:ascii="Times New Roman" w:eastAsia="Times New Roman" w:hAnsi="Times New Roman" w:cs="Times New Roman"/>
          <w:sz w:val="22"/>
          <w:szCs w:val="22"/>
          <w:lang w:val="en-IN"/>
        </w:rPr>
      </w:pPr>
      <w:r>
        <w:rPr>
          <w:rFonts w:ascii="Times New Roman" w:eastAsia="Times New Roman" w:hAnsi="Times New Roman" w:cs="Times New Roman"/>
          <w:sz w:val="22"/>
          <w:szCs w:val="22"/>
          <w:lang w:val="en-IN"/>
        </w:rPr>
        <w:t>DASHBOARD 2</w:t>
      </w:r>
    </w:p>
    <w:p w14:paraId="592299AE" w14:textId="0D5994C7" w:rsidR="0014020A" w:rsidRDefault="0014020A" w:rsidP="00A12996">
      <w:pPr>
        <w:pStyle w:val="ListParagraph"/>
        <w:spacing w:after="0" w:line="276" w:lineRule="auto"/>
        <w:ind w:left="360"/>
        <w:jc w:val="both"/>
        <w:rPr>
          <w:rFonts w:ascii="Times New Roman" w:eastAsia="Times New Roman" w:hAnsi="Times New Roman" w:cs="Times New Roman"/>
          <w:sz w:val="22"/>
          <w:szCs w:val="22"/>
          <w:lang w:val="en-IN"/>
        </w:rPr>
      </w:pPr>
      <w:r>
        <w:rPr>
          <w:rFonts w:ascii="Times New Roman" w:eastAsia="Times New Roman" w:hAnsi="Times New Roman" w:cs="Times New Roman"/>
          <w:sz w:val="22"/>
          <w:szCs w:val="22"/>
          <w:lang w:val="en-IN"/>
        </w:rPr>
        <w:t xml:space="preserve">The next set of worksheets focussed on these hotspot regions (as identified in Dashboard 1) and further focused on finding the impact </w:t>
      </w:r>
      <w:r w:rsidR="002E4A0F">
        <w:rPr>
          <w:rFonts w:ascii="Times New Roman" w:eastAsia="Times New Roman" w:hAnsi="Times New Roman" w:cs="Times New Roman"/>
          <w:sz w:val="22"/>
          <w:szCs w:val="22"/>
          <w:lang w:val="en-IN"/>
        </w:rPr>
        <w:t>of intake</w:t>
      </w:r>
      <w:r>
        <w:rPr>
          <w:rFonts w:ascii="Times New Roman" w:eastAsia="Times New Roman" w:hAnsi="Times New Roman" w:cs="Times New Roman"/>
          <w:sz w:val="22"/>
          <w:szCs w:val="22"/>
          <w:lang w:val="en-IN"/>
        </w:rPr>
        <w:t xml:space="preserve"> of substance of any kind on the injury and crash severity, Also, factors such as the time of the day and day of the Week were studied to estimate the peak hours and days that may help in forming policies or safety measures to reduce the number of </w:t>
      </w:r>
      <w:r w:rsidR="002E4A0F">
        <w:rPr>
          <w:rFonts w:ascii="Times New Roman" w:eastAsia="Times New Roman" w:hAnsi="Times New Roman" w:cs="Times New Roman"/>
          <w:sz w:val="22"/>
          <w:szCs w:val="22"/>
          <w:lang w:val="en-IN"/>
        </w:rPr>
        <w:t>accidents.</w:t>
      </w:r>
    </w:p>
    <w:p w14:paraId="554121BA" w14:textId="77777777" w:rsidR="002E4A0F" w:rsidRDefault="002E4A0F" w:rsidP="0014020A">
      <w:pPr>
        <w:pStyle w:val="ListParagraph"/>
        <w:spacing w:after="0" w:line="276" w:lineRule="auto"/>
        <w:ind w:left="1080"/>
        <w:jc w:val="both"/>
        <w:rPr>
          <w:rFonts w:ascii="Times New Roman" w:eastAsia="Times New Roman" w:hAnsi="Times New Roman" w:cs="Times New Roman"/>
          <w:sz w:val="22"/>
          <w:szCs w:val="22"/>
          <w:lang w:val="en-IN"/>
        </w:rPr>
      </w:pPr>
    </w:p>
    <w:p w14:paraId="28ACCE04" w14:textId="09342537" w:rsidR="002E4A0F" w:rsidRPr="004D044D" w:rsidRDefault="00A12996" w:rsidP="0014020A">
      <w:pPr>
        <w:pStyle w:val="ListParagraph"/>
        <w:spacing w:after="0" w:line="276" w:lineRule="auto"/>
        <w:ind w:left="1080"/>
        <w:jc w:val="both"/>
        <w:rPr>
          <w:rFonts w:ascii="Times New Roman" w:eastAsia="Times New Roman" w:hAnsi="Times New Roman" w:cs="Times New Roman"/>
          <w:sz w:val="22"/>
          <w:szCs w:val="22"/>
          <w:lang w:val="en-IN"/>
        </w:rPr>
      </w:pPr>
      <w:r>
        <w:rPr>
          <w:noProof/>
        </w:rPr>
        <w:drawing>
          <wp:inline distT="0" distB="0" distL="0" distR="0" wp14:anchorId="3084539F" wp14:editId="3B182D8E">
            <wp:extent cx="4922520" cy="3967404"/>
            <wp:effectExtent l="19050" t="19050" r="11430" b="14605"/>
            <wp:docPr id="14935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9414" name=""/>
                    <pic:cNvPicPr/>
                  </pic:nvPicPr>
                  <pic:blipFill rotWithShape="1">
                    <a:blip r:embed="rId10"/>
                    <a:srcRect l="13974" t="9573" r="34487" b="16581"/>
                    <a:stretch/>
                  </pic:blipFill>
                  <pic:spPr bwMode="auto">
                    <a:xfrm>
                      <a:off x="0" y="0"/>
                      <a:ext cx="4930165" cy="397356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9A5F0CD" w14:textId="3696843F" w:rsidR="38551A5D" w:rsidRDefault="62F56A8E" w:rsidP="63BE33FE">
      <w:pPr>
        <w:spacing w:line="276" w:lineRule="auto"/>
        <w:rPr>
          <w:rFonts w:ascii="Times New Roman" w:eastAsia="Times New Roman" w:hAnsi="Times New Roman" w:cs="Times New Roman"/>
          <w:b/>
          <w:bCs/>
          <w:sz w:val="22"/>
          <w:szCs w:val="22"/>
        </w:rPr>
      </w:pPr>
      <w:r w:rsidRPr="00960434">
        <w:rPr>
          <w:rFonts w:ascii="Times New Roman" w:eastAsia="Times New Roman" w:hAnsi="Times New Roman" w:cs="Times New Roman"/>
          <w:b/>
          <w:bCs/>
          <w:sz w:val="22"/>
          <w:szCs w:val="22"/>
        </w:rPr>
        <w:t xml:space="preserve">5. Conclusion </w:t>
      </w:r>
    </w:p>
    <w:p w14:paraId="5C87CAB6" w14:textId="77777777" w:rsidR="00A25B4A" w:rsidRPr="00A25B4A" w:rsidRDefault="00A25B4A" w:rsidP="00A25B4A">
      <w:pPr>
        <w:spacing w:after="200" w:line="276" w:lineRule="auto"/>
        <w:jc w:val="both"/>
        <w:rPr>
          <w:rFonts w:ascii="Times New Roman" w:eastAsia="Times New Roman" w:hAnsi="Times New Roman" w:cs="Times New Roman"/>
          <w:b/>
          <w:bCs/>
          <w:sz w:val="22"/>
          <w:szCs w:val="22"/>
          <w:lang w:val="en-IN"/>
        </w:rPr>
      </w:pPr>
      <w:r w:rsidRPr="00A25B4A">
        <w:rPr>
          <w:rFonts w:ascii="Times New Roman" w:eastAsia="Times New Roman" w:hAnsi="Times New Roman" w:cs="Times New Roman"/>
          <w:b/>
          <w:bCs/>
          <w:sz w:val="22"/>
          <w:szCs w:val="22"/>
          <w:lang w:val="en-IN"/>
        </w:rPr>
        <w:t>Overall Progress of the Project Explained</w:t>
      </w:r>
    </w:p>
    <w:p w14:paraId="60789403" w14:textId="77777777" w:rsidR="00A25B4A" w:rsidRPr="00A25B4A" w:rsidRDefault="00A25B4A" w:rsidP="00A25B4A">
      <w:pPr>
        <w:spacing w:after="200" w:line="276" w:lineRule="auto"/>
        <w:jc w:val="both"/>
        <w:rPr>
          <w:rFonts w:ascii="Times New Roman" w:eastAsia="Times New Roman" w:hAnsi="Times New Roman" w:cs="Times New Roman"/>
          <w:sz w:val="22"/>
          <w:szCs w:val="22"/>
          <w:lang w:val="en-IN"/>
        </w:rPr>
      </w:pPr>
      <w:r w:rsidRPr="00A25B4A">
        <w:rPr>
          <w:rFonts w:ascii="Times New Roman" w:eastAsia="Times New Roman" w:hAnsi="Times New Roman" w:cs="Times New Roman"/>
          <w:sz w:val="22"/>
          <w:szCs w:val="22"/>
          <w:lang w:val="en-IN"/>
        </w:rPr>
        <w:t>In Part I, we delved into foundational Tableau visualization techniques, exploring various chart types and their practical applications. The most intriguing and impactful were dual-axis synchronized charts and bar-in-bar charts, which allowed us to effectively present multiple ideas within a single, cohesive visual representation.</w:t>
      </w:r>
    </w:p>
    <w:p w14:paraId="11D5AE41" w14:textId="5A758ADD" w:rsidR="00A25B4A" w:rsidRPr="00A25B4A" w:rsidRDefault="00A25B4A" w:rsidP="00A25B4A">
      <w:pPr>
        <w:spacing w:after="200" w:line="276" w:lineRule="auto"/>
        <w:jc w:val="both"/>
        <w:rPr>
          <w:rFonts w:ascii="Times New Roman" w:eastAsia="Times New Roman" w:hAnsi="Times New Roman" w:cs="Times New Roman"/>
          <w:sz w:val="22"/>
          <w:szCs w:val="22"/>
          <w:lang w:val="en-IN"/>
        </w:rPr>
      </w:pPr>
      <w:r w:rsidRPr="00A25B4A">
        <w:rPr>
          <w:rFonts w:ascii="Times New Roman" w:eastAsia="Times New Roman" w:hAnsi="Times New Roman" w:cs="Times New Roman"/>
          <w:sz w:val="22"/>
          <w:szCs w:val="22"/>
          <w:lang w:val="en-IN"/>
        </w:rPr>
        <w:t>In Part II, we delved deeper into connecting data points to craft a compelling narrative that effectively raises questions and delivers meaningful conclusions. The team invested significant effort in mastering calculations, requiring a solid understanding of both Tableau concepts and the storyline we aimed to follow.</w:t>
      </w:r>
      <w:r w:rsidR="00AD3D67">
        <w:rPr>
          <w:rFonts w:ascii="Times New Roman" w:eastAsia="Times New Roman" w:hAnsi="Times New Roman" w:cs="Times New Roman"/>
          <w:sz w:val="22"/>
          <w:szCs w:val="22"/>
          <w:lang w:val="en-IN"/>
        </w:rPr>
        <w:t xml:space="preserve"> </w:t>
      </w:r>
      <w:r w:rsidRPr="00A25B4A">
        <w:rPr>
          <w:rFonts w:ascii="Times New Roman" w:eastAsia="Times New Roman" w:hAnsi="Times New Roman" w:cs="Times New Roman"/>
          <w:sz w:val="22"/>
          <w:szCs w:val="22"/>
          <w:lang w:val="en-IN"/>
        </w:rPr>
        <w:t>During this process, we focused on exploring various calculation methods, including percentages, table calculations, and fixed calculations. Recognizing that not all calculations added value to our analysis, we selectively applied those that aligned with our story and offered meaningful insights.</w:t>
      </w:r>
      <w:r w:rsidR="00AD3D67">
        <w:rPr>
          <w:rFonts w:ascii="Times New Roman" w:eastAsia="Times New Roman" w:hAnsi="Times New Roman" w:cs="Times New Roman"/>
          <w:sz w:val="22"/>
          <w:szCs w:val="22"/>
          <w:lang w:val="en-IN"/>
        </w:rPr>
        <w:t xml:space="preserve"> </w:t>
      </w:r>
      <w:r w:rsidRPr="00A25B4A">
        <w:rPr>
          <w:rFonts w:ascii="Times New Roman" w:eastAsia="Times New Roman" w:hAnsi="Times New Roman" w:cs="Times New Roman"/>
          <w:sz w:val="22"/>
          <w:szCs w:val="22"/>
          <w:lang w:val="en-IN"/>
        </w:rPr>
        <w:t>The project was divided into two distinct narratives: the first focused on a timeline of collisions, encompassing all time-related analyses such as yearly, monthly, and daily comparisons. The second narrative explored collision hotspots, diving deeper into the factors contributing to higher collision rates in these areas. This structured approach allowed us to provide a comprehensive and insightful analysis.</w:t>
      </w:r>
    </w:p>
    <w:p w14:paraId="74FE7585" w14:textId="77777777" w:rsidR="00A25B4A" w:rsidRPr="00960434" w:rsidRDefault="00A25B4A" w:rsidP="63BE33FE">
      <w:pPr>
        <w:spacing w:line="276" w:lineRule="auto"/>
        <w:rPr>
          <w:rFonts w:ascii="Times New Roman" w:eastAsia="Times New Roman" w:hAnsi="Times New Roman" w:cs="Times New Roman"/>
          <w:b/>
          <w:bCs/>
          <w:sz w:val="22"/>
          <w:szCs w:val="22"/>
        </w:rPr>
      </w:pPr>
    </w:p>
    <w:p w14:paraId="53A76C47" w14:textId="48E160BB" w:rsidR="00BA1263" w:rsidRPr="00960434" w:rsidRDefault="00BA1263" w:rsidP="00960434">
      <w:pPr>
        <w:spacing w:line="276" w:lineRule="auto"/>
        <w:rPr>
          <w:rFonts w:ascii="Times New Roman" w:eastAsia="Times New Roman" w:hAnsi="Times New Roman" w:cs="Times New Roman"/>
          <w:b/>
          <w:bCs/>
          <w:sz w:val="22"/>
          <w:szCs w:val="22"/>
        </w:rPr>
      </w:pPr>
      <w:r w:rsidRPr="00960434">
        <w:rPr>
          <w:rFonts w:ascii="Times New Roman" w:eastAsia="Times New Roman" w:hAnsi="Times New Roman" w:cs="Times New Roman"/>
          <w:b/>
          <w:bCs/>
          <w:sz w:val="22"/>
          <w:szCs w:val="22"/>
        </w:rPr>
        <w:t xml:space="preserve">Major Takeaways: </w:t>
      </w:r>
    </w:p>
    <w:p w14:paraId="58F1CAB7" w14:textId="77777777" w:rsidR="00BA1263" w:rsidRPr="00960434" w:rsidRDefault="00BA1263" w:rsidP="002C4A2C">
      <w:pPr>
        <w:spacing w:line="276" w:lineRule="auto"/>
        <w:jc w:val="both"/>
        <w:rPr>
          <w:rFonts w:ascii="Times New Roman" w:hAnsi="Times New Roman" w:cs="Times New Roman"/>
          <w:sz w:val="22"/>
          <w:szCs w:val="22"/>
        </w:rPr>
      </w:pPr>
      <w:r w:rsidRPr="00960434">
        <w:rPr>
          <w:rFonts w:ascii="Times New Roman" w:hAnsi="Times New Roman" w:cs="Times New Roman"/>
          <w:sz w:val="22"/>
          <w:szCs w:val="22"/>
        </w:rPr>
        <w:t>Our analysis of motor vehicle collision patterns in Montgomery County, Maryland, underscores key areas for strategic focus and intervention. Between 2021 and 2023, a 42.2% reduction in collisions reflects the positive impact of measures implemented under the zero-death vision initiative. These interventions—such as speed limit reductions, improved traffic signals, and traffic-slowing measures—highlight the effectiveness of targeted safety improvements. However, the persistence of collision hotspots, particularly on Georgia Avenue, reveals the need for continued efforts. The lack of adequate traffic signs and road safety infrastructure on this stretch suggests that infrastructure improvements remain critical in reducing risks and ensuring safer travel.</w:t>
      </w:r>
    </w:p>
    <w:p w14:paraId="4EFAB009" w14:textId="77777777" w:rsidR="00BA1263" w:rsidRPr="00960434" w:rsidRDefault="00BA1263" w:rsidP="002C4A2C">
      <w:pPr>
        <w:pStyle w:val="NormalWeb"/>
        <w:spacing w:line="276" w:lineRule="auto"/>
        <w:jc w:val="both"/>
        <w:rPr>
          <w:sz w:val="22"/>
          <w:szCs w:val="22"/>
        </w:rPr>
      </w:pPr>
      <w:r w:rsidRPr="00960434">
        <w:rPr>
          <w:sz w:val="22"/>
          <w:szCs w:val="22"/>
        </w:rPr>
        <w:t xml:space="preserve">The trend analysis of substance abuse-related collisions provides further insight into driving behaviors. </w:t>
      </w:r>
      <w:r w:rsidRPr="00960434">
        <w:rPr>
          <w:b/>
          <w:bCs/>
          <w:sz w:val="22"/>
          <w:szCs w:val="22"/>
        </w:rPr>
        <w:t>A significant portion of these crashes occurs during weekends, indicating a strong correlation with social activities and impaired driving</w:t>
      </w:r>
      <w:r w:rsidRPr="00960434">
        <w:rPr>
          <w:sz w:val="22"/>
          <w:szCs w:val="22"/>
        </w:rPr>
        <w:t>. This calls for intensified enforcement and awareness campaigns during high-risk periods to mitigate such incidents effectively.</w:t>
      </w:r>
    </w:p>
    <w:p w14:paraId="02403625" w14:textId="77777777" w:rsidR="00BA1263" w:rsidRPr="00960434" w:rsidRDefault="00BA1263" w:rsidP="002C4A2C">
      <w:pPr>
        <w:pStyle w:val="NormalWeb"/>
        <w:spacing w:line="276" w:lineRule="auto"/>
        <w:jc w:val="both"/>
        <w:rPr>
          <w:sz w:val="22"/>
          <w:szCs w:val="22"/>
        </w:rPr>
      </w:pPr>
      <w:r w:rsidRPr="00960434">
        <w:rPr>
          <w:sz w:val="22"/>
          <w:szCs w:val="22"/>
        </w:rPr>
        <w:t xml:space="preserve">The dashboard visualizations confirm that although overall collision frequency has declined, certain patterns persist. </w:t>
      </w:r>
      <w:r w:rsidRPr="00960434">
        <w:rPr>
          <w:b/>
          <w:bCs/>
          <w:sz w:val="22"/>
          <w:szCs w:val="22"/>
        </w:rPr>
        <w:t>Seasonal fluctuations and hotspot regions like Georgia Avenue necessitate adaptive strategies, including infrastructure enhancements and more widespread traffic control measures</w:t>
      </w:r>
      <w:r w:rsidRPr="00960434">
        <w:rPr>
          <w:sz w:val="22"/>
          <w:szCs w:val="22"/>
        </w:rPr>
        <w:t xml:space="preserve">. </w:t>
      </w:r>
    </w:p>
    <w:p w14:paraId="3F8A9E4F" w14:textId="77777777" w:rsidR="00A25B4A" w:rsidRDefault="00960434" w:rsidP="002C4A2C">
      <w:pPr>
        <w:pStyle w:val="NormalWeb"/>
        <w:spacing w:line="276" w:lineRule="auto"/>
        <w:jc w:val="both"/>
        <w:rPr>
          <w:sz w:val="22"/>
          <w:szCs w:val="22"/>
        </w:rPr>
      </w:pPr>
      <w:r w:rsidRPr="00A25B4A">
        <w:rPr>
          <w:b/>
          <w:bCs/>
          <w:sz w:val="22"/>
          <w:szCs w:val="22"/>
        </w:rPr>
        <w:t>Evaluation of Goal achievement</w:t>
      </w:r>
      <w:r w:rsidRPr="00A25B4A">
        <w:rPr>
          <w:sz w:val="22"/>
          <w:szCs w:val="22"/>
        </w:rPr>
        <w:t>:</w:t>
      </w:r>
      <w:r>
        <w:rPr>
          <w:sz w:val="22"/>
          <w:szCs w:val="22"/>
        </w:rPr>
        <w:t xml:space="preserve"> </w:t>
      </w:r>
    </w:p>
    <w:p w14:paraId="30D8868A" w14:textId="4F8F17A3" w:rsidR="00960434" w:rsidRDefault="00960434" w:rsidP="002C4A2C">
      <w:pPr>
        <w:pStyle w:val="NormalWeb"/>
        <w:spacing w:line="276" w:lineRule="auto"/>
        <w:jc w:val="both"/>
        <w:rPr>
          <w:sz w:val="22"/>
          <w:szCs w:val="22"/>
        </w:rPr>
      </w:pPr>
      <w:r>
        <w:rPr>
          <w:sz w:val="22"/>
          <w:szCs w:val="22"/>
        </w:rPr>
        <w:t>The objective as formulated in the initial part of project including investigating the hotspots and probable reasons behind the increased cases in that area, as well as the giving appropriate recommendations to the authorities that can be helpful, seems to have shown a positive result.</w:t>
      </w:r>
    </w:p>
    <w:p w14:paraId="7469D9FE" w14:textId="744FBF52" w:rsidR="00BA1263" w:rsidRPr="00960434" w:rsidRDefault="00960434" w:rsidP="002C4A2C">
      <w:pPr>
        <w:pStyle w:val="NormalWeb"/>
        <w:spacing w:line="276" w:lineRule="auto"/>
        <w:jc w:val="both"/>
        <w:rPr>
          <w:sz w:val="22"/>
          <w:szCs w:val="22"/>
        </w:rPr>
      </w:pPr>
      <w:r>
        <w:rPr>
          <w:sz w:val="22"/>
          <w:szCs w:val="22"/>
        </w:rPr>
        <w:t xml:space="preserve"> </w:t>
      </w:r>
      <w:r w:rsidR="00BA1263" w:rsidRPr="00960434">
        <w:rPr>
          <w:sz w:val="22"/>
          <w:szCs w:val="22"/>
        </w:rPr>
        <w:t xml:space="preserve">In </w:t>
      </w:r>
      <w:r>
        <w:rPr>
          <w:sz w:val="22"/>
          <w:szCs w:val="22"/>
        </w:rPr>
        <w:t>short</w:t>
      </w:r>
      <w:r w:rsidR="00BA1263" w:rsidRPr="00960434">
        <w:rPr>
          <w:sz w:val="22"/>
          <w:szCs w:val="22"/>
        </w:rPr>
        <w:t>, while progress is evident, sustaining and amplifying these positive trends will require a dual approach—</w:t>
      </w:r>
      <w:r w:rsidR="00BA1263" w:rsidRPr="00960434">
        <w:rPr>
          <w:b/>
          <w:bCs/>
          <w:sz w:val="22"/>
          <w:szCs w:val="22"/>
        </w:rPr>
        <w:t>targeted infrastructure improvements and behavioral interventions</w:t>
      </w:r>
      <w:r w:rsidR="00BA1263" w:rsidRPr="00960434">
        <w:rPr>
          <w:sz w:val="22"/>
          <w:szCs w:val="22"/>
        </w:rPr>
        <w:t>. Strategic investments in high-priority areas and continued public awareness campaigns are critical to achieving long-term traffic safety goals in Montgomery County.</w:t>
      </w:r>
    </w:p>
    <w:p w14:paraId="38574E3F" w14:textId="4F677845" w:rsidR="38551A5D" w:rsidRPr="00960434" w:rsidRDefault="2B504E46" w:rsidP="63BE33FE">
      <w:pPr>
        <w:spacing w:line="276" w:lineRule="auto"/>
        <w:rPr>
          <w:rFonts w:ascii="Times New Roman" w:eastAsia="Times New Roman" w:hAnsi="Times New Roman" w:cs="Times New Roman"/>
          <w:b/>
          <w:bCs/>
          <w:sz w:val="22"/>
          <w:szCs w:val="22"/>
        </w:rPr>
      </w:pPr>
      <w:r w:rsidRPr="00960434">
        <w:rPr>
          <w:rFonts w:ascii="Times New Roman" w:eastAsia="Times New Roman" w:hAnsi="Times New Roman" w:cs="Times New Roman"/>
          <w:b/>
          <w:bCs/>
          <w:sz w:val="22"/>
          <w:szCs w:val="22"/>
        </w:rPr>
        <w:t xml:space="preserve">6. </w:t>
      </w:r>
      <w:r w:rsidR="62F56A8E" w:rsidRPr="00960434">
        <w:rPr>
          <w:rFonts w:ascii="Times New Roman" w:eastAsia="Times New Roman" w:hAnsi="Times New Roman" w:cs="Times New Roman"/>
          <w:b/>
          <w:bCs/>
          <w:sz w:val="22"/>
          <w:szCs w:val="22"/>
        </w:rPr>
        <w:t>Contributions</w:t>
      </w:r>
    </w:p>
    <w:tbl>
      <w:tblPr>
        <w:tblStyle w:val="TableGrid"/>
        <w:tblW w:w="0" w:type="auto"/>
        <w:tblLayout w:type="fixed"/>
        <w:tblLook w:val="06A0" w:firstRow="1" w:lastRow="0" w:firstColumn="1" w:lastColumn="0" w:noHBand="1" w:noVBand="1"/>
      </w:tblPr>
      <w:tblGrid>
        <w:gridCol w:w="4680"/>
        <w:gridCol w:w="4680"/>
      </w:tblGrid>
      <w:tr w:rsidR="63BE33FE" w:rsidRPr="00960434" w14:paraId="0ACBB1D6" w14:textId="77777777" w:rsidTr="63BE33FE">
        <w:trPr>
          <w:trHeight w:val="300"/>
        </w:trPr>
        <w:tc>
          <w:tcPr>
            <w:tcW w:w="4680" w:type="dxa"/>
          </w:tcPr>
          <w:p w14:paraId="5D469955" w14:textId="33AE1673" w:rsidR="56882FBA" w:rsidRPr="00960434" w:rsidRDefault="56882FBA" w:rsidP="63BE33FE">
            <w:pPr>
              <w:pStyle w:val="ListParagraph"/>
              <w:spacing w:line="276" w:lineRule="auto"/>
              <w:rPr>
                <w:rFonts w:ascii="Times New Roman" w:eastAsia="Times New Roman" w:hAnsi="Times New Roman" w:cs="Times New Roman"/>
                <w:b/>
                <w:bCs/>
                <w:color w:val="000000" w:themeColor="text1"/>
                <w:sz w:val="22"/>
                <w:szCs w:val="22"/>
              </w:rPr>
            </w:pPr>
            <w:r w:rsidRPr="00960434">
              <w:rPr>
                <w:rFonts w:ascii="Times New Roman" w:eastAsia="Times New Roman" w:hAnsi="Times New Roman" w:cs="Times New Roman"/>
                <w:b/>
                <w:bCs/>
                <w:color w:val="000000" w:themeColor="text1"/>
                <w:sz w:val="22"/>
                <w:szCs w:val="22"/>
              </w:rPr>
              <w:t>Team Member</w:t>
            </w:r>
          </w:p>
        </w:tc>
        <w:tc>
          <w:tcPr>
            <w:tcW w:w="4680" w:type="dxa"/>
          </w:tcPr>
          <w:p w14:paraId="06096F07" w14:textId="2129B8B7" w:rsidR="56882FBA" w:rsidRPr="00960434" w:rsidRDefault="56882FBA" w:rsidP="63BE33FE">
            <w:pPr>
              <w:spacing w:line="276" w:lineRule="auto"/>
              <w:ind w:left="720"/>
              <w:rPr>
                <w:rFonts w:ascii="Times New Roman" w:eastAsia="Times New Roman" w:hAnsi="Times New Roman" w:cs="Times New Roman"/>
                <w:b/>
                <w:bCs/>
                <w:color w:val="000000" w:themeColor="text1"/>
                <w:sz w:val="22"/>
                <w:szCs w:val="22"/>
              </w:rPr>
            </w:pPr>
            <w:r w:rsidRPr="00960434">
              <w:rPr>
                <w:rFonts w:ascii="Times New Roman" w:eastAsia="Times New Roman" w:hAnsi="Times New Roman" w:cs="Times New Roman"/>
                <w:b/>
                <w:bCs/>
                <w:color w:val="000000" w:themeColor="text1"/>
                <w:sz w:val="22"/>
                <w:szCs w:val="22"/>
              </w:rPr>
              <w:t>Contributions</w:t>
            </w:r>
          </w:p>
        </w:tc>
      </w:tr>
      <w:tr w:rsidR="63BE33FE" w:rsidRPr="00960434" w14:paraId="594547E7" w14:textId="77777777" w:rsidTr="63BE33FE">
        <w:trPr>
          <w:trHeight w:val="300"/>
        </w:trPr>
        <w:tc>
          <w:tcPr>
            <w:tcW w:w="4680" w:type="dxa"/>
          </w:tcPr>
          <w:p w14:paraId="208AA14C" w14:textId="511BD8AA" w:rsidR="56882FBA" w:rsidRPr="00960434" w:rsidRDefault="56882FBA" w:rsidP="63BE33FE">
            <w:pPr>
              <w:pStyle w:val="ListParagraph"/>
              <w:spacing w:line="276" w:lineRule="auto"/>
              <w:ind w:left="360" w:hanging="360"/>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Anushka Singh</w:t>
            </w:r>
          </w:p>
        </w:tc>
        <w:tc>
          <w:tcPr>
            <w:tcW w:w="4680" w:type="dxa"/>
          </w:tcPr>
          <w:p w14:paraId="6B518E24" w14:textId="77777777" w:rsidR="56882FBA" w:rsidRDefault="56882FBA" w:rsidP="63BE33FE">
            <w:pPr>
              <w:pStyle w:val="ListParagraph"/>
              <w:numPr>
                <w:ilvl w:val="0"/>
                <w:numId w:val="20"/>
              </w:numPr>
              <w:spacing w:line="276" w:lineRule="auto"/>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Visualizations</w:t>
            </w:r>
          </w:p>
          <w:p w14:paraId="18038444" w14:textId="0F1C6315" w:rsidR="001A677A" w:rsidRPr="00960434" w:rsidRDefault="001A677A" w:rsidP="63BE33FE">
            <w:pPr>
              <w:pStyle w:val="ListParagraph"/>
              <w:numPr>
                <w:ilvl w:val="0"/>
                <w:numId w:val="20"/>
              </w:numPr>
              <w:spacing w:line="276" w:lineRule="auto"/>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Research</w:t>
            </w:r>
          </w:p>
        </w:tc>
      </w:tr>
      <w:tr w:rsidR="63BE33FE" w:rsidRPr="00960434" w14:paraId="59FE7EFE" w14:textId="77777777" w:rsidTr="63BE33FE">
        <w:trPr>
          <w:trHeight w:val="300"/>
        </w:trPr>
        <w:tc>
          <w:tcPr>
            <w:tcW w:w="4680" w:type="dxa"/>
          </w:tcPr>
          <w:p w14:paraId="4D77E8D8" w14:textId="34D38ABC" w:rsidR="56882FBA" w:rsidRPr="00960434" w:rsidRDefault="56882FBA" w:rsidP="63BE33FE">
            <w:pPr>
              <w:spacing w:line="276" w:lineRule="auto"/>
              <w:jc w:val="both"/>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Krishna Sri Sali</w:t>
            </w:r>
          </w:p>
        </w:tc>
        <w:tc>
          <w:tcPr>
            <w:tcW w:w="4680" w:type="dxa"/>
          </w:tcPr>
          <w:p w14:paraId="6C8E26AA" w14:textId="563CE626" w:rsidR="56882FBA" w:rsidRPr="00960434" w:rsidRDefault="56882FBA" w:rsidP="63BE33FE">
            <w:pPr>
              <w:pStyle w:val="ListParagraph"/>
              <w:numPr>
                <w:ilvl w:val="0"/>
                <w:numId w:val="19"/>
              </w:numPr>
              <w:spacing w:line="276" w:lineRule="auto"/>
              <w:jc w:val="both"/>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Visualizations</w:t>
            </w:r>
          </w:p>
          <w:p w14:paraId="221EEAA1" w14:textId="77777777" w:rsidR="3FD0CEB6" w:rsidRDefault="3FD0CEB6" w:rsidP="63BE33FE">
            <w:pPr>
              <w:pStyle w:val="ListParagraph"/>
              <w:numPr>
                <w:ilvl w:val="0"/>
                <w:numId w:val="19"/>
              </w:numPr>
              <w:spacing w:line="276" w:lineRule="auto"/>
              <w:jc w:val="both"/>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Documentation</w:t>
            </w:r>
          </w:p>
          <w:p w14:paraId="56614A4F" w14:textId="2E09CBBE" w:rsidR="00030541" w:rsidRPr="00960434" w:rsidRDefault="00030541" w:rsidP="63BE33FE">
            <w:pPr>
              <w:pStyle w:val="ListParagraph"/>
              <w:numPr>
                <w:ilvl w:val="0"/>
                <w:numId w:val="19"/>
              </w:numPr>
              <w:spacing w:line="276"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Presented</w:t>
            </w:r>
          </w:p>
        </w:tc>
      </w:tr>
      <w:tr w:rsidR="63BE33FE" w:rsidRPr="00960434" w14:paraId="10082222" w14:textId="77777777" w:rsidTr="63BE33FE">
        <w:trPr>
          <w:trHeight w:val="300"/>
        </w:trPr>
        <w:tc>
          <w:tcPr>
            <w:tcW w:w="4680" w:type="dxa"/>
          </w:tcPr>
          <w:p w14:paraId="51E47696" w14:textId="15854AD8" w:rsidR="56882FBA" w:rsidRPr="00960434" w:rsidRDefault="56882FBA" w:rsidP="63BE33FE">
            <w:pPr>
              <w:spacing w:line="276" w:lineRule="auto"/>
              <w:jc w:val="both"/>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Nirvik Thapa</w:t>
            </w:r>
          </w:p>
        </w:tc>
        <w:tc>
          <w:tcPr>
            <w:tcW w:w="4680" w:type="dxa"/>
          </w:tcPr>
          <w:p w14:paraId="2A0C3E18" w14:textId="4AF57133" w:rsidR="56882FBA" w:rsidRPr="00960434" w:rsidRDefault="56882FBA" w:rsidP="63BE33FE">
            <w:pPr>
              <w:pStyle w:val="ListParagraph"/>
              <w:numPr>
                <w:ilvl w:val="0"/>
                <w:numId w:val="18"/>
              </w:numPr>
              <w:spacing w:line="276" w:lineRule="auto"/>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Research</w:t>
            </w:r>
          </w:p>
          <w:p w14:paraId="6F285116" w14:textId="16B5A18E" w:rsidR="56882FBA" w:rsidRPr="00960434" w:rsidRDefault="56882FBA" w:rsidP="63BE33FE">
            <w:pPr>
              <w:pStyle w:val="ListParagraph"/>
              <w:numPr>
                <w:ilvl w:val="0"/>
                <w:numId w:val="18"/>
              </w:numPr>
              <w:spacing w:line="276" w:lineRule="auto"/>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Visualizations</w:t>
            </w:r>
          </w:p>
          <w:p w14:paraId="1A20EEBF" w14:textId="77777777" w:rsidR="56882FBA" w:rsidRDefault="56882FBA" w:rsidP="63BE33FE">
            <w:pPr>
              <w:pStyle w:val="ListParagraph"/>
              <w:numPr>
                <w:ilvl w:val="0"/>
                <w:numId w:val="18"/>
              </w:numPr>
              <w:spacing w:line="276" w:lineRule="auto"/>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Documentation</w:t>
            </w:r>
          </w:p>
          <w:p w14:paraId="66880972" w14:textId="77777777" w:rsidR="00030541" w:rsidRDefault="00030541" w:rsidP="63BE33FE">
            <w:pPr>
              <w:pStyle w:val="ListParagraph"/>
              <w:numPr>
                <w:ilvl w:val="0"/>
                <w:numId w:val="18"/>
              </w:numPr>
              <w:spacing w:line="276" w:lineRule="auto"/>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Presentation Creation</w:t>
            </w:r>
          </w:p>
          <w:p w14:paraId="2570A446" w14:textId="3FCD402D" w:rsidR="00030541" w:rsidRPr="00960434" w:rsidRDefault="00030541" w:rsidP="63BE33FE">
            <w:pPr>
              <w:pStyle w:val="ListParagraph"/>
              <w:numPr>
                <w:ilvl w:val="0"/>
                <w:numId w:val="18"/>
              </w:numPr>
              <w:spacing w:line="276" w:lineRule="auto"/>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Presented</w:t>
            </w:r>
          </w:p>
        </w:tc>
      </w:tr>
      <w:tr w:rsidR="63BE33FE" w:rsidRPr="00960434" w14:paraId="436C6D15" w14:textId="77777777" w:rsidTr="63BE33FE">
        <w:trPr>
          <w:trHeight w:val="300"/>
        </w:trPr>
        <w:tc>
          <w:tcPr>
            <w:tcW w:w="4680" w:type="dxa"/>
          </w:tcPr>
          <w:p w14:paraId="7742DA07" w14:textId="19F03947" w:rsidR="56882FBA" w:rsidRPr="00960434" w:rsidRDefault="56882FBA" w:rsidP="63BE33FE">
            <w:pPr>
              <w:spacing w:line="276" w:lineRule="auto"/>
              <w:jc w:val="both"/>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Rajdeep Kaur Sandhu</w:t>
            </w:r>
          </w:p>
        </w:tc>
        <w:tc>
          <w:tcPr>
            <w:tcW w:w="4680" w:type="dxa"/>
          </w:tcPr>
          <w:p w14:paraId="34F2A649" w14:textId="63DC5B1D" w:rsidR="56882FBA" w:rsidRPr="00960434" w:rsidRDefault="56882FBA" w:rsidP="63BE33FE">
            <w:pPr>
              <w:pStyle w:val="ListParagraph"/>
              <w:numPr>
                <w:ilvl w:val="0"/>
                <w:numId w:val="21"/>
              </w:numPr>
              <w:spacing w:line="276" w:lineRule="auto"/>
              <w:jc w:val="both"/>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Dataset</w:t>
            </w:r>
          </w:p>
          <w:p w14:paraId="65A62073" w14:textId="347B6382" w:rsidR="56882FBA" w:rsidRPr="00960434" w:rsidRDefault="56882FBA" w:rsidP="63BE33FE">
            <w:pPr>
              <w:pStyle w:val="ListParagraph"/>
              <w:numPr>
                <w:ilvl w:val="0"/>
                <w:numId w:val="21"/>
              </w:numPr>
              <w:spacing w:line="276" w:lineRule="auto"/>
              <w:jc w:val="both"/>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Visualizations</w:t>
            </w:r>
          </w:p>
          <w:p w14:paraId="102C44C9" w14:textId="77777777" w:rsidR="56882FBA" w:rsidRDefault="56882FBA" w:rsidP="63BE33FE">
            <w:pPr>
              <w:pStyle w:val="ListParagraph"/>
              <w:numPr>
                <w:ilvl w:val="0"/>
                <w:numId w:val="21"/>
              </w:numPr>
              <w:spacing w:line="276" w:lineRule="auto"/>
              <w:jc w:val="both"/>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Documentation</w:t>
            </w:r>
          </w:p>
          <w:p w14:paraId="764E0F1D" w14:textId="77777777" w:rsidR="00030541" w:rsidRDefault="00030541" w:rsidP="63BE33FE">
            <w:pPr>
              <w:pStyle w:val="ListParagraph"/>
              <w:numPr>
                <w:ilvl w:val="0"/>
                <w:numId w:val="21"/>
              </w:numPr>
              <w:spacing w:line="276"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Presentation Creation </w:t>
            </w:r>
          </w:p>
          <w:p w14:paraId="68DB3476" w14:textId="5A2B958D" w:rsidR="00030541" w:rsidRPr="00960434" w:rsidRDefault="00030541" w:rsidP="63BE33FE">
            <w:pPr>
              <w:pStyle w:val="ListParagraph"/>
              <w:numPr>
                <w:ilvl w:val="0"/>
                <w:numId w:val="21"/>
              </w:numPr>
              <w:spacing w:line="276"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Presented </w:t>
            </w:r>
          </w:p>
        </w:tc>
      </w:tr>
      <w:tr w:rsidR="63BE33FE" w:rsidRPr="00960434" w14:paraId="3DA180DE" w14:textId="77777777" w:rsidTr="63BE33FE">
        <w:trPr>
          <w:trHeight w:val="300"/>
        </w:trPr>
        <w:tc>
          <w:tcPr>
            <w:tcW w:w="4680" w:type="dxa"/>
          </w:tcPr>
          <w:p w14:paraId="4E7D1FA4" w14:textId="0ECBCFB8" w:rsidR="56882FBA" w:rsidRPr="00960434" w:rsidRDefault="56882FBA" w:rsidP="63BE33FE">
            <w:pPr>
              <w:spacing w:line="276" w:lineRule="auto"/>
              <w:jc w:val="both"/>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 xml:space="preserve">Shiva Sivani </w:t>
            </w:r>
            <w:proofErr w:type="spellStart"/>
            <w:r w:rsidRPr="00960434">
              <w:rPr>
                <w:rFonts w:ascii="Times New Roman" w:eastAsia="Times New Roman" w:hAnsi="Times New Roman" w:cs="Times New Roman"/>
                <w:color w:val="000000" w:themeColor="text1"/>
                <w:sz w:val="22"/>
                <w:szCs w:val="22"/>
              </w:rPr>
              <w:t>Behata</w:t>
            </w:r>
            <w:proofErr w:type="spellEnd"/>
          </w:p>
        </w:tc>
        <w:tc>
          <w:tcPr>
            <w:tcW w:w="4680" w:type="dxa"/>
          </w:tcPr>
          <w:p w14:paraId="3CA6ED69" w14:textId="0662372B" w:rsidR="56882FBA" w:rsidRPr="00960434" w:rsidRDefault="56882FBA" w:rsidP="63BE33FE">
            <w:pPr>
              <w:pStyle w:val="ListParagraph"/>
              <w:numPr>
                <w:ilvl w:val="0"/>
                <w:numId w:val="17"/>
              </w:numPr>
              <w:spacing w:line="276" w:lineRule="auto"/>
              <w:jc w:val="both"/>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Visualizations</w:t>
            </w:r>
          </w:p>
          <w:p w14:paraId="7FC35C07" w14:textId="77777777" w:rsidR="56882FBA" w:rsidRDefault="56882FBA" w:rsidP="63BE33FE">
            <w:pPr>
              <w:pStyle w:val="ListParagraph"/>
              <w:numPr>
                <w:ilvl w:val="0"/>
                <w:numId w:val="17"/>
              </w:numPr>
              <w:spacing w:line="276" w:lineRule="auto"/>
              <w:jc w:val="both"/>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Documentation</w:t>
            </w:r>
          </w:p>
          <w:p w14:paraId="7B4F825E" w14:textId="77777777" w:rsidR="00030541" w:rsidRDefault="00030541" w:rsidP="63BE33FE">
            <w:pPr>
              <w:pStyle w:val="ListParagraph"/>
              <w:numPr>
                <w:ilvl w:val="0"/>
                <w:numId w:val="17"/>
              </w:numPr>
              <w:spacing w:line="276"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Presentation Creation</w:t>
            </w:r>
          </w:p>
          <w:p w14:paraId="5EDF83F1" w14:textId="1D3CBD59" w:rsidR="00030541" w:rsidRPr="00960434" w:rsidRDefault="00030541" w:rsidP="63BE33FE">
            <w:pPr>
              <w:pStyle w:val="ListParagraph"/>
              <w:numPr>
                <w:ilvl w:val="0"/>
                <w:numId w:val="17"/>
              </w:numPr>
              <w:spacing w:line="276"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Presented</w:t>
            </w:r>
          </w:p>
        </w:tc>
      </w:tr>
      <w:tr w:rsidR="63BE33FE" w:rsidRPr="00960434" w14:paraId="3B38998C" w14:textId="77777777" w:rsidTr="63BE33FE">
        <w:trPr>
          <w:trHeight w:val="300"/>
        </w:trPr>
        <w:tc>
          <w:tcPr>
            <w:tcW w:w="4680" w:type="dxa"/>
          </w:tcPr>
          <w:p w14:paraId="2D2F047B" w14:textId="251FE554" w:rsidR="56882FBA" w:rsidRPr="00960434" w:rsidRDefault="56882FBA" w:rsidP="63BE33FE">
            <w:pPr>
              <w:spacing w:line="276" w:lineRule="auto"/>
              <w:jc w:val="both"/>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Varsha Reddy Dandu</w:t>
            </w:r>
          </w:p>
        </w:tc>
        <w:tc>
          <w:tcPr>
            <w:tcW w:w="4680" w:type="dxa"/>
          </w:tcPr>
          <w:p w14:paraId="786998FD" w14:textId="77777777" w:rsidR="56882FBA" w:rsidRDefault="56882FBA" w:rsidP="63BE33FE">
            <w:pPr>
              <w:pStyle w:val="ListParagraph"/>
              <w:numPr>
                <w:ilvl w:val="0"/>
                <w:numId w:val="16"/>
              </w:numPr>
              <w:spacing w:line="276" w:lineRule="auto"/>
              <w:jc w:val="both"/>
              <w:rPr>
                <w:rFonts w:ascii="Times New Roman" w:eastAsia="Times New Roman" w:hAnsi="Times New Roman" w:cs="Times New Roman"/>
                <w:color w:val="000000" w:themeColor="text1"/>
                <w:sz w:val="22"/>
                <w:szCs w:val="22"/>
              </w:rPr>
            </w:pPr>
            <w:r w:rsidRPr="00960434">
              <w:rPr>
                <w:rFonts w:ascii="Times New Roman" w:eastAsia="Times New Roman" w:hAnsi="Times New Roman" w:cs="Times New Roman"/>
                <w:color w:val="000000" w:themeColor="text1"/>
                <w:sz w:val="22"/>
                <w:szCs w:val="22"/>
              </w:rPr>
              <w:t>Visualizations</w:t>
            </w:r>
          </w:p>
          <w:p w14:paraId="13F1ABC0" w14:textId="7BA19248" w:rsidR="001A677A" w:rsidRPr="00960434" w:rsidRDefault="001A677A" w:rsidP="63BE33FE">
            <w:pPr>
              <w:pStyle w:val="ListParagraph"/>
              <w:numPr>
                <w:ilvl w:val="0"/>
                <w:numId w:val="16"/>
              </w:numPr>
              <w:spacing w:line="276"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Research</w:t>
            </w:r>
          </w:p>
        </w:tc>
      </w:tr>
    </w:tbl>
    <w:p w14:paraId="32D9F51B" w14:textId="19AF6949" w:rsidR="274C59E5" w:rsidRPr="00960434" w:rsidRDefault="274C59E5" w:rsidP="63BE33FE">
      <w:pPr>
        <w:spacing w:line="276" w:lineRule="auto"/>
        <w:rPr>
          <w:rFonts w:ascii="Times New Roman" w:eastAsia="Times New Roman" w:hAnsi="Times New Roman" w:cs="Times New Roman"/>
          <w:sz w:val="22"/>
          <w:szCs w:val="22"/>
        </w:rPr>
      </w:pPr>
    </w:p>
    <w:p w14:paraId="4D31295E" w14:textId="06228B23" w:rsidR="3A461483" w:rsidRPr="00960434" w:rsidRDefault="3A461483" w:rsidP="63BE33FE">
      <w:pPr>
        <w:spacing w:line="276" w:lineRule="auto"/>
        <w:rPr>
          <w:rFonts w:ascii="Times New Roman" w:eastAsia="Times New Roman" w:hAnsi="Times New Roman" w:cs="Times New Roman"/>
          <w:b/>
          <w:bCs/>
          <w:sz w:val="22"/>
          <w:szCs w:val="22"/>
        </w:rPr>
      </w:pPr>
      <w:r w:rsidRPr="00960434">
        <w:rPr>
          <w:rFonts w:ascii="Times New Roman" w:eastAsia="Times New Roman" w:hAnsi="Times New Roman" w:cs="Times New Roman"/>
          <w:b/>
          <w:bCs/>
          <w:sz w:val="22"/>
          <w:szCs w:val="22"/>
        </w:rPr>
        <w:t xml:space="preserve">7. </w:t>
      </w:r>
      <w:r w:rsidR="7318EE0E" w:rsidRPr="00960434">
        <w:rPr>
          <w:rFonts w:ascii="Times New Roman" w:eastAsia="Times New Roman" w:hAnsi="Times New Roman" w:cs="Times New Roman"/>
          <w:b/>
          <w:bCs/>
          <w:sz w:val="22"/>
          <w:szCs w:val="22"/>
        </w:rPr>
        <w:t>R</w:t>
      </w:r>
      <w:r w:rsidR="5BE0FFFD" w:rsidRPr="00960434">
        <w:rPr>
          <w:rFonts w:ascii="Times New Roman" w:eastAsia="Times New Roman" w:hAnsi="Times New Roman" w:cs="Times New Roman"/>
          <w:b/>
          <w:bCs/>
          <w:sz w:val="22"/>
          <w:szCs w:val="22"/>
        </w:rPr>
        <w:t>eferences</w:t>
      </w:r>
      <w:r w:rsidR="7318EE0E" w:rsidRPr="00960434">
        <w:rPr>
          <w:rFonts w:ascii="Times New Roman" w:eastAsia="Times New Roman" w:hAnsi="Times New Roman" w:cs="Times New Roman"/>
          <w:b/>
          <w:bCs/>
          <w:sz w:val="22"/>
          <w:szCs w:val="22"/>
        </w:rPr>
        <w:t xml:space="preserve">: </w:t>
      </w:r>
    </w:p>
    <w:p w14:paraId="215E24E5"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proofErr w:type="spellStart"/>
      <w:r w:rsidRPr="00960434">
        <w:rPr>
          <w:rFonts w:ascii="Times New Roman" w:eastAsia="Times New Roman" w:hAnsi="Times New Roman" w:cs="Times New Roman"/>
          <w:sz w:val="22"/>
          <w:szCs w:val="22"/>
        </w:rPr>
        <w:t>Silsüpür</w:t>
      </w:r>
      <w:proofErr w:type="spellEnd"/>
      <w:r w:rsidRPr="00960434">
        <w:rPr>
          <w:rFonts w:ascii="Times New Roman" w:eastAsia="Times New Roman" w:hAnsi="Times New Roman" w:cs="Times New Roman"/>
          <w:sz w:val="22"/>
          <w:szCs w:val="22"/>
        </w:rPr>
        <w:t xml:space="preserve">, E. (2021). </w:t>
      </w:r>
      <w:r w:rsidRPr="00960434">
        <w:rPr>
          <w:rFonts w:ascii="Times New Roman" w:eastAsia="Times New Roman" w:hAnsi="Times New Roman" w:cs="Times New Roman"/>
          <w:i/>
          <w:iCs/>
          <w:sz w:val="22"/>
          <w:szCs w:val="22"/>
        </w:rPr>
        <w:t>Montgomery County Traffic Collisions (ACRS) Data</w:t>
      </w:r>
      <w:r w:rsidRPr="00960434">
        <w:rPr>
          <w:rFonts w:ascii="Times New Roman" w:eastAsia="Times New Roman" w:hAnsi="Times New Roman" w:cs="Times New Roman"/>
          <w:sz w:val="22"/>
          <w:szCs w:val="22"/>
        </w:rPr>
        <w:t xml:space="preserve"> [Dataset]. Kaggle. </w:t>
      </w:r>
      <w:hyperlink r:id="rId11">
        <w:r w:rsidRPr="00960434">
          <w:rPr>
            <w:rStyle w:val="Hyperlink"/>
            <w:rFonts w:ascii="Times New Roman" w:eastAsia="Times New Roman" w:hAnsi="Times New Roman" w:cs="Times New Roman"/>
            <w:sz w:val="22"/>
            <w:szCs w:val="22"/>
          </w:rPr>
          <w:t>https://www.kaggle.com/datasets/emirslspr/montgomery-county-traffic-collisions-acrs-data</w:t>
        </w:r>
      </w:hyperlink>
    </w:p>
    <w:p w14:paraId="33BA2328"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Ku, C.-H. (2021). </w:t>
      </w:r>
      <w:r w:rsidRPr="00960434">
        <w:rPr>
          <w:rFonts w:ascii="Times New Roman" w:eastAsia="Times New Roman" w:hAnsi="Times New Roman" w:cs="Times New Roman"/>
          <w:i/>
          <w:iCs/>
          <w:sz w:val="22"/>
          <w:szCs w:val="22"/>
        </w:rPr>
        <w:t>Basic calculations</w:t>
      </w:r>
      <w:r w:rsidRPr="00960434">
        <w:rPr>
          <w:rFonts w:ascii="Times New Roman" w:eastAsia="Times New Roman" w:hAnsi="Times New Roman" w:cs="Times New Roman"/>
          <w:sz w:val="22"/>
          <w:szCs w:val="22"/>
        </w:rPr>
        <w:t xml:space="preserve"> [35]. DSCI 5360, Data Visualization for Analytics.</w:t>
      </w:r>
    </w:p>
    <w:p w14:paraId="06E397B1"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Ku, C.-H. (n.d.). </w:t>
      </w:r>
      <w:r w:rsidRPr="00960434">
        <w:rPr>
          <w:rFonts w:ascii="Times New Roman" w:eastAsia="Times New Roman" w:hAnsi="Times New Roman" w:cs="Times New Roman"/>
          <w:i/>
          <w:iCs/>
          <w:sz w:val="22"/>
          <w:szCs w:val="22"/>
        </w:rPr>
        <w:t>Arrange tables</w:t>
      </w:r>
      <w:r w:rsidRPr="00960434">
        <w:rPr>
          <w:rFonts w:ascii="Times New Roman" w:eastAsia="Times New Roman" w:hAnsi="Times New Roman" w:cs="Times New Roman"/>
          <w:sz w:val="22"/>
          <w:szCs w:val="22"/>
        </w:rPr>
        <w:t xml:space="preserve"> [13, 16]. DSCI 5360 Data Visualization for Analytics.</w:t>
      </w:r>
    </w:p>
    <w:p w14:paraId="643F12D4"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Ku, C.-H. (n.d.). </w:t>
      </w:r>
      <w:r w:rsidRPr="00960434">
        <w:rPr>
          <w:rFonts w:ascii="Times New Roman" w:eastAsia="Times New Roman" w:hAnsi="Times New Roman" w:cs="Times New Roman"/>
          <w:i/>
          <w:iCs/>
          <w:sz w:val="22"/>
          <w:szCs w:val="22"/>
        </w:rPr>
        <w:t>Basic charts</w:t>
      </w:r>
      <w:r w:rsidRPr="00960434">
        <w:rPr>
          <w:rFonts w:ascii="Times New Roman" w:eastAsia="Times New Roman" w:hAnsi="Times New Roman" w:cs="Times New Roman"/>
          <w:sz w:val="22"/>
          <w:szCs w:val="22"/>
        </w:rPr>
        <w:t xml:space="preserve"> [44 - 46, 52 - 56]. DSCI 5360 Data Visualization for Analytics.</w:t>
      </w:r>
    </w:p>
    <w:p w14:paraId="62C22B53"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Ku, C.-H. (n.d.). </w:t>
      </w:r>
      <w:r w:rsidRPr="00960434">
        <w:rPr>
          <w:rFonts w:ascii="Times New Roman" w:eastAsia="Times New Roman" w:hAnsi="Times New Roman" w:cs="Times New Roman"/>
          <w:i/>
          <w:iCs/>
          <w:sz w:val="22"/>
          <w:szCs w:val="22"/>
        </w:rPr>
        <w:t>Basic visualizations</w:t>
      </w:r>
      <w:r w:rsidRPr="00960434">
        <w:rPr>
          <w:rFonts w:ascii="Times New Roman" w:eastAsia="Times New Roman" w:hAnsi="Times New Roman" w:cs="Times New Roman"/>
          <w:sz w:val="22"/>
          <w:szCs w:val="22"/>
        </w:rPr>
        <w:t xml:space="preserve"> [60 - 62]. DSCI 5360 Data Visualization for Analytics.</w:t>
      </w:r>
    </w:p>
    <w:p w14:paraId="4E0506F6"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Ku, C.-H. (n.d.). </w:t>
      </w:r>
      <w:r w:rsidRPr="00960434">
        <w:rPr>
          <w:rFonts w:ascii="Times New Roman" w:eastAsia="Times New Roman" w:hAnsi="Times New Roman" w:cs="Times New Roman"/>
          <w:i/>
          <w:iCs/>
          <w:sz w:val="22"/>
          <w:szCs w:val="22"/>
        </w:rPr>
        <w:t>Human cognition: Rules of thumb</w:t>
      </w:r>
      <w:r w:rsidRPr="00960434">
        <w:rPr>
          <w:rFonts w:ascii="Times New Roman" w:eastAsia="Times New Roman" w:hAnsi="Times New Roman" w:cs="Times New Roman"/>
          <w:sz w:val="22"/>
          <w:szCs w:val="22"/>
        </w:rPr>
        <w:t xml:space="preserve"> [64]. DSCI 5360 Data Visualization for Analytics.</w:t>
      </w:r>
    </w:p>
    <w:p w14:paraId="31E8F637"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Ku, C.-H. (n.d.). </w:t>
      </w:r>
      <w:r w:rsidRPr="00960434">
        <w:rPr>
          <w:rFonts w:ascii="Times New Roman" w:eastAsia="Times New Roman" w:hAnsi="Times New Roman" w:cs="Times New Roman"/>
          <w:i/>
          <w:iCs/>
          <w:sz w:val="22"/>
          <w:szCs w:val="22"/>
        </w:rPr>
        <w:t>Level calculations</w:t>
      </w:r>
      <w:r w:rsidRPr="00960434">
        <w:rPr>
          <w:rFonts w:ascii="Times New Roman" w:eastAsia="Times New Roman" w:hAnsi="Times New Roman" w:cs="Times New Roman"/>
          <w:sz w:val="22"/>
          <w:szCs w:val="22"/>
        </w:rPr>
        <w:t xml:space="preserve"> [7 - 9]. DSCI 5360 Data Visualization for Analytics.</w:t>
      </w:r>
    </w:p>
    <w:p w14:paraId="2D6EBABB"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Ku, C.-H. (n.d.). </w:t>
      </w:r>
      <w:r w:rsidRPr="00960434">
        <w:rPr>
          <w:rFonts w:ascii="Times New Roman" w:eastAsia="Times New Roman" w:hAnsi="Times New Roman" w:cs="Times New Roman"/>
          <w:i/>
          <w:iCs/>
          <w:sz w:val="22"/>
          <w:szCs w:val="22"/>
        </w:rPr>
        <w:t>Table calculations</w:t>
      </w:r>
      <w:r w:rsidRPr="00960434">
        <w:rPr>
          <w:rFonts w:ascii="Times New Roman" w:eastAsia="Times New Roman" w:hAnsi="Times New Roman" w:cs="Times New Roman"/>
          <w:sz w:val="22"/>
          <w:szCs w:val="22"/>
        </w:rPr>
        <w:t xml:space="preserve"> [7 - 12, 44 - 46]. DSCI 5360 Data Visualization for Analytics.</w:t>
      </w:r>
    </w:p>
    <w:p w14:paraId="0BFE66D6"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Ku, C.-H., &amp; Torres, R. (n.d.). </w:t>
      </w:r>
      <w:r w:rsidRPr="00960434">
        <w:rPr>
          <w:rFonts w:ascii="Times New Roman" w:eastAsia="Times New Roman" w:hAnsi="Times New Roman" w:cs="Times New Roman"/>
          <w:i/>
          <w:iCs/>
          <w:sz w:val="22"/>
          <w:szCs w:val="22"/>
        </w:rPr>
        <w:t>Visualization design</w:t>
      </w:r>
      <w:r w:rsidRPr="00960434">
        <w:rPr>
          <w:rFonts w:ascii="Times New Roman" w:eastAsia="Times New Roman" w:hAnsi="Times New Roman" w:cs="Times New Roman"/>
          <w:sz w:val="22"/>
          <w:szCs w:val="22"/>
        </w:rPr>
        <w:t xml:space="preserve"> [6, 15 - 17, 23]. DSCI 5360 Data Visualization for Analytics.</w:t>
      </w:r>
    </w:p>
    <w:p w14:paraId="39BBDD7C"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Chen, W., Guo, F., &amp; Wang, F. (2015). A survey of traffic data visualization. </w:t>
      </w:r>
      <w:r w:rsidRPr="00960434">
        <w:rPr>
          <w:rFonts w:ascii="Times New Roman" w:eastAsia="Times New Roman" w:hAnsi="Times New Roman" w:cs="Times New Roman"/>
          <w:i/>
          <w:iCs/>
          <w:sz w:val="22"/>
          <w:szCs w:val="22"/>
        </w:rPr>
        <w:t>IEEE Transactions on Intelligent Transportation Systems, 16</w:t>
      </w:r>
      <w:r w:rsidRPr="00960434">
        <w:rPr>
          <w:rFonts w:ascii="Times New Roman" w:eastAsia="Times New Roman" w:hAnsi="Times New Roman" w:cs="Times New Roman"/>
          <w:sz w:val="22"/>
          <w:szCs w:val="22"/>
        </w:rPr>
        <w:t xml:space="preserve">, 2970–2984. </w:t>
      </w:r>
      <w:hyperlink r:id="rId12">
        <w:r w:rsidRPr="00960434">
          <w:rPr>
            <w:rStyle w:val="Hyperlink"/>
            <w:rFonts w:ascii="Times New Roman" w:eastAsia="Times New Roman" w:hAnsi="Times New Roman" w:cs="Times New Roman"/>
            <w:sz w:val="22"/>
            <w:szCs w:val="22"/>
          </w:rPr>
          <w:t>https://doi.org/10.1109/TITS.2015.2436897</w:t>
        </w:r>
      </w:hyperlink>
    </w:p>
    <w:p w14:paraId="772CAB4B"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Few, S. (2012). </w:t>
      </w:r>
      <w:r w:rsidRPr="00960434">
        <w:rPr>
          <w:rFonts w:ascii="Times New Roman" w:eastAsia="Times New Roman" w:hAnsi="Times New Roman" w:cs="Times New Roman"/>
          <w:i/>
          <w:iCs/>
          <w:sz w:val="22"/>
          <w:szCs w:val="22"/>
        </w:rPr>
        <w:t>Graph selection matrix</w:t>
      </w:r>
      <w:r w:rsidRPr="00960434">
        <w:rPr>
          <w:rFonts w:ascii="Times New Roman" w:eastAsia="Times New Roman" w:hAnsi="Times New Roman" w:cs="Times New Roman"/>
          <w:sz w:val="22"/>
          <w:szCs w:val="22"/>
        </w:rPr>
        <w:t xml:space="preserve">. Perceptual Edge. Retrieved from </w:t>
      </w:r>
      <w:r w:rsidRPr="00960434">
        <w:rPr>
          <w:rFonts w:ascii="Times New Roman" w:eastAsia="Times New Roman" w:hAnsi="Times New Roman" w:cs="Times New Roman"/>
          <w:i/>
          <w:iCs/>
          <w:sz w:val="22"/>
          <w:szCs w:val="22"/>
        </w:rPr>
        <w:t>Show Me the Numbers</w:t>
      </w:r>
      <w:r w:rsidRPr="00960434">
        <w:rPr>
          <w:rFonts w:ascii="Times New Roman" w:eastAsia="Times New Roman" w:hAnsi="Times New Roman" w:cs="Times New Roman"/>
          <w:sz w:val="22"/>
          <w:szCs w:val="22"/>
        </w:rPr>
        <w:t>.</w:t>
      </w:r>
    </w:p>
    <w:p w14:paraId="07B466DE"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Flerlage, K. (n.d.). </w:t>
      </w:r>
      <w:r w:rsidRPr="00960434">
        <w:rPr>
          <w:rFonts w:ascii="Times New Roman" w:eastAsia="Times New Roman" w:hAnsi="Times New Roman" w:cs="Times New Roman"/>
          <w:i/>
          <w:iCs/>
          <w:sz w:val="22"/>
          <w:szCs w:val="22"/>
        </w:rPr>
        <w:t>Horizontal Sankey template - reduced whitespace</w:t>
      </w:r>
      <w:r w:rsidRPr="00960434">
        <w:rPr>
          <w:rFonts w:ascii="Times New Roman" w:eastAsia="Times New Roman" w:hAnsi="Times New Roman" w:cs="Times New Roman"/>
          <w:sz w:val="22"/>
          <w:szCs w:val="22"/>
        </w:rPr>
        <w:t xml:space="preserve">. Tableau Public. Retrieved October 29, 2024, from </w:t>
      </w:r>
      <w:hyperlink r:id="rId13">
        <w:r w:rsidRPr="00960434">
          <w:rPr>
            <w:rStyle w:val="Hyperlink"/>
            <w:rFonts w:ascii="Times New Roman" w:eastAsia="Times New Roman" w:hAnsi="Times New Roman" w:cs="Times New Roman"/>
            <w:sz w:val="22"/>
            <w:szCs w:val="22"/>
          </w:rPr>
          <w:t>https://public.tableau.com/app/profile/ken.flerlage/viz/HorizontalSankeyTemplate-ReducedWhitespace/Sankey</w:t>
        </w:r>
      </w:hyperlink>
    </w:p>
    <w:p w14:paraId="2EDB07A0"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OpenAI. (2024). </w:t>
      </w:r>
      <w:r w:rsidRPr="00960434">
        <w:rPr>
          <w:rFonts w:ascii="Times New Roman" w:eastAsia="Times New Roman" w:hAnsi="Times New Roman" w:cs="Times New Roman"/>
          <w:i/>
          <w:iCs/>
          <w:sz w:val="22"/>
          <w:szCs w:val="22"/>
        </w:rPr>
        <w:t>ChatGPT (October 2023 version)</w:t>
      </w:r>
      <w:r w:rsidRPr="00960434">
        <w:rPr>
          <w:rFonts w:ascii="Times New Roman" w:eastAsia="Times New Roman" w:hAnsi="Times New Roman" w:cs="Times New Roman"/>
          <w:sz w:val="22"/>
          <w:szCs w:val="22"/>
        </w:rPr>
        <w:t xml:space="preserve">. </w:t>
      </w:r>
      <w:hyperlink r:id="rId14">
        <w:r w:rsidRPr="00960434">
          <w:rPr>
            <w:rStyle w:val="Hyperlink"/>
            <w:rFonts w:ascii="Times New Roman" w:eastAsia="Times New Roman" w:hAnsi="Times New Roman" w:cs="Times New Roman"/>
            <w:sz w:val="22"/>
            <w:szCs w:val="22"/>
          </w:rPr>
          <w:t>https://www.openai.com</w:t>
        </w:r>
      </w:hyperlink>
    </w:p>
    <w:p w14:paraId="23C048B6"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Rolison, J. J. (2020). Identifying the causes of road traffic collisions: Using police officers’ expertise to improve the reporting of contributory factors data. </w:t>
      </w:r>
      <w:r w:rsidRPr="00960434">
        <w:rPr>
          <w:rFonts w:ascii="Times New Roman" w:eastAsia="Times New Roman" w:hAnsi="Times New Roman" w:cs="Times New Roman"/>
          <w:i/>
          <w:iCs/>
          <w:sz w:val="22"/>
          <w:szCs w:val="22"/>
        </w:rPr>
        <w:t>Accident Analysis &amp; Prevention, 135</w:t>
      </w:r>
      <w:r w:rsidRPr="00960434">
        <w:rPr>
          <w:rFonts w:ascii="Times New Roman" w:eastAsia="Times New Roman" w:hAnsi="Times New Roman" w:cs="Times New Roman"/>
          <w:sz w:val="22"/>
          <w:szCs w:val="22"/>
        </w:rPr>
        <w:t xml:space="preserve">, 105390. </w:t>
      </w:r>
      <w:hyperlink r:id="rId15">
        <w:r w:rsidRPr="00960434">
          <w:rPr>
            <w:rStyle w:val="Hyperlink"/>
            <w:rFonts w:ascii="Times New Roman" w:eastAsia="Times New Roman" w:hAnsi="Times New Roman" w:cs="Times New Roman"/>
            <w:sz w:val="22"/>
            <w:szCs w:val="22"/>
          </w:rPr>
          <w:t>https://doi.org/10.1016/j.aap.2019.105390</w:t>
        </w:r>
      </w:hyperlink>
    </w:p>
    <w:p w14:paraId="22B241D0"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Ruan, Z., Miao, Y., Pan, L., Xiang, Y., &amp; Zhang, J. (2018). Big network traffic data visualization. </w:t>
      </w:r>
      <w:r w:rsidRPr="00960434">
        <w:rPr>
          <w:rFonts w:ascii="Times New Roman" w:eastAsia="Times New Roman" w:hAnsi="Times New Roman" w:cs="Times New Roman"/>
          <w:i/>
          <w:iCs/>
          <w:sz w:val="22"/>
          <w:szCs w:val="22"/>
        </w:rPr>
        <w:t>Multimedia Tools and Applications, 77</w:t>
      </w:r>
      <w:r w:rsidRPr="00960434">
        <w:rPr>
          <w:rFonts w:ascii="Times New Roman" w:eastAsia="Times New Roman" w:hAnsi="Times New Roman" w:cs="Times New Roman"/>
          <w:sz w:val="22"/>
          <w:szCs w:val="22"/>
        </w:rPr>
        <w:t xml:space="preserve">, 11459–11487. </w:t>
      </w:r>
      <w:hyperlink r:id="rId16">
        <w:r w:rsidRPr="00960434">
          <w:rPr>
            <w:rStyle w:val="Hyperlink"/>
            <w:rFonts w:ascii="Times New Roman" w:eastAsia="Times New Roman" w:hAnsi="Times New Roman" w:cs="Times New Roman"/>
            <w:sz w:val="22"/>
            <w:szCs w:val="22"/>
          </w:rPr>
          <w:t>https://doi.org/10.1007/s11042-017-5495-y</w:t>
        </w:r>
      </w:hyperlink>
    </w:p>
    <w:p w14:paraId="2B939E48"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Shaffer, J. A. (n.d.). </w:t>
      </w:r>
      <w:r w:rsidRPr="00960434">
        <w:rPr>
          <w:rFonts w:ascii="Times New Roman" w:eastAsia="Times New Roman" w:hAnsi="Times New Roman" w:cs="Times New Roman"/>
          <w:i/>
          <w:iCs/>
          <w:sz w:val="22"/>
          <w:szCs w:val="22"/>
        </w:rPr>
        <w:t xml:space="preserve">The Shaffer 4 </w:t>
      </w:r>
      <w:proofErr w:type="gramStart"/>
      <w:r w:rsidRPr="00960434">
        <w:rPr>
          <w:rFonts w:ascii="Times New Roman" w:eastAsia="Times New Roman" w:hAnsi="Times New Roman" w:cs="Times New Roman"/>
          <w:i/>
          <w:iCs/>
          <w:sz w:val="22"/>
          <w:szCs w:val="22"/>
        </w:rPr>
        <w:t>C's</w:t>
      </w:r>
      <w:proofErr w:type="gramEnd"/>
      <w:r w:rsidRPr="00960434">
        <w:rPr>
          <w:rFonts w:ascii="Times New Roman" w:eastAsia="Times New Roman" w:hAnsi="Times New Roman" w:cs="Times New Roman"/>
          <w:i/>
          <w:iCs/>
          <w:sz w:val="22"/>
          <w:szCs w:val="22"/>
        </w:rPr>
        <w:t xml:space="preserve"> of data visualization: "Clean" examples</w:t>
      </w:r>
      <w:r w:rsidRPr="00960434">
        <w:rPr>
          <w:rFonts w:ascii="Times New Roman" w:eastAsia="Times New Roman" w:hAnsi="Times New Roman" w:cs="Times New Roman"/>
          <w:sz w:val="22"/>
          <w:szCs w:val="22"/>
        </w:rPr>
        <w:t>.</w:t>
      </w:r>
    </w:p>
    <w:p w14:paraId="592C0234" w14:textId="77777777" w:rsidR="00BA1263" w:rsidRPr="00960434" w:rsidRDefault="00BA1263" w:rsidP="00BA1263">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Tableau. (n.d.). </w:t>
      </w:r>
      <w:r w:rsidRPr="00960434">
        <w:rPr>
          <w:rFonts w:ascii="Times New Roman" w:eastAsia="Times New Roman" w:hAnsi="Times New Roman" w:cs="Times New Roman"/>
          <w:i/>
          <w:iCs/>
          <w:sz w:val="22"/>
          <w:szCs w:val="22"/>
        </w:rPr>
        <w:t>Collision</w:t>
      </w:r>
      <w:r w:rsidRPr="00960434">
        <w:rPr>
          <w:rFonts w:ascii="Times New Roman" w:eastAsia="Times New Roman" w:hAnsi="Times New Roman" w:cs="Times New Roman"/>
          <w:sz w:val="22"/>
          <w:szCs w:val="22"/>
        </w:rPr>
        <w:t xml:space="preserve">. Tableau Exchange. Retrieved October 27, 2024, from </w:t>
      </w:r>
      <w:hyperlink r:id="rId17">
        <w:r w:rsidRPr="00960434">
          <w:rPr>
            <w:rStyle w:val="Hyperlink"/>
            <w:rFonts w:ascii="Times New Roman" w:eastAsia="Times New Roman" w:hAnsi="Times New Roman" w:cs="Times New Roman"/>
            <w:sz w:val="22"/>
            <w:szCs w:val="22"/>
          </w:rPr>
          <w:t>https://exchange.tableau.com/products/108?q=COLLISION</w:t>
        </w:r>
      </w:hyperlink>
    </w:p>
    <w:p w14:paraId="085D5AC3" w14:textId="77777777" w:rsidR="00BA1263" w:rsidRPr="00960434" w:rsidRDefault="00BA1263" w:rsidP="000B78DB">
      <w:pPr>
        <w:pStyle w:val="ListParagraph"/>
        <w:numPr>
          <w:ilvl w:val="0"/>
          <w:numId w:val="14"/>
        </w:numPr>
        <w:spacing w:before="240" w:after="240" w:line="276" w:lineRule="auto"/>
        <w:jc w:val="both"/>
        <w:rPr>
          <w:rFonts w:ascii="Times New Roman" w:eastAsia="Times New Roman" w:hAnsi="Times New Roman" w:cs="Times New Roman"/>
          <w:sz w:val="22"/>
          <w:szCs w:val="22"/>
        </w:rPr>
      </w:pPr>
      <w:r w:rsidRPr="00960434">
        <w:rPr>
          <w:rFonts w:ascii="Times New Roman" w:eastAsia="Times New Roman" w:hAnsi="Times New Roman" w:cs="Times New Roman"/>
          <w:sz w:val="22"/>
          <w:szCs w:val="22"/>
        </w:rPr>
        <w:t xml:space="preserve">Tableau Tim. (2022, October 11). </w:t>
      </w:r>
      <w:r w:rsidRPr="00960434">
        <w:rPr>
          <w:rFonts w:ascii="Times New Roman" w:eastAsia="Times New Roman" w:hAnsi="Times New Roman" w:cs="Times New Roman"/>
          <w:i/>
          <w:iCs/>
          <w:sz w:val="22"/>
          <w:szCs w:val="22"/>
        </w:rPr>
        <w:t>Tableau basic charts - 14 - introduction to dual axis charts</w:t>
      </w:r>
      <w:r w:rsidRPr="00960434">
        <w:rPr>
          <w:rFonts w:ascii="Times New Roman" w:eastAsia="Times New Roman" w:hAnsi="Times New Roman" w:cs="Times New Roman"/>
          <w:sz w:val="22"/>
          <w:szCs w:val="22"/>
        </w:rPr>
        <w:t xml:space="preserve"> [Video]. YouTube. Retrieved October 27, 2024, from </w:t>
      </w:r>
      <w:hyperlink r:id="rId18">
        <w:r w:rsidRPr="00960434">
          <w:rPr>
            <w:rStyle w:val="Hyperlink"/>
            <w:rFonts w:ascii="Times New Roman" w:eastAsia="Times New Roman" w:hAnsi="Times New Roman" w:cs="Times New Roman"/>
            <w:sz w:val="22"/>
            <w:szCs w:val="22"/>
          </w:rPr>
          <w:t>https://www.youtube.com/watch?v=QEptXC972PU&amp;list=PLWPirh4EWFpGXTBu8ldLZGJCUeTMBpJFK&amp;index=14&amp;t=53s</w:t>
        </w:r>
      </w:hyperlink>
    </w:p>
    <w:p w14:paraId="006FA477" w14:textId="77777777" w:rsidR="00BA1263" w:rsidRPr="00960434" w:rsidRDefault="00BA1263" w:rsidP="000B78DB">
      <w:pPr>
        <w:pStyle w:val="ListParagraph"/>
        <w:numPr>
          <w:ilvl w:val="0"/>
          <w:numId w:val="14"/>
        </w:numPr>
        <w:spacing w:before="240" w:after="240" w:line="276" w:lineRule="auto"/>
        <w:jc w:val="both"/>
        <w:rPr>
          <w:rFonts w:ascii="Times New Roman" w:eastAsia="Times New Roman" w:hAnsi="Times New Roman" w:cs="Times New Roman"/>
          <w:sz w:val="22"/>
          <w:szCs w:val="22"/>
        </w:rPr>
      </w:pPr>
      <w:proofErr w:type="spellStart"/>
      <w:r w:rsidRPr="00960434">
        <w:rPr>
          <w:rFonts w:ascii="Times New Roman" w:eastAsia="Times New Roman" w:hAnsi="Times New Roman" w:cs="Times New Roman"/>
          <w:sz w:val="22"/>
          <w:szCs w:val="22"/>
        </w:rPr>
        <w:t>Tenscope</w:t>
      </w:r>
      <w:proofErr w:type="spellEnd"/>
      <w:r w:rsidRPr="00960434">
        <w:rPr>
          <w:rFonts w:ascii="Times New Roman" w:eastAsia="Times New Roman" w:hAnsi="Times New Roman" w:cs="Times New Roman"/>
          <w:sz w:val="22"/>
          <w:szCs w:val="22"/>
        </w:rPr>
        <w:t xml:space="preserve">. (n.d.). </w:t>
      </w:r>
      <w:r w:rsidRPr="00960434">
        <w:rPr>
          <w:rFonts w:ascii="Times New Roman" w:eastAsia="Times New Roman" w:hAnsi="Times New Roman" w:cs="Times New Roman"/>
          <w:i/>
          <w:iCs/>
          <w:sz w:val="22"/>
          <w:szCs w:val="22"/>
        </w:rPr>
        <w:t>Data visualization design principles for clarity</w:t>
      </w:r>
      <w:r w:rsidRPr="00960434">
        <w:rPr>
          <w:rFonts w:ascii="Times New Roman" w:eastAsia="Times New Roman" w:hAnsi="Times New Roman" w:cs="Times New Roman"/>
          <w:sz w:val="22"/>
          <w:szCs w:val="22"/>
        </w:rPr>
        <w:t xml:space="preserve">. </w:t>
      </w:r>
      <w:proofErr w:type="spellStart"/>
      <w:r w:rsidRPr="00960434">
        <w:rPr>
          <w:rFonts w:ascii="Times New Roman" w:eastAsia="Times New Roman" w:hAnsi="Times New Roman" w:cs="Times New Roman"/>
          <w:sz w:val="22"/>
          <w:szCs w:val="22"/>
        </w:rPr>
        <w:t>Tenscope</w:t>
      </w:r>
      <w:proofErr w:type="spellEnd"/>
      <w:r w:rsidRPr="00960434">
        <w:rPr>
          <w:rFonts w:ascii="Times New Roman" w:eastAsia="Times New Roman" w:hAnsi="Times New Roman" w:cs="Times New Roman"/>
          <w:sz w:val="22"/>
          <w:szCs w:val="22"/>
        </w:rPr>
        <w:t xml:space="preserve">. </w:t>
      </w:r>
      <w:hyperlink r:id="rId19">
        <w:r w:rsidRPr="00960434">
          <w:rPr>
            <w:rStyle w:val="Hyperlink"/>
            <w:rFonts w:ascii="Times New Roman" w:eastAsia="Times New Roman" w:hAnsi="Times New Roman" w:cs="Times New Roman"/>
            <w:sz w:val="22"/>
            <w:szCs w:val="22"/>
          </w:rPr>
          <w:t>https://www.tenscope.com/post/data-visualization-design-principles-for-clarity</w:t>
        </w:r>
      </w:hyperlink>
    </w:p>
    <w:p w14:paraId="5605107E" w14:textId="77777777" w:rsidR="00BA1263" w:rsidRPr="00960434" w:rsidRDefault="00BA1263" w:rsidP="000B78DB">
      <w:pPr>
        <w:pStyle w:val="NormalWeb"/>
        <w:numPr>
          <w:ilvl w:val="0"/>
          <w:numId w:val="33"/>
        </w:numPr>
        <w:tabs>
          <w:tab w:val="clear" w:pos="420"/>
        </w:tabs>
        <w:spacing w:beforeAutospacing="0" w:afterAutospacing="0" w:line="276" w:lineRule="auto"/>
        <w:rPr>
          <w:rFonts w:eastAsia="Times New Roman"/>
          <w:sz w:val="22"/>
          <w:szCs w:val="22"/>
        </w:rPr>
      </w:pPr>
      <w:r w:rsidRPr="00960434">
        <w:rPr>
          <w:sz w:val="22"/>
          <w:szCs w:val="22"/>
        </w:rPr>
        <w:t xml:space="preserve">Zero Deaths Maryland. (2024, October 31). </w:t>
      </w:r>
      <w:r w:rsidRPr="00960434">
        <w:rPr>
          <w:i/>
          <w:iCs/>
          <w:sz w:val="22"/>
          <w:szCs w:val="22"/>
        </w:rPr>
        <w:t>Download our Strategic Highway Safety Plan (SHSP)</w:t>
      </w:r>
      <w:r w:rsidRPr="00960434">
        <w:rPr>
          <w:sz w:val="22"/>
          <w:szCs w:val="22"/>
        </w:rPr>
        <w:t xml:space="preserve">. Zero Deaths Maryland &amp; Vision Zero - Maryland Highway Safety Office. </w:t>
      </w:r>
      <w:hyperlink r:id="rId20" w:history="1">
        <w:r w:rsidRPr="00960434">
          <w:rPr>
            <w:rStyle w:val="Hyperlink"/>
            <w:sz w:val="22"/>
            <w:szCs w:val="22"/>
          </w:rPr>
          <w:t>https://zerodeathsmd.gov/highway-safety-office/strategic-highway-safety-plan/</w:t>
        </w:r>
      </w:hyperlink>
    </w:p>
    <w:p w14:paraId="1B569282" w14:textId="77777777" w:rsidR="00BA1263" w:rsidRPr="00960434" w:rsidRDefault="00BA1263" w:rsidP="000B78DB">
      <w:pPr>
        <w:pStyle w:val="NormalWeb"/>
        <w:numPr>
          <w:ilvl w:val="0"/>
          <w:numId w:val="33"/>
        </w:numPr>
        <w:tabs>
          <w:tab w:val="clear" w:pos="420"/>
        </w:tabs>
        <w:spacing w:beforeAutospacing="0" w:afterAutospacing="0" w:line="276" w:lineRule="auto"/>
        <w:rPr>
          <w:sz w:val="22"/>
          <w:szCs w:val="22"/>
        </w:rPr>
      </w:pPr>
      <w:r w:rsidRPr="00960434">
        <w:rPr>
          <w:sz w:val="22"/>
          <w:szCs w:val="22"/>
        </w:rPr>
        <w:t xml:space="preserve">Sheets, C. (2024, August 12). </w:t>
      </w:r>
      <w:proofErr w:type="spellStart"/>
      <w:r w:rsidRPr="00960434">
        <w:rPr>
          <w:i/>
          <w:iCs/>
          <w:sz w:val="22"/>
          <w:szCs w:val="22"/>
        </w:rPr>
        <w:t>Insurify</w:t>
      </w:r>
      <w:proofErr w:type="spellEnd"/>
      <w:r w:rsidRPr="00960434">
        <w:rPr>
          <w:i/>
          <w:iCs/>
          <w:sz w:val="22"/>
          <w:szCs w:val="22"/>
        </w:rPr>
        <w:t xml:space="preserve"> projects 22% increase in car insurance costs after 15% spike in first half of 2024</w:t>
      </w:r>
      <w:r w:rsidRPr="00960434">
        <w:rPr>
          <w:sz w:val="22"/>
          <w:szCs w:val="22"/>
        </w:rPr>
        <w:t xml:space="preserve">. </w:t>
      </w:r>
      <w:proofErr w:type="spellStart"/>
      <w:r w:rsidRPr="00960434">
        <w:rPr>
          <w:sz w:val="22"/>
          <w:szCs w:val="22"/>
        </w:rPr>
        <w:t>Insurify</w:t>
      </w:r>
      <w:proofErr w:type="spellEnd"/>
      <w:r w:rsidRPr="00960434">
        <w:rPr>
          <w:sz w:val="22"/>
          <w:szCs w:val="22"/>
        </w:rPr>
        <w:t xml:space="preserve">. </w:t>
      </w:r>
      <w:hyperlink r:id="rId21" w:history="1">
        <w:r w:rsidRPr="00960434">
          <w:rPr>
            <w:rStyle w:val="Hyperlink"/>
            <w:sz w:val="22"/>
            <w:szCs w:val="22"/>
          </w:rPr>
          <w:t>https://insurify.com/car-insurance/report/</w:t>
        </w:r>
      </w:hyperlink>
    </w:p>
    <w:p w14:paraId="633F5745" w14:textId="77777777" w:rsidR="00BA1263" w:rsidRPr="00960434" w:rsidRDefault="00BA1263" w:rsidP="000B78DB">
      <w:pPr>
        <w:pStyle w:val="NormalWeb"/>
        <w:numPr>
          <w:ilvl w:val="0"/>
          <w:numId w:val="33"/>
        </w:numPr>
        <w:tabs>
          <w:tab w:val="clear" w:pos="420"/>
        </w:tabs>
        <w:spacing w:beforeAutospacing="0" w:afterAutospacing="0" w:line="276" w:lineRule="auto"/>
        <w:rPr>
          <w:sz w:val="22"/>
          <w:szCs w:val="22"/>
          <w:u w:val="single"/>
        </w:rPr>
      </w:pPr>
      <w:r w:rsidRPr="00960434">
        <w:rPr>
          <w:sz w:val="22"/>
          <w:szCs w:val="22"/>
        </w:rPr>
        <w:t xml:space="preserve">Dezman, Z., De Andrade, L., </w:t>
      </w:r>
      <w:proofErr w:type="spellStart"/>
      <w:r w:rsidRPr="00960434">
        <w:rPr>
          <w:sz w:val="22"/>
          <w:szCs w:val="22"/>
        </w:rPr>
        <w:t>Vissoci</w:t>
      </w:r>
      <w:proofErr w:type="spellEnd"/>
      <w:r w:rsidRPr="00960434">
        <w:rPr>
          <w:sz w:val="22"/>
          <w:szCs w:val="22"/>
        </w:rPr>
        <w:t xml:space="preserve">, J. R., El-Gabri, D., Johnson, A., Hirshon, J. M., &amp; Staton, C. A. (2016). Hotspots and causes of motor vehicle crashes in Baltimore, Maryland: A geospatial analysis of five years of police crash and census data. </w:t>
      </w:r>
      <w:r w:rsidRPr="00960434">
        <w:rPr>
          <w:i/>
          <w:iCs/>
          <w:sz w:val="22"/>
          <w:szCs w:val="22"/>
        </w:rPr>
        <w:t>Injury</w:t>
      </w:r>
      <w:r w:rsidRPr="00960434">
        <w:rPr>
          <w:sz w:val="22"/>
          <w:szCs w:val="22"/>
        </w:rPr>
        <w:t xml:space="preserve">, </w:t>
      </w:r>
      <w:r w:rsidRPr="00960434">
        <w:rPr>
          <w:i/>
          <w:iCs/>
          <w:sz w:val="22"/>
          <w:szCs w:val="22"/>
        </w:rPr>
        <w:t>47</w:t>
      </w:r>
      <w:r w:rsidRPr="00960434">
        <w:rPr>
          <w:sz w:val="22"/>
          <w:szCs w:val="22"/>
        </w:rPr>
        <w:t xml:space="preserve">(11), 2450–2458. </w:t>
      </w:r>
      <w:hyperlink r:id="rId22" w:history="1">
        <w:r w:rsidRPr="00960434">
          <w:rPr>
            <w:rStyle w:val="Hyperlink"/>
            <w:sz w:val="22"/>
            <w:szCs w:val="22"/>
          </w:rPr>
          <w:t>https://doi.org/10.1016/j.injury.2016.09.002</w:t>
        </w:r>
      </w:hyperlink>
      <w:r w:rsidRPr="00960434">
        <w:rPr>
          <w:sz w:val="22"/>
          <w:szCs w:val="22"/>
          <w:u w:val="single"/>
          <w:lang w:val="en-IN"/>
        </w:rPr>
        <w:t xml:space="preserve"> </w:t>
      </w:r>
    </w:p>
    <w:p w14:paraId="1003EE4D" w14:textId="77777777" w:rsidR="00BA1263" w:rsidRPr="00960434" w:rsidRDefault="00BA1263" w:rsidP="000B78DB">
      <w:pPr>
        <w:pStyle w:val="NormalWeb"/>
        <w:numPr>
          <w:ilvl w:val="0"/>
          <w:numId w:val="33"/>
        </w:numPr>
        <w:tabs>
          <w:tab w:val="clear" w:pos="420"/>
        </w:tabs>
        <w:spacing w:beforeAutospacing="0" w:afterAutospacing="0" w:line="276" w:lineRule="auto"/>
        <w:rPr>
          <w:sz w:val="22"/>
          <w:szCs w:val="22"/>
          <w:u w:val="single"/>
        </w:rPr>
      </w:pPr>
      <w:proofErr w:type="spellStart"/>
      <w:r w:rsidRPr="00960434">
        <w:rPr>
          <w:sz w:val="22"/>
          <w:szCs w:val="22"/>
        </w:rPr>
        <w:t>Dwin</w:t>
      </w:r>
      <w:proofErr w:type="spellEnd"/>
      <w:r w:rsidRPr="00960434">
        <w:rPr>
          <w:sz w:val="22"/>
          <w:szCs w:val="22"/>
        </w:rPr>
        <w:t xml:space="preserve">, H. (2024, April 15). </w:t>
      </w:r>
      <w:r w:rsidRPr="00960434">
        <w:rPr>
          <w:i/>
          <w:iCs/>
          <w:sz w:val="22"/>
          <w:szCs w:val="22"/>
        </w:rPr>
        <w:t xml:space="preserve">The deadliest highway stretches in Maryland | Cohen &amp; </w:t>
      </w:r>
      <w:proofErr w:type="spellStart"/>
      <w:r w:rsidRPr="00960434">
        <w:rPr>
          <w:i/>
          <w:iCs/>
          <w:sz w:val="22"/>
          <w:szCs w:val="22"/>
        </w:rPr>
        <w:t>Dwin</w:t>
      </w:r>
      <w:proofErr w:type="spellEnd"/>
      <w:r w:rsidRPr="00960434">
        <w:rPr>
          <w:sz w:val="22"/>
          <w:szCs w:val="22"/>
        </w:rPr>
        <w:t xml:space="preserve">. Cohen &amp; </w:t>
      </w:r>
      <w:proofErr w:type="spellStart"/>
      <w:r w:rsidRPr="00960434">
        <w:rPr>
          <w:sz w:val="22"/>
          <w:szCs w:val="22"/>
        </w:rPr>
        <w:t>Dwin</w:t>
      </w:r>
      <w:proofErr w:type="spellEnd"/>
      <w:r w:rsidRPr="00960434">
        <w:rPr>
          <w:sz w:val="22"/>
          <w:szCs w:val="22"/>
        </w:rPr>
        <w:t xml:space="preserve">, P.A. </w:t>
      </w:r>
      <w:hyperlink r:id="rId23" w:history="1">
        <w:r w:rsidRPr="00960434">
          <w:rPr>
            <w:rStyle w:val="Hyperlink"/>
            <w:sz w:val="22"/>
            <w:szCs w:val="22"/>
          </w:rPr>
          <w:t>https://www.law-help.com/blog/the-deadliest-highway-stretches-in-maryland/</w:t>
        </w:r>
      </w:hyperlink>
      <w:r w:rsidRPr="00960434">
        <w:rPr>
          <w:sz w:val="22"/>
          <w:szCs w:val="22"/>
          <w:u w:val="single"/>
          <w:lang w:val="en-IN"/>
        </w:rPr>
        <w:t xml:space="preserve"> </w:t>
      </w:r>
    </w:p>
    <w:p w14:paraId="01D9B999" w14:textId="77777777" w:rsidR="00BA1263" w:rsidRPr="00960434" w:rsidRDefault="00BA1263" w:rsidP="000B78DB">
      <w:pPr>
        <w:pStyle w:val="NormalWeb"/>
        <w:numPr>
          <w:ilvl w:val="0"/>
          <w:numId w:val="33"/>
        </w:numPr>
        <w:tabs>
          <w:tab w:val="clear" w:pos="420"/>
        </w:tabs>
        <w:spacing w:beforeAutospacing="0" w:afterAutospacing="0" w:line="276" w:lineRule="auto"/>
        <w:rPr>
          <w:sz w:val="22"/>
          <w:szCs w:val="22"/>
          <w:u w:val="single"/>
        </w:rPr>
      </w:pPr>
      <w:r w:rsidRPr="00960434">
        <w:rPr>
          <w:sz w:val="22"/>
          <w:szCs w:val="22"/>
        </w:rPr>
        <w:t xml:space="preserve">Plotkin, J. (2023, November 21). Maryland's Guide </w:t>
      </w:r>
      <w:proofErr w:type="gramStart"/>
      <w:r w:rsidRPr="00960434">
        <w:rPr>
          <w:sz w:val="22"/>
          <w:szCs w:val="22"/>
        </w:rPr>
        <w:t>To</w:t>
      </w:r>
      <w:proofErr w:type="gramEnd"/>
      <w:r w:rsidRPr="00960434">
        <w:rPr>
          <w:sz w:val="22"/>
          <w:szCs w:val="22"/>
        </w:rPr>
        <w:t xml:space="preserve"> Common Causes Of Car Accidents | Pinder Plotkin LLC. </w:t>
      </w:r>
      <w:r w:rsidRPr="00960434">
        <w:rPr>
          <w:i/>
          <w:iCs/>
          <w:sz w:val="22"/>
          <w:szCs w:val="22"/>
        </w:rPr>
        <w:t>Pinder Plotkin LLC</w:t>
      </w:r>
      <w:r w:rsidRPr="00960434">
        <w:rPr>
          <w:sz w:val="22"/>
          <w:szCs w:val="22"/>
        </w:rPr>
        <w:t xml:space="preserve">. </w:t>
      </w:r>
      <w:hyperlink r:id="rId24" w:history="1">
        <w:r w:rsidRPr="00960434">
          <w:rPr>
            <w:rStyle w:val="Hyperlink"/>
            <w:sz w:val="22"/>
            <w:szCs w:val="22"/>
          </w:rPr>
          <w:t>https://pinderplotkin.com/common-causes-of-car-accidents/</w:t>
        </w:r>
      </w:hyperlink>
      <w:r w:rsidRPr="00960434">
        <w:rPr>
          <w:sz w:val="22"/>
          <w:szCs w:val="22"/>
          <w:u w:val="single"/>
          <w:lang w:val="en-IN"/>
        </w:rPr>
        <w:t xml:space="preserve"> </w:t>
      </w:r>
    </w:p>
    <w:p w14:paraId="18B1C9D9" w14:textId="77777777" w:rsidR="00BA1263" w:rsidRPr="00960434" w:rsidRDefault="00BA1263" w:rsidP="000B78DB">
      <w:pPr>
        <w:pStyle w:val="NormalWeb"/>
        <w:numPr>
          <w:ilvl w:val="0"/>
          <w:numId w:val="33"/>
        </w:numPr>
        <w:tabs>
          <w:tab w:val="clear" w:pos="420"/>
        </w:tabs>
        <w:spacing w:beforeAutospacing="0" w:afterAutospacing="0" w:line="276" w:lineRule="auto"/>
        <w:rPr>
          <w:sz w:val="22"/>
          <w:szCs w:val="22"/>
          <w:u w:val="single"/>
        </w:rPr>
      </w:pPr>
      <w:r w:rsidRPr="00960434">
        <w:rPr>
          <w:i/>
          <w:iCs/>
          <w:sz w:val="22"/>
          <w:szCs w:val="22"/>
        </w:rPr>
        <w:t>Car accident statistics (2024 updated)</w:t>
      </w:r>
      <w:r w:rsidRPr="00960434">
        <w:rPr>
          <w:sz w:val="22"/>
          <w:szCs w:val="22"/>
        </w:rPr>
        <w:t xml:space="preserve">. (2024, December 6). Maryland Personal Injury Lawyers. </w:t>
      </w:r>
      <w:hyperlink r:id="rId25" w:anchor=":~:text=Car%20Accident%20Fatalities%20in%20Maryland&amp;text=524%20people%20died%20in%20Maryland,894" w:history="1">
        <w:r w:rsidRPr="00960434">
          <w:rPr>
            <w:rStyle w:val="Hyperlink"/>
            <w:sz w:val="22"/>
            <w:szCs w:val="22"/>
          </w:rPr>
          <w:t>https://www.millerandzois.com/maryland-injury-victim-help-center/car-accidentstatistics/#:~:text=Car%20Accident%20Fatalities%20in%20Maryland&amp;text=524%20people%20died%20in%20Maryland,894</w:t>
        </w:r>
      </w:hyperlink>
      <w:r w:rsidRPr="00960434">
        <w:rPr>
          <w:sz w:val="22"/>
          <w:szCs w:val="22"/>
          <w:u w:val="single"/>
          <w:lang w:val="en-IN"/>
        </w:rPr>
        <w:t xml:space="preserve"> </w:t>
      </w:r>
    </w:p>
    <w:p w14:paraId="68EB2628" w14:textId="6A620089" w:rsidR="00A9484B" w:rsidRPr="000B78DB" w:rsidRDefault="00BA1263" w:rsidP="000B78DB">
      <w:pPr>
        <w:pStyle w:val="NormalWeb"/>
        <w:numPr>
          <w:ilvl w:val="0"/>
          <w:numId w:val="33"/>
        </w:numPr>
        <w:tabs>
          <w:tab w:val="clear" w:pos="420"/>
        </w:tabs>
        <w:spacing w:beforeAutospacing="0" w:afterAutospacing="0" w:line="276" w:lineRule="auto"/>
        <w:rPr>
          <w:sz w:val="22"/>
          <w:szCs w:val="22"/>
          <w:u w:val="single"/>
        </w:rPr>
      </w:pPr>
      <w:r w:rsidRPr="00960434">
        <w:rPr>
          <w:sz w:val="22"/>
          <w:szCs w:val="22"/>
        </w:rPr>
        <w:t xml:space="preserve">Zero Deaths Maryland. (2024b, December 3). </w:t>
      </w:r>
      <w:r w:rsidRPr="00960434">
        <w:rPr>
          <w:i/>
          <w:iCs/>
          <w:sz w:val="22"/>
          <w:szCs w:val="22"/>
        </w:rPr>
        <w:t>Maryland crash and traffic fatalities data</w:t>
      </w:r>
      <w:r w:rsidRPr="00960434">
        <w:rPr>
          <w:sz w:val="22"/>
          <w:szCs w:val="22"/>
        </w:rPr>
        <w:t xml:space="preserve">. Zero Deaths Maryland &amp; Vision Zero - Maryland Highway Safety Office. </w:t>
      </w:r>
      <w:hyperlink r:id="rId26" w:history="1">
        <w:r w:rsidRPr="00960434">
          <w:rPr>
            <w:rStyle w:val="Hyperlink"/>
            <w:sz w:val="22"/>
            <w:szCs w:val="22"/>
          </w:rPr>
          <w:t>https://zerodeathsmd.gov/resources/crashdata/</w:t>
        </w:r>
      </w:hyperlink>
      <w:r w:rsidRPr="00960434">
        <w:rPr>
          <w:sz w:val="22"/>
          <w:szCs w:val="22"/>
          <w:u w:val="single"/>
          <w:lang w:val="en-IN"/>
        </w:rPr>
        <w:t xml:space="preserve"> </w:t>
      </w:r>
    </w:p>
    <w:p w14:paraId="2B8FADA3" w14:textId="77777777" w:rsidR="000B78DB" w:rsidRDefault="000B78DB" w:rsidP="000B78DB">
      <w:pPr>
        <w:pStyle w:val="NormalWeb"/>
        <w:tabs>
          <w:tab w:val="left" w:pos="420"/>
        </w:tabs>
        <w:spacing w:beforeAutospacing="0" w:afterAutospacing="0" w:line="276" w:lineRule="auto"/>
        <w:rPr>
          <w:sz w:val="22"/>
          <w:szCs w:val="22"/>
          <w:u w:val="single"/>
          <w:lang w:val="en-IN"/>
        </w:rPr>
      </w:pPr>
    </w:p>
    <w:p w14:paraId="569DADEF" w14:textId="739C8436" w:rsidR="000B78DB" w:rsidRDefault="000B78DB" w:rsidP="000B78DB">
      <w:pPr>
        <w:pStyle w:val="NormalWeb"/>
        <w:tabs>
          <w:tab w:val="left" w:pos="420"/>
        </w:tabs>
        <w:spacing w:beforeAutospacing="0" w:afterAutospacing="0" w:line="276" w:lineRule="auto"/>
        <w:rPr>
          <w:sz w:val="22"/>
          <w:szCs w:val="22"/>
          <w:u w:val="single"/>
          <w:lang w:val="en-IN"/>
        </w:rPr>
      </w:pPr>
      <w:r>
        <w:rPr>
          <w:sz w:val="22"/>
          <w:szCs w:val="22"/>
          <w:u w:val="single"/>
          <w:lang w:val="en-IN"/>
        </w:rPr>
        <w:t>AI APPENDIX</w:t>
      </w:r>
    </w:p>
    <w:p w14:paraId="618075A7" w14:textId="3C276A77" w:rsidR="000B78DB" w:rsidRPr="000B78DB" w:rsidRDefault="000B78DB" w:rsidP="000B78DB">
      <w:pPr>
        <w:pStyle w:val="NormalWeb"/>
        <w:numPr>
          <w:ilvl w:val="0"/>
          <w:numId w:val="34"/>
        </w:numPr>
        <w:tabs>
          <w:tab w:val="left" w:pos="420"/>
        </w:tabs>
        <w:spacing w:beforeAutospacing="0" w:afterAutospacing="0" w:line="276" w:lineRule="auto"/>
        <w:rPr>
          <w:sz w:val="22"/>
          <w:szCs w:val="22"/>
        </w:rPr>
      </w:pPr>
      <w:r w:rsidRPr="000B78DB">
        <w:rPr>
          <w:sz w:val="22"/>
          <w:szCs w:val="22"/>
        </w:rPr>
        <w:t xml:space="preserve">OpenAI ChatGPT. (2024). AI-based natural language processing tool (Version 4). OpenAI. </w:t>
      </w:r>
      <w:hyperlink r:id="rId27" w:tgtFrame="_new" w:history="1">
        <w:r w:rsidRPr="000B78DB">
          <w:rPr>
            <w:rStyle w:val="Hyperlink"/>
            <w:sz w:val="22"/>
            <w:szCs w:val="22"/>
          </w:rPr>
          <w:t>https://chat.openai.com</w:t>
        </w:r>
      </w:hyperlink>
    </w:p>
    <w:sectPr w:rsidR="000B78DB" w:rsidRPr="000B78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5FD75"/>
    <w:multiLevelType w:val="hybridMultilevel"/>
    <w:tmpl w:val="C82A77C6"/>
    <w:lvl w:ilvl="0" w:tplc="6A92C39A">
      <w:start w:val="1"/>
      <w:numFmt w:val="bullet"/>
      <w:lvlText w:val=""/>
      <w:lvlJc w:val="left"/>
      <w:pPr>
        <w:ind w:left="720" w:hanging="360"/>
      </w:pPr>
      <w:rPr>
        <w:rFonts w:ascii="Symbol" w:hAnsi="Symbol" w:hint="default"/>
      </w:rPr>
    </w:lvl>
    <w:lvl w:ilvl="1" w:tplc="832CA7E4">
      <w:start w:val="1"/>
      <w:numFmt w:val="bullet"/>
      <w:lvlText w:val="o"/>
      <w:lvlJc w:val="left"/>
      <w:pPr>
        <w:ind w:left="1440" w:hanging="360"/>
      </w:pPr>
      <w:rPr>
        <w:rFonts w:ascii="Courier New" w:hAnsi="Courier New" w:hint="default"/>
      </w:rPr>
    </w:lvl>
    <w:lvl w:ilvl="2" w:tplc="7DC20360">
      <w:start w:val="1"/>
      <w:numFmt w:val="bullet"/>
      <w:lvlText w:val=""/>
      <w:lvlJc w:val="left"/>
      <w:pPr>
        <w:ind w:left="2160" w:hanging="360"/>
      </w:pPr>
      <w:rPr>
        <w:rFonts w:ascii="Wingdings" w:hAnsi="Wingdings" w:hint="default"/>
      </w:rPr>
    </w:lvl>
    <w:lvl w:ilvl="3" w:tplc="E188A722">
      <w:start w:val="1"/>
      <w:numFmt w:val="bullet"/>
      <w:lvlText w:val=""/>
      <w:lvlJc w:val="left"/>
      <w:pPr>
        <w:ind w:left="2880" w:hanging="360"/>
      </w:pPr>
      <w:rPr>
        <w:rFonts w:ascii="Symbol" w:hAnsi="Symbol" w:hint="default"/>
      </w:rPr>
    </w:lvl>
    <w:lvl w:ilvl="4" w:tplc="50F8C528">
      <w:start w:val="1"/>
      <w:numFmt w:val="bullet"/>
      <w:lvlText w:val="o"/>
      <w:lvlJc w:val="left"/>
      <w:pPr>
        <w:ind w:left="3600" w:hanging="360"/>
      </w:pPr>
      <w:rPr>
        <w:rFonts w:ascii="Courier New" w:hAnsi="Courier New" w:hint="default"/>
      </w:rPr>
    </w:lvl>
    <w:lvl w:ilvl="5" w:tplc="0700D984">
      <w:start w:val="1"/>
      <w:numFmt w:val="bullet"/>
      <w:lvlText w:val=""/>
      <w:lvlJc w:val="left"/>
      <w:pPr>
        <w:ind w:left="4320" w:hanging="360"/>
      </w:pPr>
      <w:rPr>
        <w:rFonts w:ascii="Wingdings" w:hAnsi="Wingdings" w:hint="default"/>
      </w:rPr>
    </w:lvl>
    <w:lvl w:ilvl="6" w:tplc="2C1A6434">
      <w:start w:val="1"/>
      <w:numFmt w:val="bullet"/>
      <w:lvlText w:val=""/>
      <w:lvlJc w:val="left"/>
      <w:pPr>
        <w:ind w:left="5040" w:hanging="360"/>
      </w:pPr>
      <w:rPr>
        <w:rFonts w:ascii="Symbol" w:hAnsi="Symbol" w:hint="default"/>
      </w:rPr>
    </w:lvl>
    <w:lvl w:ilvl="7" w:tplc="B46E4F96">
      <w:start w:val="1"/>
      <w:numFmt w:val="bullet"/>
      <w:lvlText w:val="o"/>
      <w:lvlJc w:val="left"/>
      <w:pPr>
        <w:ind w:left="5760" w:hanging="360"/>
      </w:pPr>
      <w:rPr>
        <w:rFonts w:ascii="Courier New" w:hAnsi="Courier New" w:hint="default"/>
      </w:rPr>
    </w:lvl>
    <w:lvl w:ilvl="8" w:tplc="AB52EB46">
      <w:start w:val="1"/>
      <w:numFmt w:val="bullet"/>
      <w:lvlText w:val=""/>
      <w:lvlJc w:val="left"/>
      <w:pPr>
        <w:ind w:left="6480" w:hanging="360"/>
      </w:pPr>
      <w:rPr>
        <w:rFonts w:ascii="Wingdings" w:hAnsi="Wingdings" w:hint="default"/>
      </w:rPr>
    </w:lvl>
  </w:abstractNum>
  <w:abstractNum w:abstractNumId="1" w15:restartNumberingAfterBreak="0">
    <w:nsid w:val="09328C35"/>
    <w:multiLevelType w:val="hybridMultilevel"/>
    <w:tmpl w:val="78BE93F0"/>
    <w:lvl w:ilvl="0" w:tplc="CADA9B7A">
      <w:start w:val="1"/>
      <w:numFmt w:val="bullet"/>
      <w:lvlText w:val=""/>
      <w:lvlJc w:val="left"/>
      <w:pPr>
        <w:ind w:left="720" w:hanging="360"/>
      </w:pPr>
      <w:rPr>
        <w:rFonts w:ascii="Symbol" w:hAnsi="Symbol" w:hint="default"/>
      </w:rPr>
    </w:lvl>
    <w:lvl w:ilvl="1" w:tplc="FF808842">
      <w:start w:val="1"/>
      <w:numFmt w:val="bullet"/>
      <w:lvlText w:val="o"/>
      <w:lvlJc w:val="left"/>
      <w:pPr>
        <w:ind w:left="1440" w:hanging="360"/>
      </w:pPr>
      <w:rPr>
        <w:rFonts w:ascii="Courier New" w:hAnsi="Courier New" w:hint="default"/>
      </w:rPr>
    </w:lvl>
    <w:lvl w:ilvl="2" w:tplc="DF2E7080">
      <w:start w:val="1"/>
      <w:numFmt w:val="bullet"/>
      <w:lvlText w:val=""/>
      <w:lvlJc w:val="left"/>
      <w:pPr>
        <w:ind w:left="2160" w:hanging="360"/>
      </w:pPr>
      <w:rPr>
        <w:rFonts w:ascii="Wingdings" w:hAnsi="Wingdings" w:hint="default"/>
      </w:rPr>
    </w:lvl>
    <w:lvl w:ilvl="3" w:tplc="533ED90C">
      <w:start w:val="1"/>
      <w:numFmt w:val="bullet"/>
      <w:lvlText w:val=""/>
      <w:lvlJc w:val="left"/>
      <w:pPr>
        <w:ind w:left="2880" w:hanging="360"/>
      </w:pPr>
      <w:rPr>
        <w:rFonts w:ascii="Symbol" w:hAnsi="Symbol" w:hint="default"/>
      </w:rPr>
    </w:lvl>
    <w:lvl w:ilvl="4" w:tplc="21ECB0C6">
      <w:start w:val="1"/>
      <w:numFmt w:val="bullet"/>
      <w:lvlText w:val="o"/>
      <w:lvlJc w:val="left"/>
      <w:pPr>
        <w:ind w:left="3600" w:hanging="360"/>
      </w:pPr>
      <w:rPr>
        <w:rFonts w:ascii="Courier New" w:hAnsi="Courier New" w:hint="default"/>
      </w:rPr>
    </w:lvl>
    <w:lvl w:ilvl="5" w:tplc="532AD58C">
      <w:start w:val="1"/>
      <w:numFmt w:val="bullet"/>
      <w:lvlText w:val=""/>
      <w:lvlJc w:val="left"/>
      <w:pPr>
        <w:ind w:left="4320" w:hanging="360"/>
      </w:pPr>
      <w:rPr>
        <w:rFonts w:ascii="Wingdings" w:hAnsi="Wingdings" w:hint="default"/>
      </w:rPr>
    </w:lvl>
    <w:lvl w:ilvl="6" w:tplc="DE446BE2">
      <w:start w:val="1"/>
      <w:numFmt w:val="bullet"/>
      <w:lvlText w:val=""/>
      <w:lvlJc w:val="left"/>
      <w:pPr>
        <w:ind w:left="5040" w:hanging="360"/>
      </w:pPr>
      <w:rPr>
        <w:rFonts w:ascii="Symbol" w:hAnsi="Symbol" w:hint="default"/>
      </w:rPr>
    </w:lvl>
    <w:lvl w:ilvl="7" w:tplc="30D4AD62">
      <w:start w:val="1"/>
      <w:numFmt w:val="bullet"/>
      <w:lvlText w:val="o"/>
      <w:lvlJc w:val="left"/>
      <w:pPr>
        <w:ind w:left="5760" w:hanging="360"/>
      </w:pPr>
      <w:rPr>
        <w:rFonts w:ascii="Courier New" w:hAnsi="Courier New" w:hint="default"/>
      </w:rPr>
    </w:lvl>
    <w:lvl w:ilvl="8" w:tplc="09345302">
      <w:start w:val="1"/>
      <w:numFmt w:val="bullet"/>
      <w:lvlText w:val=""/>
      <w:lvlJc w:val="left"/>
      <w:pPr>
        <w:ind w:left="6480" w:hanging="360"/>
      </w:pPr>
      <w:rPr>
        <w:rFonts w:ascii="Wingdings" w:hAnsi="Wingdings" w:hint="default"/>
      </w:rPr>
    </w:lvl>
  </w:abstractNum>
  <w:abstractNum w:abstractNumId="2" w15:restartNumberingAfterBreak="0">
    <w:nsid w:val="10C98904"/>
    <w:multiLevelType w:val="hybridMultilevel"/>
    <w:tmpl w:val="5A607894"/>
    <w:lvl w:ilvl="0" w:tplc="38B009A8">
      <w:start w:val="1"/>
      <w:numFmt w:val="bullet"/>
      <w:lvlText w:val=""/>
      <w:lvlJc w:val="left"/>
      <w:pPr>
        <w:ind w:left="720" w:hanging="360"/>
      </w:pPr>
      <w:rPr>
        <w:rFonts w:ascii="Symbol" w:hAnsi="Symbol" w:hint="default"/>
      </w:rPr>
    </w:lvl>
    <w:lvl w:ilvl="1" w:tplc="CDF48260">
      <w:start w:val="1"/>
      <w:numFmt w:val="bullet"/>
      <w:lvlText w:val="o"/>
      <w:lvlJc w:val="left"/>
      <w:pPr>
        <w:ind w:left="1440" w:hanging="360"/>
      </w:pPr>
      <w:rPr>
        <w:rFonts w:ascii="Courier New" w:hAnsi="Courier New" w:hint="default"/>
      </w:rPr>
    </w:lvl>
    <w:lvl w:ilvl="2" w:tplc="08563316">
      <w:start w:val="1"/>
      <w:numFmt w:val="bullet"/>
      <w:lvlText w:val=""/>
      <w:lvlJc w:val="left"/>
      <w:pPr>
        <w:ind w:left="2160" w:hanging="360"/>
      </w:pPr>
      <w:rPr>
        <w:rFonts w:ascii="Wingdings" w:hAnsi="Wingdings" w:hint="default"/>
      </w:rPr>
    </w:lvl>
    <w:lvl w:ilvl="3" w:tplc="48100012">
      <w:start w:val="1"/>
      <w:numFmt w:val="bullet"/>
      <w:lvlText w:val=""/>
      <w:lvlJc w:val="left"/>
      <w:pPr>
        <w:ind w:left="2880" w:hanging="360"/>
      </w:pPr>
      <w:rPr>
        <w:rFonts w:ascii="Symbol" w:hAnsi="Symbol" w:hint="default"/>
      </w:rPr>
    </w:lvl>
    <w:lvl w:ilvl="4" w:tplc="04709ECA">
      <w:start w:val="1"/>
      <w:numFmt w:val="bullet"/>
      <w:lvlText w:val="o"/>
      <w:lvlJc w:val="left"/>
      <w:pPr>
        <w:ind w:left="3600" w:hanging="360"/>
      </w:pPr>
      <w:rPr>
        <w:rFonts w:ascii="Courier New" w:hAnsi="Courier New" w:hint="default"/>
      </w:rPr>
    </w:lvl>
    <w:lvl w:ilvl="5" w:tplc="270A1DCA">
      <w:start w:val="1"/>
      <w:numFmt w:val="bullet"/>
      <w:lvlText w:val=""/>
      <w:lvlJc w:val="left"/>
      <w:pPr>
        <w:ind w:left="4320" w:hanging="360"/>
      </w:pPr>
      <w:rPr>
        <w:rFonts w:ascii="Wingdings" w:hAnsi="Wingdings" w:hint="default"/>
      </w:rPr>
    </w:lvl>
    <w:lvl w:ilvl="6" w:tplc="419A43D6">
      <w:start w:val="1"/>
      <w:numFmt w:val="bullet"/>
      <w:lvlText w:val=""/>
      <w:lvlJc w:val="left"/>
      <w:pPr>
        <w:ind w:left="5040" w:hanging="360"/>
      </w:pPr>
      <w:rPr>
        <w:rFonts w:ascii="Symbol" w:hAnsi="Symbol" w:hint="default"/>
      </w:rPr>
    </w:lvl>
    <w:lvl w:ilvl="7" w:tplc="DD4C2A8E">
      <w:start w:val="1"/>
      <w:numFmt w:val="bullet"/>
      <w:lvlText w:val="o"/>
      <w:lvlJc w:val="left"/>
      <w:pPr>
        <w:ind w:left="5760" w:hanging="360"/>
      </w:pPr>
      <w:rPr>
        <w:rFonts w:ascii="Courier New" w:hAnsi="Courier New" w:hint="default"/>
      </w:rPr>
    </w:lvl>
    <w:lvl w:ilvl="8" w:tplc="03F8C008">
      <w:start w:val="1"/>
      <w:numFmt w:val="bullet"/>
      <w:lvlText w:val=""/>
      <w:lvlJc w:val="left"/>
      <w:pPr>
        <w:ind w:left="6480" w:hanging="360"/>
      </w:pPr>
      <w:rPr>
        <w:rFonts w:ascii="Wingdings" w:hAnsi="Wingdings" w:hint="default"/>
      </w:rPr>
    </w:lvl>
  </w:abstractNum>
  <w:abstractNum w:abstractNumId="3" w15:restartNumberingAfterBreak="0">
    <w:nsid w:val="19EA0D5A"/>
    <w:multiLevelType w:val="hybridMultilevel"/>
    <w:tmpl w:val="FA3A0886"/>
    <w:lvl w:ilvl="0" w:tplc="4E8EFE2C">
      <w:start w:val="1"/>
      <w:numFmt w:val="bullet"/>
      <w:lvlText w:val=""/>
      <w:lvlJc w:val="left"/>
      <w:pPr>
        <w:ind w:left="1080" w:hanging="360"/>
      </w:pPr>
      <w:rPr>
        <w:rFonts w:ascii="Symbol" w:hAnsi="Symbol" w:hint="default"/>
      </w:rPr>
    </w:lvl>
    <w:lvl w:ilvl="1" w:tplc="99DAD76C">
      <w:start w:val="1"/>
      <w:numFmt w:val="bullet"/>
      <w:lvlText w:val="o"/>
      <w:lvlJc w:val="left"/>
      <w:pPr>
        <w:ind w:left="1800" w:hanging="360"/>
      </w:pPr>
      <w:rPr>
        <w:rFonts w:ascii="Courier New" w:hAnsi="Courier New" w:hint="default"/>
      </w:rPr>
    </w:lvl>
    <w:lvl w:ilvl="2" w:tplc="01B6F644">
      <w:start w:val="1"/>
      <w:numFmt w:val="bullet"/>
      <w:lvlText w:val=""/>
      <w:lvlJc w:val="left"/>
      <w:pPr>
        <w:ind w:left="2520" w:hanging="360"/>
      </w:pPr>
      <w:rPr>
        <w:rFonts w:ascii="Wingdings" w:hAnsi="Wingdings" w:hint="default"/>
      </w:rPr>
    </w:lvl>
    <w:lvl w:ilvl="3" w:tplc="2C844902">
      <w:start w:val="1"/>
      <w:numFmt w:val="bullet"/>
      <w:lvlText w:val=""/>
      <w:lvlJc w:val="left"/>
      <w:pPr>
        <w:ind w:left="3240" w:hanging="360"/>
      </w:pPr>
      <w:rPr>
        <w:rFonts w:ascii="Symbol" w:hAnsi="Symbol" w:hint="default"/>
      </w:rPr>
    </w:lvl>
    <w:lvl w:ilvl="4" w:tplc="4E54520A">
      <w:start w:val="1"/>
      <w:numFmt w:val="bullet"/>
      <w:lvlText w:val="o"/>
      <w:lvlJc w:val="left"/>
      <w:pPr>
        <w:ind w:left="3960" w:hanging="360"/>
      </w:pPr>
      <w:rPr>
        <w:rFonts w:ascii="Courier New" w:hAnsi="Courier New" w:hint="default"/>
      </w:rPr>
    </w:lvl>
    <w:lvl w:ilvl="5" w:tplc="E2A2249A">
      <w:start w:val="1"/>
      <w:numFmt w:val="bullet"/>
      <w:lvlText w:val=""/>
      <w:lvlJc w:val="left"/>
      <w:pPr>
        <w:ind w:left="4680" w:hanging="360"/>
      </w:pPr>
      <w:rPr>
        <w:rFonts w:ascii="Wingdings" w:hAnsi="Wingdings" w:hint="default"/>
      </w:rPr>
    </w:lvl>
    <w:lvl w:ilvl="6" w:tplc="A5228BA0">
      <w:start w:val="1"/>
      <w:numFmt w:val="bullet"/>
      <w:lvlText w:val=""/>
      <w:lvlJc w:val="left"/>
      <w:pPr>
        <w:ind w:left="5400" w:hanging="360"/>
      </w:pPr>
      <w:rPr>
        <w:rFonts w:ascii="Symbol" w:hAnsi="Symbol" w:hint="default"/>
      </w:rPr>
    </w:lvl>
    <w:lvl w:ilvl="7" w:tplc="DACA117C">
      <w:start w:val="1"/>
      <w:numFmt w:val="bullet"/>
      <w:lvlText w:val="o"/>
      <w:lvlJc w:val="left"/>
      <w:pPr>
        <w:ind w:left="6120" w:hanging="360"/>
      </w:pPr>
      <w:rPr>
        <w:rFonts w:ascii="Courier New" w:hAnsi="Courier New" w:hint="default"/>
      </w:rPr>
    </w:lvl>
    <w:lvl w:ilvl="8" w:tplc="1BB2FA7E">
      <w:start w:val="1"/>
      <w:numFmt w:val="bullet"/>
      <w:lvlText w:val=""/>
      <w:lvlJc w:val="left"/>
      <w:pPr>
        <w:ind w:left="6840" w:hanging="360"/>
      </w:pPr>
      <w:rPr>
        <w:rFonts w:ascii="Wingdings" w:hAnsi="Wingdings" w:hint="default"/>
      </w:rPr>
    </w:lvl>
  </w:abstractNum>
  <w:abstractNum w:abstractNumId="4" w15:restartNumberingAfterBreak="0">
    <w:nsid w:val="1FAEC28D"/>
    <w:multiLevelType w:val="hybridMultilevel"/>
    <w:tmpl w:val="3CE0DEB8"/>
    <w:lvl w:ilvl="0" w:tplc="D95AF3D4">
      <w:start w:val="1"/>
      <w:numFmt w:val="bullet"/>
      <w:lvlText w:val=""/>
      <w:lvlJc w:val="left"/>
      <w:pPr>
        <w:ind w:left="720" w:hanging="360"/>
      </w:pPr>
      <w:rPr>
        <w:rFonts w:ascii="Symbol" w:hAnsi="Symbol" w:hint="default"/>
      </w:rPr>
    </w:lvl>
    <w:lvl w:ilvl="1" w:tplc="8EF00254">
      <w:start w:val="1"/>
      <w:numFmt w:val="bullet"/>
      <w:lvlText w:val="o"/>
      <w:lvlJc w:val="left"/>
      <w:pPr>
        <w:ind w:left="1440" w:hanging="360"/>
      </w:pPr>
      <w:rPr>
        <w:rFonts w:ascii="Courier New" w:hAnsi="Courier New" w:hint="default"/>
      </w:rPr>
    </w:lvl>
    <w:lvl w:ilvl="2" w:tplc="D208F4FC">
      <w:start w:val="1"/>
      <w:numFmt w:val="bullet"/>
      <w:lvlText w:val=""/>
      <w:lvlJc w:val="left"/>
      <w:pPr>
        <w:ind w:left="2160" w:hanging="360"/>
      </w:pPr>
      <w:rPr>
        <w:rFonts w:ascii="Wingdings" w:hAnsi="Wingdings" w:hint="default"/>
      </w:rPr>
    </w:lvl>
    <w:lvl w:ilvl="3" w:tplc="21AACC1C">
      <w:start w:val="1"/>
      <w:numFmt w:val="bullet"/>
      <w:lvlText w:val=""/>
      <w:lvlJc w:val="left"/>
      <w:pPr>
        <w:ind w:left="2880" w:hanging="360"/>
      </w:pPr>
      <w:rPr>
        <w:rFonts w:ascii="Symbol" w:hAnsi="Symbol" w:hint="default"/>
      </w:rPr>
    </w:lvl>
    <w:lvl w:ilvl="4" w:tplc="E7541018">
      <w:start w:val="1"/>
      <w:numFmt w:val="bullet"/>
      <w:lvlText w:val="o"/>
      <w:lvlJc w:val="left"/>
      <w:pPr>
        <w:ind w:left="3600" w:hanging="360"/>
      </w:pPr>
      <w:rPr>
        <w:rFonts w:ascii="Courier New" w:hAnsi="Courier New" w:hint="default"/>
      </w:rPr>
    </w:lvl>
    <w:lvl w:ilvl="5" w:tplc="A6B619E6">
      <w:start w:val="1"/>
      <w:numFmt w:val="bullet"/>
      <w:lvlText w:val=""/>
      <w:lvlJc w:val="left"/>
      <w:pPr>
        <w:ind w:left="4320" w:hanging="360"/>
      </w:pPr>
      <w:rPr>
        <w:rFonts w:ascii="Wingdings" w:hAnsi="Wingdings" w:hint="default"/>
      </w:rPr>
    </w:lvl>
    <w:lvl w:ilvl="6" w:tplc="EE0038FE">
      <w:start w:val="1"/>
      <w:numFmt w:val="bullet"/>
      <w:lvlText w:val=""/>
      <w:lvlJc w:val="left"/>
      <w:pPr>
        <w:ind w:left="5040" w:hanging="360"/>
      </w:pPr>
      <w:rPr>
        <w:rFonts w:ascii="Symbol" w:hAnsi="Symbol" w:hint="default"/>
      </w:rPr>
    </w:lvl>
    <w:lvl w:ilvl="7" w:tplc="BADE4614">
      <w:start w:val="1"/>
      <w:numFmt w:val="bullet"/>
      <w:lvlText w:val="o"/>
      <w:lvlJc w:val="left"/>
      <w:pPr>
        <w:ind w:left="5760" w:hanging="360"/>
      </w:pPr>
      <w:rPr>
        <w:rFonts w:ascii="Courier New" w:hAnsi="Courier New" w:hint="default"/>
      </w:rPr>
    </w:lvl>
    <w:lvl w:ilvl="8" w:tplc="F926CC7C">
      <w:start w:val="1"/>
      <w:numFmt w:val="bullet"/>
      <w:lvlText w:val=""/>
      <w:lvlJc w:val="left"/>
      <w:pPr>
        <w:ind w:left="6480" w:hanging="360"/>
      </w:pPr>
      <w:rPr>
        <w:rFonts w:ascii="Wingdings" w:hAnsi="Wingdings" w:hint="default"/>
      </w:rPr>
    </w:lvl>
  </w:abstractNum>
  <w:abstractNum w:abstractNumId="5" w15:restartNumberingAfterBreak="0">
    <w:nsid w:val="2A20CB63"/>
    <w:multiLevelType w:val="multilevel"/>
    <w:tmpl w:val="BF6ACF24"/>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BA5200B"/>
    <w:multiLevelType w:val="multilevel"/>
    <w:tmpl w:val="0362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31C04"/>
    <w:multiLevelType w:val="hybridMultilevel"/>
    <w:tmpl w:val="12CC65CC"/>
    <w:lvl w:ilvl="0" w:tplc="A53C58DA">
      <w:start w:val="1"/>
      <w:numFmt w:val="decimal"/>
      <w:lvlText w:val="%1."/>
      <w:lvlJc w:val="left"/>
      <w:pPr>
        <w:ind w:left="360" w:hanging="360"/>
      </w:pPr>
      <w:rPr>
        <w:rFonts w:ascii="Times New Roman" w:hAnsi="Times New Roman" w:hint="default"/>
      </w:rPr>
    </w:lvl>
    <w:lvl w:ilvl="1" w:tplc="0FCEA612">
      <w:start w:val="1"/>
      <w:numFmt w:val="lowerLetter"/>
      <w:lvlText w:val="%2."/>
      <w:lvlJc w:val="left"/>
      <w:pPr>
        <w:ind w:left="1440" w:hanging="360"/>
      </w:pPr>
    </w:lvl>
    <w:lvl w:ilvl="2" w:tplc="69B49B78">
      <w:start w:val="1"/>
      <w:numFmt w:val="lowerRoman"/>
      <w:lvlText w:val="%3."/>
      <w:lvlJc w:val="right"/>
      <w:pPr>
        <w:ind w:left="2160" w:hanging="180"/>
      </w:pPr>
    </w:lvl>
    <w:lvl w:ilvl="3" w:tplc="B362473C">
      <w:start w:val="1"/>
      <w:numFmt w:val="decimal"/>
      <w:lvlText w:val="%4."/>
      <w:lvlJc w:val="left"/>
      <w:pPr>
        <w:ind w:left="2880" w:hanging="360"/>
      </w:pPr>
    </w:lvl>
    <w:lvl w:ilvl="4" w:tplc="3DB47E2E">
      <w:start w:val="1"/>
      <w:numFmt w:val="lowerLetter"/>
      <w:lvlText w:val="%5."/>
      <w:lvlJc w:val="left"/>
      <w:pPr>
        <w:ind w:left="3600" w:hanging="360"/>
      </w:pPr>
    </w:lvl>
    <w:lvl w:ilvl="5" w:tplc="197AE108">
      <w:start w:val="1"/>
      <w:numFmt w:val="lowerRoman"/>
      <w:lvlText w:val="%6."/>
      <w:lvlJc w:val="right"/>
      <w:pPr>
        <w:ind w:left="4320" w:hanging="180"/>
      </w:pPr>
    </w:lvl>
    <w:lvl w:ilvl="6" w:tplc="83D29902">
      <w:start w:val="1"/>
      <w:numFmt w:val="decimal"/>
      <w:lvlText w:val="%7."/>
      <w:lvlJc w:val="left"/>
      <w:pPr>
        <w:ind w:left="5040" w:hanging="360"/>
      </w:pPr>
    </w:lvl>
    <w:lvl w:ilvl="7" w:tplc="4FDAF614">
      <w:start w:val="1"/>
      <w:numFmt w:val="lowerLetter"/>
      <w:lvlText w:val="%8."/>
      <w:lvlJc w:val="left"/>
      <w:pPr>
        <w:ind w:left="5760" w:hanging="360"/>
      </w:pPr>
    </w:lvl>
    <w:lvl w:ilvl="8" w:tplc="ED903228">
      <w:start w:val="1"/>
      <w:numFmt w:val="lowerRoman"/>
      <w:lvlText w:val="%9."/>
      <w:lvlJc w:val="right"/>
      <w:pPr>
        <w:ind w:left="6480" w:hanging="180"/>
      </w:pPr>
    </w:lvl>
  </w:abstractNum>
  <w:abstractNum w:abstractNumId="8" w15:restartNumberingAfterBreak="0">
    <w:nsid w:val="311F321D"/>
    <w:multiLevelType w:val="multilevel"/>
    <w:tmpl w:val="8470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17B5D"/>
    <w:multiLevelType w:val="hybridMultilevel"/>
    <w:tmpl w:val="67C2EE20"/>
    <w:lvl w:ilvl="0" w:tplc="E342DAB8">
      <w:start w:val="1"/>
      <w:numFmt w:val="bullet"/>
      <w:lvlText w:val=""/>
      <w:lvlJc w:val="left"/>
      <w:pPr>
        <w:ind w:left="360" w:hanging="360"/>
      </w:pPr>
      <w:rPr>
        <w:rFonts w:ascii="Symbol" w:hAnsi="Symbol" w:hint="default"/>
      </w:rPr>
    </w:lvl>
    <w:lvl w:ilvl="1" w:tplc="3CB0A742">
      <w:start w:val="1"/>
      <w:numFmt w:val="bullet"/>
      <w:lvlText w:val="o"/>
      <w:lvlJc w:val="left"/>
      <w:pPr>
        <w:ind w:left="1080" w:hanging="360"/>
      </w:pPr>
      <w:rPr>
        <w:rFonts w:ascii="Courier New" w:hAnsi="Courier New" w:hint="default"/>
      </w:rPr>
    </w:lvl>
    <w:lvl w:ilvl="2" w:tplc="2938CF58">
      <w:start w:val="1"/>
      <w:numFmt w:val="bullet"/>
      <w:lvlText w:val=""/>
      <w:lvlJc w:val="left"/>
      <w:pPr>
        <w:ind w:left="1800" w:hanging="360"/>
      </w:pPr>
      <w:rPr>
        <w:rFonts w:ascii="Wingdings" w:hAnsi="Wingdings" w:hint="default"/>
      </w:rPr>
    </w:lvl>
    <w:lvl w:ilvl="3" w:tplc="164E2128">
      <w:start w:val="1"/>
      <w:numFmt w:val="bullet"/>
      <w:lvlText w:val=""/>
      <w:lvlJc w:val="left"/>
      <w:pPr>
        <w:ind w:left="2520" w:hanging="360"/>
      </w:pPr>
      <w:rPr>
        <w:rFonts w:ascii="Symbol" w:hAnsi="Symbol" w:hint="default"/>
      </w:rPr>
    </w:lvl>
    <w:lvl w:ilvl="4" w:tplc="77FA3BE8">
      <w:start w:val="1"/>
      <w:numFmt w:val="bullet"/>
      <w:lvlText w:val="o"/>
      <w:lvlJc w:val="left"/>
      <w:pPr>
        <w:ind w:left="3240" w:hanging="360"/>
      </w:pPr>
      <w:rPr>
        <w:rFonts w:ascii="Courier New" w:hAnsi="Courier New" w:hint="default"/>
      </w:rPr>
    </w:lvl>
    <w:lvl w:ilvl="5" w:tplc="B5142CDC">
      <w:start w:val="1"/>
      <w:numFmt w:val="bullet"/>
      <w:lvlText w:val=""/>
      <w:lvlJc w:val="left"/>
      <w:pPr>
        <w:ind w:left="3960" w:hanging="360"/>
      </w:pPr>
      <w:rPr>
        <w:rFonts w:ascii="Wingdings" w:hAnsi="Wingdings" w:hint="default"/>
      </w:rPr>
    </w:lvl>
    <w:lvl w:ilvl="6" w:tplc="7DE65C5E">
      <w:start w:val="1"/>
      <w:numFmt w:val="bullet"/>
      <w:lvlText w:val=""/>
      <w:lvlJc w:val="left"/>
      <w:pPr>
        <w:ind w:left="4680" w:hanging="360"/>
      </w:pPr>
      <w:rPr>
        <w:rFonts w:ascii="Symbol" w:hAnsi="Symbol" w:hint="default"/>
      </w:rPr>
    </w:lvl>
    <w:lvl w:ilvl="7" w:tplc="D5B2C1E6">
      <w:start w:val="1"/>
      <w:numFmt w:val="bullet"/>
      <w:lvlText w:val="o"/>
      <w:lvlJc w:val="left"/>
      <w:pPr>
        <w:ind w:left="5400" w:hanging="360"/>
      </w:pPr>
      <w:rPr>
        <w:rFonts w:ascii="Courier New" w:hAnsi="Courier New" w:hint="default"/>
      </w:rPr>
    </w:lvl>
    <w:lvl w:ilvl="8" w:tplc="0DB654B2">
      <w:start w:val="1"/>
      <w:numFmt w:val="bullet"/>
      <w:lvlText w:val=""/>
      <w:lvlJc w:val="left"/>
      <w:pPr>
        <w:ind w:left="6120" w:hanging="360"/>
      </w:pPr>
      <w:rPr>
        <w:rFonts w:ascii="Wingdings" w:hAnsi="Wingdings" w:hint="default"/>
      </w:rPr>
    </w:lvl>
  </w:abstractNum>
  <w:abstractNum w:abstractNumId="10" w15:restartNumberingAfterBreak="0">
    <w:nsid w:val="35878E1B"/>
    <w:multiLevelType w:val="hybridMultilevel"/>
    <w:tmpl w:val="E396A2DC"/>
    <w:lvl w:ilvl="0" w:tplc="43CEB9BC">
      <w:start w:val="1"/>
      <w:numFmt w:val="bullet"/>
      <w:lvlText w:val=""/>
      <w:lvlJc w:val="left"/>
      <w:pPr>
        <w:ind w:left="720" w:hanging="360"/>
      </w:pPr>
      <w:rPr>
        <w:rFonts w:ascii="Symbol" w:hAnsi="Symbol" w:hint="default"/>
      </w:rPr>
    </w:lvl>
    <w:lvl w:ilvl="1" w:tplc="0E0C20B4">
      <w:start w:val="1"/>
      <w:numFmt w:val="bullet"/>
      <w:lvlText w:val="o"/>
      <w:lvlJc w:val="left"/>
      <w:pPr>
        <w:ind w:left="1440" w:hanging="360"/>
      </w:pPr>
      <w:rPr>
        <w:rFonts w:ascii="Courier New" w:hAnsi="Courier New" w:hint="default"/>
      </w:rPr>
    </w:lvl>
    <w:lvl w:ilvl="2" w:tplc="F4D06380">
      <w:start w:val="1"/>
      <w:numFmt w:val="bullet"/>
      <w:lvlText w:val=""/>
      <w:lvlJc w:val="left"/>
      <w:pPr>
        <w:ind w:left="2160" w:hanging="360"/>
      </w:pPr>
      <w:rPr>
        <w:rFonts w:ascii="Wingdings" w:hAnsi="Wingdings" w:hint="default"/>
      </w:rPr>
    </w:lvl>
    <w:lvl w:ilvl="3" w:tplc="A25AEA28">
      <w:start w:val="1"/>
      <w:numFmt w:val="bullet"/>
      <w:lvlText w:val=""/>
      <w:lvlJc w:val="left"/>
      <w:pPr>
        <w:ind w:left="2880" w:hanging="360"/>
      </w:pPr>
      <w:rPr>
        <w:rFonts w:ascii="Symbol" w:hAnsi="Symbol" w:hint="default"/>
      </w:rPr>
    </w:lvl>
    <w:lvl w:ilvl="4" w:tplc="C850402C">
      <w:start w:val="1"/>
      <w:numFmt w:val="bullet"/>
      <w:lvlText w:val="o"/>
      <w:lvlJc w:val="left"/>
      <w:pPr>
        <w:ind w:left="3600" w:hanging="360"/>
      </w:pPr>
      <w:rPr>
        <w:rFonts w:ascii="Courier New" w:hAnsi="Courier New" w:hint="default"/>
      </w:rPr>
    </w:lvl>
    <w:lvl w:ilvl="5" w:tplc="3116836A">
      <w:start w:val="1"/>
      <w:numFmt w:val="bullet"/>
      <w:lvlText w:val=""/>
      <w:lvlJc w:val="left"/>
      <w:pPr>
        <w:ind w:left="4320" w:hanging="360"/>
      </w:pPr>
      <w:rPr>
        <w:rFonts w:ascii="Wingdings" w:hAnsi="Wingdings" w:hint="default"/>
      </w:rPr>
    </w:lvl>
    <w:lvl w:ilvl="6" w:tplc="F0F44F22">
      <w:start w:val="1"/>
      <w:numFmt w:val="bullet"/>
      <w:lvlText w:val=""/>
      <w:lvlJc w:val="left"/>
      <w:pPr>
        <w:ind w:left="5040" w:hanging="360"/>
      </w:pPr>
      <w:rPr>
        <w:rFonts w:ascii="Symbol" w:hAnsi="Symbol" w:hint="default"/>
      </w:rPr>
    </w:lvl>
    <w:lvl w:ilvl="7" w:tplc="500E93A6">
      <w:start w:val="1"/>
      <w:numFmt w:val="bullet"/>
      <w:lvlText w:val="o"/>
      <w:lvlJc w:val="left"/>
      <w:pPr>
        <w:ind w:left="5760" w:hanging="360"/>
      </w:pPr>
      <w:rPr>
        <w:rFonts w:ascii="Courier New" w:hAnsi="Courier New" w:hint="default"/>
      </w:rPr>
    </w:lvl>
    <w:lvl w:ilvl="8" w:tplc="EC2A854C">
      <w:start w:val="1"/>
      <w:numFmt w:val="bullet"/>
      <w:lvlText w:val=""/>
      <w:lvlJc w:val="left"/>
      <w:pPr>
        <w:ind w:left="6480" w:hanging="360"/>
      </w:pPr>
      <w:rPr>
        <w:rFonts w:ascii="Wingdings" w:hAnsi="Wingdings" w:hint="default"/>
      </w:rPr>
    </w:lvl>
  </w:abstractNum>
  <w:abstractNum w:abstractNumId="11" w15:restartNumberingAfterBreak="0">
    <w:nsid w:val="40D8E830"/>
    <w:multiLevelType w:val="hybridMultilevel"/>
    <w:tmpl w:val="496ADFAA"/>
    <w:lvl w:ilvl="0" w:tplc="2BDE5AFA">
      <w:start w:val="1"/>
      <w:numFmt w:val="bullet"/>
      <w:lvlText w:val=""/>
      <w:lvlJc w:val="left"/>
      <w:pPr>
        <w:ind w:left="360" w:hanging="360"/>
      </w:pPr>
      <w:rPr>
        <w:rFonts w:ascii="Symbol" w:hAnsi="Symbol" w:hint="default"/>
      </w:rPr>
    </w:lvl>
    <w:lvl w:ilvl="1" w:tplc="B1B29C62">
      <w:start w:val="1"/>
      <w:numFmt w:val="bullet"/>
      <w:lvlText w:val="o"/>
      <w:lvlJc w:val="left"/>
      <w:pPr>
        <w:ind w:left="1080" w:hanging="360"/>
      </w:pPr>
      <w:rPr>
        <w:rFonts w:ascii="Courier New" w:hAnsi="Courier New" w:hint="default"/>
      </w:rPr>
    </w:lvl>
    <w:lvl w:ilvl="2" w:tplc="D4C066C6">
      <w:start w:val="1"/>
      <w:numFmt w:val="bullet"/>
      <w:lvlText w:val=""/>
      <w:lvlJc w:val="left"/>
      <w:pPr>
        <w:ind w:left="1800" w:hanging="360"/>
      </w:pPr>
      <w:rPr>
        <w:rFonts w:ascii="Wingdings" w:hAnsi="Wingdings" w:hint="default"/>
      </w:rPr>
    </w:lvl>
    <w:lvl w:ilvl="3" w:tplc="4A9CB722">
      <w:start w:val="1"/>
      <w:numFmt w:val="bullet"/>
      <w:lvlText w:val=""/>
      <w:lvlJc w:val="left"/>
      <w:pPr>
        <w:ind w:left="2520" w:hanging="360"/>
      </w:pPr>
      <w:rPr>
        <w:rFonts w:ascii="Symbol" w:hAnsi="Symbol" w:hint="default"/>
      </w:rPr>
    </w:lvl>
    <w:lvl w:ilvl="4" w:tplc="21507C3E">
      <w:start w:val="1"/>
      <w:numFmt w:val="bullet"/>
      <w:lvlText w:val="o"/>
      <w:lvlJc w:val="left"/>
      <w:pPr>
        <w:ind w:left="3240" w:hanging="360"/>
      </w:pPr>
      <w:rPr>
        <w:rFonts w:ascii="Courier New" w:hAnsi="Courier New" w:hint="default"/>
      </w:rPr>
    </w:lvl>
    <w:lvl w:ilvl="5" w:tplc="EB363268">
      <w:start w:val="1"/>
      <w:numFmt w:val="bullet"/>
      <w:lvlText w:val=""/>
      <w:lvlJc w:val="left"/>
      <w:pPr>
        <w:ind w:left="3960" w:hanging="360"/>
      </w:pPr>
      <w:rPr>
        <w:rFonts w:ascii="Wingdings" w:hAnsi="Wingdings" w:hint="default"/>
      </w:rPr>
    </w:lvl>
    <w:lvl w:ilvl="6" w:tplc="244E4DD2">
      <w:start w:val="1"/>
      <w:numFmt w:val="bullet"/>
      <w:lvlText w:val=""/>
      <w:lvlJc w:val="left"/>
      <w:pPr>
        <w:ind w:left="4680" w:hanging="360"/>
      </w:pPr>
      <w:rPr>
        <w:rFonts w:ascii="Symbol" w:hAnsi="Symbol" w:hint="default"/>
      </w:rPr>
    </w:lvl>
    <w:lvl w:ilvl="7" w:tplc="FD88CD60">
      <w:start w:val="1"/>
      <w:numFmt w:val="bullet"/>
      <w:lvlText w:val="o"/>
      <w:lvlJc w:val="left"/>
      <w:pPr>
        <w:ind w:left="5400" w:hanging="360"/>
      </w:pPr>
      <w:rPr>
        <w:rFonts w:ascii="Courier New" w:hAnsi="Courier New" w:hint="default"/>
      </w:rPr>
    </w:lvl>
    <w:lvl w:ilvl="8" w:tplc="633C91E4">
      <w:start w:val="1"/>
      <w:numFmt w:val="bullet"/>
      <w:lvlText w:val=""/>
      <w:lvlJc w:val="left"/>
      <w:pPr>
        <w:ind w:left="6120" w:hanging="360"/>
      </w:pPr>
      <w:rPr>
        <w:rFonts w:ascii="Wingdings" w:hAnsi="Wingdings" w:hint="default"/>
      </w:rPr>
    </w:lvl>
  </w:abstractNum>
  <w:abstractNum w:abstractNumId="12" w15:restartNumberingAfterBreak="0">
    <w:nsid w:val="419ED62E"/>
    <w:multiLevelType w:val="hybridMultilevel"/>
    <w:tmpl w:val="9BD4AAE4"/>
    <w:lvl w:ilvl="0" w:tplc="6DCCAFD0">
      <w:start w:val="1"/>
      <w:numFmt w:val="decimal"/>
      <w:lvlText w:val="%1."/>
      <w:lvlJc w:val="left"/>
      <w:pPr>
        <w:ind w:left="720" w:hanging="360"/>
      </w:pPr>
    </w:lvl>
    <w:lvl w:ilvl="1" w:tplc="550E797E">
      <w:start w:val="1"/>
      <w:numFmt w:val="lowerLetter"/>
      <w:lvlText w:val="%2."/>
      <w:lvlJc w:val="left"/>
      <w:pPr>
        <w:ind w:left="1440" w:hanging="360"/>
      </w:pPr>
    </w:lvl>
    <w:lvl w:ilvl="2" w:tplc="5A409AD4">
      <w:start w:val="1"/>
      <w:numFmt w:val="lowerRoman"/>
      <w:lvlText w:val="%3."/>
      <w:lvlJc w:val="right"/>
      <w:pPr>
        <w:ind w:left="2160" w:hanging="180"/>
      </w:pPr>
    </w:lvl>
    <w:lvl w:ilvl="3" w:tplc="2F4030DE">
      <w:start w:val="1"/>
      <w:numFmt w:val="decimal"/>
      <w:lvlText w:val="%4."/>
      <w:lvlJc w:val="left"/>
      <w:pPr>
        <w:ind w:left="2880" w:hanging="360"/>
      </w:pPr>
    </w:lvl>
    <w:lvl w:ilvl="4" w:tplc="4126AFFA">
      <w:start w:val="1"/>
      <w:numFmt w:val="lowerLetter"/>
      <w:lvlText w:val="%5."/>
      <w:lvlJc w:val="left"/>
      <w:pPr>
        <w:ind w:left="3600" w:hanging="360"/>
      </w:pPr>
    </w:lvl>
    <w:lvl w:ilvl="5" w:tplc="B1F81774">
      <w:start w:val="1"/>
      <w:numFmt w:val="lowerRoman"/>
      <w:lvlText w:val="%6."/>
      <w:lvlJc w:val="right"/>
      <w:pPr>
        <w:ind w:left="4320" w:hanging="180"/>
      </w:pPr>
    </w:lvl>
    <w:lvl w:ilvl="6" w:tplc="1AF81B9A">
      <w:start w:val="1"/>
      <w:numFmt w:val="decimal"/>
      <w:lvlText w:val="%7."/>
      <w:lvlJc w:val="left"/>
      <w:pPr>
        <w:ind w:left="5040" w:hanging="360"/>
      </w:pPr>
    </w:lvl>
    <w:lvl w:ilvl="7" w:tplc="37C27ACE">
      <w:start w:val="1"/>
      <w:numFmt w:val="lowerLetter"/>
      <w:lvlText w:val="%8."/>
      <w:lvlJc w:val="left"/>
      <w:pPr>
        <w:ind w:left="5760" w:hanging="360"/>
      </w:pPr>
    </w:lvl>
    <w:lvl w:ilvl="8" w:tplc="CF1AAB44">
      <w:start w:val="1"/>
      <w:numFmt w:val="lowerRoman"/>
      <w:lvlText w:val="%9."/>
      <w:lvlJc w:val="right"/>
      <w:pPr>
        <w:ind w:left="6480" w:hanging="180"/>
      </w:pPr>
    </w:lvl>
  </w:abstractNum>
  <w:abstractNum w:abstractNumId="13" w15:restartNumberingAfterBreak="0">
    <w:nsid w:val="42CD63B4"/>
    <w:multiLevelType w:val="multilevel"/>
    <w:tmpl w:val="8E64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E0E52"/>
    <w:multiLevelType w:val="hybridMultilevel"/>
    <w:tmpl w:val="1AEE8DE2"/>
    <w:lvl w:ilvl="0" w:tplc="95E4EB0A">
      <w:start w:val="1"/>
      <w:numFmt w:val="bullet"/>
      <w:lvlText w:val=""/>
      <w:lvlJc w:val="left"/>
      <w:pPr>
        <w:ind w:left="720" w:hanging="360"/>
      </w:pPr>
      <w:rPr>
        <w:rFonts w:ascii="Symbol" w:hAnsi="Symbol" w:hint="default"/>
      </w:rPr>
    </w:lvl>
    <w:lvl w:ilvl="1" w:tplc="8E8C1058">
      <w:start w:val="1"/>
      <w:numFmt w:val="bullet"/>
      <w:lvlText w:val="o"/>
      <w:lvlJc w:val="left"/>
      <w:pPr>
        <w:ind w:left="1440" w:hanging="360"/>
      </w:pPr>
      <w:rPr>
        <w:rFonts w:ascii="Courier New" w:hAnsi="Courier New" w:hint="default"/>
      </w:rPr>
    </w:lvl>
    <w:lvl w:ilvl="2" w:tplc="824630A0">
      <w:start w:val="1"/>
      <w:numFmt w:val="bullet"/>
      <w:lvlText w:val=""/>
      <w:lvlJc w:val="left"/>
      <w:pPr>
        <w:ind w:left="2160" w:hanging="360"/>
      </w:pPr>
      <w:rPr>
        <w:rFonts w:ascii="Wingdings" w:hAnsi="Wingdings" w:hint="default"/>
      </w:rPr>
    </w:lvl>
    <w:lvl w:ilvl="3" w:tplc="CFCC7D3C">
      <w:start w:val="1"/>
      <w:numFmt w:val="bullet"/>
      <w:lvlText w:val=""/>
      <w:lvlJc w:val="left"/>
      <w:pPr>
        <w:ind w:left="2880" w:hanging="360"/>
      </w:pPr>
      <w:rPr>
        <w:rFonts w:ascii="Symbol" w:hAnsi="Symbol" w:hint="default"/>
      </w:rPr>
    </w:lvl>
    <w:lvl w:ilvl="4" w:tplc="D4B24FAE">
      <w:start w:val="1"/>
      <w:numFmt w:val="bullet"/>
      <w:lvlText w:val="o"/>
      <w:lvlJc w:val="left"/>
      <w:pPr>
        <w:ind w:left="3600" w:hanging="360"/>
      </w:pPr>
      <w:rPr>
        <w:rFonts w:ascii="Courier New" w:hAnsi="Courier New" w:hint="default"/>
      </w:rPr>
    </w:lvl>
    <w:lvl w:ilvl="5" w:tplc="27FA10A6">
      <w:start w:val="1"/>
      <w:numFmt w:val="bullet"/>
      <w:lvlText w:val=""/>
      <w:lvlJc w:val="left"/>
      <w:pPr>
        <w:ind w:left="4320" w:hanging="360"/>
      </w:pPr>
      <w:rPr>
        <w:rFonts w:ascii="Wingdings" w:hAnsi="Wingdings" w:hint="default"/>
      </w:rPr>
    </w:lvl>
    <w:lvl w:ilvl="6" w:tplc="297275C4">
      <w:start w:val="1"/>
      <w:numFmt w:val="bullet"/>
      <w:lvlText w:val=""/>
      <w:lvlJc w:val="left"/>
      <w:pPr>
        <w:ind w:left="5040" w:hanging="360"/>
      </w:pPr>
      <w:rPr>
        <w:rFonts w:ascii="Symbol" w:hAnsi="Symbol" w:hint="default"/>
      </w:rPr>
    </w:lvl>
    <w:lvl w:ilvl="7" w:tplc="6F9C53BE">
      <w:start w:val="1"/>
      <w:numFmt w:val="bullet"/>
      <w:lvlText w:val="o"/>
      <w:lvlJc w:val="left"/>
      <w:pPr>
        <w:ind w:left="5760" w:hanging="360"/>
      </w:pPr>
      <w:rPr>
        <w:rFonts w:ascii="Courier New" w:hAnsi="Courier New" w:hint="default"/>
      </w:rPr>
    </w:lvl>
    <w:lvl w:ilvl="8" w:tplc="22F67F68">
      <w:start w:val="1"/>
      <w:numFmt w:val="bullet"/>
      <w:lvlText w:val=""/>
      <w:lvlJc w:val="left"/>
      <w:pPr>
        <w:ind w:left="6480" w:hanging="360"/>
      </w:pPr>
      <w:rPr>
        <w:rFonts w:ascii="Wingdings" w:hAnsi="Wingdings" w:hint="default"/>
      </w:rPr>
    </w:lvl>
  </w:abstractNum>
  <w:abstractNum w:abstractNumId="15" w15:restartNumberingAfterBreak="0">
    <w:nsid w:val="467941E5"/>
    <w:multiLevelType w:val="hybridMultilevel"/>
    <w:tmpl w:val="4DA2C37A"/>
    <w:lvl w:ilvl="0" w:tplc="B0BC9612">
      <w:start w:val="1"/>
      <w:numFmt w:val="bullet"/>
      <w:lvlText w:val=""/>
      <w:lvlJc w:val="left"/>
      <w:pPr>
        <w:ind w:left="360" w:hanging="360"/>
      </w:pPr>
      <w:rPr>
        <w:rFonts w:ascii="Symbol" w:hAnsi="Symbol" w:hint="default"/>
      </w:rPr>
    </w:lvl>
    <w:lvl w:ilvl="1" w:tplc="BF6AD550">
      <w:start w:val="1"/>
      <w:numFmt w:val="bullet"/>
      <w:lvlText w:val="o"/>
      <w:lvlJc w:val="left"/>
      <w:pPr>
        <w:ind w:left="1440" w:hanging="360"/>
      </w:pPr>
      <w:rPr>
        <w:rFonts w:ascii="Courier New" w:hAnsi="Courier New" w:hint="default"/>
      </w:rPr>
    </w:lvl>
    <w:lvl w:ilvl="2" w:tplc="FC805174">
      <w:start w:val="1"/>
      <w:numFmt w:val="bullet"/>
      <w:lvlText w:val=""/>
      <w:lvlJc w:val="left"/>
      <w:pPr>
        <w:ind w:left="2160" w:hanging="360"/>
      </w:pPr>
      <w:rPr>
        <w:rFonts w:ascii="Wingdings" w:hAnsi="Wingdings" w:hint="default"/>
      </w:rPr>
    </w:lvl>
    <w:lvl w:ilvl="3" w:tplc="400EC8D4">
      <w:start w:val="1"/>
      <w:numFmt w:val="bullet"/>
      <w:lvlText w:val=""/>
      <w:lvlJc w:val="left"/>
      <w:pPr>
        <w:ind w:left="2880" w:hanging="360"/>
      </w:pPr>
      <w:rPr>
        <w:rFonts w:ascii="Symbol" w:hAnsi="Symbol" w:hint="default"/>
      </w:rPr>
    </w:lvl>
    <w:lvl w:ilvl="4" w:tplc="17FC8B86">
      <w:start w:val="1"/>
      <w:numFmt w:val="bullet"/>
      <w:lvlText w:val="o"/>
      <w:lvlJc w:val="left"/>
      <w:pPr>
        <w:ind w:left="3600" w:hanging="360"/>
      </w:pPr>
      <w:rPr>
        <w:rFonts w:ascii="Courier New" w:hAnsi="Courier New" w:hint="default"/>
      </w:rPr>
    </w:lvl>
    <w:lvl w:ilvl="5" w:tplc="3A203F6A">
      <w:start w:val="1"/>
      <w:numFmt w:val="bullet"/>
      <w:lvlText w:val=""/>
      <w:lvlJc w:val="left"/>
      <w:pPr>
        <w:ind w:left="4320" w:hanging="360"/>
      </w:pPr>
      <w:rPr>
        <w:rFonts w:ascii="Wingdings" w:hAnsi="Wingdings" w:hint="default"/>
      </w:rPr>
    </w:lvl>
    <w:lvl w:ilvl="6" w:tplc="3A509698">
      <w:start w:val="1"/>
      <w:numFmt w:val="bullet"/>
      <w:lvlText w:val=""/>
      <w:lvlJc w:val="left"/>
      <w:pPr>
        <w:ind w:left="5040" w:hanging="360"/>
      </w:pPr>
      <w:rPr>
        <w:rFonts w:ascii="Symbol" w:hAnsi="Symbol" w:hint="default"/>
      </w:rPr>
    </w:lvl>
    <w:lvl w:ilvl="7" w:tplc="B074C144">
      <w:start w:val="1"/>
      <w:numFmt w:val="bullet"/>
      <w:lvlText w:val="o"/>
      <w:lvlJc w:val="left"/>
      <w:pPr>
        <w:ind w:left="5760" w:hanging="360"/>
      </w:pPr>
      <w:rPr>
        <w:rFonts w:ascii="Courier New" w:hAnsi="Courier New" w:hint="default"/>
      </w:rPr>
    </w:lvl>
    <w:lvl w:ilvl="8" w:tplc="EA486D1A">
      <w:start w:val="1"/>
      <w:numFmt w:val="bullet"/>
      <w:lvlText w:val=""/>
      <w:lvlJc w:val="left"/>
      <w:pPr>
        <w:ind w:left="6480" w:hanging="360"/>
      </w:pPr>
      <w:rPr>
        <w:rFonts w:ascii="Wingdings" w:hAnsi="Wingdings" w:hint="default"/>
      </w:rPr>
    </w:lvl>
  </w:abstractNum>
  <w:abstractNum w:abstractNumId="16" w15:restartNumberingAfterBreak="0">
    <w:nsid w:val="49404B03"/>
    <w:multiLevelType w:val="hybridMultilevel"/>
    <w:tmpl w:val="D4204882"/>
    <w:lvl w:ilvl="0" w:tplc="F0F0DBC4">
      <w:start w:val="1"/>
      <w:numFmt w:val="bullet"/>
      <w:lvlText w:val=""/>
      <w:lvlJc w:val="left"/>
      <w:pPr>
        <w:ind w:left="360" w:hanging="360"/>
      </w:pPr>
      <w:rPr>
        <w:rFonts w:ascii="Symbol" w:hAnsi="Symbol" w:hint="default"/>
      </w:rPr>
    </w:lvl>
    <w:lvl w:ilvl="1" w:tplc="88C8FD8C">
      <w:start w:val="1"/>
      <w:numFmt w:val="bullet"/>
      <w:lvlText w:val="o"/>
      <w:lvlJc w:val="left"/>
      <w:pPr>
        <w:ind w:left="1440" w:hanging="360"/>
      </w:pPr>
      <w:rPr>
        <w:rFonts w:ascii="Courier New" w:hAnsi="Courier New" w:hint="default"/>
      </w:rPr>
    </w:lvl>
    <w:lvl w:ilvl="2" w:tplc="7BC6DD22">
      <w:start w:val="1"/>
      <w:numFmt w:val="bullet"/>
      <w:lvlText w:val=""/>
      <w:lvlJc w:val="left"/>
      <w:pPr>
        <w:ind w:left="2160" w:hanging="360"/>
      </w:pPr>
      <w:rPr>
        <w:rFonts w:ascii="Wingdings" w:hAnsi="Wingdings" w:hint="default"/>
      </w:rPr>
    </w:lvl>
    <w:lvl w:ilvl="3" w:tplc="0F84BD1E">
      <w:start w:val="1"/>
      <w:numFmt w:val="bullet"/>
      <w:lvlText w:val=""/>
      <w:lvlJc w:val="left"/>
      <w:pPr>
        <w:ind w:left="2880" w:hanging="360"/>
      </w:pPr>
      <w:rPr>
        <w:rFonts w:ascii="Symbol" w:hAnsi="Symbol" w:hint="default"/>
      </w:rPr>
    </w:lvl>
    <w:lvl w:ilvl="4" w:tplc="CBCCEEF6">
      <w:start w:val="1"/>
      <w:numFmt w:val="bullet"/>
      <w:lvlText w:val="o"/>
      <w:lvlJc w:val="left"/>
      <w:pPr>
        <w:ind w:left="3600" w:hanging="360"/>
      </w:pPr>
      <w:rPr>
        <w:rFonts w:ascii="Courier New" w:hAnsi="Courier New" w:hint="default"/>
      </w:rPr>
    </w:lvl>
    <w:lvl w:ilvl="5" w:tplc="EA903C7C">
      <w:start w:val="1"/>
      <w:numFmt w:val="bullet"/>
      <w:lvlText w:val=""/>
      <w:lvlJc w:val="left"/>
      <w:pPr>
        <w:ind w:left="4320" w:hanging="360"/>
      </w:pPr>
      <w:rPr>
        <w:rFonts w:ascii="Wingdings" w:hAnsi="Wingdings" w:hint="default"/>
      </w:rPr>
    </w:lvl>
    <w:lvl w:ilvl="6" w:tplc="ADEEEF16">
      <w:start w:val="1"/>
      <w:numFmt w:val="bullet"/>
      <w:lvlText w:val=""/>
      <w:lvlJc w:val="left"/>
      <w:pPr>
        <w:ind w:left="5040" w:hanging="360"/>
      </w:pPr>
      <w:rPr>
        <w:rFonts w:ascii="Symbol" w:hAnsi="Symbol" w:hint="default"/>
      </w:rPr>
    </w:lvl>
    <w:lvl w:ilvl="7" w:tplc="E756833C">
      <w:start w:val="1"/>
      <w:numFmt w:val="bullet"/>
      <w:lvlText w:val="o"/>
      <w:lvlJc w:val="left"/>
      <w:pPr>
        <w:ind w:left="5760" w:hanging="360"/>
      </w:pPr>
      <w:rPr>
        <w:rFonts w:ascii="Courier New" w:hAnsi="Courier New" w:hint="default"/>
      </w:rPr>
    </w:lvl>
    <w:lvl w:ilvl="8" w:tplc="1F7668C8">
      <w:start w:val="1"/>
      <w:numFmt w:val="bullet"/>
      <w:lvlText w:val=""/>
      <w:lvlJc w:val="left"/>
      <w:pPr>
        <w:ind w:left="6480" w:hanging="360"/>
      </w:pPr>
      <w:rPr>
        <w:rFonts w:ascii="Wingdings" w:hAnsi="Wingdings" w:hint="default"/>
      </w:rPr>
    </w:lvl>
  </w:abstractNum>
  <w:abstractNum w:abstractNumId="17" w15:restartNumberingAfterBreak="0">
    <w:nsid w:val="4BA65353"/>
    <w:multiLevelType w:val="hybridMultilevel"/>
    <w:tmpl w:val="A3545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FC1AD3"/>
    <w:multiLevelType w:val="hybridMultilevel"/>
    <w:tmpl w:val="322E766E"/>
    <w:lvl w:ilvl="0" w:tplc="F47A86BC">
      <w:start w:val="1"/>
      <w:numFmt w:val="bullet"/>
      <w:lvlText w:val=""/>
      <w:lvlJc w:val="left"/>
      <w:pPr>
        <w:ind w:left="720" w:hanging="360"/>
      </w:pPr>
      <w:rPr>
        <w:rFonts w:ascii="Symbol" w:hAnsi="Symbol" w:hint="default"/>
      </w:rPr>
    </w:lvl>
    <w:lvl w:ilvl="1" w:tplc="84808FF2">
      <w:start w:val="1"/>
      <w:numFmt w:val="bullet"/>
      <w:lvlText w:val="o"/>
      <w:lvlJc w:val="left"/>
      <w:pPr>
        <w:ind w:left="1440" w:hanging="360"/>
      </w:pPr>
      <w:rPr>
        <w:rFonts w:ascii="Courier New" w:hAnsi="Courier New" w:hint="default"/>
      </w:rPr>
    </w:lvl>
    <w:lvl w:ilvl="2" w:tplc="D4B0E348">
      <w:start w:val="1"/>
      <w:numFmt w:val="bullet"/>
      <w:lvlText w:val=""/>
      <w:lvlJc w:val="left"/>
      <w:pPr>
        <w:ind w:left="2160" w:hanging="360"/>
      </w:pPr>
      <w:rPr>
        <w:rFonts w:ascii="Wingdings" w:hAnsi="Wingdings" w:hint="default"/>
      </w:rPr>
    </w:lvl>
    <w:lvl w:ilvl="3" w:tplc="FE10681A">
      <w:start w:val="1"/>
      <w:numFmt w:val="bullet"/>
      <w:lvlText w:val=""/>
      <w:lvlJc w:val="left"/>
      <w:pPr>
        <w:ind w:left="2880" w:hanging="360"/>
      </w:pPr>
      <w:rPr>
        <w:rFonts w:ascii="Symbol" w:hAnsi="Symbol" w:hint="default"/>
      </w:rPr>
    </w:lvl>
    <w:lvl w:ilvl="4" w:tplc="33BC3ED6">
      <w:start w:val="1"/>
      <w:numFmt w:val="bullet"/>
      <w:lvlText w:val="o"/>
      <w:lvlJc w:val="left"/>
      <w:pPr>
        <w:ind w:left="3600" w:hanging="360"/>
      </w:pPr>
      <w:rPr>
        <w:rFonts w:ascii="Courier New" w:hAnsi="Courier New" w:hint="default"/>
      </w:rPr>
    </w:lvl>
    <w:lvl w:ilvl="5" w:tplc="F9F24FC0">
      <w:start w:val="1"/>
      <w:numFmt w:val="bullet"/>
      <w:lvlText w:val=""/>
      <w:lvlJc w:val="left"/>
      <w:pPr>
        <w:ind w:left="4320" w:hanging="360"/>
      </w:pPr>
      <w:rPr>
        <w:rFonts w:ascii="Wingdings" w:hAnsi="Wingdings" w:hint="default"/>
      </w:rPr>
    </w:lvl>
    <w:lvl w:ilvl="6" w:tplc="D0D893BC">
      <w:start w:val="1"/>
      <w:numFmt w:val="bullet"/>
      <w:lvlText w:val=""/>
      <w:lvlJc w:val="left"/>
      <w:pPr>
        <w:ind w:left="5040" w:hanging="360"/>
      </w:pPr>
      <w:rPr>
        <w:rFonts w:ascii="Symbol" w:hAnsi="Symbol" w:hint="default"/>
      </w:rPr>
    </w:lvl>
    <w:lvl w:ilvl="7" w:tplc="2DA0C646">
      <w:start w:val="1"/>
      <w:numFmt w:val="bullet"/>
      <w:lvlText w:val="o"/>
      <w:lvlJc w:val="left"/>
      <w:pPr>
        <w:ind w:left="5760" w:hanging="360"/>
      </w:pPr>
      <w:rPr>
        <w:rFonts w:ascii="Courier New" w:hAnsi="Courier New" w:hint="default"/>
      </w:rPr>
    </w:lvl>
    <w:lvl w:ilvl="8" w:tplc="FD4002DA">
      <w:start w:val="1"/>
      <w:numFmt w:val="bullet"/>
      <w:lvlText w:val=""/>
      <w:lvlJc w:val="left"/>
      <w:pPr>
        <w:ind w:left="6480" w:hanging="360"/>
      </w:pPr>
      <w:rPr>
        <w:rFonts w:ascii="Wingdings" w:hAnsi="Wingdings" w:hint="default"/>
      </w:rPr>
    </w:lvl>
  </w:abstractNum>
  <w:abstractNum w:abstractNumId="19" w15:restartNumberingAfterBreak="0">
    <w:nsid w:val="5085239F"/>
    <w:multiLevelType w:val="multilevel"/>
    <w:tmpl w:val="F7CE51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36192AD"/>
    <w:multiLevelType w:val="hybridMultilevel"/>
    <w:tmpl w:val="9DE4C68C"/>
    <w:lvl w:ilvl="0" w:tplc="938A9D00">
      <w:start w:val="1"/>
      <w:numFmt w:val="bullet"/>
      <w:lvlText w:val="·"/>
      <w:lvlJc w:val="left"/>
      <w:pPr>
        <w:ind w:left="720" w:hanging="360"/>
      </w:pPr>
      <w:rPr>
        <w:rFonts w:ascii="Symbol" w:hAnsi="Symbol" w:hint="default"/>
      </w:rPr>
    </w:lvl>
    <w:lvl w:ilvl="1" w:tplc="80060690">
      <w:start w:val="1"/>
      <w:numFmt w:val="bullet"/>
      <w:lvlText w:val="o"/>
      <w:lvlJc w:val="left"/>
      <w:pPr>
        <w:ind w:left="1440" w:hanging="360"/>
      </w:pPr>
      <w:rPr>
        <w:rFonts w:ascii="Courier New" w:hAnsi="Courier New" w:hint="default"/>
      </w:rPr>
    </w:lvl>
    <w:lvl w:ilvl="2" w:tplc="116A8798">
      <w:start w:val="1"/>
      <w:numFmt w:val="bullet"/>
      <w:lvlText w:val=""/>
      <w:lvlJc w:val="left"/>
      <w:pPr>
        <w:ind w:left="2160" w:hanging="360"/>
      </w:pPr>
      <w:rPr>
        <w:rFonts w:ascii="Wingdings" w:hAnsi="Wingdings" w:hint="default"/>
      </w:rPr>
    </w:lvl>
    <w:lvl w:ilvl="3" w:tplc="471C5C38">
      <w:start w:val="1"/>
      <w:numFmt w:val="bullet"/>
      <w:lvlText w:val=""/>
      <w:lvlJc w:val="left"/>
      <w:pPr>
        <w:ind w:left="2880" w:hanging="360"/>
      </w:pPr>
      <w:rPr>
        <w:rFonts w:ascii="Symbol" w:hAnsi="Symbol" w:hint="default"/>
      </w:rPr>
    </w:lvl>
    <w:lvl w:ilvl="4" w:tplc="4096293E">
      <w:start w:val="1"/>
      <w:numFmt w:val="bullet"/>
      <w:lvlText w:val="o"/>
      <w:lvlJc w:val="left"/>
      <w:pPr>
        <w:ind w:left="3600" w:hanging="360"/>
      </w:pPr>
      <w:rPr>
        <w:rFonts w:ascii="Courier New" w:hAnsi="Courier New" w:hint="default"/>
      </w:rPr>
    </w:lvl>
    <w:lvl w:ilvl="5" w:tplc="B0E82BC4">
      <w:start w:val="1"/>
      <w:numFmt w:val="bullet"/>
      <w:lvlText w:val=""/>
      <w:lvlJc w:val="left"/>
      <w:pPr>
        <w:ind w:left="4320" w:hanging="360"/>
      </w:pPr>
      <w:rPr>
        <w:rFonts w:ascii="Wingdings" w:hAnsi="Wingdings" w:hint="default"/>
      </w:rPr>
    </w:lvl>
    <w:lvl w:ilvl="6" w:tplc="6A187144">
      <w:start w:val="1"/>
      <w:numFmt w:val="bullet"/>
      <w:lvlText w:val=""/>
      <w:lvlJc w:val="left"/>
      <w:pPr>
        <w:ind w:left="5040" w:hanging="360"/>
      </w:pPr>
      <w:rPr>
        <w:rFonts w:ascii="Symbol" w:hAnsi="Symbol" w:hint="default"/>
      </w:rPr>
    </w:lvl>
    <w:lvl w:ilvl="7" w:tplc="DF9886EA">
      <w:start w:val="1"/>
      <w:numFmt w:val="bullet"/>
      <w:lvlText w:val="o"/>
      <w:lvlJc w:val="left"/>
      <w:pPr>
        <w:ind w:left="5760" w:hanging="360"/>
      </w:pPr>
      <w:rPr>
        <w:rFonts w:ascii="Courier New" w:hAnsi="Courier New" w:hint="default"/>
      </w:rPr>
    </w:lvl>
    <w:lvl w:ilvl="8" w:tplc="30C6613E">
      <w:start w:val="1"/>
      <w:numFmt w:val="bullet"/>
      <w:lvlText w:val=""/>
      <w:lvlJc w:val="left"/>
      <w:pPr>
        <w:ind w:left="6480" w:hanging="360"/>
      </w:pPr>
      <w:rPr>
        <w:rFonts w:ascii="Wingdings" w:hAnsi="Wingdings" w:hint="default"/>
      </w:rPr>
    </w:lvl>
  </w:abstractNum>
  <w:abstractNum w:abstractNumId="21" w15:restartNumberingAfterBreak="0">
    <w:nsid w:val="55FB0B64"/>
    <w:multiLevelType w:val="hybridMultilevel"/>
    <w:tmpl w:val="E3D05186"/>
    <w:lvl w:ilvl="0" w:tplc="111259C0">
      <w:start w:val="1"/>
      <w:numFmt w:val="bullet"/>
      <w:lvlText w:val=""/>
      <w:lvlJc w:val="left"/>
      <w:pPr>
        <w:ind w:left="720" w:hanging="360"/>
      </w:pPr>
      <w:rPr>
        <w:rFonts w:ascii="Symbol" w:hAnsi="Symbol" w:hint="default"/>
      </w:rPr>
    </w:lvl>
    <w:lvl w:ilvl="1" w:tplc="AB6275CA">
      <w:start w:val="1"/>
      <w:numFmt w:val="bullet"/>
      <w:lvlText w:val="o"/>
      <w:lvlJc w:val="left"/>
      <w:pPr>
        <w:ind w:left="1440" w:hanging="360"/>
      </w:pPr>
      <w:rPr>
        <w:rFonts w:ascii="Courier New" w:hAnsi="Courier New" w:hint="default"/>
      </w:rPr>
    </w:lvl>
    <w:lvl w:ilvl="2" w:tplc="21B46F1C">
      <w:start w:val="1"/>
      <w:numFmt w:val="bullet"/>
      <w:lvlText w:val=""/>
      <w:lvlJc w:val="left"/>
      <w:pPr>
        <w:ind w:left="2160" w:hanging="360"/>
      </w:pPr>
      <w:rPr>
        <w:rFonts w:ascii="Wingdings" w:hAnsi="Wingdings" w:hint="default"/>
      </w:rPr>
    </w:lvl>
    <w:lvl w:ilvl="3" w:tplc="DF848FC6">
      <w:start w:val="1"/>
      <w:numFmt w:val="bullet"/>
      <w:lvlText w:val=""/>
      <w:lvlJc w:val="left"/>
      <w:pPr>
        <w:ind w:left="2880" w:hanging="360"/>
      </w:pPr>
      <w:rPr>
        <w:rFonts w:ascii="Symbol" w:hAnsi="Symbol" w:hint="default"/>
      </w:rPr>
    </w:lvl>
    <w:lvl w:ilvl="4" w:tplc="35B23D26">
      <w:start w:val="1"/>
      <w:numFmt w:val="bullet"/>
      <w:lvlText w:val="o"/>
      <w:lvlJc w:val="left"/>
      <w:pPr>
        <w:ind w:left="3600" w:hanging="360"/>
      </w:pPr>
      <w:rPr>
        <w:rFonts w:ascii="Courier New" w:hAnsi="Courier New" w:hint="default"/>
      </w:rPr>
    </w:lvl>
    <w:lvl w:ilvl="5" w:tplc="4E6A9C48">
      <w:start w:val="1"/>
      <w:numFmt w:val="bullet"/>
      <w:lvlText w:val=""/>
      <w:lvlJc w:val="left"/>
      <w:pPr>
        <w:ind w:left="4320" w:hanging="360"/>
      </w:pPr>
      <w:rPr>
        <w:rFonts w:ascii="Wingdings" w:hAnsi="Wingdings" w:hint="default"/>
      </w:rPr>
    </w:lvl>
    <w:lvl w:ilvl="6" w:tplc="FEAA6646">
      <w:start w:val="1"/>
      <w:numFmt w:val="bullet"/>
      <w:lvlText w:val=""/>
      <w:lvlJc w:val="left"/>
      <w:pPr>
        <w:ind w:left="5040" w:hanging="360"/>
      </w:pPr>
      <w:rPr>
        <w:rFonts w:ascii="Symbol" w:hAnsi="Symbol" w:hint="default"/>
      </w:rPr>
    </w:lvl>
    <w:lvl w:ilvl="7" w:tplc="2424E2D8">
      <w:start w:val="1"/>
      <w:numFmt w:val="bullet"/>
      <w:lvlText w:val="o"/>
      <w:lvlJc w:val="left"/>
      <w:pPr>
        <w:ind w:left="5760" w:hanging="360"/>
      </w:pPr>
      <w:rPr>
        <w:rFonts w:ascii="Courier New" w:hAnsi="Courier New" w:hint="default"/>
      </w:rPr>
    </w:lvl>
    <w:lvl w:ilvl="8" w:tplc="1CDEB9E6">
      <w:start w:val="1"/>
      <w:numFmt w:val="bullet"/>
      <w:lvlText w:val=""/>
      <w:lvlJc w:val="left"/>
      <w:pPr>
        <w:ind w:left="6480" w:hanging="360"/>
      </w:pPr>
      <w:rPr>
        <w:rFonts w:ascii="Wingdings" w:hAnsi="Wingdings" w:hint="default"/>
      </w:rPr>
    </w:lvl>
  </w:abstractNum>
  <w:abstractNum w:abstractNumId="22" w15:restartNumberingAfterBreak="0">
    <w:nsid w:val="5AA976A1"/>
    <w:multiLevelType w:val="singleLevel"/>
    <w:tmpl w:val="5AA976A1"/>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61D77D7E"/>
    <w:multiLevelType w:val="hybridMultilevel"/>
    <w:tmpl w:val="470C1214"/>
    <w:lvl w:ilvl="0" w:tplc="0C5EAF10">
      <w:start w:val="1"/>
      <w:numFmt w:val="bullet"/>
      <w:lvlText w:val=""/>
      <w:lvlJc w:val="left"/>
      <w:pPr>
        <w:ind w:left="360" w:hanging="360"/>
      </w:pPr>
      <w:rPr>
        <w:rFonts w:ascii="Symbol" w:hAnsi="Symbol" w:hint="default"/>
      </w:rPr>
    </w:lvl>
    <w:lvl w:ilvl="1" w:tplc="6C44CC36">
      <w:start w:val="1"/>
      <w:numFmt w:val="bullet"/>
      <w:lvlText w:val="o"/>
      <w:lvlJc w:val="left"/>
      <w:pPr>
        <w:ind w:left="1080" w:hanging="360"/>
      </w:pPr>
      <w:rPr>
        <w:rFonts w:ascii="Courier New" w:hAnsi="Courier New" w:hint="default"/>
      </w:rPr>
    </w:lvl>
    <w:lvl w:ilvl="2" w:tplc="B1D6FBA8">
      <w:start w:val="1"/>
      <w:numFmt w:val="bullet"/>
      <w:lvlText w:val=""/>
      <w:lvlJc w:val="left"/>
      <w:pPr>
        <w:ind w:left="1800" w:hanging="360"/>
      </w:pPr>
      <w:rPr>
        <w:rFonts w:ascii="Wingdings" w:hAnsi="Wingdings" w:hint="default"/>
      </w:rPr>
    </w:lvl>
    <w:lvl w:ilvl="3" w:tplc="22E8AB46">
      <w:start w:val="1"/>
      <w:numFmt w:val="bullet"/>
      <w:lvlText w:val=""/>
      <w:lvlJc w:val="left"/>
      <w:pPr>
        <w:ind w:left="2520" w:hanging="360"/>
      </w:pPr>
      <w:rPr>
        <w:rFonts w:ascii="Symbol" w:hAnsi="Symbol" w:hint="default"/>
      </w:rPr>
    </w:lvl>
    <w:lvl w:ilvl="4" w:tplc="319A39E6">
      <w:start w:val="1"/>
      <w:numFmt w:val="bullet"/>
      <w:lvlText w:val="o"/>
      <w:lvlJc w:val="left"/>
      <w:pPr>
        <w:ind w:left="3240" w:hanging="360"/>
      </w:pPr>
      <w:rPr>
        <w:rFonts w:ascii="Courier New" w:hAnsi="Courier New" w:hint="default"/>
      </w:rPr>
    </w:lvl>
    <w:lvl w:ilvl="5" w:tplc="7AF69768">
      <w:start w:val="1"/>
      <w:numFmt w:val="bullet"/>
      <w:lvlText w:val=""/>
      <w:lvlJc w:val="left"/>
      <w:pPr>
        <w:ind w:left="3960" w:hanging="360"/>
      </w:pPr>
      <w:rPr>
        <w:rFonts w:ascii="Wingdings" w:hAnsi="Wingdings" w:hint="default"/>
      </w:rPr>
    </w:lvl>
    <w:lvl w:ilvl="6" w:tplc="E3B67448">
      <w:start w:val="1"/>
      <w:numFmt w:val="bullet"/>
      <w:lvlText w:val=""/>
      <w:lvlJc w:val="left"/>
      <w:pPr>
        <w:ind w:left="4680" w:hanging="360"/>
      </w:pPr>
      <w:rPr>
        <w:rFonts w:ascii="Symbol" w:hAnsi="Symbol" w:hint="default"/>
      </w:rPr>
    </w:lvl>
    <w:lvl w:ilvl="7" w:tplc="5CA467B4">
      <w:start w:val="1"/>
      <w:numFmt w:val="bullet"/>
      <w:lvlText w:val="o"/>
      <w:lvlJc w:val="left"/>
      <w:pPr>
        <w:ind w:left="5400" w:hanging="360"/>
      </w:pPr>
      <w:rPr>
        <w:rFonts w:ascii="Courier New" w:hAnsi="Courier New" w:hint="default"/>
      </w:rPr>
    </w:lvl>
    <w:lvl w:ilvl="8" w:tplc="F8CA1EFE">
      <w:start w:val="1"/>
      <w:numFmt w:val="bullet"/>
      <w:lvlText w:val=""/>
      <w:lvlJc w:val="left"/>
      <w:pPr>
        <w:ind w:left="6120" w:hanging="360"/>
      </w:pPr>
      <w:rPr>
        <w:rFonts w:ascii="Wingdings" w:hAnsi="Wingdings" w:hint="default"/>
      </w:rPr>
    </w:lvl>
  </w:abstractNum>
  <w:abstractNum w:abstractNumId="24" w15:restartNumberingAfterBreak="0">
    <w:nsid w:val="63947618"/>
    <w:multiLevelType w:val="hybridMultilevel"/>
    <w:tmpl w:val="000886DC"/>
    <w:lvl w:ilvl="0" w:tplc="57EC632C">
      <w:start w:val="2"/>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7E99EAB"/>
    <w:multiLevelType w:val="hybridMultilevel"/>
    <w:tmpl w:val="8A06A96E"/>
    <w:lvl w:ilvl="0" w:tplc="7DC67D02">
      <w:start w:val="1"/>
      <w:numFmt w:val="bullet"/>
      <w:lvlText w:val=""/>
      <w:lvlJc w:val="left"/>
      <w:pPr>
        <w:ind w:left="720" w:hanging="360"/>
      </w:pPr>
      <w:rPr>
        <w:rFonts w:ascii="Symbol" w:hAnsi="Symbol" w:hint="default"/>
      </w:rPr>
    </w:lvl>
    <w:lvl w:ilvl="1" w:tplc="51B64968">
      <w:start w:val="1"/>
      <w:numFmt w:val="bullet"/>
      <w:lvlText w:val="o"/>
      <w:lvlJc w:val="left"/>
      <w:pPr>
        <w:ind w:left="1440" w:hanging="360"/>
      </w:pPr>
      <w:rPr>
        <w:rFonts w:ascii="Courier New" w:hAnsi="Courier New" w:hint="default"/>
      </w:rPr>
    </w:lvl>
    <w:lvl w:ilvl="2" w:tplc="9D24094A">
      <w:start w:val="1"/>
      <w:numFmt w:val="bullet"/>
      <w:lvlText w:val=""/>
      <w:lvlJc w:val="left"/>
      <w:pPr>
        <w:ind w:left="2160" w:hanging="360"/>
      </w:pPr>
      <w:rPr>
        <w:rFonts w:ascii="Wingdings" w:hAnsi="Wingdings" w:hint="default"/>
      </w:rPr>
    </w:lvl>
    <w:lvl w:ilvl="3" w:tplc="D6E0C732">
      <w:start w:val="1"/>
      <w:numFmt w:val="bullet"/>
      <w:lvlText w:val=""/>
      <w:lvlJc w:val="left"/>
      <w:pPr>
        <w:ind w:left="2880" w:hanging="360"/>
      </w:pPr>
      <w:rPr>
        <w:rFonts w:ascii="Symbol" w:hAnsi="Symbol" w:hint="default"/>
      </w:rPr>
    </w:lvl>
    <w:lvl w:ilvl="4" w:tplc="50682F7E">
      <w:start w:val="1"/>
      <w:numFmt w:val="bullet"/>
      <w:lvlText w:val="o"/>
      <w:lvlJc w:val="left"/>
      <w:pPr>
        <w:ind w:left="3600" w:hanging="360"/>
      </w:pPr>
      <w:rPr>
        <w:rFonts w:ascii="Courier New" w:hAnsi="Courier New" w:hint="default"/>
      </w:rPr>
    </w:lvl>
    <w:lvl w:ilvl="5" w:tplc="7B02981C">
      <w:start w:val="1"/>
      <w:numFmt w:val="bullet"/>
      <w:lvlText w:val=""/>
      <w:lvlJc w:val="left"/>
      <w:pPr>
        <w:ind w:left="4320" w:hanging="360"/>
      </w:pPr>
      <w:rPr>
        <w:rFonts w:ascii="Wingdings" w:hAnsi="Wingdings" w:hint="default"/>
      </w:rPr>
    </w:lvl>
    <w:lvl w:ilvl="6" w:tplc="EF226CE0">
      <w:start w:val="1"/>
      <w:numFmt w:val="bullet"/>
      <w:lvlText w:val=""/>
      <w:lvlJc w:val="left"/>
      <w:pPr>
        <w:ind w:left="5040" w:hanging="360"/>
      </w:pPr>
      <w:rPr>
        <w:rFonts w:ascii="Symbol" w:hAnsi="Symbol" w:hint="default"/>
      </w:rPr>
    </w:lvl>
    <w:lvl w:ilvl="7" w:tplc="3AAC20D8">
      <w:start w:val="1"/>
      <w:numFmt w:val="bullet"/>
      <w:lvlText w:val="o"/>
      <w:lvlJc w:val="left"/>
      <w:pPr>
        <w:ind w:left="5760" w:hanging="360"/>
      </w:pPr>
      <w:rPr>
        <w:rFonts w:ascii="Courier New" w:hAnsi="Courier New" w:hint="default"/>
      </w:rPr>
    </w:lvl>
    <w:lvl w:ilvl="8" w:tplc="5E64B056">
      <w:start w:val="1"/>
      <w:numFmt w:val="bullet"/>
      <w:lvlText w:val=""/>
      <w:lvlJc w:val="left"/>
      <w:pPr>
        <w:ind w:left="6480" w:hanging="360"/>
      </w:pPr>
      <w:rPr>
        <w:rFonts w:ascii="Wingdings" w:hAnsi="Wingdings" w:hint="default"/>
      </w:rPr>
    </w:lvl>
  </w:abstractNum>
  <w:abstractNum w:abstractNumId="26" w15:restartNumberingAfterBreak="0">
    <w:nsid w:val="6D1D42D5"/>
    <w:multiLevelType w:val="multilevel"/>
    <w:tmpl w:val="72C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84EC6"/>
    <w:multiLevelType w:val="hybridMultilevel"/>
    <w:tmpl w:val="AE02FB16"/>
    <w:lvl w:ilvl="0" w:tplc="FCF84B4C">
      <w:start w:val="1"/>
      <w:numFmt w:val="bullet"/>
      <w:lvlText w:val=""/>
      <w:lvlJc w:val="left"/>
      <w:pPr>
        <w:ind w:left="720" w:hanging="360"/>
      </w:pPr>
      <w:rPr>
        <w:rFonts w:ascii="Symbol" w:hAnsi="Symbol" w:hint="default"/>
      </w:rPr>
    </w:lvl>
    <w:lvl w:ilvl="1" w:tplc="10E8085E">
      <w:start w:val="1"/>
      <w:numFmt w:val="bullet"/>
      <w:lvlText w:val="o"/>
      <w:lvlJc w:val="left"/>
      <w:pPr>
        <w:ind w:left="1440" w:hanging="360"/>
      </w:pPr>
      <w:rPr>
        <w:rFonts w:ascii="Courier New" w:hAnsi="Courier New" w:hint="default"/>
      </w:rPr>
    </w:lvl>
    <w:lvl w:ilvl="2" w:tplc="64E62F6C">
      <w:start w:val="1"/>
      <w:numFmt w:val="bullet"/>
      <w:lvlText w:val=""/>
      <w:lvlJc w:val="left"/>
      <w:pPr>
        <w:ind w:left="2160" w:hanging="360"/>
      </w:pPr>
      <w:rPr>
        <w:rFonts w:ascii="Wingdings" w:hAnsi="Wingdings" w:hint="default"/>
      </w:rPr>
    </w:lvl>
    <w:lvl w:ilvl="3" w:tplc="C9AED6A8">
      <w:start w:val="1"/>
      <w:numFmt w:val="bullet"/>
      <w:lvlText w:val=""/>
      <w:lvlJc w:val="left"/>
      <w:pPr>
        <w:ind w:left="2880" w:hanging="360"/>
      </w:pPr>
      <w:rPr>
        <w:rFonts w:ascii="Symbol" w:hAnsi="Symbol" w:hint="default"/>
      </w:rPr>
    </w:lvl>
    <w:lvl w:ilvl="4" w:tplc="92DC66C2">
      <w:start w:val="1"/>
      <w:numFmt w:val="bullet"/>
      <w:lvlText w:val="o"/>
      <w:lvlJc w:val="left"/>
      <w:pPr>
        <w:ind w:left="3600" w:hanging="360"/>
      </w:pPr>
      <w:rPr>
        <w:rFonts w:ascii="Courier New" w:hAnsi="Courier New" w:hint="default"/>
      </w:rPr>
    </w:lvl>
    <w:lvl w:ilvl="5" w:tplc="A322E452">
      <w:start w:val="1"/>
      <w:numFmt w:val="bullet"/>
      <w:lvlText w:val=""/>
      <w:lvlJc w:val="left"/>
      <w:pPr>
        <w:ind w:left="4320" w:hanging="360"/>
      </w:pPr>
      <w:rPr>
        <w:rFonts w:ascii="Wingdings" w:hAnsi="Wingdings" w:hint="default"/>
      </w:rPr>
    </w:lvl>
    <w:lvl w:ilvl="6" w:tplc="B99410DC">
      <w:start w:val="1"/>
      <w:numFmt w:val="bullet"/>
      <w:lvlText w:val=""/>
      <w:lvlJc w:val="left"/>
      <w:pPr>
        <w:ind w:left="5040" w:hanging="360"/>
      </w:pPr>
      <w:rPr>
        <w:rFonts w:ascii="Symbol" w:hAnsi="Symbol" w:hint="default"/>
      </w:rPr>
    </w:lvl>
    <w:lvl w:ilvl="7" w:tplc="4984C474">
      <w:start w:val="1"/>
      <w:numFmt w:val="bullet"/>
      <w:lvlText w:val="o"/>
      <w:lvlJc w:val="left"/>
      <w:pPr>
        <w:ind w:left="5760" w:hanging="360"/>
      </w:pPr>
      <w:rPr>
        <w:rFonts w:ascii="Courier New" w:hAnsi="Courier New" w:hint="default"/>
      </w:rPr>
    </w:lvl>
    <w:lvl w:ilvl="8" w:tplc="16F407E6">
      <w:start w:val="1"/>
      <w:numFmt w:val="bullet"/>
      <w:lvlText w:val=""/>
      <w:lvlJc w:val="left"/>
      <w:pPr>
        <w:ind w:left="6480" w:hanging="360"/>
      </w:pPr>
      <w:rPr>
        <w:rFonts w:ascii="Wingdings" w:hAnsi="Wingdings" w:hint="default"/>
      </w:rPr>
    </w:lvl>
  </w:abstractNum>
  <w:abstractNum w:abstractNumId="28" w15:restartNumberingAfterBreak="0">
    <w:nsid w:val="71AC23FA"/>
    <w:multiLevelType w:val="multilevel"/>
    <w:tmpl w:val="C09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B7F8FF"/>
    <w:multiLevelType w:val="hybridMultilevel"/>
    <w:tmpl w:val="81029104"/>
    <w:lvl w:ilvl="0" w:tplc="A8D45972">
      <w:start w:val="1"/>
      <w:numFmt w:val="bullet"/>
      <w:lvlText w:val=""/>
      <w:lvlJc w:val="left"/>
      <w:pPr>
        <w:ind w:left="360" w:hanging="360"/>
      </w:pPr>
      <w:rPr>
        <w:rFonts w:ascii="Symbol" w:hAnsi="Symbol" w:hint="default"/>
      </w:rPr>
    </w:lvl>
    <w:lvl w:ilvl="1" w:tplc="E9CCFA70">
      <w:start w:val="1"/>
      <w:numFmt w:val="bullet"/>
      <w:lvlText w:val="o"/>
      <w:lvlJc w:val="left"/>
      <w:pPr>
        <w:ind w:left="1440" w:hanging="360"/>
      </w:pPr>
      <w:rPr>
        <w:rFonts w:ascii="Courier New" w:hAnsi="Courier New" w:hint="default"/>
      </w:rPr>
    </w:lvl>
    <w:lvl w:ilvl="2" w:tplc="5EB22D74">
      <w:start w:val="1"/>
      <w:numFmt w:val="bullet"/>
      <w:lvlText w:val=""/>
      <w:lvlJc w:val="left"/>
      <w:pPr>
        <w:ind w:left="2160" w:hanging="360"/>
      </w:pPr>
      <w:rPr>
        <w:rFonts w:ascii="Wingdings" w:hAnsi="Wingdings" w:hint="default"/>
      </w:rPr>
    </w:lvl>
    <w:lvl w:ilvl="3" w:tplc="2F4CCEAE">
      <w:start w:val="1"/>
      <w:numFmt w:val="bullet"/>
      <w:lvlText w:val=""/>
      <w:lvlJc w:val="left"/>
      <w:pPr>
        <w:ind w:left="2880" w:hanging="360"/>
      </w:pPr>
      <w:rPr>
        <w:rFonts w:ascii="Symbol" w:hAnsi="Symbol" w:hint="default"/>
      </w:rPr>
    </w:lvl>
    <w:lvl w:ilvl="4" w:tplc="8A2AE324">
      <w:start w:val="1"/>
      <w:numFmt w:val="bullet"/>
      <w:lvlText w:val="o"/>
      <w:lvlJc w:val="left"/>
      <w:pPr>
        <w:ind w:left="3600" w:hanging="360"/>
      </w:pPr>
      <w:rPr>
        <w:rFonts w:ascii="Courier New" w:hAnsi="Courier New" w:hint="default"/>
      </w:rPr>
    </w:lvl>
    <w:lvl w:ilvl="5" w:tplc="8E1408BC">
      <w:start w:val="1"/>
      <w:numFmt w:val="bullet"/>
      <w:lvlText w:val=""/>
      <w:lvlJc w:val="left"/>
      <w:pPr>
        <w:ind w:left="4320" w:hanging="360"/>
      </w:pPr>
      <w:rPr>
        <w:rFonts w:ascii="Wingdings" w:hAnsi="Wingdings" w:hint="default"/>
      </w:rPr>
    </w:lvl>
    <w:lvl w:ilvl="6" w:tplc="614635F6">
      <w:start w:val="1"/>
      <w:numFmt w:val="bullet"/>
      <w:lvlText w:val=""/>
      <w:lvlJc w:val="left"/>
      <w:pPr>
        <w:ind w:left="5040" w:hanging="360"/>
      </w:pPr>
      <w:rPr>
        <w:rFonts w:ascii="Symbol" w:hAnsi="Symbol" w:hint="default"/>
      </w:rPr>
    </w:lvl>
    <w:lvl w:ilvl="7" w:tplc="77E2A718">
      <w:start w:val="1"/>
      <w:numFmt w:val="bullet"/>
      <w:lvlText w:val="o"/>
      <w:lvlJc w:val="left"/>
      <w:pPr>
        <w:ind w:left="5760" w:hanging="360"/>
      </w:pPr>
      <w:rPr>
        <w:rFonts w:ascii="Courier New" w:hAnsi="Courier New" w:hint="default"/>
      </w:rPr>
    </w:lvl>
    <w:lvl w:ilvl="8" w:tplc="F28ED6E2">
      <w:start w:val="1"/>
      <w:numFmt w:val="bullet"/>
      <w:lvlText w:val=""/>
      <w:lvlJc w:val="left"/>
      <w:pPr>
        <w:ind w:left="6480" w:hanging="360"/>
      </w:pPr>
      <w:rPr>
        <w:rFonts w:ascii="Wingdings" w:hAnsi="Wingdings" w:hint="default"/>
      </w:rPr>
    </w:lvl>
  </w:abstractNum>
  <w:abstractNum w:abstractNumId="30" w15:restartNumberingAfterBreak="0">
    <w:nsid w:val="73E0EE69"/>
    <w:multiLevelType w:val="hybridMultilevel"/>
    <w:tmpl w:val="8DC405C2"/>
    <w:lvl w:ilvl="0" w:tplc="32AA217E">
      <w:start w:val="1"/>
      <w:numFmt w:val="bullet"/>
      <w:lvlText w:val=""/>
      <w:lvlJc w:val="left"/>
      <w:pPr>
        <w:ind w:left="720" w:hanging="360"/>
      </w:pPr>
      <w:rPr>
        <w:rFonts w:ascii="Symbol" w:hAnsi="Symbol" w:hint="default"/>
      </w:rPr>
    </w:lvl>
    <w:lvl w:ilvl="1" w:tplc="37D0AA94">
      <w:start w:val="1"/>
      <w:numFmt w:val="bullet"/>
      <w:lvlText w:val="o"/>
      <w:lvlJc w:val="left"/>
      <w:pPr>
        <w:ind w:left="1440" w:hanging="360"/>
      </w:pPr>
      <w:rPr>
        <w:rFonts w:ascii="Courier New" w:hAnsi="Courier New" w:hint="default"/>
      </w:rPr>
    </w:lvl>
    <w:lvl w:ilvl="2" w:tplc="829E5AE0">
      <w:start w:val="1"/>
      <w:numFmt w:val="bullet"/>
      <w:lvlText w:val=""/>
      <w:lvlJc w:val="left"/>
      <w:pPr>
        <w:ind w:left="2160" w:hanging="360"/>
      </w:pPr>
      <w:rPr>
        <w:rFonts w:ascii="Wingdings" w:hAnsi="Wingdings" w:hint="default"/>
      </w:rPr>
    </w:lvl>
    <w:lvl w:ilvl="3" w:tplc="C390E69C">
      <w:start w:val="1"/>
      <w:numFmt w:val="bullet"/>
      <w:lvlText w:val=""/>
      <w:lvlJc w:val="left"/>
      <w:pPr>
        <w:ind w:left="2880" w:hanging="360"/>
      </w:pPr>
      <w:rPr>
        <w:rFonts w:ascii="Symbol" w:hAnsi="Symbol" w:hint="default"/>
      </w:rPr>
    </w:lvl>
    <w:lvl w:ilvl="4" w:tplc="6D16658C">
      <w:start w:val="1"/>
      <w:numFmt w:val="bullet"/>
      <w:lvlText w:val="o"/>
      <w:lvlJc w:val="left"/>
      <w:pPr>
        <w:ind w:left="3600" w:hanging="360"/>
      </w:pPr>
      <w:rPr>
        <w:rFonts w:ascii="Courier New" w:hAnsi="Courier New" w:hint="default"/>
      </w:rPr>
    </w:lvl>
    <w:lvl w:ilvl="5" w:tplc="4B7C6A52">
      <w:start w:val="1"/>
      <w:numFmt w:val="bullet"/>
      <w:lvlText w:val=""/>
      <w:lvlJc w:val="left"/>
      <w:pPr>
        <w:ind w:left="4320" w:hanging="360"/>
      </w:pPr>
      <w:rPr>
        <w:rFonts w:ascii="Wingdings" w:hAnsi="Wingdings" w:hint="default"/>
      </w:rPr>
    </w:lvl>
    <w:lvl w:ilvl="6" w:tplc="3FB2FD02">
      <w:start w:val="1"/>
      <w:numFmt w:val="bullet"/>
      <w:lvlText w:val=""/>
      <w:lvlJc w:val="left"/>
      <w:pPr>
        <w:ind w:left="5040" w:hanging="360"/>
      </w:pPr>
      <w:rPr>
        <w:rFonts w:ascii="Symbol" w:hAnsi="Symbol" w:hint="default"/>
      </w:rPr>
    </w:lvl>
    <w:lvl w:ilvl="7" w:tplc="C3C03C1C">
      <w:start w:val="1"/>
      <w:numFmt w:val="bullet"/>
      <w:lvlText w:val="o"/>
      <w:lvlJc w:val="left"/>
      <w:pPr>
        <w:ind w:left="5760" w:hanging="360"/>
      </w:pPr>
      <w:rPr>
        <w:rFonts w:ascii="Courier New" w:hAnsi="Courier New" w:hint="default"/>
      </w:rPr>
    </w:lvl>
    <w:lvl w:ilvl="8" w:tplc="6F3E1C9C">
      <w:start w:val="1"/>
      <w:numFmt w:val="bullet"/>
      <w:lvlText w:val=""/>
      <w:lvlJc w:val="left"/>
      <w:pPr>
        <w:ind w:left="6480" w:hanging="360"/>
      </w:pPr>
      <w:rPr>
        <w:rFonts w:ascii="Wingdings" w:hAnsi="Wingdings" w:hint="default"/>
      </w:rPr>
    </w:lvl>
  </w:abstractNum>
  <w:abstractNum w:abstractNumId="31" w15:restartNumberingAfterBreak="0">
    <w:nsid w:val="75BBE9CB"/>
    <w:multiLevelType w:val="hybridMultilevel"/>
    <w:tmpl w:val="31A0269A"/>
    <w:lvl w:ilvl="0" w:tplc="3982956C">
      <w:start w:val="1"/>
      <w:numFmt w:val="decimal"/>
      <w:lvlText w:val="%1."/>
      <w:lvlJc w:val="left"/>
      <w:pPr>
        <w:ind w:left="360" w:hanging="360"/>
      </w:pPr>
    </w:lvl>
    <w:lvl w:ilvl="1" w:tplc="C8BA1950">
      <w:start w:val="1"/>
      <w:numFmt w:val="lowerLetter"/>
      <w:lvlText w:val="%2."/>
      <w:lvlJc w:val="left"/>
      <w:pPr>
        <w:ind w:left="1080" w:hanging="360"/>
      </w:pPr>
    </w:lvl>
    <w:lvl w:ilvl="2" w:tplc="71D44B48">
      <w:start w:val="1"/>
      <w:numFmt w:val="lowerRoman"/>
      <w:lvlText w:val="%3."/>
      <w:lvlJc w:val="right"/>
      <w:pPr>
        <w:ind w:left="1800" w:hanging="180"/>
      </w:pPr>
    </w:lvl>
    <w:lvl w:ilvl="3" w:tplc="6EBCA808">
      <w:start w:val="1"/>
      <w:numFmt w:val="decimal"/>
      <w:lvlText w:val="%4."/>
      <w:lvlJc w:val="left"/>
      <w:pPr>
        <w:ind w:left="2520" w:hanging="360"/>
      </w:pPr>
    </w:lvl>
    <w:lvl w:ilvl="4" w:tplc="B9B87376">
      <w:start w:val="1"/>
      <w:numFmt w:val="lowerLetter"/>
      <w:lvlText w:val="%5."/>
      <w:lvlJc w:val="left"/>
      <w:pPr>
        <w:ind w:left="3240" w:hanging="360"/>
      </w:pPr>
    </w:lvl>
    <w:lvl w:ilvl="5" w:tplc="EF8A0780">
      <w:start w:val="1"/>
      <w:numFmt w:val="lowerRoman"/>
      <w:lvlText w:val="%6."/>
      <w:lvlJc w:val="right"/>
      <w:pPr>
        <w:ind w:left="3960" w:hanging="180"/>
      </w:pPr>
    </w:lvl>
    <w:lvl w:ilvl="6" w:tplc="FCEC97BA">
      <w:start w:val="1"/>
      <w:numFmt w:val="decimal"/>
      <w:lvlText w:val="%7."/>
      <w:lvlJc w:val="left"/>
      <w:pPr>
        <w:ind w:left="4680" w:hanging="360"/>
      </w:pPr>
    </w:lvl>
    <w:lvl w:ilvl="7" w:tplc="449475FA">
      <w:start w:val="1"/>
      <w:numFmt w:val="lowerLetter"/>
      <w:lvlText w:val="%8."/>
      <w:lvlJc w:val="left"/>
      <w:pPr>
        <w:ind w:left="5400" w:hanging="360"/>
      </w:pPr>
    </w:lvl>
    <w:lvl w:ilvl="8" w:tplc="6BC274D8">
      <w:start w:val="1"/>
      <w:numFmt w:val="lowerRoman"/>
      <w:lvlText w:val="%9."/>
      <w:lvlJc w:val="right"/>
      <w:pPr>
        <w:ind w:left="6120" w:hanging="180"/>
      </w:pPr>
    </w:lvl>
  </w:abstractNum>
  <w:abstractNum w:abstractNumId="32" w15:restartNumberingAfterBreak="0">
    <w:nsid w:val="772ED5A7"/>
    <w:multiLevelType w:val="hybridMultilevel"/>
    <w:tmpl w:val="99A8580C"/>
    <w:lvl w:ilvl="0" w:tplc="2EBE8336">
      <w:start w:val="1"/>
      <w:numFmt w:val="bullet"/>
      <w:lvlText w:val=""/>
      <w:lvlJc w:val="left"/>
      <w:pPr>
        <w:ind w:left="720" w:hanging="360"/>
      </w:pPr>
      <w:rPr>
        <w:rFonts w:ascii="Symbol" w:hAnsi="Symbol" w:hint="default"/>
      </w:rPr>
    </w:lvl>
    <w:lvl w:ilvl="1" w:tplc="40CE7A04">
      <w:start w:val="1"/>
      <w:numFmt w:val="bullet"/>
      <w:lvlText w:val="o"/>
      <w:lvlJc w:val="left"/>
      <w:pPr>
        <w:ind w:left="1440" w:hanging="360"/>
      </w:pPr>
      <w:rPr>
        <w:rFonts w:ascii="Courier New" w:hAnsi="Courier New" w:hint="default"/>
      </w:rPr>
    </w:lvl>
    <w:lvl w:ilvl="2" w:tplc="62863772">
      <w:start w:val="1"/>
      <w:numFmt w:val="bullet"/>
      <w:lvlText w:val=""/>
      <w:lvlJc w:val="left"/>
      <w:pPr>
        <w:ind w:left="2160" w:hanging="360"/>
      </w:pPr>
      <w:rPr>
        <w:rFonts w:ascii="Wingdings" w:hAnsi="Wingdings" w:hint="default"/>
      </w:rPr>
    </w:lvl>
    <w:lvl w:ilvl="3" w:tplc="6CF6AEB6">
      <w:start w:val="1"/>
      <w:numFmt w:val="bullet"/>
      <w:lvlText w:val=""/>
      <w:lvlJc w:val="left"/>
      <w:pPr>
        <w:ind w:left="2880" w:hanging="360"/>
      </w:pPr>
      <w:rPr>
        <w:rFonts w:ascii="Symbol" w:hAnsi="Symbol" w:hint="default"/>
      </w:rPr>
    </w:lvl>
    <w:lvl w:ilvl="4" w:tplc="E9A05C0E">
      <w:start w:val="1"/>
      <w:numFmt w:val="bullet"/>
      <w:lvlText w:val="o"/>
      <w:lvlJc w:val="left"/>
      <w:pPr>
        <w:ind w:left="3600" w:hanging="360"/>
      </w:pPr>
      <w:rPr>
        <w:rFonts w:ascii="Courier New" w:hAnsi="Courier New" w:hint="default"/>
      </w:rPr>
    </w:lvl>
    <w:lvl w:ilvl="5" w:tplc="DD6630FA">
      <w:start w:val="1"/>
      <w:numFmt w:val="bullet"/>
      <w:lvlText w:val=""/>
      <w:lvlJc w:val="left"/>
      <w:pPr>
        <w:ind w:left="4320" w:hanging="360"/>
      </w:pPr>
      <w:rPr>
        <w:rFonts w:ascii="Wingdings" w:hAnsi="Wingdings" w:hint="default"/>
      </w:rPr>
    </w:lvl>
    <w:lvl w:ilvl="6" w:tplc="3968DA78">
      <w:start w:val="1"/>
      <w:numFmt w:val="bullet"/>
      <w:lvlText w:val=""/>
      <w:lvlJc w:val="left"/>
      <w:pPr>
        <w:ind w:left="5040" w:hanging="360"/>
      </w:pPr>
      <w:rPr>
        <w:rFonts w:ascii="Symbol" w:hAnsi="Symbol" w:hint="default"/>
      </w:rPr>
    </w:lvl>
    <w:lvl w:ilvl="7" w:tplc="DFDCA0BE">
      <w:start w:val="1"/>
      <w:numFmt w:val="bullet"/>
      <w:lvlText w:val="o"/>
      <w:lvlJc w:val="left"/>
      <w:pPr>
        <w:ind w:left="5760" w:hanging="360"/>
      </w:pPr>
      <w:rPr>
        <w:rFonts w:ascii="Courier New" w:hAnsi="Courier New" w:hint="default"/>
      </w:rPr>
    </w:lvl>
    <w:lvl w:ilvl="8" w:tplc="4A5CFCF8">
      <w:start w:val="1"/>
      <w:numFmt w:val="bullet"/>
      <w:lvlText w:val=""/>
      <w:lvlJc w:val="left"/>
      <w:pPr>
        <w:ind w:left="6480" w:hanging="360"/>
      </w:pPr>
      <w:rPr>
        <w:rFonts w:ascii="Wingdings" w:hAnsi="Wingdings" w:hint="default"/>
      </w:rPr>
    </w:lvl>
  </w:abstractNum>
  <w:abstractNum w:abstractNumId="33" w15:restartNumberingAfterBreak="0">
    <w:nsid w:val="7B3319A3"/>
    <w:multiLevelType w:val="multilevel"/>
    <w:tmpl w:val="53C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655579">
    <w:abstractNumId w:val="12"/>
  </w:num>
  <w:num w:numId="2" w16cid:durableId="191307071">
    <w:abstractNumId w:val="23"/>
  </w:num>
  <w:num w:numId="3" w16cid:durableId="1510020419">
    <w:abstractNumId w:val="5"/>
  </w:num>
  <w:num w:numId="4" w16cid:durableId="673146266">
    <w:abstractNumId w:val="16"/>
  </w:num>
  <w:num w:numId="5" w16cid:durableId="1759018218">
    <w:abstractNumId w:val="29"/>
  </w:num>
  <w:num w:numId="6" w16cid:durableId="1359623802">
    <w:abstractNumId w:val="0"/>
  </w:num>
  <w:num w:numId="7" w16cid:durableId="322398015">
    <w:abstractNumId w:val="18"/>
  </w:num>
  <w:num w:numId="8" w16cid:durableId="1705204620">
    <w:abstractNumId w:val="1"/>
  </w:num>
  <w:num w:numId="9" w16cid:durableId="2090349360">
    <w:abstractNumId w:val="25"/>
  </w:num>
  <w:num w:numId="10" w16cid:durableId="20861233">
    <w:abstractNumId w:val="21"/>
  </w:num>
  <w:num w:numId="11" w16cid:durableId="116800431">
    <w:abstractNumId w:val="4"/>
  </w:num>
  <w:num w:numId="12" w16cid:durableId="200829771">
    <w:abstractNumId w:val="9"/>
  </w:num>
  <w:num w:numId="13" w16cid:durableId="559482161">
    <w:abstractNumId w:val="19"/>
  </w:num>
  <w:num w:numId="14" w16cid:durableId="141779790">
    <w:abstractNumId w:val="11"/>
  </w:num>
  <w:num w:numId="15" w16cid:durableId="1365331367">
    <w:abstractNumId w:val="3"/>
  </w:num>
  <w:num w:numId="16" w16cid:durableId="105390240">
    <w:abstractNumId w:val="30"/>
  </w:num>
  <w:num w:numId="17" w16cid:durableId="216011389">
    <w:abstractNumId w:val="27"/>
  </w:num>
  <w:num w:numId="18" w16cid:durableId="698512900">
    <w:abstractNumId w:val="10"/>
  </w:num>
  <w:num w:numId="19" w16cid:durableId="402802984">
    <w:abstractNumId w:val="14"/>
  </w:num>
  <w:num w:numId="20" w16cid:durableId="1287397065">
    <w:abstractNumId w:val="32"/>
  </w:num>
  <w:num w:numId="21" w16cid:durableId="223030743">
    <w:abstractNumId w:val="2"/>
  </w:num>
  <w:num w:numId="22" w16cid:durableId="793213721">
    <w:abstractNumId w:val="20"/>
  </w:num>
  <w:num w:numId="23" w16cid:durableId="1972244909">
    <w:abstractNumId w:val="31"/>
  </w:num>
  <w:num w:numId="24" w16cid:durableId="1374113775">
    <w:abstractNumId w:val="7"/>
  </w:num>
  <w:num w:numId="25" w16cid:durableId="469514615">
    <w:abstractNumId w:val="15"/>
  </w:num>
  <w:num w:numId="26" w16cid:durableId="959532964">
    <w:abstractNumId w:val="13"/>
  </w:num>
  <w:num w:numId="27" w16cid:durableId="1791588968">
    <w:abstractNumId w:val="28"/>
  </w:num>
  <w:num w:numId="28" w16cid:durableId="464010184">
    <w:abstractNumId w:val="26"/>
  </w:num>
  <w:num w:numId="29" w16cid:durableId="269238968">
    <w:abstractNumId w:val="33"/>
  </w:num>
  <w:num w:numId="30" w16cid:durableId="1772167990">
    <w:abstractNumId w:val="8"/>
  </w:num>
  <w:num w:numId="31" w16cid:durableId="1497842535">
    <w:abstractNumId w:val="6"/>
  </w:num>
  <w:num w:numId="32" w16cid:durableId="135921988">
    <w:abstractNumId w:val="24"/>
  </w:num>
  <w:num w:numId="33" w16cid:durableId="375853690">
    <w:abstractNumId w:val="22"/>
  </w:num>
  <w:num w:numId="34" w16cid:durableId="12631453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C9D64D"/>
    <w:rsid w:val="00030541"/>
    <w:rsid w:val="000B78DB"/>
    <w:rsid w:val="000E14B0"/>
    <w:rsid w:val="0014020A"/>
    <w:rsid w:val="001A677A"/>
    <w:rsid w:val="001C6ED2"/>
    <w:rsid w:val="002C4A2C"/>
    <w:rsid w:val="002E4A0F"/>
    <w:rsid w:val="00323EFF"/>
    <w:rsid w:val="00346346"/>
    <w:rsid w:val="00360AFB"/>
    <w:rsid w:val="003D781F"/>
    <w:rsid w:val="0042047F"/>
    <w:rsid w:val="004D044D"/>
    <w:rsid w:val="0054AD42"/>
    <w:rsid w:val="005B061B"/>
    <w:rsid w:val="00600EEB"/>
    <w:rsid w:val="00614080"/>
    <w:rsid w:val="00657CD7"/>
    <w:rsid w:val="00896205"/>
    <w:rsid w:val="008F4B37"/>
    <w:rsid w:val="00960434"/>
    <w:rsid w:val="00977827"/>
    <w:rsid w:val="009A7DD9"/>
    <w:rsid w:val="009E16FD"/>
    <w:rsid w:val="009E75EE"/>
    <w:rsid w:val="00A12996"/>
    <w:rsid w:val="00A25B4A"/>
    <w:rsid w:val="00A9484B"/>
    <w:rsid w:val="00AA214C"/>
    <w:rsid w:val="00AD3D67"/>
    <w:rsid w:val="00AE0622"/>
    <w:rsid w:val="00B11485"/>
    <w:rsid w:val="00B236F6"/>
    <w:rsid w:val="00BA1263"/>
    <w:rsid w:val="00C64D36"/>
    <w:rsid w:val="00C95BEF"/>
    <w:rsid w:val="00CD7F71"/>
    <w:rsid w:val="00CE3A10"/>
    <w:rsid w:val="00DC5723"/>
    <w:rsid w:val="00EDEBA1"/>
    <w:rsid w:val="00EE0C87"/>
    <w:rsid w:val="00F45231"/>
    <w:rsid w:val="00F9EDF8"/>
    <w:rsid w:val="00FA6853"/>
    <w:rsid w:val="0132ADAD"/>
    <w:rsid w:val="014C0F4F"/>
    <w:rsid w:val="015E3C82"/>
    <w:rsid w:val="017CDFF9"/>
    <w:rsid w:val="02216A54"/>
    <w:rsid w:val="02402D38"/>
    <w:rsid w:val="0272F673"/>
    <w:rsid w:val="0295841E"/>
    <w:rsid w:val="02C03202"/>
    <w:rsid w:val="02E82148"/>
    <w:rsid w:val="02FFEFEE"/>
    <w:rsid w:val="0438EB00"/>
    <w:rsid w:val="044F733A"/>
    <w:rsid w:val="04C134AA"/>
    <w:rsid w:val="04E9BAA0"/>
    <w:rsid w:val="04FB9978"/>
    <w:rsid w:val="05709E84"/>
    <w:rsid w:val="0581E820"/>
    <w:rsid w:val="0588B23D"/>
    <w:rsid w:val="058DAA07"/>
    <w:rsid w:val="05A6FAB7"/>
    <w:rsid w:val="05F3EFA5"/>
    <w:rsid w:val="0605B36D"/>
    <w:rsid w:val="06A42888"/>
    <w:rsid w:val="06E0D2F4"/>
    <w:rsid w:val="073E3699"/>
    <w:rsid w:val="07E5C329"/>
    <w:rsid w:val="0882BBE0"/>
    <w:rsid w:val="08A11F82"/>
    <w:rsid w:val="0912976F"/>
    <w:rsid w:val="0917EA6A"/>
    <w:rsid w:val="09477229"/>
    <w:rsid w:val="0964BE5A"/>
    <w:rsid w:val="0976E51C"/>
    <w:rsid w:val="099106A5"/>
    <w:rsid w:val="09B166C7"/>
    <w:rsid w:val="0A533685"/>
    <w:rsid w:val="0A70BAA4"/>
    <w:rsid w:val="0A93BF0A"/>
    <w:rsid w:val="0AF57996"/>
    <w:rsid w:val="0B26E4A7"/>
    <w:rsid w:val="0B48F89F"/>
    <w:rsid w:val="0B933DC0"/>
    <w:rsid w:val="0BBCC72E"/>
    <w:rsid w:val="0C7408CB"/>
    <w:rsid w:val="0C816390"/>
    <w:rsid w:val="0CC5B9AF"/>
    <w:rsid w:val="0D4377D8"/>
    <w:rsid w:val="0DE0C6F5"/>
    <w:rsid w:val="0F66256E"/>
    <w:rsid w:val="0F6B3C00"/>
    <w:rsid w:val="0FBF9507"/>
    <w:rsid w:val="104738CA"/>
    <w:rsid w:val="10665B9F"/>
    <w:rsid w:val="10AB0AE7"/>
    <w:rsid w:val="10DC07A0"/>
    <w:rsid w:val="11E90263"/>
    <w:rsid w:val="11FA4FC3"/>
    <w:rsid w:val="12682361"/>
    <w:rsid w:val="129453A9"/>
    <w:rsid w:val="131E05F2"/>
    <w:rsid w:val="13D0C4B5"/>
    <w:rsid w:val="1409FA06"/>
    <w:rsid w:val="146C9A3B"/>
    <w:rsid w:val="14C871ED"/>
    <w:rsid w:val="14E3DDFB"/>
    <w:rsid w:val="150C8209"/>
    <w:rsid w:val="152B7AEC"/>
    <w:rsid w:val="15380B14"/>
    <w:rsid w:val="15681C84"/>
    <w:rsid w:val="15A60842"/>
    <w:rsid w:val="15C8CB7B"/>
    <w:rsid w:val="15FF9597"/>
    <w:rsid w:val="168DC8FD"/>
    <w:rsid w:val="16A7BF86"/>
    <w:rsid w:val="171CCE0C"/>
    <w:rsid w:val="175974C1"/>
    <w:rsid w:val="17FF376B"/>
    <w:rsid w:val="185760E2"/>
    <w:rsid w:val="189979E8"/>
    <w:rsid w:val="189FC9A4"/>
    <w:rsid w:val="18B0ACEE"/>
    <w:rsid w:val="191F15DB"/>
    <w:rsid w:val="1979B22B"/>
    <w:rsid w:val="197F4458"/>
    <w:rsid w:val="19CE3CF2"/>
    <w:rsid w:val="19FD84E5"/>
    <w:rsid w:val="1ACD574A"/>
    <w:rsid w:val="1B184DC0"/>
    <w:rsid w:val="1B230B44"/>
    <w:rsid w:val="1BABBAEB"/>
    <w:rsid w:val="1BD34B9A"/>
    <w:rsid w:val="1C02DA66"/>
    <w:rsid w:val="1C92170A"/>
    <w:rsid w:val="1CAB3A83"/>
    <w:rsid w:val="1CD694A2"/>
    <w:rsid w:val="1CEE4716"/>
    <w:rsid w:val="1D452C9D"/>
    <w:rsid w:val="1D495962"/>
    <w:rsid w:val="1D6FA425"/>
    <w:rsid w:val="1D7C34DE"/>
    <w:rsid w:val="1DA266B6"/>
    <w:rsid w:val="1DBFEE5B"/>
    <w:rsid w:val="1E044376"/>
    <w:rsid w:val="1EE9531A"/>
    <w:rsid w:val="1EF75367"/>
    <w:rsid w:val="1FDD00DE"/>
    <w:rsid w:val="2013A4A1"/>
    <w:rsid w:val="213427BE"/>
    <w:rsid w:val="21494F44"/>
    <w:rsid w:val="21F75E60"/>
    <w:rsid w:val="220B8876"/>
    <w:rsid w:val="222838D4"/>
    <w:rsid w:val="223B91F9"/>
    <w:rsid w:val="225D1353"/>
    <w:rsid w:val="22681493"/>
    <w:rsid w:val="22750020"/>
    <w:rsid w:val="22F6FBC2"/>
    <w:rsid w:val="23470DBA"/>
    <w:rsid w:val="234CAA31"/>
    <w:rsid w:val="23854EE4"/>
    <w:rsid w:val="239023C0"/>
    <w:rsid w:val="23BA8F04"/>
    <w:rsid w:val="242F3980"/>
    <w:rsid w:val="2482C0E7"/>
    <w:rsid w:val="24E57312"/>
    <w:rsid w:val="2510D14B"/>
    <w:rsid w:val="25A4E123"/>
    <w:rsid w:val="25FB69FB"/>
    <w:rsid w:val="2643E94F"/>
    <w:rsid w:val="26484CCF"/>
    <w:rsid w:val="26A616EB"/>
    <w:rsid w:val="26EBBD76"/>
    <w:rsid w:val="2705937C"/>
    <w:rsid w:val="273DAF12"/>
    <w:rsid w:val="274C59E5"/>
    <w:rsid w:val="276D0809"/>
    <w:rsid w:val="27A2DAF3"/>
    <w:rsid w:val="27EFB5B6"/>
    <w:rsid w:val="285DFE48"/>
    <w:rsid w:val="285E0967"/>
    <w:rsid w:val="2898E916"/>
    <w:rsid w:val="290BE127"/>
    <w:rsid w:val="292D3C86"/>
    <w:rsid w:val="297B8EFA"/>
    <w:rsid w:val="2A49A426"/>
    <w:rsid w:val="2A6F32AF"/>
    <w:rsid w:val="2A9C9B4F"/>
    <w:rsid w:val="2AAAD519"/>
    <w:rsid w:val="2AAB4856"/>
    <w:rsid w:val="2AE1F0F0"/>
    <w:rsid w:val="2AFF5F8F"/>
    <w:rsid w:val="2B504E46"/>
    <w:rsid w:val="2B853FC3"/>
    <w:rsid w:val="2C388C67"/>
    <w:rsid w:val="2C88F372"/>
    <w:rsid w:val="2C8B5278"/>
    <w:rsid w:val="2D470049"/>
    <w:rsid w:val="2DCFCA91"/>
    <w:rsid w:val="2DD47B6F"/>
    <w:rsid w:val="2DE3D58D"/>
    <w:rsid w:val="2DED86CD"/>
    <w:rsid w:val="2E37E818"/>
    <w:rsid w:val="2E3EFCE9"/>
    <w:rsid w:val="2E88F386"/>
    <w:rsid w:val="2EE863E2"/>
    <w:rsid w:val="2FC90D0F"/>
    <w:rsid w:val="2FF2C95E"/>
    <w:rsid w:val="303D6079"/>
    <w:rsid w:val="304165C5"/>
    <w:rsid w:val="314ECDBA"/>
    <w:rsid w:val="3153C9E0"/>
    <w:rsid w:val="3164B639"/>
    <w:rsid w:val="32014012"/>
    <w:rsid w:val="327B13CB"/>
    <w:rsid w:val="3295AE03"/>
    <w:rsid w:val="32E66FC7"/>
    <w:rsid w:val="3318BD7D"/>
    <w:rsid w:val="33B99073"/>
    <w:rsid w:val="33FB7845"/>
    <w:rsid w:val="3410A259"/>
    <w:rsid w:val="34799AA0"/>
    <w:rsid w:val="348B7505"/>
    <w:rsid w:val="34926E20"/>
    <w:rsid w:val="3528DFE4"/>
    <w:rsid w:val="35426A8F"/>
    <w:rsid w:val="354CDAE8"/>
    <w:rsid w:val="35884F31"/>
    <w:rsid w:val="359EA88A"/>
    <w:rsid w:val="35DB2E22"/>
    <w:rsid w:val="361D13F8"/>
    <w:rsid w:val="3621842A"/>
    <w:rsid w:val="362CEEED"/>
    <w:rsid w:val="365307B3"/>
    <w:rsid w:val="36CF268E"/>
    <w:rsid w:val="37581080"/>
    <w:rsid w:val="383D5A4A"/>
    <w:rsid w:val="383FA2EB"/>
    <w:rsid w:val="3852BF95"/>
    <w:rsid w:val="38551A5D"/>
    <w:rsid w:val="386F2842"/>
    <w:rsid w:val="38E4C041"/>
    <w:rsid w:val="392600AF"/>
    <w:rsid w:val="3978E542"/>
    <w:rsid w:val="39ED1985"/>
    <w:rsid w:val="3A461483"/>
    <w:rsid w:val="3A78DA38"/>
    <w:rsid w:val="3AA01A91"/>
    <w:rsid w:val="3AD260E4"/>
    <w:rsid w:val="3B509E58"/>
    <w:rsid w:val="3B73081E"/>
    <w:rsid w:val="3C0DCA6B"/>
    <w:rsid w:val="3C2BA0E8"/>
    <w:rsid w:val="3C3FD69F"/>
    <w:rsid w:val="3C4DF056"/>
    <w:rsid w:val="3CCE0C69"/>
    <w:rsid w:val="3D0EDF90"/>
    <w:rsid w:val="3D4CE5E7"/>
    <w:rsid w:val="3D896420"/>
    <w:rsid w:val="3DC578E8"/>
    <w:rsid w:val="3DF5A37D"/>
    <w:rsid w:val="3E4C7AD3"/>
    <w:rsid w:val="3EB31407"/>
    <w:rsid w:val="3F000959"/>
    <w:rsid w:val="3F351695"/>
    <w:rsid w:val="3F54F3DC"/>
    <w:rsid w:val="3FC9D64D"/>
    <w:rsid w:val="3FD0CEB6"/>
    <w:rsid w:val="3FE8A17E"/>
    <w:rsid w:val="4009DF68"/>
    <w:rsid w:val="4010714E"/>
    <w:rsid w:val="4020F0D0"/>
    <w:rsid w:val="4052C06A"/>
    <w:rsid w:val="4071626F"/>
    <w:rsid w:val="4172AC9C"/>
    <w:rsid w:val="41B8F494"/>
    <w:rsid w:val="41CBBED0"/>
    <w:rsid w:val="41E24E9A"/>
    <w:rsid w:val="42F752CE"/>
    <w:rsid w:val="433000D8"/>
    <w:rsid w:val="43B8EC1C"/>
    <w:rsid w:val="43FA8DE7"/>
    <w:rsid w:val="4468DA4D"/>
    <w:rsid w:val="448A9161"/>
    <w:rsid w:val="44D915BD"/>
    <w:rsid w:val="44FA6DD6"/>
    <w:rsid w:val="45040035"/>
    <w:rsid w:val="45181682"/>
    <w:rsid w:val="4531615E"/>
    <w:rsid w:val="458F5F7E"/>
    <w:rsid w:val="45C56EB0"/>
    <w:rsid w:val="45CE8504"/>
    <w:rsid w:val="45E21FC3"/>
    <w:rsid w:val="45E74744"/>
    <w:rsid w:val="465DD81F"/>
    <w:rsid w:val="46CB73F2"/>
    <w:rsid w:val="46D89AE5"/>
    <w:rsid w:val="472AA840"/>
    <w:rsid w:val="472F4F05"/>
    <w:rsid w:val="476CB5BD"/>
    <w:rsid w:val="476FD0EB"/>
    <w:rsid w:val="4776F5C7"/>
    <w:rsid w:val="47EB1DE8"/>
    <w:rsid w:val="481CEE0E"/>
    <w:rsid w:val="4821655D"/>
    <w:rsid w:val="489D3175"/>
    <w:rsid w:val="493E876C"/>
    <w:rsid w:val="49AFB022"/>
    <w:rsid w:val="4A07E321"/>
    <w:rsid w:val="4A18CE46"/>
    <w:rsid w:val="4A1DF1FF"/>
    <w:rsid w:val="4A3D8EB8"/>
    <w:rsid w:val="4A66C8CA"/>
    <w:rsid w:val="4ACC40CD"/>
    <w:rsid w:val="4B0A12FF"/>
    <w:rsid w:val="4B36B019"/>
    <w:rsid w:val="4B5EE3B3"/>
    <w:rsid w:val="4B8A927C"/>
    <w:rsid w:val="4C0F2993"/>
    <w:rsid w:val="4C199D65"/>
    <w:rsid w:val="4C3C17FF"/>
    <w:rsid w:val="4C9467CC"/>
    <w:rsid w:val="4CD0F02C"/>
    <w:rsid w:val="4D660454"/>
    <w:rsid w:val="4DB3FA51"/>
    <w:rsid w:val="4DE48B56"/>
    <w:rsid w:val="4E747263"/>
    <w:rsid w:val="4E76989E"/>
    <w:rsid w:val="4EB0EE72"/>
    <w:rsid w:val="4EC059D6"/>
    <w:rsid w:val="4ED7FC45"/>
    <w:rsid w:val="4EEB2F51"/>
    <w:rsid w:val="4F00CEB7"/>
    <w:rsid w:val="4F5A10BD"/>
    <w:rsid w:val="4F9BFAE4"/>
    <w:rsid w:val="4FADCD4B"/>
    <w:rsid w:val="501419A0"/>
    <w:rsid w:val="5024A8B5"/>
    <w:rsid w:val="5037FECE"/>
    <w:rsid w:val="5049AE1B"/>
    <w:rsid w:val="5157F416"/>
    <w:rsid w:val="516165DD"/>
    <w:rsid w:val="5193AD7B"/>
    <w:rsid w:val="51B2E222"/>
    <w:rsid w:val="51C9B686"/>
    <w:rsid w:val="529C2216"/>
    <w:rsid w:val="52C4231D"/>
    <w:rsid w:val="52D72FFF"/>
    <w:rsid w:val="52E45885"/>
    <w:rsid w:val="535BB2F1"/>
    <w:rsid w:val="538144D2"/>
    <w:rsid w:val="539B8DBD"/>
    <w:rsid w:val="53C25995"/>
    <w:rsid w:val="53DFCE38"/>
    <w:rsid w:val="540E5927"/>
    <w:rsid w:val="5440B217"/>
    <w:rsid w:val="54F94883"/>
    <w:rsid w:val="5556ACF1"/>
    <w:rsid w:val="55D03D28"/>
    <w:rsid w:val="56224D10"/>
    <w:rsid w:val="56483B79"/>
    <w:rsid w:val="564AD4AC"/>
    <w:rsid w:val="56882FBA"/>
    <w:rsid w:val="571D5577"/>
    <w:rsid w:val="57220A3A"/>
    <w:rsid w:val="57FED378"/>
    <w:rsid w:val="58805A03"/>
    <w:rsid w:val="58CBE4A6"/>
    <w:rsid w:val="58DB260F"/>
    <w:rsid w:val="5944239D"/>
    <w:rsid w:val="5956789F"/>
    <w:rsid w:val="5967F1AE"/>
    <w:rsid w:val="59A37AAE"/>
    <w:rsid w:val="59C8E03A"/>
    <w:rsid w:val="5A76575A"/>
    <w:rsid w:val="5AAB629D"/>
    <w:rsid w:val="5B6B360B"/>
    <w:rsid w:val="5B76F19C"/>
    <w:rsid w:val="5BE0FFFD"/>
    <w:rsid w:val="5C9ED4AE"/>
    <w:rsid w:val="5CF74251"/>
    <w:rsid w:val="5D0AEF5D"/>
    <w:rsid w:val="5D207C6C"/>
    <w:rsid w:val="5D6FD8E6"/>
    <w:rsid w:val="5DAE62AD"/>
    <w:rsid w:val="5DFECC62"/>
    <w:rsid w:val="5E340656"/>
    <w:rsid w:val="5E41AB49"/>
    <w:rsid w:val="5E5A5BC0"/>
    <w:rsid w:val="5E68D5FF"/>
    <w:rsid w:val="5F25360F"/>
    <w:rsid w:val="5F367A16"/>
    <w:rsid w:val="5F5B01F1"/>
    <w:rsid w:val="5FB0D792"/>
    <w:rsid w:val="6006CE46"/>
    <w:rsid w:val="601EBA4D"/>
    <w:rsid w:val="60443447"/>
    <w:rsid w:val="604DB524"/>
    <w:rsid w:val="607C69B7"/>
    <w:rsid w:val="609A1849"/>
    <w:rsid w:val="60C64A33"/>
    <w:rsid w:val="6123A2CD"/>
    <w:rsid w:val="6142CCB4"/>
    <w:rsid w:val="615AC2D8"/>
    <w:rsid w:val="61C838A0"/>
    <w:rsid w:val="61DFAE63"/>
    <w:rsid w:val="61E22568"/>
    <w:rsid w:val="62108AC9"/>
    <w:rsid w:val="627644B2"/>
    <w:rsid w:val="629BB8E0"/>
    <w:rsid w:val="62D674F9"/>
    <w:rsid w:val="62E767A5"/>
    <w:rsid w:val="62F56A8E"/>
    <w:rsid w:val="633B0926"/>
    <w:rsid w:val="635BB273"/>
    <w:rsid w:val="63783395"/>
    <w:rsid w:val="63851150"/>
    <w:rsid w:val="63BE33FE"/>
    <w:rsid w:val="64065D2B"/>
    <w:rsid w:val="64785B28"/>
    <w:rsid w:val="6520FF8C"/>
    <w:rsid w:val="65648756"/>
    <w:rsid w:val="658D39E5"/>
    <w:rsid w:val="65B2E618"/>
    <w:rsid w:val="65BC57D0"/>
    <w:rsid w:val="667DE75A"/>
    <w:rsid w:val="6735EE79"/>
    <w:rsid w:val="673FB432"/>
    <w:rsid w:val="68072F85"/>
    <w:rsid w:val="683EF463"/>
    <w:rsid w:val="684B60E6"/>
    <w:rsid w:val="685E186C"/>
    <w:rsid w:val="6883223A"/>
    <w:rsid w:val="694A8F0C"/>
    <w:rsid w:val="69C0FA56"/>
    <w:rsid w:val="69FE1E9F"/>
    <w:rsid w:val="6ADF9BE6"/>
    <w:rsid w:val="6B5D3FCB"/>
    <w:rsid w:val="6BD79D7D"/>
    <w:rsid w:val="6BE6D1A3"/>
    <w:rsid w:val="6C566A25"/>
    <w:rsid w:val="6CA8E747"/>
    <w:rsid w:val="6CDE91A0"/>
    <w:rsid w:val="6CEA99D8"/>
    <w:rsid w:val="6DE12D35"/>
    <w:rsid w:val="6E77D44D"/>
    <w:rsid w:val="6EA8ABA1"/>
    <w:rsid w:val="7009E98E"/>
    <w:rsid w:val="7142B74A"/>
    <w:rsid w:val="718E525A"/>
    <w:rsid w:val="71A1F7DE"/>
    <w:rsid w:val="7201B497"/>
    <w:rsid w:val="7224EF2C"/>
    <w:rsid w:val="722728F2"/>
    <w:rsid w:val="72B5E010"/>
    <w:rsid w:val="72D4ED50"/>
    <w:rsid w:val="72F2BC2B"/>
    <w:rsid w:val="73157B47"/>
    <w:rsid w:val="7318EE0E"/>
    <w:rsid w:val="734541AA"/>
    <w:rsid w:val="73A644C0"/>
    <w:rsid w:val="73A92B4A"/>
    <w:rsid w:val="73FB454D"/>
    <w:rsid w:val="7400E9D1"/>
    <w:rsid w:val="7421AE55"/>
    <w:rsid w:val="746000EF"/>
    <w:rsid w:val="746B6FAC"/>
    <w:rsid w:val="7564D363"/>
    <w:rsid w:val="75676E13"/>
    <w:rsid w:val="75CFBC7A"/>
    <w:rsid w:val="7627BAC0"/>
    <w:rsid w:val="76368080"/>
    <w:rsid w:val="7657177E"/>
    <w:rsid w:val="76712826"/>
    <w:rsid w:val="7681685B"/>
    <w:rsid w:val="7681925A"/>
    <w:rsid w:val="76A26A17"/>
    <w:rsid w:val="76AE1B3F"/>
    <w:rsid w:val="76B55170"/>
    <w:rsid w:val="76F10F76"/>
    <w:rsid w:val="771F3CF4"/>
    <w:rsid w:val="774A4747"/>
    <w:rsid w:val="782B4E0B"/>
    <w:rsid w:val="782C880C"/>
    <w:rsid w:val="7835266D"/>
    <w:rsid w:val="7855FA78"/>
    <w:rsid w:val="785FB6E6"/>
    <w:rsid w:val="78876283"/>
    <w:rsid w:val="7897FBE5"/>
    <w:rsid w:val="78C2971E"/>
    <w:rsid w:val="78FC1C79"/>
    <w:rsid w:val="78FE1AF6"/>
    <w:rsid w:val="79537A7D"/>
    <w:rsid w:val="795F12E5"/>
    <w:rsid w:val="79A415BF"/>
    <w:rsid w:val="79BC3781"/>
    <w:rsid w:val="7A3ECF0E"/>
    <w:rsid w:val="7A5BB79B"/>
    <w:rsid w:val="7AEEC0CB"/>
    <w:rsid w:val="7BCCCCB5"/>
    <w:rsid w:val="7C0C527A"/>
    <w:rsid w:val="7C42377E"/>
    <w:rsid w:val="7C60063E"/>
    <w:rsid w:val="7C8FD3CF"/>
    <w:rsid w:val="7D0D0D6B"/>
    <w:rsid w:val="7D44ED39"/>
    <w:rsid w:val="7D57371A"/>
    <w:rsid w:val="7DF238E5"/>
    <w:rsid w:val="7E498DFC"/>
    <w:rsid w:val="7F0FC304"/>
    <w:rsid w:val="7F3211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9D64D"/>
  <w15:chartTrackingRefBased/>
  <w15:docId w15:val="{428D7AB3-0483-4E79-85F0-84E3114E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622"/>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3BE33FE"/>
    <w:pPr>
      <w:ind w:left="720"/>
      <w:contextualSpacing/>
    </w:pPr>
  </w:style>
  <w:style w:type="character" w:styleId="Hyperlink">
    <w:name w:val="Hyperlink"/>
    <w:basedOn w:val="DefaultParagraphFont"/>
    <w:uiPriority w:val="99"/>
    <w:unhideWhenUsed/>
    <w:rsid w:val="63BE33FE"/>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A9484B"/>
    <w:rPr>
      <w:color w:val="605E5C"/>
      <w:shd w:val="clear" w:color="auto" w:fill="E1DFDD"/>
    </w:rPr>
  </w:style>
  <w:style w:type="paragraph" w:styleId="NormalWeb">
    <w:name w:val="Normal (Web)"/>
    <w:rsid w:val="00BA1263"/>
    <w:pPr>
      <w:spacing w:beforeAutospacing="1" w:after="0" w:afterAutospacing="1" w:line="240" w:lineRule="auto"/>
    </w:pPr>
    <w:rPr>
      <w:rFonts w:ascii="Times New Roman" w:eastAsia="SimSu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674066">
      <w:bodyDiv w:val="1"/>
      <w:marLeft w:val="0"/>
      <w:marRight w:val="0"/>
      <w:marTop w:val="0"/>
      <w:marBottom w:val="0"/>
      <w:divBdr>
        <w:top w:val="none" w:sz="0" w:space="0" w:color="auto"/>
        <w:left w:val="none" w:sz="0" w:space="0" w:color="auto"/>
        <w:bottom w:val="none" w:sz="0" w:space="0" w:color="auto"/>
        <w:right w:val="none" w:sz="0" w:space="0" w:color="auto"/>
      </w:divBdr>
    </w:div>
    <w:div w:id="100492393">
      <w:bodyDiv w:val="1"/>
      <w:marLeft w:val="0"/>
      <w:marRight w:val="0"/>
      <w:marTop w:val="0"/>
      <w:marBottom w:val="0"/>
      <w:divBdr>
        <w:top w:val="none" w:sz="0" w:space="0" w:color="auto"/>
        <w:left w:val="none" w:sz="0" w:space="0" w:color="auto"/>
        <w:bottom w:val="none" w:sz="0" w:space="0" w:color="auto"/>
        <w:right w:val="none" w:sz="0" w:space="0" w:color="auto"/>
      </w:divBdr>
      <w:divsChild>
        <w:div w:id="885484425">
          <w:marLeft w:val="0"/>
          <w:marRight w:val="0"/>
          <w:marTop w:val="0"/>
          <w:marBottom w:val="0"/>
          <w:divBdr>
            <w:top w:val="none" w:sz="0" w:space="0" w:color="auto"/>
            <w:left w:val="none" w:sz="0" w:space="0" w:color="auto"/>
            <w:bottom w:val="none" w:sz="0" w:space="0" w:color="auto"/>
            <w:right w:val="none" w:sz="0" w:space="0" w:color="auto"/>
          </w:divBdr>
        </w:div>
      </w:divsChild>
    </w:div>
    <w:div w:id="182861537">
      <w:bodyDiv w:val="1"/>
      <w:marLeft w:val="0"/>
      <w:marRight w:val="0"/>
      <w:marTop w:val="0"/>
      <w:marBottom w:val="0"/>
      <w:divBdr>
        <w:top w:val="none" w:sz="0" w:space="0" w:color="auto"/>
        <w:left w:val="none" w:sz="0" w:space="0" w:color="auto"/>
        <w:bottom w:val="none" w:sz="0" w:space="0" w:color="auto"/>
        <w:right w:val="none" w:sz="0" w:space="0" w:color="auto"/>
      </w:divBdr>
    </w:div>
    <w:div w:id="281881791">
      <w:bodyDiv w:val="1"/>
      <w:marLeft w:val="0"/>
      <w:marRight w:val="0"/>
      <w:marTop w:val="0"/>
      <w:marBottom w:val="0"/>
      <w:divBdr>
        <w:top w:val="none" w:sz="0" w:space="0" w:color="auto"/>
        <w:left w:val="none" w:sz="0" w:space="0" w:color="auto"/>
        <w:bottom w:val="none" w:sz="0" w:space="0" w:color="auto"/>
        <w:right w:val="none" w:sz="0" w:space="0" w:color="auto"/>
      </w:divBdr>
    </w:div>
    <w:div w:id="296373138">
      <w:bodyDiv w:val="1"/>
      <w:marLeft w:val="0"/>
      <w:marRight w:val="0"/>
      <w:marTop w:val="0"/>
      <w:marBottom w:val="0"/>
      <w:divBdr>
        <w:top w:val="none" w:sz="0" w:space="0" w:color="auto"/>
        <w:left w:val="none" w:sz="0" w:space="0" w:color="auto"/>
        <w:bottom w:val="none" w:sz="0" w:space="0" w:color="auto"/>
        <w:right w:val="none" w:sz="0" w:space="0" w:color="auto"/>
      </w:divBdr>
    </w:div>
    <w:div w:id="308750169">
      <w:bodyDiv w:val="1"/>
      <w:marLeft w:val="0"/>
      <w:marRight w:val="0"/>
      <w:marTop w:val="0"/>
      <w:marBottom w:val="0"/>
      <w:divBdr>
        <w:top w:val="none" w:sz="0" w:space="0" w:color="auto"/>
        <w:left w:val="none" w:sz="0" w:space="0" w:color="auto"/>
        <w:bottom w:val="none" w:sz="0" w:space="0" w:color="auto"/>
        <w:right w:val="none" w:sz="0" w:space="0" w:color="auto"/>
      </w:divBdr>
    </w:div>
    <w:div w:id="336268782">
      <w:bodyDiv w:val="1"/>
      <w:marLeft w:val="0"/>
      <w:marRight w:val="0"/>
      <w:marTop w:val="0"/>
      <w:marBottom w:val="0"/>
      <w:divBdr>
        <w:top w:val="none" w:sz="0" w:space="0" w:color="auto"/>
        <w:left w:val="none" w:sz="0" w:space="0" w:color="auto"/>
        <w:bottom w:val="none" w:sz="0" w:space="0" w:color="auto"/>
        <w:right w:val="none" w:sz="0" w:space="0" w:color="auto"/>
      </w:divBdr>
    </w:div>
    <w:div w:id="366637080">
      <w:bodyDiv w:val="1"/>
      <w:marLeft w:val="0"/>
      <w:marRight w:val="0"/>
      <w:marTop w:val="0"/>
      <w:marBottom w:val="0"/>
      <w:divBdr>
        <w:top w:val="none" w:sz="0" w:space="0" w:color="auto"/>
        <w:left w:val="none" w:sz="0" w:space="0" w:color="auto"/>
        <w:bottom w:val="none" w:sz="0" w:space="0" w:color="auto"/>
        <w:right w:val="none" w:sz="0" w:space="0" w:color="auto"/>
      </w:divBdr>
      <w:divsChild>
        <w:div w:id="50151417">
          <w:marLeft w:val="0"/>
          <w:marRight w:val="0"/>
          <w:marTop w:val="0"/>
          <w:marBottom w:val="450"/>
          <w:divBdr>
            <w:top w:val="none" w:sz="0" w:space="0" w:color="auto"/>
            <w:left w:val="none" w:sz="0" w:space="0" w:color="auto"/>
            <w:bottom w:val="none" w:sz="0" w:space="0" w:color="auto"/>
            <w:right w:val="none" w:sz="0" w:space="0" w:color="auto"/>
          </w:divBdr>
          <w:divsChild>
            <w:div w:id="226766311">
              <w:marLeft w:val="0"/>
              <w:marRight w:val="0"/>
              <w:marTop w:val="0"/>
              <w:marBottom w:val="0"/>
              <w:divBdr>
                <w:top w:val="none" w:sz="0" w:space="0" w:color="auto"/>
                <w:left w:val="none" w:sz="0" w:space="0" w:color="auto"/>
                <w:bottom w:val="none" w:sz="0" w:space="0" w:color="auto"/>
                <w:right w:val="none" w:sz="0" w:space="0" w:color="auto"/>
              </w:divBdr>
            </w:div>
          </w:divsChild>
        </w:div>
        <w:div w:id="1081833521">
          <w:marLeft w:val="0"/>
          <w:marRight w:val="0"/>
          <w:marTop w:val="0"/>
          <w:marBottom w:val="0"/>
          <w:divBdr>
            <w:top w:val="none" w:sz="0" w:space="0" w:color="auto"/>
            <w:left w:val="none" w:sz="0" w:space="0" w:color="auto"/>
            <w:bottom w:val="none" w:sz="0" w:space="0" w:color="auto"/>
            <w:right w:val="none" w:sz="0" w:space="0" w:color="auto"/>
          </w:divBdr>
        </w:div>
      </w:divsChild>
    </w:div>
    <w:div w:id="366956888">
      <w:bodyDiv w:val="1"/>
      <w:marLeft w:val="0"/>
      <w:marRight w:val="0"/>
      <w:marTop w:val="0"/>
      <w:marBottom w:val="0"/>
      <w:divBdr>
        <w:top w:val="none" w:sz="0" w:space="0" w:color="auto"/>
        <w:left w:val="none" w:sz="0" w:space="0" w:color="auto"/>
        <w:bottom w:val="none" w:sz="0" w:space="0" w:color="auto"/>
        <w:right w:val="none" w:sz="0" w:space="0" w:color="auto"/>
      </w:divBdr>
    </w:div>
    <w:div w:id="542983006">
      <w:bodyDiv w:val="1"/>
      <w:marLeft w:val="0"/>
      <w:marRight w:val="0"/>
      <w:marTop w:val="0"/>
      <w:marBottom w:val="0"/>
      <w:divBdr>
        <w:top w:val="none" w:sz="0" w:space="0" w:color="auto"/>
        <w:left w:val="none" w:sz="0" w:space="0" w:color="auto"/>
        <w:bottom w:val="none" w:sz="0" w:space="0" w:color="auto"/>
        <w:right w:val="none" w:sz="0" w:space="0" w:color="auto"/>
      </w:divBdr>
    </w:div>
    <w:div w:id="678655446">
      <w:bodyDiv w:val="1"/>
      <w:marLeft w:val="0"/>
      <w:marRight w:val="0"/>
      <w:marTop w:val="0"/>
      <w:marBottom w:val="0"/>
      <w:divBdr>
        <w:top w:val="none" w:sz="0" w:space="0" w:color="auto"/>
        <w:left w:val="none" w:sz="0" w:space="0" w:color="auto"/>
        <w:bottom w:val="none" w:sz="0" w:space="0" w:color="auto"/>
        <w:right w:val="none" w:sz="0" w:space="0" w:color="auto"/>
      </w:divBdr>
    </w:div>
    <w:div w:id="778260631">
      <w:bodyDiv w:val="1"/>
      <w:marLeft w:val="0"/>
      <w:marRight w:val="0"/>
      <w:marTop w:val="0"/>
      <w:marBottom w:val="0"/>
      <w:divBdr>
        <w:top w:val="none" w:sz="0" w:space="0" w:color="auto"/>
        <w:left w:val="none" w:sz="0" w:space="0" w:color="auto"/>
        <w:bottom w:val="none" w:sz="0" w:space="0" w:color="auto"/>
        <w:right w:val="none" w:sz="0" w:space="0" w:color="auto"/>
      </w:divBdr>
    </w:div>
    <w:div w:id="838272592">
      <w:bodyDiv w:val="1"/>
      <w:marLeft w:val="0"/>
      <w:marRight w:val="0"/>
      <w:marTop w:val="0"/>
      <w:marBottom w:val="0"/>
      <w:divBdr>
        <w:top w:val="none" w:sz="0" w:space="0" w:color="auto"/>
        <w:left w:val="none" w:sz="0" w:space="0" w:color="auto"/>
        <w:bottom w:val="none" w:sz="0" w:space="0" w:color="auto"/>
        <w:right w:val="none" w:sz="0" w:space="0" w:color="auto"/>
      </w:divBdr>
    </w:div>
    <w:div w:id="898520619">
      <w:bodyDiv w:val="1"/>
      <w:marLeft w:val="0"/>
      <w:marRight w:val="0"/>
      <w:marTop w:val="0"/>
      <w:marBottom w:val="0"/>
      <w:divBdr>
        <w:top w:val="none" w:sz="0" w:space="0" w:color="auto"/>
        <w:left w:val="none" w:sz="0" w:space="0" w:color="auto"/>
        <w:bottom w:val="none" w:sz="0" w:space="0" w:color="auto"/>
        <w:right w:val="none" w:sz="0" w:space="0" w:color="auto"/>
      </w:divBdr>
    </w:div>
    <w:div w:id="926117961">
      <w:bodyDiv w:val="1"/>
      <w:marLeft w:val="0"/>
      <w:marRight w:val="0"/>
      <w:marTop w:val="0"/>
      <w:marBottom w:val="0"/>
      <w:divBdr>
        <w:top w:val="none" w:sz="0" w:space="0" w:color="auto"/>
        <w:left w:val="none" w:sz="0" w:space="0" w:color="auto"/>
        <w:bottom w:val="none" w:sz="0" w:space="0" w:color="auto"/>
        <w:right w:val="none" w:sz="0" w:space="0" w:color="auto"/>
      </w:divBdr>
    </w:div>
    <w:div w:id="1086538055">
      <w:bodyDiv w:val="1"/>
      <w:marLeft w:val="0"/>
      <w:marRight w:val="0"/>
      <w:marTop w:val="0"/>
      <w:marBottom w:val="0"/>
      <w:divBdr>
        <w:top w:val="none" w:sz="0" w:space="0" w:color="auto"/>
        <w:left w:val="none" w:sz="0" w:space="0" w:color="auto"/>
        <w:bottom w:val="none" w:sz="0" w:space="0" w:color="auto"/>
        <w:right w:val="none" w:sz="0" w:space="0" w:color="auto"/>
      </w:divBdr>
      <w:divsChild>
        <w:div w:id="1496532343">
          <w:marLeft w:val="0"/>
          <w:marRight w:val="0"/>
          <w:marTop w:val="0"/>
          <w:marBottom w:val="450"/>
          <w:divBdr>
            <w:top w:val="none" w:sz="0" w:space="0" w:color="auto"/>
            <w:left w:val="none" w:sz="0" w:space="0" w:color="auto"/>
            <w:bottom w:val="none" w:sz="0" w:space="0" w:color="auto"/>
            <w:right w:val="none" w:sz="0" w:space="0" w:color="auto"/>
          </w:divBdr>
          <w:divsChild>
            <w:div w:id="1690982558">
              <w:marLeft w:val="0"/>
              <w:marRight w:val="0"/>
              <w:marTop w:val="0"/>
              <w:marBottom w:val="0"/>
              <w:divBdr>
                <w:top w:val="none" w:sz="0" w:space="0" w:color="auto"/>
                <w:left w:val="none" w:sz="0" w:space="0" w:color="auto"/>
                <w:bottom w:val="none" w:sz="0" w:space="0" w:color="auto"/>
                <w:right w:val="none" w:sz="0" w:space="0" w:color="auto"/>
              </w:divBdr>
            </w:div>
          </w:divsChild>
        </w:div>
        <w:div w:id="106507015">
          <w:marLeft w:val="0"/>
          <w:marRight w:val="0"/>
          <w:marTop w:val="0"/>
          <w:marBottom w:val="0"/>
          <w:divBdr>
            <w:top w:val="none" w:sz="0" w:space="0" w:color="auto"/>
            <w:left w:val="none" w:sz="0" w:space="0" w:color="auto"/>
            <w:bottom w:val="none" w:sz="0" w:space="0" w:color="auto"/>
            <w:right w:val="none" w:sz="0" w:space="0" w:color="auto"/>
          </w:divBdr>
        </w:div>
      </w:divsChild>
    </w:div>
    <w:div w:id="1122651168">
      <w:bodyDiv w:val="1"/>
      <w:marLeft w:val="0"/>
      <w:marRight w:val="0"/>
      <w:marTop w:val="0"/>
      <w:marBottom w:val="0"/>
      <w:divBdr>
        <w:top w:val="none" w:sz="0" w:space="0" w:color="auto"/>
        <w:left w:val="none" w:sz="0" w:space="0" w:color="auto"/>
        <w:bottom w:val="none" w:sz="0" w:space="0" w:color="auto"/>
        <w:right w:val="none" w:sz="0" w:space="0" w:color="auto"/>
      </w:divBdr>
      <w:divsChild>
        <w:div w:id="1170145739">
          <w:marLeft w:val="0"/>
          <w:marRight w:val="0"/>
          <w:marTop w:val="0"/>
          <w:marBottom w:val="0"/>
          <w:divBdr>
            <w:top w:val="none" w:sz="0" w:space="0" w:color="auto"/>
            <w:left w:val="none" w:sz="0" w:space="0" w:color="auto"/>
            <w:bottom w:val="none" w:sz="0" w:space="0" w:color="auto"/>
            <w:right w:val="none" w:sz="0" w:space="0" w:color="auto"/>
          </w:divBdr>
        </w:div>
      </w:divsChild>
    </w:div>
    <w:div w:id="1214122030">
      <w:bodyDiv w:val="1"/>
      <w:marLeft w:val="0"/>
      <w:marRight w:val="0"/>
      <w:marTop w:val="0"/>
      <w:marBottom w:val="0"/>
      <w:divBdr>
        <w:top w:val="none" w:sz="0" w:space="0" w:color="auto"/>
        <w:left w:val="none" w:sz="0" w:space="0" w:color="auto"/>
        <w:bottom w:val="none" w:sz="0" w:space="0" w:color="auto"/>
        <w:right w:val="none" w:sz="0" w:space="0" w:color="auto"/>
      </w:divBdr>
    </w:div>
    <w:div w:id="1448769767">
      <w:bodyDiv w:val="1"/>
      <w:marLeft w:val="0"/>
      <w:marRight w:val="0"/>
      <w:marTop w:val="0"/>
      <w:marBottom w:val="0"/>
      <w:divBdr>
        <w:top w:val="none" w:sz="0" w:space="0" w:color="auto"/>
        <w:left w:val="none" w:sz="0" w:space="0" w:color="auto"/>
        <w:bottom w:val="none" w:sz="0" w:space="0" w:color="auto"/>
        <w:right w:val="none" w:sz="0" w:space="0" w:color="auto"/>
      </w:divBdr>
    </w:div>
    <w:div w:id="1450205323">
      <w:bodyDiv w:val="1"/>
      <w:marLeft w:val="0"/>
      <w:marRight w:val="0"/>
      <w:marTop w:val="0"/>
      <w:marBottom w:val="0"/>
      <w:divBdr>
        <w:top w:val="none" w:sz="0" w:space="0" w:color="auto"/>
        <w:left w:val="none" w:sz="0" w:space="0" w:color="auto"/>
        <w:bottom w:val="none" w:sz="0" w:space="0" w:color="auto"/>
        <w:right w:val="none" w:sz="0" w:space="0" w:color="auto"/>
      </w:divBdr>
    </w:div>
    <w:div w:id="1549075686">
      <w:bodyDiv w:val="1"/>
      <w:marLeft w:val="0"/>
      <w:marRight w:val="0"/>
      <w:marTop w:val="0"/>
      <w:marBottom w:val="0"/>
      <w:divBdr>
        <w:top w:val="none" w:sz="0" w:space="0" w:color="auto"/>
        <w:left w:val="none" w:sz="0" w:space="0" w:color="auto"/>
        <w:bottom w:val="none" w:sz="0" w:space="0" w:color="auto"/>
        <w:right w:val="none" w:sz="0" w:space="0" w:color="auto"/>
      </w:divBdr>
    </w:div>
    <w:div w:id="155130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ublic.tableau.com/app/profile/ken.flerlage/viz/HorizontalSankeyTemplate-ReducedWhitespace/Sankey" TargetMode="External"/><Relationship Id="rId18" Type="http://schemas.openxmlformats.org/officeDocument/2006/relationships/hyperlink" Target="https://www.youtube.com/watch?v=QEptXC972PU&amp;list=PLWPirh4EWFpGXTBu8ldLZGJCUeTMBpJFK&amp;index=14&amp;t=53s" TargetMode="External"/><Relationship Id="rId26" Type="http://schemas.openxmlformats.org/officeDocument/2006/relationships/hyperlink" Target="https://zerodeathsmd.gov/resources/crashdata/" TargetMode="External"/><Relationship Id="rId3" Type="http://schemas.openxmlformats.org/officeDocument/2006/relationships/settings" Target="settings.xml"/><Relationship Id="rId21" Type="http://schemas.openxmlformats.org/officeDocument/2006/relationships/hyperlink" Target="https://insurify.com/car-insurance/report/" TargetMode="External"/><Relationship Id="rId7" Type="http://schemas.openxmlformats.org/officeDocument/2006/relationships/image" Target="media/image3.png"/><Relationship Id="rId12" Type="http://schemas.openxmlformats.org/officeDocument/2006/relationships/hyperlink" Target="https://doi.org/10.1109/TITS.2015.2436897" TargetMode="External"/><Relationship Id="rId17" Type="http://schemas.openxmlformats.org/officeDocument/2006/relationships/hyperlink" Target="https://exchange.tableau.com/products/108?q=COLLISION" TargetMode="External"/><Relationship Id="rId25" Type="http://schemas.openxmlformats.org/officeDocument/2006/relationships/hyperlink" Target="https://www.millerandzois.com/maryland-injury-victim-help-center/car-accidentstatistics/" TargetMode="External"/><Relationship Id="rId2" Type="http://schemas.openxmlformats.org/officeDocument/2006/relationships/styles" Target="styles.xml"/><Relationship Id="rId16" Type="http://schemas.openxmlformats.org/officeDocument/2006/relationships/hyperlink" Target="https://doi.org/10.1007/s11042-017-5495-y" TargetMode="External"/><Relationship Id="rId20" Type="http://schemas.openxmlformats.org/officeDocument/2006/relationships/hyperlink" Target="https://zerodeathsmd.gov/highway-safety-office/strategic-highway-safety-pla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emirslspr/montgomery-county-traffic-collisions-acrs-data" TargetMode="External"/><Relationship Id="rId24" Type="http://schemas.openxmlformats.org/officeDocument/2006/relationships/hyperlink" Target="https://pinderplotkin.com/common-causes-of-car-accidents/" TargetMode="External"/><Relationship Id="rId5" Type="http://schemas.openxmlformats.org/officeDocument/2006/relationships/image" Target="media/image1.png"/><Relationship Id="rId15" Type="http://schemas.openxmlformats.org/officeDocument/2006/relationships/hyperlink" Target="https://doi.org/10.1016/j.aap.2019.105390" TargetMode="External"/><Relationship Id="rId23" Type="http://schemas.openxmlformats.org/officeDocument/2006/relationships/hyperlink" Target="https://www.law-help.com/blog/the-deadliest-highway-stretches-in-maryland/"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tenscope.com/post/data-visualization-design-principles-for-clarit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openai.com/" TargetMode="External"/><Relationship Id="rId22" Type="http://schemas.openxmlformats.org/officeDocument/2006/relationships/hyperlink" Target="https://doi.org/10.1016/j.injury.2016.09.002" TargetMode="External"/><Relationship Id="rId27" Type="http://schemas.openxmlformats.org/officeDocument/2006/relationships/hyperlink" Target="https://chat.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234</TotalTime>
  <Pages>1</Pages>
  <Words>2577</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Thapa, Nirvik</dc:creator>
  <cp:keywords/>
  <dc:description/>
  <cp:lastModifiedBy>Rajdeep Kaur</cp:lastModifiedBy>
  <cp:revision>31</cp:revision>
  <dcterms:created xsi:type="dcterms:W3CDTF">2024-11-05T23:26:00Z</dcterms:created>
  <dcterms:modified xsi:type="dcterms:W3CDTF">2024-12-10T04:01:00Z</dcterms:modified>
</cp:coreProperties>
</file>