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595959"/>
          <w:sz w:val="22"/>
          <w:szCs w:val="22"/>
        </w:rPr>
        <w:t xml:space="preserve">CASE STUDY</w:t>
      </w:r>
    </w:p>
    <w:p>
      <w:pPr>
        <w:spacing w:after="120"/>
        <w:jc w:val="center"/>
      </w:pPr>
      <w:r>
        <w:rPr>
          <w:rFonts w:ascii="Arial" w:cs="Arial" w:eastAsia="Arial" w:hAnsi="Arial"/>
          <w:b/>
          <w:bCs/>
          <w:color w:val="1F4E79"/>
          <w:sz w:val="44"/>
          <w:szCs w:val="44"/>
        </w:rPr>
        <w:t xml:space="preserve">Coding by Artificial Intelligence</w:t>
      </w:r>
    </w:p>
    <w:p>
      <w:pPr>
        <w:spacing w:after="120"/>
        <w:jc w:val="center"/>
      </w:pPr>
      <w:r>
        <w:rPr>
          <w:rFonts w:ascii="Arial" w:cs="Arial" w:eastAsia="Arial" w:hAnsi="Arial"/>
          <w:i/>
          <w:iCs/>
          <w:color w:val="595959"/>
          <w:sz w:val="26"/>
          <w:szCs w:val="26"/>
        </w:rPr>
        <w:t xml:space="preserve">How AI is changing the way software gets built</w:t>
      </w:r>
    </w:p>
    <w:p>
      <w:pPr>
        <w:spacing w:after="120"/>
        <w:jc w:val="center"/>
      </w:pPr>
      <w:r>
        <w:rPr>
          <w:rFonts w:ascii="Arial" w:cs="Arial" w:eastAsia="Arial" w:hAnsi="Arial"/>
          <w:sz w:val="22"/>
          <w:szCs w:val="22"/>
        </w:rPr>
        <w:t xml:space="preserve">Rajdip Dhar  |  October 2026</w:t>
      </w:r>
    </w:p>
    <w:p>
      <w:pPr>
        <w:pBdr>
          <w:bottom w:val="single" w:color="1F4E79" w:sz="8" w:space="6"/>
        </w:pBdr>
        <w:spacing w:after="160"/>
      </w:pPr>
    </w:p>
    <w:p>
      <w:pPr>
        <w:spacing w:after="120" w:line="276"/>
      </w:pPr>
      <w:r>
        <w:rPr>
          <w:rFonts w:ascii="Arial" w:cs="Arial" w:eastAsia="Arial" w:hAnsi="Arial"/>
          <w:b/>
          <w:bCs/>
          <w:sz w:val="22"/>
          <w:szCs w:val="22"/>
        </w:rPr>
        <w:t xml:space="preserve">Assignment 4, A1: </w:t>
      </w:r>
      <w:r>
        <w:rPr>
          <w:rFonts w:ascii="Arial" w:cs="Arial" w:eastAsia="Arial" w:hAnsi="Arial"/>
          <w:sz w:val="22"/>
          <w:szCs w:val="22"/>
        </w:rPr>
        <w:t xml:space="preserve">This case study is built on the Pyramid Principle. It starts with the headline, backs it with five supporting points, shows the evidence, and ends with the details.</w:t>
      </w:r>
    </w:p>
    <w:p>
      <w:pPr>
        <w:pStyle w:val="Heading1"/>
        <w:spacing w:after="120" w:before="280"/>
      </w:pPr>
      <w:r>
        <w:rPr>
          <w:rFonts w:ascii="Arial" w:cs="Arial" w:eastAsia="Arial" w:hAnsi="Arial"/>
          <w:b/>
          <w:bCs/>
          <w:color w:val="1F4E79"/>
          <w:sz w:val="28"/>
          <w:szCs w:val="28"/>
        </w:rPr>
        <w:t xml:space="preserve">1. Headline</w:t>
      </w:r>
    </w:p>
    <w:p>
      <w:pPr>
        <w:spacing w:after="120" w:line="276"/>
      </w:pPr>
      <w:r>
        <w:rPr>
          <w:rFonts w:ascii="Arial" w:cs="Arial" w:eastAsia="Arial" w:hAnsi="Arial"/>
          <w:b/>
          <w:bCs/>
          <w:sz w:val="22"/>
          <w:szCs w:val="22"/>
        </w:rPr>
        <w:t xml:space="preserve">AI now writes, tests and debugs real code, which makes developers faster. It also makes human judgment, careful review and security more important, not less.</w:t>
      </w:r>
    </w:p>
    <w:p>
      <w:pPr>
        <w:pStyle w:val="Heading1"/>
        <w:spacing w:after="120" w:before="280"/>
      </w:pPr>
      <w:r>
        <w:rPr>
          <w:rFonts w:ascii="Arial" w:cs="Arial" w:eastAsia="Arial" w:hAnsi="Arial"/>
          <w:b/>
          <w:bCs/>
          <w:color w:val="1F4E79"/>
          <w:sz w:val="28"/>
          <w:szCs w:val="28"/>
        </w:rPr>
        <w:t xml:space="preserve">2. Supporting points</w:t>
      </w:r>
    </w:p>
    <w:p>
      <w:pPr>
        <w:pStyle w:val="ListParagraph"/>
        <w:numPr>
          <w:ilvl w:val="0"/>
          <w:numId w:val="2"/>
        </w:numPr>
        <w:spacing w:after="80" w:line="276"/>
      </w:pPr>
      <w:r>
        <w:rPr>
          <w:rFonts w:ascii="Arial" w:cs="Arial" w:eastAsia="Arial" w:hAnsi="Arial"/>
          <w:b/>
          <w:bCs/>
          <w:sz w:val="22"/>
          <w:szCs w:val="22"/>
        </w:rPr>
        <w:t xml:space="preserve">The tools can do far more than they used to. </w:t>
      </w:r>
      <w:r>
        <w:rPr>
          <w:rFonts w:ascii="Arial" w:cs="Arial" w:eastAsia="Arial" w:hAnsi="Arial"/>
          <w:sz w:val="22"/>
          <w:szCs w:val="22"/>
        </w:rPr>
        <w:t xml:space="preserve">They started by finishing a line of code. Now they plan changes across several files, run the tests and try again when something fails.</w:t>
      </w:r>
    </w:p>
    <w:p>
      <w:pPr>
        <w:pStyle w:val="ListParagraph"/>
        <w:numPr>
          <w:ilvl w:val="0"/>
          <w:numId w:val="2"/>
        </w:numPr>
        <w:spacing w:after="80" w:line="276"/>
      </w:pPr>
      <w:r>
        <w:rPr>
          <w:rFonts w:ascii="Arial" w:cs="Arial" w:eastAsia="Arial" w:hAnsi="Arial"/>
          <w:b/>
          <w:bCs/>
          <w:sz w:val="22"/>
          <w:szCs w:val="22"/>
        </w:rPr>
        <w:t xml:space="preserve">The speed-up is real, but it is uneven. </w:t>
      </w:r>
      <w:r>
        <w:rPr>
          <w:rFonts w:ascii="Arial" w:cs="Arial" w:eastAsia="Arial" w:hAnsi="Arial"/>
          <w:sz w:val="22"/>
          <w:szCs w:val="22"/>
        </w:rPr>
        <w:t xml:space="preserve">Routine jobs such as boilerplate, tests, documentation and refactoring get quicker. Hard problems in unfamiliar code often do not.</w:t>
      </w:r>
    </w:p>
    <w:p>
      <w:pPr>
        <w:pStyle w:val="ListParagraph"/>
        <w:numPr>
          <w:ilvl w:val="0"/>
          <w:numId w:val="2"/>
        </w:numPr>
        <w:spacing w:after="80" w:line="276"/>
      </w:pPr>
      <w:r>
        <w:rPr>
          <w:rFonts w:ascii="Arial" w:cs="Arial" w:eastAsia="Arial" w:hAnsi="Arial"/>
          <w:b/>
          <w:bCs/>
          <w:sz w:val="22"/>
          <w:szCs w:val="22"/>
        </w:rPr>
        <w:t xml:space="preserve">More people can build software. </w:t>
      </w:r>
      <w:r>
        <w:rPr>
          <w:rFonts w:ascii="Arial" w:cs="Arial" w:eastAsia="Arial" w:hAnsi="Arial"/>
          <w:sz w:val="22"/>
          <w:szCs w:val="22"/>
        </w:rPr>
        <w:t xml:space="preserve">Beginners and non-programmers can describe what they want in plain English and end up with something that runs.</w:t>
      </w:r>
    </w:p>
    <w:p>
      <w:pPr>
        <w:pStyle w:val="ListParagraph"/>
        <w:numPr>
          <w:ilvl w:val="0"/>
          <w:numId w:val="2"/>
        </w:numPr>
        <w:spacing w:after="80" w:line="276"/>
      </w:pPr>
      <w:r>
        <w:rPr>
          <w:rFonts w:ascii="Arial" w:cs="Arial" w:eastAsia="Arial" w:hAnsi="Arial"/>
          <w:b/>
          <w:bCs/>
          <w:sz w:val="22"/>
          <w:szCs w:val="22"/>
        </w:rPr>
        <w:t xml:space="preserve">The risks have not gone away. </w:t>
      </w:r>
      <w:r>
        <w:rPr>
          <w:rFonts w:ascii="Arial" w:cs="Arial" w:eastAsia="Arial" w:hAnsi="Arial"/>
          <w:sz w:val="22"/>
          <w:szCs w:val="22"/>
        </w:rPr>
        <w:t xml:space="preserve">AI-written code can be wrong, insecure, or call functions that do not exist, so a person still has to check it.</w:t>
      </w:r>
    </w:p>
    <w:p>
      <w:pPr>
        <w:pStyle w:val="ListParagraph"/>
        <w:numPr>
          <w:ilvl w:val="0"/>
          <w:numId w:val="2"/>
        </w:numPr>
        <w:spacing w:after="80" w:line="276"/>
      </w:pPr>
      <w:r>
        <w:rPr>
          <w:rFonts w:ascii="Arial" w:cs="Arial" w:eastAsia="Arial" w:hAnsi="Arial"/>
          <w:b/>
          <w:bCs/>
          <w:sz w:val="22"/>
          <w:szCs w:val="22"/>
        </w:rPr>
        <w:t xml:space="preserve">The developer’s job is shifting. </w:t>
      </w:r>
      <w:r>
        <w:rPr>
          <w:rFonts w:ascii="Arial" w:cs="Arial" w:eastAsia="Arial" w:hAnsi="Arial"/>
          <w:sz w:val="22"/>
          <w:szCs w:val="22"/>
        </w:rPr>
        <w:t xml:space="preserve">Less time goes into typing code, and more into deciding what to build, reviewing what comes back and designing the system.</w:t>
      </w:r>
    </w:p>
    <w:p>
      <w:pPr>
        <w:pStyle w:val="Heading1"/>
        <w:spacing w:after="120" w:before="280"/>
      </w:pPr>
      <w:r>
        <w:rPr>
          <w:rFonts w:ascii="Arial" w:cs="Arial" w:eastAsia="Arial" w:hAnsi="Arial"/>
          <w:b/>
          <w:bCs/>
          <w:color w:val="1F4E79"/>
          <w:sz w:val="28"/>
          <w:szCs w:val="28"/>
        </w:rPr>
        <w:t xml:space="preserve">3. Evidence</w:t>
      </w:r>
    </w:p>
    <w:p>
      <w:pPr>
        <w:spacing w:after="120" w:line="276"/>
      </w:pPr>
      <w:r>
        <w:rPr>
          <w:rFonts w:ascii="Arial" w:cs="Arial" w:eastAsia="Arial" w:hAnsi="Arial"/>
          <w:sz w:val="22"/>
          <w:szCs w:val="22"/>
        </w:rPr>
        <w:t xml:space="preserve">These are the studies and reports behind the points above. The figures are approximate and come from public reports, so check them against the original sources before quoting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3046"/>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Source</w:t>
            </w:r>
          </w:p>
        </w:tc>
        <w:tc>
          <w:tcPr>
            <w:tcW w:type="dxa" w:w="4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it found</w:t>
            </w:r>
          </w:p>
        </w:tc>
        <w:tc>
          <w:tcPr>
            <w:tcW w:type="dxa" w:w="304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it tells us</w:t>
            </w:r>
          </w:p>
        </w:tc>
      </w:tr>
      <w:tr>
        <w:tc>
          <w:tcPr>
            <w:tcW w:type="dxa" w:w="2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spacing w:after="40"/>
            </w:pPr>
            <w:r>
              <w:rPr>
                <w:rFonts w:ascii="Arial" w:cs="Arial" w:eastAsia="Arial" w:hAnsi="Arial"/>
                <w:b/>
                <w:bCs/>
                <w:sz w:val="20"/>
                <w:szCs w:val="20"/>
              </w:rPr>
              <w:t xml:space="preserve">GitHub Copilot experiment (2022)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Developers using Copilot finished a JavaScript HTTP-server task about 55% faster than developers without it.</w:t>
            </w:r>
          </w:p>
        </w:tc>
        <w:tc>
          <w:tcPr>
            <w:tcW w:type="dxa" w:w="30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On a clear, well-defined task the speed-up can be large.</w:t>
            </w:r>
          </w:p>
        </w:tc>
      </w:tr>
      <w:tr>
        <w:tc>
          <w:tcPr>
            <w:tcW w:type="dxa" w:w="2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spacing w:after="40"/>
            </w:pPr>
            <w:r>
              <w:rPr>
                <w:rFonts w:ascii="Arial" w:cs="Arial" w:eastAsia="Arial" w:hAnsi="Arial"/>
                <w:b/>
                <w:bCs/>
                <w:sz w:val="20"/>
                <w:szCs w:val="20"/>
              </w:rPr>
              <w:t xml:space="preserve">Stack Overflow Developer Survey (2023 and 2024)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Most respondents already use AI tools or plan to, but their trust in the accuracy of the output is mixed.</w:t>
            </w:r>
          </w:p>
        </w:tc>
        <w:tc>
          <w:tcPr>
            <w:tcW w:type="dxa" w:w="30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Many people use it; few trust it fully.</w:t>
            </w:r>
          </w:p>
        </w:tc>
      </w:tr>
      <w:tr>
        <w:tc>
          <w:tcPr>
            <w:tcW w:type="dxa" w:w="2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spacing w:after="40"/>
            </w:pPr>
            <w:r>
              <w:rPr>
                <w:rFonts w:ascii="Arial" w:cs="Arial" w:eastAsia="Arial" w:hAnsi="Arial"/>
                <w:b/>
                <w:bCs/>
                <w:sz w:val="20"/>
                <w:szCs w:val="20"/>
              </w:rPr>
              <w:t xml:space="preserve">Stanford security study (Perry et al., 2023)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Participants with an AI assistant wrote less secure code on some tasks, and felt more confident about it.</w:t>
            </w:r>
          </w:p>
        </w:tc>
        <w:tc>
          <w:tcPr>
            <w:tcW w:type="dxa" w:w="30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Trusting the tool too much is a security risk in itself.</w:t>
            </w:r>
          </w:p>
        </w:tc>
      </w:tr>
      <w:tr>
        <w:tc>
          <w:tcPr>
            <w:tcW w:type="dxa" w:w="2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spacing w:after="40"/>
            </w:pPr>
            <w:r>
              <w:rPr>
                <w:rFonts w:ascii="Arial" w:cs="Arial" w:eastAsia="Arial" w:hAnsi="Arial"/>
                <w:b/>
                <w:bCs/>
                <w:sz w:val="20"/>
                <w:szCs w:val="20"/>
              </w:rPr>
              <w:t xml:space="preserve">METR randomized trial (2025)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Experienced open-source developers working in codebases they knew well were not faster with early-2025 AI tools. On average they were about 19% slower.</w:t>
            </w:r>
          </w:p>
        </w:tc>
        <w:tc>
          <w:tcPr>
            <w:tcW w:type="dxa" w:w="30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The benefit depends on the task, the codebase and the person.</w:t>
            </w:r>
          </w:p>
        </w:tc>
      </w:tr>
      <w:tr>
        <w:tc>
          <w:tcPr>
            <w:tcW w:type="dxa" w:w="2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spacing w:after="40"/>
            </w:pPr>
            <w:r>
              <w:rPr>
                <w:rFonts w:ascii="Arial" w:cs="Arial" w:eastAsia="Arial" w:hAnsi="Arial"/>
                <w:b/>
                <w:bCs/>
                <w:sz w:val="20"/>
                <w:szCs w:val="20"/>
              </w:rPr>
              <w:t xml:space="preserve">SWE-bench and similar benchmarks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Scores on real GitHub issues climbed steeply between 2023 and 2026.</w:t>
            </w:r>
          </w:p>
        </w:tc>
        <w:tc>
          <w:tcPr>
            <w:tcW w:type="dxa" w:w="30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Models are getting much better at solving problems on their own.</w:t>
            </w:r>
          </w:p>
        </w:tc>
      </w:tr>
    </w:tbl>
    <w:p>
      <w:pPr>
        <w:pStyle w:val="Heading1"/>
        <w:spacing w:after="120" w:before="280"/>
      </w:pPr>
      <w:r>
        <w:rPr>
          <w:rFonts w:ascii="Arial" w:cs="Arial" w:eastAsia="Arial" w:hAnsi="Arial"/>
          <w:b/>
          <w:bCs/>
          <w:color w:val="1F4E79"/>
          <w:sz w:val="28"/>
          <w:szCs w:val="28"/>
        </w:rPr>
        <w:t xml:space="preserve">4. Details</w:t>
      </w:r>
    </w:p>
    <w:p>
      <w:pPr>
        <w:pStyle w:val="Heading2"/>
        <w:spacing w:after="100" w:before="200"/>
      </w:pPr>
      <w:r>
        <w:rPr>
          <w:rFonts w:ascii="Arial" w:cs="Arial" w:eastAsia="Arial" w:hAnsi="Arial"/>
          <w:b/>
          <w:bCs/>
          <w:color w:val="1F4E79"/>
          <w:sz w:val="24"/>
          <w:szCs w:val="24"/>
        </w:rPr>
        <w:t xml:space="preserve">4.1 Background</w:t>
      </w:r>
    </w:p>
    <w:p>
      <w:pPr>
        <w:spacing w:after="120" w:line="276"/>
      </w:pPr>
      <w:r>
        <w:rPr>
          <w:rFonts w:ascii="Arial" w:cs="Arial" w:eastAsia="Arial" w:hAnsi="Arial"/>
          <w:sz w:val="22"/>
          <w:szCs w:val="22"/>
        </w:rPr>
        <w:t xml:space="preserve">For a long time, help with programming meant syntax highlighting, error checking and autocomplete that matched keywords. Large language models changed that, because they learned patterns from huge amounts of public code across many languages. Tools such as GitHub Copilot, Claude Code and Cursor can now write functions, explain code you have never seen, produce tests and handle multi-step tasks right inside a developer’s own environment.</w:t>
      </w:r>
    </w:p>
    <w:p>
      <w:pPr>
        <w:pStyle w:val="Heading2"/>
        <w:spacing w:after="100" w:before="200"/>
      </w:pPr>
      <w:r>
        <w:rPr>
          <w:rFonts w:ascii="Arial" w:cs="Arial" w:eastAsia="Arial" w:hAnsi="Arial"/>
          <w:b/>
          <w:bCs/>
          <w:color w:val="1F4E79"/>
          <w:sz w:val="24"/>
          <w:szCs w:val="24"/>
        </w:rPr>
        <w:t xml:space="preserve">4.2 How AI coding works</w:t>
      </w:r>
    </w:p>
    <w:p>
      <w:pPr>
        <w:pStyle w:val="ListParagraph"/>
        <w:numPr>
          <w:ilvl w:val="0"/>
          <w:numId w:val="2"/>
        </w:numPr>
        <w:spacing w:after="80" w:line="276"/>
      </w:pPr>
      <w:r>
        <w:rPr>
          <w:rFonts w:ascii="Arial" w:cs="Arial" w:eastAsia="Arial" w:hAnsi="Arial"/>
          <w:b/>
          <w:bCs/>
          <w:sz w:val="22"/>
          <w:szCs w:val="22"/>
        </w:rPr>
        <w:t xml:space="preserve">Prompt: </w:t>
      </w:r>
      <w:r>
        <w:rPr>
          <w:rFonts w:ascii="Arial" w:cs="Arial" w:eastAsia="Arial" w:hAnsi="Arial"/>
          <w:sz w:val="22"/>
          <w:szCs w:val="22"/>
        </w:rPr>
        <w:t xml:space="preserve">the developer describes the goal in plain language, or starts writing the code.</w:t>
      </w:r>
    </w:p>
    <w:p>
      <w:pPr>
        <w:pStyle w:val="ListParagraph"/>
        <w:numPr>
          <w:ilvl w:val="0"/>
          <w:numId w:val="2"/>
        </w:numPr>
        <w:spacing w:after="80" w:line="276"/>
      </w:pPr>
      <w:r>
        <w:rPr>
          <w:rFonts w:ascii="Arial" w:cs="Arial" w:eastAsia="Arial" w:hAnsi="Arial"/>
          <w:b/>
          <w:bCs/>
          <w:sz w:val="22"/>
          <w:szCs w:val="22"/>
        </w:rPr>
        <w:t xml:space="preserve">Context: </w:t>
      </w:r>
      <w:r>
        <w:rPr>
          <w:rFonts w:ascii="Arial" w:cs="Arial" w:eastAsia="Arial" w:hAnsi="Arial"/>
          <w:sz w:val="22"/>
          <w:szCs w:val="22"/>
        </w:rPr>
        <w:t xml:space="preserve">the model reads the relevant files, documentation and error messages.</w:t>
      </w:r>
    </w:p>
    <w:p>
      <w:pPr>
        <w:pStyle w:val="ListParagraph"/>
        <w:numPr>
          <w:ilvl w:val="0"/>
          <w:numId w:val="2"/>
        </w:numPr>
        <w:spacing w:after="80" w:line="276"/>
      </w:pPr>
      <w:r>
        <w:rPr>
          <w:rFonts w:ascii="Arial" w:cs="Arial" w:eastAsia="Arial" w:hAnsi="Arial"/>
          <w:b/>
          <w:bCs/>
          <w:sz w:val="22"/>
          <w:szCs w:val="22"/>
        </w:rPr>
        <w:t xml:space="preserve">Generation: </w:t>
      </w:r>
      <w:r>
        <w:rPr>
          <w:rFonts w:ascii="Arial" w:cs="Arial" w:eastAsia="Arial" w:hAnsi="Arial"/>
          <w:sz w:val="22"/>
          <w:szCs w:val="22"/>
        </w:rPr>
        <w:t xml:space="preserve">it proposes or writes code. Agentic tools can also run commands and tests.</w:t>
      </w:r>
    </w:p>
    <w:p>
      <w:pPr>
        <w:pStyle w:val="ListParagraph"/>
        <w:numPr>
          <w:ilvl w:val="0"/>
          <w:numId w:val="2"/>
        </w:numPr>
        <w:spacing w:after="80" w:line="276"/>
      </w:pPr>
      <w:r>
        <w:rPr>
          <w:rFonts w:ascii="Arial" w:cs="Arial" w:eastAsia="Arial" w:hAnsi="Arial"/>
          <w:b/>
          <w:bCs/>
          <w:sz w:val="22"/>
          <w:szCs w:val="22"/>
        </w:rPr>
        <w:t xml:space="preserve">Review loop: </w:t>
      </w:r>
      <w:r>
        <w:rPr>
          <w:rFonts w:ascii="Arial" w:cs="Arial" w:eastAsia="Arial" w:hAnsi="Arial"/>
          <w:sz w:val="22"/>
          <w:szCs w:val="22"/>
        </w:rPr>
        <w:t xml:space="preserve">the developer reviews, tests and approves the result. When something fails, the failure goes back in for another attempt.</w:t>
      </w:r>
    </w:p>
    <w:p>
      <w:pPr>
        <w:pStyle w:val="Heading2"/>
        <w:spacing w:after="100" w:before="200"/>
      </w:pPr>
      <w:r>
        <w:rPr>
          <w:rFonts w:ascii="Arial" w:cs="Arial" w:eastAsia="Arial" w:hAnsi="Arial"/>
          <w:b/>
          <w:bCs/>
          <w:color w:val="1F4E79"/>
          <w:sz w:val="24"/>
          <w:szCs w:val="24"/>
        </w:rPr>
        <w:t xml:space="preserve">4.3 Benefits</w:t>
      </w:r>
    </w:p>
    <w:p>
      <w:pPr>
        <w:pStyle w:val="ListParagraph"/>
        <w:numPr>
          <w:ilvl w:val="0"/>
          <w:numId w:val="2"/>
        </w:numPr>
        <w:spacing w:after="80" w:line="276"/>
      </w:pPr>
      <w:r>
        <w:rPr>
          <w:rFonts w:ascii="Arial" w:cs="Arial" w:eastAsia="Arial" w:hAnsi="Arial"/>
          <w:sz w:val="22"/>
          <w:szCs w:val="22"/>
        </w:rPr>
        <w:t xml:space="preserve">Prototypes come together faster, with less boilerplate to write by hand.</w:t>
      </w:r>
    </w:p>
    <w:p>
      <w:pPr>
        <w:pStyle w:val="ListParagraph"/>
        <w:numPr>
          <w:ilvl w:val="0"/>
          <w:numId w:val="2"/>
        </w:numPr>
        <w:spacing w:after="80" w:line="276"/>
      </w:pPr>
      <w:r>
        <w:rPr>
          <w:rFonts w:ascii="Arial" w:cs="Arial" w:eastAsia="Arial" w:hAnsi="Arial"/>
          <w:sz w:val="22"/>
          <w:szCs w:val="22"/>
        </w:rPr>
        <w:t xml:space="preserve">Learning a new language, framework or codebase gets quicker.</w:t>
      </w:r>
    </w:p>
    <w:p>
      <w:pPr>
        <w:pStyle w:val="ListParagraph"/>
        <w:numPr>
          <w:ilvl w:val="0"/>
          <w:numId w:val="2"/>
        </w:numPr>
        <w:spacing w:after="80" w:line="276"/>
      </w:pPr>
      <w:r>
        <w:rPr>
          <w:rFonts w:ascii="Arial" w:cs="Arial" w:eastAsia="Arial" w:hAnsi="Arial"/>
          <w:sz w:val="22"/>
          <w:szCs w:val="22"/>
        </w:rPr>
        <w:t xml:space="preserve">Tests and documentation are cheaper to produce, so more of them get written.</w:t>
      </w:r>
    </w:p>
    <w:p>
      <w:pPr>
        <w:pStyle w:val="ListParagraph"/>
        <w:numPr>
          <w:ilvl w:val="0"/>
          <w:numId w:val="2"/>
        </w:numPr>
        <w:spacing w:after="80" w:line="276"/>
      </w:pPr>
      <w:r>
        <w:rPr>
          <w:rFonts w:ascii="Arial" w:cs="Arial" w:eastAsia="Arial" w:hAnsi="Arial"/>
          <w:sz w:val="22"/>
          <w:szCs w:val="22"/>
        </w:rPr>
        <w:t xml:space="preserve">Students, founders and domain experts face a lower barrier to building something.</w:t>
      </w:r>
    </w:p>
    <w:p>
      <w:pPr>
        <w:pStyle w:val="Heading2"/>
        <w:spacing w:after="100" w:before="200"/>
      </w:pPr>
      <w:r>
        <w:rPr>
          <w:rFonts w:ascii="Arial" w:cs="Arial" w:eastAsia="Arial" w:hAnsi="Arial"/>
          <w:b/>
          <w:bCs/>
          <w:color w:val="1F4E79"/>
          <w:sz w:val="24"/>
          <w:szCs w:val="24"/>
        </w:rPr>
        <w:t xml:space="preserve">4.4 Risks and limitations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Risk</w:t>
            </w:r>
          </w:p>
        </w:tc>
        <w:tc>
          <w:tcPr>
            <w:tcW w:type="dxa" w:w="4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goes wrong</w:t>
            </w:r>
          </w:p>
        </w:tc>
        <w:tc>
          <w:tcPr>
            <w:tcW w:type="dxa" w:w="384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How to reduce it</w:t>
            </w:r>
          </w:p>
        </w:tc>
      </w:tr>
      <w:tr>
        <w:tc>
          <w:tcPr>
            <w:tcW w:type="dxa" w:w="1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spacing w:after="40"/>
            </w:pPr>
            <w:r>
              <w:rPr>
                <w:rFonts w:ascii="Arial" w:cs="Arial" w:eastAsia="Arial" w:hAnsi="Arial"/>
                <w:b/>
                <w:bCs/>
                <w:sz w:val="20"/>
                <w:szCs w:val="20"/>
              </w:rPr>
              <w:t xml:space="preserve">Incorrect code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The logic looks plausible but is wrong, or the code uses functions and libraries that do not exist.</w:t>
            </w:r>
          </w:p>
        </w:tc>
        <w:tc>
          <w:tcPr>
            <w:tcW w:type="dxa" w:w="38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Automated tests and code review.</w:t>
            </w:r>
          </w:p>
        </w:tc>
      </w:tr>
      <w:tr>
        <w:tc>
          <w:tcPr>
            <w:tcW w:type="dxa" w:w="1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spacing w:after="40"/>
            </w:pPr>
            <w:r>
              <w:rPr>
                <w:rFonts w:ascii="Arial" w:cs="Arial" w:eastAsia="Arial" w:hAnsi="Arial"/>
                <w:b/>
                <w:bCs/>
                <w:sz w:val="20"/>
                <w:szCs w:val="20"/>
              </w:rPr>
              <w:t xml:space="preserve">Security flaws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Insecure defaults, injection risks, leaked secrets.</w:t>
            </w:r>
          </w:p>
        </w:tc>
        <w:tc>
          <w:tcPr>
            <w:tcW w:type="dxa" w:w="38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Static analysis, security scanning and proper secret management.</w:t>
            </w:r>
          </w:p>
        </w:tc>
      </w:tr>
      <w:tr>
        <w:tc>
          <w:tcPr>
            <w:tcW w:type="dxa" w:w="1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spacing w:after="40"/>
            </w:pPr>
            <w:r>
              <w:rPr>
                <w:rFonts w:ascii="Arial" w:cs="Arial" w:eastAsia="Arial" w:hAnsi="Arial"/>
                <w:b/>
                <w:bCs/>
                <w:sz w:val="20"/>
                <w:szCs w:val="20"/>
              </w:rPr>
              <w:t xml:space="preserve">Over-reliance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Skills fade and people understand their own codebase less well.</w:t>
            </w:r>
          </w:p>
        </w:tc>
        <w:tc>
          <w:tcPr>
            <w:tcW w:type="dxa" w:w="38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Require developers to understand everything they merge.</w:t>
            </w:r>
          </w:p>
        </w:tc>
      </w:tr>
      <w:tr>
        <w:tc>
          <w:tcPr>
            <w:tcW w:type="dxa" w:w="1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spacing w:after="40"/>
            </w:pPr>
            <w:r>
              <w:rPr>
                <w:rFonts w:ascii="Arial" w:cs="Arial" w:eastAsia="Arial" w:hAnsi="Arial"/>
                <w:b/>
                <w:bCs/>
                <w:sz w:val="20"/>
                <w:szCs w:val="20"/>
              </w:rPr>
              <w:t xml:space="preserve">Licensing and IP</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Output may resemble code that is under a licence.</w:t>
            </w:r>
          </w:p>
        </w:tc>
        <w:tc>
          <w:tcPr>
            <w:tcW w:type="dxa" w:w="38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Use licence filters and follow the organisation’s policy.</w:t>
            </w:r>
          </w:p>
        </w:tc>
      </w:tr>
      <w:tr>
        <w:tc>
          <w:tcPr>
            <w:tcW w:type="dxa" w:w="1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tcPr>
          <w:p>
            <w:pPr>
              <w:spacing w:after="40"/>
            </w:pPr>
            <w:r>
              <w:rPr>
                <w:rFonts w:ascii="Arial" w:cs="Arial" w:eastAsia="Arial" w:hAnsi="Arial"/>
                <w:b/>
                <w:bCs/>
                <w:sz w:val="20"/>
                <w:szCs w:val="20"/>
              </w:rPr>
              <w:t xml:space="preserve">Data privacy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Proprietary code gets sent to an outside service.</w:t>
            </w:r>
          </w:p>
        </w:tc>
        <w:tc>
          <w:tcPr>
            <w:tcW w:type="dxa" w:w="384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Use enterprise plans and approved tools only.</w:t>
            </w:r>
          </w:p>
        </w:tc>
      </w:tr>
    </w:tbl>
    <w:p>
      <w:pPr>
        <w:pStyle w:val="Heading2"/>
        <w:spacing w:after="100" w:before="200"/>
      </w:pPr>
      <w:r>
        <w:rPr>
          <w:rFonts w:ascii="Arial" w:cs="Arial" w:eastAsia="Arial" w:hAnsi="Arial"/>
          <w:b/>
          <w:bCs/>
          <w:color w:val="1F4E79"/>
          <w:sz w:val="24"/>
          <w:szCs w:val="24"/>
        </w:rPr>
        <w:t xml:space="preserve">4.5 What it means for the developer’s role</w:t>
      </w:r>
    </w:p>
    <w:p>
      <w:pPr>
        <w:spacing w:after="120" w:line="276"/>
      </w:pPr>
      <w:r>
        <w:rPr>
          <w:rFonts w:ascii="Arial" w:cs="Arial" w:eastAsia="Arial" w:hAnsi="Arial"/>
          <w:sz w:val="22"/>
          <w:szCs w:val="22"/>
        </w:rPr>
        <w:t xml:space="preserve">Routine implementation is increasingly handed to AI. People keep the parts that need judgment: defining the problem, designing the system, verifying the result and being accountable for it. Reading code, writing clear specifications, testing and security awareness all become more valuable. Entry-level work is changing too, which raises a fair question about how junior engineers will build experience.</w:t>
      </w:r>
    </w:p>
    <w:p>
      <w:pPr>
        <w:pStyle w:val="Heading2"/>
        <w:spacing w:after="100" w:before="200"/>
      </w:pPr>
      <w:r>
        <w:rPr>
          <w:rFonts w:ascii="Arial" w:cs="Arial" w:eastAsia="Arial" w:hAnsi="Arial"/>
          <w:b/>
          <w:bCs/>
          <w:color w:val="1F4E79"/>
          <w:sz w:val="24"/>
          <w:szCs w:val="24"/>
        </w:rPr>
        <w:t xml:space="preserve">4.6 Best practices</w:t>
      </w:r>
    </w:p>
    <w:p>
      <w:pPr>
        <w:pStyle w:val="ListParagraph"/>
        <w:numPr>
          <w:ilvl w:val="0"/>
          <w:numId w:val="2"/>
        </w:numPr>
        <w:spacing w:after="80" w:line="276"/>
      </w:pPr>
      <w:r>
        <w:rPr>
          <w:rFonts w:ascii="Arial" w:cs="Arial" w:eastAsia="Arial" w:hAnsi="Arial"/>
          <w:sz w:val="22"/>
          <w:szCs w:val="22"/>
        </w:rPr>
        <w:t xml:space="preserve">Treat AI output like a draft from a capable colleague who sometimes gets things wrong.</w:t>
      </w:r>
    </w:p>
    <w:p>
      <w:pPr>
        <w:pStyle w:val="ListParagraph"/>
        <w:numPr>
          <w:ilvl w:val="0"/>
          <w:numId w:val="2"/>
        </w:numPr>
        <w:spacing w:after="80" w:line="276"/>
      </w:pPr>
      <w:r>
        <w:rPr>
          <w:rFonts w:ascii="Arial" w:cs="Arial" w:eastAsia="Arial" w:hAnsi="Arial"/>
          <w:sz w:val="22"/>
          <w:szCs w:val="22"/>
        </w:rPr>
        <w:t xml:space="preserve">Give precise instructions with enough context, and ask for small tasks that are easy to verify.</w:t>
      </w:r>
    </w:p>
    <w:p>
      <w:pPr>
        <w:pStyle w:val="ListParagraph"/>
        <w:numPr>
          <w:ilvl w:val="0"/>
          <w:numId w:val="2"/>
        </w:numPr>
        <w:spacing w:after="80" w:line="276"/>
      </w:pPr>
      <w:r>
        <w:rPr>
          <w:rFonts w:ascii="Arial" w:cs="Arial" w:eastAsia="Arial" w:hAnsi="Arial"/>
          <w:sz w:val="22"/>
          <w:szCs w:val="22"/>
        </w:rPr>
        <w:t xml:space="preserve">Keep strong test suites and continuous integration in place.</w:t>
      </w:r>
    </w:p>
    <w:p>
      <w:pPr>
        <w:pStyle w:val="ListParagraph"/>
        <w:numPr>
          <w:ilvl w:val="0"/>
          <w:numId w:val="2"/>
        </w:numPr>
        <w:spacing w:after="80" w:line="276"/>
      </w:pPr>
      <w:r>
        <w:rPr>
          <w:rFonts w:ascii="Arial" w:cs="Arial" w:eastAsia="Arial" w:hAnsi="Arial"/>
          <w:sz w:val="22"/>
          <w:szCs w:val="22"/>
        </w:rPr>
        <w:t xml:space="preserve">Review every change for correctness, security and maintainability.</w:t>
      </w:r>
    </w:p>
    <w:p>
      <w:pPr>
        <w:pStyle w:val="ListParagraph"/>
        <w:numPr>
          <w:ilvl w:val="0"/>
          <w:numId w:val="2"/>
        </w:numPr>
        <w:spacing w:after="80" w:line="276"/>
      </w:pPr>
      <w:r>
        <w:rPr>
          <w:rFonts w:ascii="Arial" w:cs="Arial" w:eastAsia="Arial" w:hAnsi="Arial"/>
          <w:sz w:val="22"/>
          <w:szCs w:val="22"/>
        </w:rPr>
        <w:t xml:space="preserve">Agree on team rules for approved tools, data handling and disclosure.</w:t>
      </w:r>
    </w:p>
    <w:p>
      <w:pPr>
        <w:pStyle w:val="Heading2"/>
        <w:spacing w:after="100" w:before="200"/>
      </w:pPr>
      <w:r>
        <w:rPr>
          <w:rFonts w:ascii="Arial" w:cs="Arial" w:eastAsia="Arial" w:hAnsi="Arial"/>
          <w:b/>
          <w:bCs/>
          <w:color w:val="1F4E79"/>
          <w:sz w:val="24"/>
          <w:szCs w:val="24"/>
        </w:rPr>
        <w:t xml:space="preserve">4.7 Conclusion</w:t>
      </w:r>
    </w:p>
    <w:p>
      <w:pPr>
        <w:spacing w:after="120" w:line="276"/>
      </w:pPr>
      <w:r>
        <w:rPr>
          <w:rFonts w:ascii="Arial" w:cs="Arial" w:eastAsia="Arial" w:hAnsi="Arial"/>
          <w:sz w:val="22"/>
          <w:szCs w:val="22"/>
        </w:rPr>
        <w:t xml:space="preserve">I do not think coding by AI is a passing trend. Teams that combine its speed with disciplined human oversight get the benefits and keep the risks in check. The main lesson from this case is simple: AI changes how code is written, but people are still responsible for what ships.</w:t>
      </w:r>
    </w:p>
    <w:p>
      <w:pPr>
        <w:pStyle w:val="Heading1"/>
        <w:spacing w:after="120" w:before="280"/>
      </w:pPr>
      <w:r>
        <w:rPr>
          <w:rFonts w:ascii="Arial" w:cs="Arial" w:eastAsia="Arial" w:hAnsi="Arial"/>
          <w:b/>
          <w:bCs/>
          <w:color w:val="1F4E79"/>
          <w:sz w:val="28"/>
          <w:szCs w:val="28"/>
        </w:rPr>
        <w:t xml:space="preserve">References</w:t>
      </w:r>
    </w:p>
    <w:p>
      <w:pPr>
        <w:pStyle w:val="ListParagraph"/>
        <w:numPr>
          <w:ilvl w:val="0"/>
          <w:numId w:val="2"/>
        </w:numPr>
        <w:spacing w:after="80" w:line="276"/>
      </w:pPr>
      <w:r>
        <w:rPr>
          <w:rFonts w:ascii="Arial" w:cs="Arial" w:eastAsia="Arial" w:hAnsi="Arial"/>
          <w:sz w:val="22"/>
          <w:szCs w:val="22"/>
        </w:rPr>
        <w:t xml:space="preserve">Peng, S. et al. (2023). The Impact of AI on Developer Productivity: Evidence from GitHub Copilot. arXiv:2302.06590.</w:t>
      </w:r>
    </w:p>
    <w:p>
      <w:pPr>
        <w:pStyle w:val="ListParagraph"/>
        <w:numPr>
          <w:ilvl w:val="0"/>
          <w:numId w:val="2"/>
        </w:numPr>
        <w:spacing w:after="80" w:line="276"/>
      </w:pPr>
      <w:r>
        <w:rPr>
          <w:rFonts w:ascii="Arial" w:cs="Arial" w:eastAsia="Arial" w:hAnsi="Arial"/>
          <w:sz w:val="22"/>
          <w:szCs w:val="22"/>
        </w:rPr>
        <w:t xml:space="preserve">Perry, N. et al. (2023). Do Users Write More Insecure Code with AI Assistants? ACM CCS.</w:t>
      </w:r>
    </w:p>
    <w:p>
      <w:pPr>
        <w:pStyle w:val="ListParagraph"/>
        <w:numPr>
          <w:ilvl w:val="0"/>
          <w:numId w:val="2"/>
        </w:numPr>
        <w:spacing w:after="80" w:line="276"/>
      </w:pPr>
      <w:r>
        <w:rPr>
          <w:rFonts w:ascii="Arial" w:cs="Arial" w:eastAsia="Arial" w:hAnsi="Arial"/>
          <w:sz w:val="22"/>
          <w:szCs w:val="22"/>
        </w:rPr>
        <w:t xml:space="preserve">Stack Overflow (2023, 2024). Annual Developer Survey.</w:t>
      </w:r>
    </w:p>
    <w:p>
      <w:pPr>
        <w:pStyle w:val="ListParagraph"/>
        <w:numPr>
          <w:ilvl w:val="0"/>
          <w:numId w:val="2"/>
        </w:numPr>
        <w:spacing w:after="80" w:line="276"/>
      </w:pPr>
      <w:r>
        <w:rPr>
          <w:rFonts w:ascii="Arial" w:cs="Arial" w:eastAsia="Arial" w:hAnsi="Arial"/>
          <w:sz w:val="22"/>
          <w:szCs w:val="22"/>
        </w:rPr>
        <w:t xml:space="preserve">METR (2025). Measuring the Impact of Early-2025 AI on Experienced Open-Source Developer Productivity.</w:t>
      </w:r>
    </w:p>
    <w:p>
      <w:pPr>
        <w:pStyle w:val="ListParagraph"/>
        <w:numPr>
          <w:ilvl w:val="0"/>
          <w:numId w:val="2"/>
        </w:numPr>
        <w:spacing w:after="80" w:line="276"/>
      </w:pPr>
      <w:r>
        <w:rPr>
          <w:rFonts w:ascii="Arial" w:cs="Arial" w:eastAsia="Arial" w:hAnsi="Arial"/>
          <w:sz w:val="22"/>
          <w:szCs w:val="22"/>
        </w:rPr>
        <w:t xml:space="preserve">Jimenez, C. et al. (2024). SWE-bench: Can Language Models Resolve Real-World GitHub Issues? ICLR.</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Coding by Artificial Intelligence | Rajdip Dhar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2026-10-13T09:07:33.298Z</dcterms:created>
  <dcterms:modified xsi:type="dcterms:W3CDTF">2026-10-13T09:07:33.298Z</dcterms:modified>
</cp:coreProperties>
</file>

<file path=docProps/custom.xml><?xml version="1.0" encoding="utf-8"?>
<Properties xmlns="http://schemas.openxmlformats.org/officeDocument/2006/custom-properties" xmlns:vt="http://schemas.openxmlformats.org/officeDocument/2006/docPropsVTypes"/>
</file>