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43CF6B" w14:textId="18010CB6" w:rsidR="00FD009F" w:rsidRDefault="00FD009F">
      <w:pPr>
        <w:rPr>
          <w:sz w:val="36"/>
          <w:szCs w:val="36"/>
        </w:rPr>
      </w:pPr>
      <w:r>
        <w:rPr>
          <w:sz w:val="36"/>
          <w:szCs w:val="36"/>
        </w:rPr>
        <w:t>Belmann-ford Algorithm</w:t>
      </w:r>
    </w:p>
    <w:p w14:paraId="7995822A" w14:textId="08178ACE" w:rsidR="00FD009F" w:rsidRDefault="003A4991" w:rsidP="003A4991">
      <w:pPr>
        <w:rPr>
          <w:rFonts w:ascii="Open Sans" w:hAnsi="Open Sans" w:cs="Open Sans"/>
          <w:color w:val="3A3A3A"/>
          <w:sz w:val="28"/>
          <w:szCs w:val="28"/>
          <w:shd w:val="clear" w:color="auto" w:fill="FFFFFF"/>
        </w:rPr>
      </w:pPr>
      <w:r>
        <w:rPr>
          <w:rFonts w:ascii="Open Sans" w:hAnsi="Open Sans" w:cs="Open Sans"/>
          <w:color w:val="3A3A3A"/>
          <w:sz w:val="28"/>
          <w:szCs w:val="28"/>
          <w:shd w:val="clear" w:color="auto" w:fill="FFFFFF"/>
        </w:rPr>
        <w:t xml:space="preserve">  </w:t>
      </w:r>
      <w:r w:rsidR="000C642E">
        <w:rPr>
          <w:rFonts w:ascii="Open Sans" w:hAnsi="Open Sans" w:cs="Open Sans"/>
          <w:color w:val="3A3A3A"/>
          <w:sz w:val="28"/>
          <w:szCs w:val="28"/>
          <w:shd w:val="clear" w:color="auto" w:fill="FFFFFF"/>
        </w:rPr>
        <w:t xml:space="preserve">     1.</w:t>
      </w:r>
      <w:r w:rsidR="00525215">
        <w:rPr>
          <w:rFonts w:ascii="Open Sans" w:hAnsi="Open Sans" w:cs="Open Sans"/>
          <w:color w:val="3A3A3A"/>
          <w:sz w:val="28"/>
          <w:szCs w:val="28"/>
          <w:shd w:val="clear" w:color="auto" w:fill="FFFFFF"/>
        </w:rPr>
        <w:t xml:space="preserve">What </w:t>
      </w:r>
      <w:r w:rsidR="00BB1B3B">
        <w:rPr>
          <w:rFonts w:ascii="Open Sans" w:hAnsi="Open Sans" w:cs="Open Sans"/>
          <w:color w:val="3A3A3A"/>
          <w:sz w:val="28"/>
          <w:szCs w:val="28"/>
          <w:shd w:val="clear" w:color="auto" w:fill="FFFFFF"/>
        </w:rPr>
        <w:t xml:space="preserve">is Bellman-ford </w:t>
      </w:r>
      <w:r w:rsidR="002D38C4">
        <w:rPr>
          <w:rFonts w:ascii="Open Sans" w:hAnsi="Open Sans" w:cs="Open Sans"/>
          <w:color w:val="3A3A3A"/>
          <w:sz w:val="28"/>
          <w:szCs w:val="28"/>
          <w:shd w:val="clear" w:color="auto" w:fill="FFFFFF"/>
        </w:rPr>
        <w:t>shortest path</w:t>
      </w:r>
      <w:r w:rsidR="00BB1B3B">
        <w:rPr>
          <w:rFonts w:ascii="Open Sans" w:hAnsi="Open Sans" w:cs="Open Sans"/>
          <w:color w:val="3A3A3A"/>
          <w:sz w:val="28"/>
          <w:szCs w:val="28"/>
          <w:shd w:val="clear" w:color="auto" w:fill="FFFFFF"/>
        </w:rPr>
        <w:t>?</w:t>
      </w:r>
    </w:p>
    <w:p w14:paraId="42517476" w14:textId="3301D0A9" w:rsidR="00BB1B3B" w:rsidRPr="003A4991" w:rsidRDefault="00BB1B3B" w:rsidP="003A4991">
      <w:pPr>
        <w:rPr>
          <w:rFonts w:ascii="Open Sans" w:hAnsi="Open Sans" w:cs="Open Sans"/>
          <w:color w:val="3A3A3A"/>
          <w:sz w:val="28"/>
          <w:szCs w:val="28"/>
          <w:shd w:val="clear" w:color="auto" w:fill="FFFFFF"/>
        </w:rPr>
      </w:pPr>
      <w:r>
        <w:rPr>
          <w:rFonts w:ascii="Open Sans" w:hAnsi="Open Sans" w:cs="Open Sans"/>
          <w:color w:val="3A3A3A"/>
          <w:sz w:val="28"/>
          <w:szCs w:val="28"/>
          <w:shd w:val="clear" w:color="auto" w:fill="FFFFFF"/>
        </w:rPr>
        <w:t xml:space="preserve">       The Bellman-ford Algorithm works by repeatedly relaxing each </w:t>
      </w:r>
      <w:r w:rsidR="002D38C4">
        <w:rPr>
          <w:rFonts w:ascii="Open Sans" w:hAnsi="Open Sans" w:cs="Open Sans"/>
          <w:color w:val="3A3A3A"/>
          <w:sz w:val="28"/>
          <w:szCs w:val="28"/>
          <w:shd w:val="clear" w:color="auto" w:fill="FFFFFF"/>
        </w:rPr>
        <w:t xml:space="preserve">   </w:t>
      </w:r>
      <w:r>
        <w:rPr>
          <w:rFonts w:ascii="Open Sans" w:hAnsi="Open Sans" w:cs="Open Sans"/>
          <w:color w:val="3A3A3A"/>
          <w:sz w:val="28"/>
          <w:szCs w:val="28"/>
          <w:shd w:val="clear" w:color="auto" w:fill="FFFFFF"/>
        </w:rPr>
        <w:t xml:space="preserve">edge in the </w:t>
      </w:r>
      <w:proofErr w:type="gramStart"/>
      <w:r>
        <w:rPr>
          <w:rFonts w:ascii="Open Sans" w:hAnsi="Open Sans" w:cs="Open Sans"/>
          <w:color w:val="3A3A3A"/>
          <w:sz w:val="28"/>
          <w:szCs w:val="28"/>
          <w:shd w:val="clear" w:color="auto" w:fill="FFFFFF"/>
        </w:rPr>
        <w:t>graph ,updating</w:t>
      </w:r>
      <w:proofErr w:type="gramEnd"/>
      <w:r>
        <w:rPr>
          <w:rFonts w:ascii="Open Sans" w:hAnsi="Open Sans" w:cs="Open Sans"/>
          <w:color w:val="3A3A3A"/>
          <w:sz w:val="28"/>
          <w:szCs w:val="28"/>
          <w:shd w:val="clear" w:color="auto" w:fill="FFFFFF"/>
        </w:rPr>
        <w:t xml:space="preserve"> the estimated shortest path between the source  vertex and all other vertices.</w:t>
      </w:r>
      <w:r w:rsidR="0021127F">
        <w:rPr>
          <w:rFonts w:ascii="Open Sans" w:hAnsi="Open Sans" w:cs="Open Sans"/>
          <w:color w:val="3A3A3A"/>
          <w:sz w:val="28"/>
          <w:szCs w:val="28"/>
          <w:shd w:val="clear" w:color="auto" w:fill="FFFFFF"/>
        </w:rPr>
        <w:t xml:space="preserve"> </w:t>
      </w:r>
      <w:r w:rsidR="002D38C4">
        <w:rPr>
          <w:rFonts w:ascii="Open Sans" w:hAnsi="Open Sans" w:cs="Open Sans"/>
          <w:color w:val="3A3A3A"/>
          <w:sz w:val="28"/>
          <w:szCs w:val="28"/>
          <w:shd w:val="clear" w:color="auto" w:fill="FFFFFF"/>
        </w:rPr>
        <w:t>The algorithm starts by setting the distance to the source vertex to zero and the distance to all other vertices to infinity.</w:t>
      </w:r>
    </w:p>
    <w:p w14:paraId="395FBAF1" w14:textId="6BAAFC2E" w:rsidR="003A4991" w:rsidRPr="000C642E" w:rsidRDefault="003A4991" w:rsidP="003A4991">
      <w:pPr>
        <w:ind w:left="360"/>
        <w:rPr>
          <w:sz w:val="28"/>
          <w:szCs w:val="28"/>
        </w:rPr>
      </w:pPr>
      <w:r w:rsidRPr="000C642E">
        <w:rPr>
          <w:sz w:val="28"/>
          <w:szCs w:val="28"/>
        </w:rPr>
        <w:t>2.What is basic principle for Belmann-ford</w:t>
      </w:r>
    </w:p>
    <w:p w14:paraId="6DE5E8DD" w14:textId="622EC826" w:rsidR="003A4991" w:rsidRPr="000C642E" w:rsidRDefault="000C642E" w:rsidP="000C642E">
      <w:pPr>
        <w:ind w:left="360"/>
        <w:rPr>
          <w:rFonts w:ascii="Arial" w:hAnsi="Arial" w:cs="Arial"/>
          <w:sz w:val="28"/>
          <w:szCs w:val="28"/>
        </w:rPr>
      </w:pPr>
      <w:r w:rsidRPr="000C642E">
        <w:rPr>
          <w:sz w:val="28"/>
          <w:szCs w:val="28"/>
        </w:rPr>
        <w:t>Ans.</w:t>
      </w:r>
      <w:r>
        <w:rPr>
          <w:sz w:val="28"/>
          <w:szCs w:val="28"/>
        </w:rPr>
        <w:t xml:space="preserve"> </w:t>
      </w:r>
      <w:r w:rsidRPr="000C642E">
        <w:rPr>
          <w:sz w:val="28"/>
          <w:szCs w:val="28"/>
        </w:rPr>
        <w:t>if there are negative weight cycles,</w:t>
      </w:r>
      <w:r>
        <w:rPr>
          <w:sz w:val="28"/>
          <w:szCs w:val="28"/>
        </w:rPr>
        <w:t xml:space="preserve"> </w:t>
      </w:r>
      <w:r w:rsidRPr="000C642E">
        <w:rPr>
          <w:sz w:val="28"/>
          <w:szCs w:val="28"/>
        </w:rPr>
        <w:t>the search for shortest path will go on forever</w:t>
      </w:r>
      <w:r w:rsidR="003A4991" w:rsidRPr="000C642E">
        <w:rPr>
          <w:rFonts w:ascii="Arial" w:hAnsi="Arial" w:cs="Arial"/>
          <w:sz w:val="28"/>
          <w:szCs w:val="28"/>
        </w:rPr>
        <w:t>.</w:t>
      </w:r>
    </w:p>
    <w:p w14:paraId="09B9C403" w14:textId="644CD527" w:rsidR="000C642E" w:rsidRDefault="000C642E" w:rsidP="000C642E">
      <w:pPr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3.What type of problem is the Bellman-ford Algorithm suitable for?</w:t>
      </w:r>
    </w:p>
    <w:p w14:paraId="1EC363C7" w14:textId="5557166D" w:rsidR="000C642E" w:rsidRDefault="000C642E" w:rsidP="000C642E">
      <w:pPr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Ans. To find the single source shortest path</w:t>
      </w:r>
    </w:p>
    <w:p w14:paraId="0768BA86" w14:textId="1059FF1E" w:rsidR="000C642E" w:rsidRDefault="000C642E" w:rsidP="000C642E">
      <w:pPr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4.What is the runtime of Bellman-ford?</w:t>
      </w:r>
    </w:p>
    <w:p w14:paraId="05FA9DD4" w14:textId="67588B5A" w:rsidR="000C642E" w:rsidRDefault="000C642E" w:rsidP="000C642E">
      <w:pPr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Ans.</w:t>
      </w:r>
      <w:r w:rsidR="00657648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O(VE)</w:t>
      </w:r>
    </w:p>
    <w:p w14:paraId="2924F6CB" w14:textId="7AF44EB1" w:rsidR="000C642E" w:rsidRDefault="000C642E" w:rsidP="000C642E">
      <w:pPr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5.Which is faster Dijkstra or Bellman-ford?</w:t>
      </w:r>
    </w:p>
    <w:p w14:paraId="6C45DEF2" w14:textId="4AE6D708" w:rsidR="000C642E" w:rsidRDefault="00657648" w:rsidP="000C642E">
      <w:pPr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Ans. </w:t>
      </w:r>
      <w:r w:rsidR="000C642E">
        <w:rPr>
          <w:rFonts w:ascii="Arial" w:hAnsi="Arial" w:cs="Arial"/>
          <w:sz w:val="28"/>
          <w:szCs w:val="28"/>
        </w:rPr>
        <w:t>Dijkstra algorithm is much faster than the algorithm of Bellman-ford.</w:t>
      </w:r>
    </w:p>
    <w:p w14:paraId="24B91883" w14:textId="2F7460F2" w:rsidR="000C642E" w:rsidRDefault="000C642E" w:rsidP="000C642E">
      <w:pPr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6.Why Bellman is better than Dijkstra?</w:t>
      </w:r>
    </w:p>
    <w:p w14:paraId="10A0688B" w14:textId="33114844" w:rsidR="000C642E" w:rsidRDefault="000C642E" w:rsidP="000C642E">
      <w:pPr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Ans. Bellman-ford can handle negative cycles but Dijkstra can’t handle.</w:t>
      </w:r>
    </w:p>
    <w:p w14:paraId="6DEFD01C" w14:textId="378DE7E2" w:rsidR="000C642E" w:rsidRDefault="000C642E" w:rsidP="000C642E">
      <w:pPr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7.Is Bellman-ford greedy Algorithm?</w:t>
      </w:r>
    </w:p>
    <w:p w14:paraId="21D3710F" w14:textId="1CBE9AB5" w:rsidR="000C642E" w:rsidRDefault="00525215" w:rsidP="000C642E">
      <w:pPr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Ans. Bellman-ford algorithm is based on Dynamic Programming, remaining are based on Greedy approach.</w:t>
      </w:r>
    </w:p>
    <w:p w14:paraId="5E335AF9" w14:textId="670D3841" w:rsidR="00BB1B3B" w:rsidRDefault="00BB1B3B" w:rsidP="000C642E">
      <w:pPr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8.</w:t>
      </w:r>
      <w:r w:rsidR="0061526F">
        <w:rPr>
          <w:rFonts w:ascii="Arial" w:hAnsi="Arial" w:cs="Arial"/>
          <w:sz w:val="28"/>
          <w:szCs w:val="28"/>
        </w:rPr>
        <w:t>The Bellman-ford algorithm returns ___ value</w:t>
      </w:r>
    </w:p>
    <w:p w14:paraId="4580ACBF" w14:textId="14D437DC" w:rsidR="0061526F" w:rsidRDefault="0061526F" w:rsidP="000C642E">
      <w:pPr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Ans.</w:t>
      </w:r>
      <w:r w:rsidR="001425B5">
        <w:rPr>
          <w:rFonts w:ascii="Arial" w:hAnsi="Arial" w:cs="Arial"/>
          <w:sz w:val="28"/>
          <w:szCs w:val="28"/>
        </w:rPr>
        <w:t xml:space="preserve"> Boolean value whether</w:t>
      </w:r>
      <w:r w:rsidR="00E76D5F">
        <w:rPr>
          <w:rFonts w:ascii="Arial" w:hAnsi="Arial" w:cs="Arial"/>
          <w:sz w:val="28"/>
          <w:szCs w:val="28"/>
        </w:rPr>
        <w:t xml:space="preserve"> there is </w:t>
      </w:r>
      <w:r w:rsidR="001425B5">
        <w:rPr>
          <w:rFonts w:ascii="Arial" w:hAnsi="Arial" w:cs="Arial"/>
          <w:sz w:val="28"/>
          <w:szCs w:val="28"/>
        </w:rPr>
        <w:t xml:space="preserve">negative weight cycle that is reachable from the source </w:t>
      </w:r>
    </w:p>
    <w:p w14:paraId="6DC70545" w14:textId="388912C1" w:rsidR="00525215" w:rsidRDefault="007C29FD" w:rsidP="000C642E">
      <w:pPr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9.How many solutions are available for a graph having negative weight cycle?</w:t>
      </w:r>
    </w:p>
    <w:p w14:paraId="2CBF40C4" w14:textId="2C6FA041" w:rsidR="007C29FD" w:rsidRDefault="007C29FD" w:rsidP="000C642E">
      <w:pPr>
        <w:ind w:left="360"/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  <w:r>
        <w:rPr>
          <w:rFonts w:ascii="Arial" w:hAnsi="Arial" w:cs="Arial"/>
          <w:sz w:val="28"/>
          <w:szCs w:val="28"/>
        </w:rPr>
        <w:t>Ans.</w:t>
      </w:r>
      <w:r w:rsidR="007D6EE1" w:rsidRPr="007D6EE1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 </w:t>
      </w:r>
      <w:r w:rsidR="007D6EE1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If the graph has any negative weight </w:t>
      </w:r>
      <w:proofErr w:type="gramStart"/>
      <w:r w:rsidR="007D6EE1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cycle</w:t>
      </w:r>
      <w:proofErr w:type="gramEnd"/>
      <w:r w:rsidR="007D6EE1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 then the algorithm indicates that no solution exists for that graph.</w:t>
      </w:r>
    </w:p>
    <w:p w14:paraId="63552E20" w14:textId="27AFE8FA" w:rsidR="00C20946" w:rsidRDefault="00C20946" w:rsidP="000C642E">
      <w:pPr>
        <w:ind w:left="360"/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lastRenderedPageBreak/>
        <w:t>10. Bellmann Ford Algorithm can be applied for _____________</w:t>
      </w:r>
    </w:p>
    <w:p w14:paraId="1CB0245C" w14:textId="744D73A0" w:rsidR="00601851" w:rsidRDefault="00601851" w:rsidP="000C642E">
      <w:pPr>
        <w:ind w:left="360"/>
        <w:rPr>
          <w:rFonts w:ascii="Arial" w:hAnsi="Arial" w:cs="Arial"/>
          <w:sz w:val="28"/>
          <w:szCs w:val="28"/>
        </w:r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Ans. </w:t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Bellmann Ford Algorithm can be applied for all directed and weighted graphs. The weight function in the graph may either be positive or negative.</w:t>
      </w:r>
    </w:p>
    <w:p w14:paraId="2AA3FB83" w14:textId="77777777" w:rsidR="00525215" w:rsidRDefault="00525215" w:rsidP="000C642E">
      <w:pPr>
        <w:ind w:left="360"/>
        <w:rPr>
          <w:rFonts w:ascii="Arial" w:hAnsi="Arial" w:cs="Arial"/>
          <w:sz w:val="28"/>
          <w:szCs w:val="28"/>
        </w:rPr>
      </w:pPr>
    </w:p>
    <w:p w14:paraId="7F634E64" w14:textId="77777777" w:rsidR="000C642E" w:rsidRPr="000C642E" w:rsidRDefault="000C642E" w:rsidP="000C642E">
      <w:pPr>
        <w:ind w:left="360"/>
        <w:rPr>
          <w:sz w:val="36"/>
          <w:szCs w:val="36"/>
        </w:rPr>
      </w:pPr>
    </w:p>
    <w:sectPr w:rsidR="000C642E" w:rsidRPr="000C64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CA34D6A"/>
    <w:multiLevelType w:val="hybridMultilevel"/>
    <w:tmpl w:val="51A0E02A"/>
    <w:lvl w:ilvl="0" w:tplc="8D6C148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36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92101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09F"/>
    <w:rsid w:val="000C642E"/>
    <w:rsid w:val="001425B5"/>
    <w:rsid w:val="0021127F"/>
    <w:rsid w:val="002D38C4"/>
    <w:rsid w:val="003A4991"/>
    <w:rsid w:val="00525215"/>
    <w:rsid w:val="00601851"/>
    <w:rsid w:val="0061526F"/>
    <w:rsid w:val="00657648"/>
    <w:rsid w:val="007C29FD"/>
    <w:rsid w:val="007D6EE1"/>
    <w:rsid w:val="00BB1B3B"/>
    <w:rsid w:val="00C20946"/>
    <w:rsid w:val="00D1043D"/>
    <w:rsid w:val="00E76D5F"/>
    <w:rsid w:val="00FD0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C653C"/>
  <w15:chartTrackingRefBased/>
  <w15:docId w15:val="{7D130812-633C-4137-B42D-060B03E96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499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A49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3A499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9061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2</Pages>
  <Words>236</Words>
  <Characters>1347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AKSHITHA K</dc:creator>
  <cp:keywords/>
  <dc:description/>
  <cp:lastModifiedBy>AKSHITHA K</cp:lastModifiedBy>
  <cp:revision>10</cp:revision>
  <dcterms:created xsi:type="dcterms:W3CDTF">2024-02-25T13:32:00Z</dcterms:created>
  <dcterms:modified xsi:type="dcterms:W3CDTF">2024-02-27T13:21:00Z</dcterms:modified>
</cp:coreProperties>
</file>