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E0A" w:rsidRDefault="00034E0A" w:rsidP="00034E0A">
      <w:pPr>
        <w:shd w:val="clear" w:color="auto" w:fill="FFFFFF"/>
        <w:spacing w:before="100" w:beforeAutospacing="1" w:after="100" w:afterAutospacing="1" w:line="312" w:lineRule="atLeast"/>
        <w:jc w:val="center"/>
        <w:outlineLvl w:val="2"/>
        <w:rPr>
          <w:rFonts w:ascii="Times New Roman" w:eastAsia="Times New Roman" w:hAnsi="Times New Roman" w:cs="Times New Roman"/>
          <w:color w:val="000000" w:themeColor="text1"/>
          <w:sz w:val="32"/>
          <w:szCs w:val="28"/>
          <w:lang w:eastAsia="en-IN"/>
        </w:rPr>
      </w:pPr>
      <w:r w:rsidRPr="00034E0A">
        <w:rPr>
          <w:rFonts w:ascii="Times New Roman" w:eastAsia="Times New Roman" w:hAnsi="Times New Roman" w:cs="Times New Roman"/>
          <w:color w:val="000000" w:themeColor="text1"/>
          <w:sz w:val="32"/>
          <w:szCs w:val="28"/>
          <w:lang w:eastAsia="en-IN"/>
        </w:rPr>
        <w:t>VIVA - QUESTION BANK (CRC)</w:t>
      </w:r>
    </w:p>
    <w:p w:rsidR="005A064B" w:rsidRDefault="005A064B" w:rsidP="00034E0A">
      <w:pPr>
        <w:shd w:val="clear" w:color="auto" w:fill="FFFFFF"/>
        <w:spacing w:before="100" w:beforeAutospacing="1" w:after="100" w:afterAutospacing="1" w:line="312" w:lineRule="atLeast"/>
        <w:jc w:val="center"/>
        <w:outlineLvl w:val="2"/>
        <w:rPr>
          <w:rFonts w:ascii="Times New Roman" w:eastAsia="Times New Roman" w:hAnsi="Times New Roman" w:cs="Times New Roman"/>
          <w:color w:val="000000" w:themeColor="text1"/>
          <w:sz w:val="32"/>
          <w:szCs w:val="28"/>
          <w:lang w:eastAsia="en-IN"/>
        </w:rPr>
      </w:pPr>
    </w:p>
    <w:p w:rsidR="005A064B" w:rsidRDefault="005A064B" w:rsidP="005A064B">
      <w:pPr>
        <w:numPr>
          <w:ilvl w:val="0"/>
          <w:numId w:val="5"/>
        </w:numPr>
        <w:pBdr>
          <w:top w:val="nil"/>
          <w:left w:val="nil"/>
          <w:bottom w:val="nil"/>
          <w:right w:val="nil"/>
          <w:between w:val="nil"/>
        </w:pBdr>
        <w:shd w:val="clear" w:color="auto" w:fill="FFFFFF"/>
        <w:spacing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bit stuffing?</w:t>
      </w:r>
    </w:p>
    <w:p w:rsidR="005A064B" w:rsidRDefault="005A064B" w:rsidP="005A064B">
      <w:pPr>
        <w:shd w:val="clear" w:color="auto" w:fill="FFFFFF"/>
        <w:spacing w:before="280" w:after="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 process in which one extra </w:t>
      </w:r>
      <w:r>
        <w:rPr>
          <w:rFonts w:ascii="Times New Roman" w:eastAsia="Times New Roman" w:hAnsi="Times New Roman" w:cs="Times New Roman"/>
          <w:i/>
          <w:color w:val="000000"/>
          <w:sz w:val="28"/>
          <w:szCs w:val="28"/>
        </w:rPr>
        <w:t>0</w:t>
      </w:r>
      <w:r>
        <w:rPr>
          <w:rFonts w:ascii="Times New Roman" w:eastAsia="Times New Roman" w:hAnsi="Times New Roman" w:cs="Times New Roman"/>
          <w:color w:val="000000"/>
          <w:sz w:val="28"/>
          <w:szCs w:val="28"/>
        </w:rPr>
        <w:t> is added when five consecutive </w:t>
      </w:r>
      <w:r>
        <w:rPr>
          <w:rFonts w:ascii="Times New Roman" w:eastAsia="Times New Roman" w:hAnsi="Times New Roman" w:cs="Times New Roman"/>
          <w:i/>
          <w:color w:val="000000"/>
          <w:sz w:val="28"/>
          <w:szCs w:val="28"/>
        </w:rPr>
        <w:t>1</w:t>
      </w:r>
      <w:r>
        <w:rPr>
          <w:rFonts w:ascii="Times New Roman" w:eastAsia="Times New Roman" w:hAnsi="Times New Roman" w:cs="Times New Roman"/>
          <w:color w:val="000000"/>
          <w:sz w:val="28"/>
          <w:szCs w:val="28"/>
        </w:rPr>
        <w:t> s follow a </w:t>
      </w:r>
      <w:r>
        <w:rPr>
          <w:rFonts w:ascii="Times New Roman" w:eastAsia="Times New Roman" w:hAnsi="Times New Roman" w:cs="Times New Roman"/>
          <w:i/>
          <w:color w:val="000000"/>
          <w:sz w:val="28"/>
          <w:szCs w:val="28"/>
        </w:rPr>
        <w:t>0</w:t>
      </w:r>
      <w:r>
        <w:rPr>
          <w:rFonts w:ascii="Times New Roman" w:eastAsia="Times New Roman" w:hAnsi="Times New Roman" w:cs="Times New Roman"/>
          <w:color w:val="000000"/>
          <w:sz w:val="28"/>
          <w:szCs w:val="28"/>
        </w:rPr>
        <w:t> in the data, get there will be no mistake when the receiver makes a pattern </w:t>
      </w:r>
      <w:r>
        <w:rPr>
          <w:rFonts w:ascii="Times New Roman" w:eastAsia="Times New Roman" w:hAnsi="Times New Roman" w:cs="Times New Roman"/>
          <w:i/>
          <w:color w:val="000000"/>
          <w:sz w:val="28"/>
          <w:szCs w:val="28"/>
        </w:rPr>
        <w:t>0111110</w:t>
      </w:r>
      <w:r>
        <w:rPr>
          <w:rFonts w:ascii="Times New Roman" w:eastAsia="Times New Roman" w:hAnsi="Times New Roman" w:cs="Times New Roman"/>
          <w:color w:val="000000"/>
          <w:sz w:val="28"/>
          <w:szCs w:val="28"/>
        </w:rPr>
        <w:t> for a flag.</w:t>
      </w:r>
      <w:bookmarkStart w:id="0" w:name="_GoBack"/>
      <w:bookmarkEnd w:id="0"/>
    </w:p>
    <w:p w:rsidR="005A064B" w:rsidRDefault="005A064B" w:rsidP="005A064B">
      <w:pPr>
        <w:pStyle w:val="Heading3"/>
        <w:numPr>
          <w:ilvl w:val="0"/>
          <w:numId w:val="5"/>
        </w:numPr>
        <w:shd w:val="clear" w:color="auto" w:fill="FFFFFF"/>
        <w:spacing w:before="280" w:beforeAutospacing="0" w:after="280" w:afterAutospacing="0"/>
        <w:jc w:val="both"/>
        <w:rPr>
          <w:b w:val="0"/>
          <w:color w:val="000000"/>
          <w:sz w:val="28"/>
          <w:szCs w:val="28"/>
        </w:rPr>
      </w:pPr>
      <w:r>
        <w:rPr>
          <w:b w:val="0"/>
          <w:color w:val="000000"/>
          <w:sz w:val="28"/>
          <w:szCs w:val="28"/>
        </w:rPr>
        <w:t>How does flow control work?</w:t>
      </w:r>
    </w:p>
    <w:p w:rsidR="005A064B" w:rsidRDefault="005A064B" w:rsidP="005A064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Flow control</w:t>
      </w:r>
      <w:r>
        <w:rPr>
          <w:rFonts w:ascii="Times New Roman" w:eastAsia="Times New Roman" w:hAnsi="Times New Roman" w:cs="Times New Roman"/>
          <w:color w:val="000000"/>
          <w:sz w:val="28"/>
          <w:szCs w:val="28"/>
        </w:rPr>
        <w:t> refers to a collection of methods that is used to limit how much data a sender can send before having to wait for an acknowledgment.</w:t>
      </w:r>
    </w:p>
    <w:p w:rsidR="005A064B" w:rsidRDefault="005A064B" w:rsidP="005A064B">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is CRC called Cyclic</w:t>
      </w:r>
    </w:p>
    <w:p w:rsidR="005A064B" w:rsidRDefault="005A064B" w:rsidP="005A064B">
      <w:pPr>
        <w:pBdr>
          <w:top w:val="nil"/>
          <w:left w:val="nil"/>
          <w:bottom w:val="nil"/>
          <w:right w:val="nil"/>
          <w:between w:val="nil"/>
        </w:pBdr>
        <w:shd w:val="clear" w:color="auto" w:fill="FFFFFF"/>
        <w:spacing w:after="100" w:line="240" w:lineRule="auto"/>
        <w:ind w:left="720"/>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CRC is called "Cyclic" because of the way it processes data during the error-checking algorithm. The term "Cyclic" refers to the cyclical or circular nature of the operations involved. In CRC, the bits of the data are processed in a circular manner.</w:t>
      </w:r>
    </w:p>
    <w:p w:rsidR="005A064B" w:rsidRDefault="005A064B" w:rsidP="005A064B">
      <w:pPr>
        <w:pStyle w:val="Heading3"/>
        <w:numPr>
          <w:ilvl w:val="0"/>
          <w:numId w:val="5"/>
        </w:numPr>
        <w:shd w:val="clear" w:color="auto" w:fill="FFFFFF"/>
        <w:spacing w:before="280" w:beforeAutospacing="0" w:after="280" w:afterAutospacing="0"/>
        <w:jc w:val="both"/>
        <w:rPr>
          <w:b w:val="0"/>
          <w:color w:val="000000"/>
          <w:sz w:val="28"/>
          <w:szCs w:val="28"/>
        </w:rPr>
      </w:pPr>
      <w:r>
        <w:rPr>
          <w:b w:val="0"/>
          <w:color w:val="000000"/>
          <w:sz w:val="28"/>
          <w:szCs w:val="28"/>
        </w:rPr>
        <w:t>Define error control.</w:t>
      </w:r>
    </w:p>
    <w:p w:rsidR="005A064B" w:rsidRDefault="005A064B" w:rsidP="005A064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Error control</w:t>
      </w:r>
      <w:r>
        <w:rPr>
          <w:rFonts w:ascii="Times New Roman" w:eastAsia="Times New Roman" w:hAnsi="Times New Roman" w:cs="Times New Roman"/>
          <w:color w:val="000000"/>
          <w:sz w:val="28"/>
          <w:szCs w:val="28"/>
        </w:rPr>
        <w:t> is the combination of </w:t>
      </w:r>
      <w:r>
        <w:rPr>
          <w:rFonts w:ascii="Times New Roman" w:eastAsia="Times New Roman" w:hAnsi="Times New Roman" w:cs="Times New Roman"/>
          <w:i/>
          <w:color w:val="000000"/>
          <w:sz w:val="28"/>
          <w:szCs w:val="28"/>
        </w:rPr>
        <w:t>error detection and correction</w:t>
      </w:r>
      <w:r>
        <w:rPr>
          <w:rFonts w:ascii="Times New Roman" w:eastAsia="Times New Roman" w:hAnsi="Times New Roman" w:cs="Times New Roman"/>
          <w:color w:val="000000"/>
          <w:sz w:val="28"/>
          <w:szCs w:val="28"/>
        </w:rPr>
        <w:t>. It allows the receiver to inform the sender of any frames lost or damaged and transmission, and it coordinates the transmission of those frames by the sender.</w:t>
      </w:r>
    </w:p>
    <w:p w:rsidR="005A064B" w:rsidRDefault="005A064B" w:rsidP="005A064B">
      <w:pPr>
        <w:numPr>
          <w:ilvl w:val="0"/>
          <w:numId w:val="5"/>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CRC (Cyclic Redundancy Check)?</w:t>
      </w:r>
    </w:p>
    <w:p w:rsidR="005A064B" w:rsidRDefault="005A064B" w:rsidP="005A064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CRC is a method for detecting errors in data during transmission. It involves the use of a polynomial division algorithm to generate a checksum, which is appended to the data. The receiver performs the same calculation, and if the checksums match, the data is assumed to be error-free.</w:t>
      </w:r>
    </w:p>
    <w:p w:rsidR="005A064B" w:rsidRDefault="005A064B" w:rsidP="005A064B">
      <w:pPr>
        <w:numPr>
          <w:ilvl w:val="0"/>
          <w:numId w:val="5"/>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does CRC differ from other error-checking techniques?</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ind w:left="720"/>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CRC is different from other error-checking techniques in that it uses polynomial division to generate a checksum. This checksum is more effective in detecting errors, especially burst errors, compared to simpler methods like parity checking or checksums.</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p>
    <w:p w:rsidR="005A064B" w:rsidRDefault="005A064B" w:rsidP="005A064B">
      <w:pPr>
        <w:numPr>
          <w:ilvl w:val="0"/>
          <w:numId w:val="5"/>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is CRC implemented in programming?</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ind w:left="720"/>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CRC is implemented by performing polynomial division in programming. The message is treated as the dividend, and the generator polynomial is the divisor. The remainder obtained from the division is the CRC code, which is appended to the original message.</w:t>
      </w: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p>
    <w:p w:rsidR="005A064B" w:rsidRDefault="005A064B" w:rsidP="005A064B">
      <w:pPr>
        <w:numPr>
          <w:ilvl w:val="0"/>
          <w:numId w:val="5"/>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role of the generator polynomial in CRC?</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ind w:left="720"/>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generator polynomial defines the mathematical process by which CRC is calculated. It determines the length of the CRC code and affects the error-detection capabilitie</w:t>
      </w:r>
      <w:r>
        <w:rPr>
          <w:rFonts w:ascii="Times New Roman" w:eastAsia="Times New Roman" w:hAnsi="Times New Roman" w:cs="Times New Roman"/>
          <w:sz w:val="28"/>
          <w:szCs w:val="28"/>
        </w:rPr>
        <w:t>s.</w:t>
      </w: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p>
    <w:p w:rsidR="005A064B" w:rsidRDefault="005A064B" w:rsidP="005A064B">
      <w:pPr>
        <w:numPr>
          <w:ilvl w:val="0"/>
          <w:numId w:val="5"/>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Explain the process of CRC error detection.</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ind w:left="720"/>
        <w:rPr>
          <w:rFonts w:ascii="Times New Roman" w:eastAsia="Times New Roman" w:hAnsi="Times New Roman" w:cs="Times New Roman"/>
          <w:color w:val="000000"/>
          <w:sz w:val="28"/>
          <w:szCs w:val="28"/>
        </w:rPr>
      </w:pP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CRC error detection, the sender calculates the CRC code by dividing the message with the generator polynomial. The receiver performs the same calculation and compares the received CRC code with the calculated one. If they match, the data is assumed to be error-fre</w:t>
      </w:r>
      <w:r>
        <w:rPr>
          <w:rFonts w:ascii="Times New Roman" w:eastAsia="Times New Roman" w:hAnsi="Times New Roman" w:cs="Times New Roman"/>
          <w:sz w:val="28"/>
          <w:szCs w:val="28"/>
        </w:rPr>
        <w:t>e.</w:t>
      </w:r>
    </w:p>
    <w:p w:rsid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p>
    <w:p w:rsidR="005A064B" w:rsidRDefault="005A064B" w:rsidP="005A064B">
      <w:pPr>
        <w:numPr>
          <w:ilvl w:val="0"/>
          <w:numId w:val="5"/>
        </w:num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the significance of the CRC remainder?</w:t>
      </w:r>
    </w:p>
    <w:p w:rsidR="005A064B" w:rsidRDefault="005A064B" w:rsidP="005A064B">
      <w:pPr>
        <w:pBdr>
          <w:top w:val="single" w:sz="4" w:space="0" w:color="E3E3E3"/>
          <w:left w:val="single" w:sz="4" w:space="5" w:color="E3E3E3"/>
          <w:bottom w:val="single" w:sz="4" w:space="0" w:color="E3E3E3"/>
          <w:right w:val="single" w:sz="4" w:space="0" w:color="E3E3E3"/>
          <w:between w:val="nil"/>
        </w:pBdr>
        <w:shd w:val="clear" w:color="auto" w:fill="FFFFFF"/>
        <w:spacing w:after="0" w:line="240" w:lineRule="auto"/>
        <w:ind w:left="720"/>
        <w:rPr>
          <w:rFonts w:ascii="Times New Roman" w:eastAsia="Times New Roman" w:hAnsi="Times New Roman" w:cs="Times New Roman"/>
          <w:color w:val="000000"/>
          <w:sz w:val="28"/>
          <w:szCs w:val="28"/>
        </w:rPr>
      </w:pPr>
    </w:p>
    <w:p w:rsidR="002812DC" w:rsidRPr="005A064B" w:rsidRDefault="005A064B" w:rsidP="005A064B">
      <w:pPr>
        <w:pBdr>
          <w:top w:val="single" w:sz="4" w:space="0" w:color="E3E3E3"/>
          <w:left w:val="single" w:sz="4" w:space="5"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CRC remainder is the result of the polynomial division. It is the CRC code that is appended to the original message. The remainder, when combined with the original message, should result in a polynomial that is divisible by the generator polynomial.</w:t>
      </w:r>
    </w:p>
    <w:sectPr w:rsidR="002812DC" w:rsidRPr="005A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71EA2"/>
    <w:multiLevelType w:val="multilevel"/>
    <w:tmpl w:val="D6ECA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D609D"/>
    <w:multiLevelType w:val="multilevel"/>
    <w:tmpl w:val="67F8F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9D1904"/>
    <w:multiLevelType w:val="hybridMultilevel"/>
    <w:tmpl w:val="54326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21288C"/>
    <w:multiLevelType w:val="multilevel"/>
    <w:tmpl w:val="68D66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01501"/>
    <w:multiLevelType w:val="multilevel"/>
    <w:tmpl w:val="02246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E4"/>
    <w:rsid w:val="00034E0A"/>
    <w:rsid w:val="00222CE1"/>
    <w:rsid w:val="005A064B"/>
    <w:rsid w:val="00895446"/>
    <w:rsid w:val="008B19E4"/>
    <w:rsid w:val="00D17F2A"/>
    <w:rsid w:val="00DB4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106D-C1D7-4873-8596-E02F345B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19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9E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B19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19E4"/>
    <w:rPr>
      <w:i/>
      <w:iCs/>
    </w:rPr>
  </w:style>
  <w:style w:type="character" w:styleId="Strong">
    <w:name w:val="Strong"/>
    <w:basedOn w:val="DefaultParagraphFont"/>
    <w:uiPriority w:val="22"/>
    <w:qFormat/>
    <w:rsid w:val="008B19E4"/>
    <w:rPr>
      <w:b/>
      <w:bCs/>
    </w:rPr>
  </w:style>
  <w:style w:type="paragraph" w:styleId="ListParagraph">
    <w:name w:val="List Paragraph"/>
    <w:basedOn w:val="Normal"/>
    <w:uiPriority w:val="34"/>
    <w:qFormat/>
    <w:rsid w:val="008B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3836">
      <w:bodyDiv w:val="1"/>
      <w:marLeft w:val="0"/>
      <w:marRight w:val="0"/>
      <w:marTop w:val="0"/>
      <w:marBottom w:val="0"/>
      <w:divBdr>
        <w:top w:val="none" w:sz="0" w:space="0" w:color="auto"/>
        <w:left w:val="none" w:sz="0" w:space="0" w:color="auto"/>
        <w:bottom w:val="none" w:sz="0" w:space="0" w:color="auto"/>
        <w:right w:val="none" w:sz="0" w:space="0" w:color="auto"/>
      </w:divBdr>
    </w:div>
    <w:div w:id="571813337">
      <w:bodyDiv w:val="1"/>
      <w:marLeft w:val="0"/>
      <w:marRight w:val="0"/>
      <w:marTop w:val="0"/>
      <w:marBottom w:val="0"/>
      <w:divBdr>
        <w:top w:val="none" w:sz="0" w:space="0" w:color="auto"/>
        <w:left w:val="none" w:sz="0" w:space="0" w:color="auto"/>
        <w:bottom w:val="none" w:sz="0" w:space="0" w:color="auto"/>
        <w:right w:val="none" w:sz="0" w:space="0" w:color="auto"/>
      </w:divBdr>
    </w:div>
    <w:div w:id="648754164">
      <w:bodyDiv w:val="1"/>
      <w:marLeft w:val="0"/>
      <w:marRight w:val="0"/>
      <w:marTop w:val="0"/>
      <w:marBottom w:val="0"/>
      <w:divBdr>
        <w:top w:val="none" w:sz="0" w:space="0" w:color="auto"/>
        <w:left w:val="none" w:sz="0" w:space="0" w:color="auto"/>
        <w:bottom w:val="none" w:sz="0" w:space="0" w:color="auto"/>
        <w:right w:val="none" w:sz="0" w:space="0" w:color="auto"/>
      </w:divBdr>
    </w:div>
    <w:div w:id="1042945906">
      <w:bodyDiv w:val="1"/>
      <w:marLeft w:val="0"/>
      <w:marRight w:val="0"/>
      <w:marTop w:val="0"/>
      <w:marBottom w:val="0"/>
      <w:divBdr>
        <w:top w:val="none" w:sz="0" w:space="0" w:color="auto"/>
        <w:left w:val="none" w:sz="0" w:space="0" w:color="auto"/>
        <w:bottom w:val="none" w:sz="0" w:space="0" w:color="auto"/>
        <w:right w:val="none" w:sz="0" w:space="0" w:color="auto"/>
      </w:divBdr>
    </w:div>
    <w:div w:id="1640257868">
      <w:bodyDiv w:val="1"/>
      <w:marLeft w:val="0"/>
      <w:marRight w:val="0"/>
      <w:marTop w:val="0"/>
      <w:marBottom w:val="0"/>
      <w:divBdr>
        <w:top w:val="none" w:sz="0" w:space="0" w:color="auto"/>
        <w:left w:val="none" w:sz="0" w:space="0" w:color="auto"/>
        <w:bottom w:val="none" w:sz="0" w:space="0" w:color="auto"/>
        <w:right w:val="none" w:sz="0" w:space="0" w:color="auto"/>
      </w:divBdr>
      <w:divsChild>
        <w:div w:id="1494569170">
          <w:marLeft w:val="0"/>
          <w:marRight w:val="0"/>
          <w:marTop w:val="0"/>
          <w:marBottom w:val="0"/>
          <w:divBdr>
            <w:top w:val="single" w:sz="2" w:space="0" w:color="E3E3E3"/>
            <w:left w:val="single" w:sz="2" w:space="0" w:color="E3E3E3"/>
            <w:bottom w:val="single" w:sz="2" w:space="0" w:color="E3E3E3"/>
            <w:right w:val="single" w:sz="2" w:space="0" w:color="E3E3E3"/>
          </w:divBdr>
          <w:divsChild>
            <w:div w:id="152477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613784">
                  <w:marLeft w:val="0"/>
                  <w:marRight w:val="0"/>
                  <w:marTop w:val="0"/>
                  <w:marBottom w:val="0"/>
                  <w:divBdr>
                    <w:top w:val="single" w:sz="2" w:space="0" w:color="E3E3E3"/>
                    <w:left w:val="single" w:sz="2" w:space="0" w:color="E3E3E3"/>
                    <w:bottom w:val="single" w:sz="2" w:space="0" w:color="E3E3E3"/>
                    <w:right w:val="single" w:sz="2" w:space="0" w:color="E3E3E3"/>
                  </w:divBdr>
                  <w:divsChild>
                    <w:div w:id="1013803742">
                      <w:marLeft w:val="0"/>
                      <w:marRight w:val="0"/>
                      <w:marTop w:val="0"/>
                      <w:marBottom w:val="0"/>
                      <w:divBdr>
                        <w:top w:val="single" w:sz="2" w:space="0" w:color="E3E3E3"/>
                        <w:left w:val="single" w:sz="2" w:space="0" w:color="E3E3E3"/>
                        <w:bottom w:val="single" w:sz="2" w:space="0" w:color="E3E3E3"/>
                        <w:right w:val="single" w:sz="2" w:space="0" w:color="E3E3E3"/>
                      </w:divBdr>
                      <w:divsChild>
                        <w:div w:id="711156197">
                          <w:marLeft w:val="0"/>
                          <w:marRight w:val="0"/>
                          <w:marTop w:val="0"/>
                          <w:marBottom w:val="0"/>
                          <w:divBdr>
                            <w:top w:val="single" w:sz="2" w:space="0" w:color="E3E3E3"/>
                            <w:left w:val="single" w:sz="2" w:space="0" w:color="E3E3E3"/>
                            <w:bottom w:val="single" w:sz="2" w:space="0" w:color="E3E3E3"/>
                            <w:right w:val="single" w:sz="2" w:space="0" w:color="E3E3E3"/>
                          </w:divBdr>
                          <w:divsChild>
                            <w:div w:id="1930238161">
                              <w:marLeft w:val="0"/>
                              <w:marRight w:val="0"/>
                              <w:marTop w:val="0"/>
                              <w:marBottom w:val="0"/>
                              <w:divBdr>
                                <w:top w:val="single" w:sz="2" w:space="0" w:color="E3E3E3"/>
                                <w:left w:val="single" w:sz="2" w:space="0" w:color="E3E3E3"/>
                                <w:bottom w:val="single" w:sz="2" w:space="0" w:color="E3E3E3"/>
                                <w:right w:val="single" w:sz="2" w:space="0" w:color="E3E3E3"/>
                              </w:divBdr>
                              <w:divsChild>
                                <w:div w:id="1191183083">
                                  <w:marLeft w:val="0"/>
                                  <w:marRight w:val="0"/>
                                  <w:marTop w:val="0"/>
                                  <w:marBottom w:val="0"/>
                                  <w:divBdr>
                                    <w:top w:val="single" w:sz="2" w:space="0" w:color="E3E3E3"/>
                                    <w:left w:val="single" w:sz="2" w:space="0" w:color="E3E3E3"/>
                                    <w:bottom w:val="single" w:sz="2" w:space="0" w:color="E3E3E3"/>
                                    <w:right w:val="single" w:sz="2" w:space="0" w:color="E3E3E3"/>
                                  </w:divBdr>
                                  <w:divsChild>
                                    <w:div w:id="76607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365354">
          <w:marLeft w:val="0"/>
          <w:marRight w:val="0"/>
          <w:marTop w:val="0"/>
          <w:marBottom w:val="0"/>
          <w:divBdr>
            <w:top w:val="single" w:sz="2" w:space="0" w:color="E3E3E3"/>
            <w:left w:val="single" w:sz="2" w:space="0" w:color="E3E3E3"/>
            <w:bottom w:val="single" w:sz="2" w:space="0" w:color="E3E3E3"/>
            <w:right w:val="single" w:sz="2" w:space="0" w:color="E3E3E3"/>
          </w:divBdr>
          <w:divsChild>
            <w:div w:id="93407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736808">
                  <w:marLeft w:val="0"/>
                  <w:marRight w:val="0"/>
                  <w:marTop w:val="0"/>
                  <w:marBottom w:val="0"/>
                  <w:divBdr>
                    <w:top w:val="single" w:sz="2" w:space="0" w:color="E3E3E3"/>
                    <w:left w:val="single" w:sz="2" w:space="0" w:color="E3E3E3"/>
                    <w:bottom w:val="single" w:sz="2" w:space="0" w:color="E3E3E3"/>
                    <w:right w:val="single" w:sz="2" w:space="0" w:color="E3E3E3"/>
                  </w:divBdr>
                  <w:divsChild>
                    <w:div w:id="1989822073">
                      <w:marLeft w:val="0"/>
                      <w:marRight w:val="0"/>
                      <w:marTop w:val="0"/>
                      <w:marBottom w:val="0"/>
                      <w:divBdr>
                        <w:top w:val="single" w:sz="2" w:space="0" w:color="E3E3E3"/>
                        <w:left w:val="single" w:sz="2" w:space="0" w:color="E3E3E3"/>
                        <w:bottom w:val="single" w:sz="2" w:space="0" w:color="E3E3E3"/>
                        <w:right w:val="single" w:sz="2" w:space="0" w:color="E3E3E3"/>
                      </w:divBdr>
                      <w:divsChild>
                        <w:div w:id="602808612">
                          <w:marLeft w:val="0"/>
                          <w:marRight w:val="0"/>
                          <w:marTop w:val="0"/>
                          <w:marBottom w:val="0"/>
                          <w:divBdr>
                            <w:top w:val="single" w:sz="2" w:space="0" w:color="E3E3E3"/>
                            <w:left w:val="single" w:sz="2" w:space="0" w:color="E3E3E3"/>
                            <w:bottom w:val="single" w:sz="2" w:space="0" w:color="E3E3E3"/>
                            <w:right w:val="single" w:sz="2" w:space="0" w:color="E3E3E3"/>
                          </w:divBdr>
                          <w:divsChild>
                            <w:div w:id="1654027049">
                              <w:marLeft w:val="0"/>
                              <w:marRight w:val="0"/>
                              <w:marTop w:val="0"/>
                              <w:marBottom w:val="0"/>
                              <w:divBdr>
                                <w:top w:val="single" w:sz="2" w:space="0" w:color="E3E3E3"/>
                                <w:left w:val="single" w:sz="2" w:space="0" w:color="E3E3E3"/>
                                <w:bottom w:val="single" w:sz="2" w:space="0" w:color="E3E3E3"/>
                                <w:right w:val="single" w:sz="2" w:space="0" w:color="E3E3E3"/>
                              </w:divBdr>
                              <w:divsChild>
                                <w:div w:id="899364653">
                                  <w:marLeft w:val="0"/>
                                  <w:marRight w:val="0"/>
                                  <w:marTop w:val="0"/>
                                  <w:marBottom w:val="0"/>
                                  <w:divBdr>
                                    <w:top w:val="single" w:sz="2" w:space="0" w:color="E3E3E3"/>
                                    <w:left w:val="single" w:sz="2" w:space="0" w:color="E3E3E3"/>
                                    <w:bottom w:val="single" w:sz="2" w:space="0" w:color="E3E3E3"/>
                                    <w:right w:val="single" w:sz="2" w:space="0" w:color="E3E3E3"/>
                                  </w:divBdr>
                                  <w:divsChild>
                                    <w:div w:id="94372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3694164">
                      <w:marLeft w:val="0"/>
                      <w:marRight w:val="0"/>
                      <w:marTop w:val="0"/>
                      <w:marBottom w:val="0"/>
                      <w:divBdr>
                        <w:top w:val="single" w:sz="2" w:space="0" w:color="E3E3E3"/>
                        <w:left w:val="single" w:sz="2" w:space="0" w:color="E3E3E3"/>
                        <w:bottom w:val="single" w:sz="2" w:space="0" w:color="E3E3E3"/>
                        <w:right w:val="single" w:sz="2" w:space="0" w:color="E3E3E3"/>
                      </w:divBdr>
                      <w:divsChild>
                        <w:div w:id="747314037">
                          <w:marLeft w:val="0"/>
                          <w:marRight w:val="0"/>
                          <w:marTop w:val="0"/>
                          <w:marBottom w:val="0"/>
                          <w:divBdr>
                            <w:top w:val="single" w:sz="2" w:space="0" w:color="E3E3E3"/>
                            <w:left w:val="single" w:sz="2" w:space="0" w:color="E3E3E3"/>
                            <w:bottom w:val="single" w:sz="2" w:space="0" w:color="E3E3E3"/>
                            <w:right w:val="single" w:sz="2" w:space="0" w:color="E3E3E3"/>
                          </w:divBdr>
                        </w:div>
                        <w:div w:id="92093506">
                          <w:marLeft w:val="0"/>
                          <w:marRight w:val="0"/>
                          <w:marTop w:val="0"/>
                          <w:marBottom w:val="0"/>
                          <w:divBdr>
                            <w:top w:val="single" w:sz="2" w:space="0" w:color="E3E3E3"/>
                            <w:left w:val="single" w:sz="2" w:space="0" w:color="E3E3E3"/>
                            <w:bottom w:val="single" w:sz="2" w:space="0" w:color="E3E3E3"/>
                            <w:right w:val="single" w:sz="2" w:space="0" w:color="E3E3E3"/>
                          </w:divBdr>
                          <w:divsChild>
                            <w:div w:id="756023399">
                              <w:marLeft w:val="0"/>
                              <w:marRight w:val="0"/>
                              <w:marTop w:val="0"/>
                              <w:marBottom w:val="0"/>
                              <w:divBdr>
                                <w:top w:val="single" w:sz="2" w:space="0" w:color="E3E3E3"/>
                                <w:left w:val="single" w:sz="2" w:space="0" w:color="E3E3E3"/>
                                <w:bottom w:val="single" w:sz="2" w:space="0" w:color="E3E3E3"/>
                                <w:right w:val="single" w:sz="2" w:space="0" w:color="E3E3E3"/>
                              </w:divBdr>
                              <w:divsChild>
                                <w:div w:id="1771777892">
                                  <w:marLeft w:val="0"/>
                                  <w:marRight w:val="0"/>
                                  <w:marTop w:val="0"/>
                                  <w:marBottom w:val="0"/>
                                  <w:divBdr>
                                    <w:top w:val="single" w:sz="2" w:space="0" w:color="E3E3E3"/>
                                    <w:left w:val="single" w:sz="2" w:space="0" w:color="E3E3E3"/>
                                    <w:bottom w:val="single" w:sz="2" w:space="0" w:color="E3E3E3"/>
                                    <w:right w:val="single" w:sz="2" w:space="0" w:color="E3E3E3"/>
                                  </w:divBdr>
                                  <w:divsChild>
                                    <w:div w:id="169098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6282602">
      <w:bodyDiv w:val="1"/>
      <w:marLeft w:val="0"/>
      <w:marRight w:val="0"/>
      <w:marTop w:val="0"/>
      <w:marBottom w:val="0"/>
      <w:divBdr>
        <w:top w:val="none" w:sz="0" w:space="0" w:color="auto"/>
        <w:left w:val="none" w:sz="0" w:space="0" w:color="auto"/>
        <w:bottom w:val="none" w:sz="0" w:space="0" w:color="auto"/>
        <w:right w:val="none" w:sz="0" w:space="0" w:color="auto"/>
      </w:divBdr>
    </w:div>
    <w:div w:id="20049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2024-02-22T12:12:00Z</dcterms:created>
  <dcterms:modified xsi:type="dcterms:W3CDTF">2024-02-26T15:31:00Z</dcterms:modified>
</cp:coreProperties>
</file>