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DFC" w:rsidRPr="00256E6C" w:rsidRDefault="00E53DFC" w:rsidP="00E53DFC">
      <w:pPr>
        <w:pStyle w:val="Title"/>
        <w:rPr>
          <w:rFonts w:asciiTheme="minorHAnsi" w:hAnsiTheme="minorHAnsi" w:cstheme="minorHAnsi"/>
          <w:b/>
          <w:sz w:val="32"/>
          <w:szCs w:val="32"/>
        </w:rPr>
      </w:pPr>
      <w:r w:rsidRPr="00256E6C">
        <w:rPr>
          <w:rFonts w:asciiTheme="minorHAnsi" w:hAnsiTheme="minorHAnsi" w:cstheme="minorHAnsi"/>
          <w:b/>
          <w:sz w:val="32"/>
          <w:szCs w:val="32"/>
        </w:rPr>
        <w:t>Low-Level APIs:</w:t>
      </w:r>
    </w:p>
    <w:p w:rsidR="00E53DFC" w:rsidRDefault="00E53DFC" w:rsidP="00E53DFC">
      <w:pPr>
        <w:ind w:firstLine="720"/>
      </w:pPr>
      <w:r>
        <w:t>There are 2 Low-Level APIs:</w:t>
      </w:r>
    </w:p>
    <w:p w:rsidR="00E53DFC" w:rsidRDefault="00E53DFC" w:rsidP="00E53DFC">
      <w:pPr>
        <w:pStyle w:val="ListParagraph"/>
        <w:numPr>
          <w:ilvl w:val="0"/>
          <w:numId w:val="1"/>
        </w:numPr>
      </w:pPr>
      <w:r>
        <w:t>RDD (For manipulating distributed data)</w:t>
      </w:r>
    </w:p>
    <w:p w:rsidR="00E53DFC" w:rsidRDefault="00E53DFC" w:rsidP="00E53DFC">
      <w:pPr>
        <w:pStyle w:val="ListParagraph"/>
        <w:numPr>
          <w:ilvl w:val="0"/>
          <w:numId w:val="1"/>
        </w:numPr>
      </w:pPr>
      <w:r>
        <w:t>Broadcast Variables and Accumulators (For manipulating shared variables)</w:t>
      </w:r>
    </w:p>
    <w:p w:rsidR="00E53DFC" w:rsidRPr="00256E6C" w:rsidRDefault="00E53DFC" w:rsidP="00E53DFC">
      <w:pPr>
        <w:ind w:left="720"/>
        <w:rPr>
          <w:b/>
          <w:sz w:val="24"/>
          <w:szCs w:val="24"/>
        </w:rPr>
      </w:pPr>
      <w:r w:rsidRPr="00256E6C">
        <w:rPr>
          <w:b/>
          <w:sz w:val="24"/>
          <w:szCs w:val="24"/>
        </w:rPr>
        <w:t>When to use Low-Level APIs?</w:t>
      </w:r>
    </w:p>
    <w:p w:rsidR="00E53DFC" w:rsidRDefault="00E53DFC" w:rsidP="00E53DFC">
      <w:pPr>
        <w:ind w:left="720"/>
      </w:pPr>
      <w:r>
        <w:t>You should generally use the lower-level APIs in three situations:</w:t>
      </w:r>
    </w:p>
    <w:p w:rsidR="00E53DFC" w:rsidRDefault="00E53DFC" w:rsidP="00E53DFC">
      <w:pPr>
        <w:pStyle w:val="ListParagraph"/>
        <w:numPr>
          <w:ilvl w:val="0"/>
          <w:numId w:val="2"/>
        </w:numPr>
      </w:pPr>
      <w:r>
        <w:t>You need some functionality that you cannot find in the higher-level APIs; for example, if you need very tight control over physical data placement across the cluster.</w:t>
      </w:r>
    </w:p>
    <w:p w:rsidR="00E53DFC" w:rsidRDefault="00E53DFC" w:rsidP="00E53DFC">
      <w:pPr>
        <w:pStyle w:val="ListParagraph"/>
        <w:numPr>
          <w:ilvl w:val="0"/>
          <w:numId w:val="2"/>
        </w:numPr>
      </w:pPr>
      <w:r>
        <w:t>You need to maintain some legacy codebase written using RDDs.</w:t>
      </w:r>
    </w:p>
    <w:p w:rsidR="00E53DFC" w:rsidRDefault="00E53DFC" w:rsidP="00E53DFC">
      <w:pPr>
        <w:pStyle w:val="ListParagraph"/>
        <w:numPr>
          <w:ilvl w:val="0"/>
          <w:numId w:val="2"/>
        </w:numPr>
      </w:pPr>
      <w:r>
        <w:t>You need to do some custom shared variable manipulation</w:t>
      </w:r>
    </w:p>
    <w:p w:rsidR="00E53DFC" w:rsidRPr="00256E6C" w:rsidRDefault="00E53DFC" w:rsidP="00E53DFC">
      <w:pPr>
        <w:ind w:left="720"/>
        <w:rPr>
          <w:b/>
          <w:sz w:val="24"/>
          <w:szCs w:val="24"/>
        </w:rPr>
      </w:pPr>
      <w:r w:rsidRPr="00256E6C">
        <w:rPr>
          <w:b/>
          <w:sz w:val="24"/>
          <w:szCs w:val="24"/>
        </w:rPr>
        <w:t>Resilient Distributed Datasets (RDDs):</w:t>
      </w:r>
    </w:p>
    <w:p w:rsidR="00E53DFC" w:rsidRDefault="00E53DFC" w:rsidP="00E53DFC">
      <w:pPr>
        <w:ind w:left="720"/>
      </w:pPr>
      <w:r>
        <w:t>RDD is a core data structure in Spark. Introduced Spark 1.X series and still available in 2.X version.</w:t>
      </w:r>
    </w:p>
    <w:p w:rsidR="00E53DFC" w:rsidRDefault="00E53DFC" w:rsidP="00E53DFC">
      <w:pPr>
        <w:ind w:left="720"/>
      </w:pPr>
      <w:r w:rsidRPr="005770CE">
        <w:t>RDD represents an immutable, partitioned collection of records that can be operated on in parallel</w:t>
      </w:r>
      <w:r>
        <w:t>.</w:t>
      </w:r>
    </w:p>
    <w:p w:rsidR="00E53DFC" w:rsidRDefault="00E53DFC" w:rsidP="00E53DFC">
      <w:pPr>
        <w:ind w:left="720"/>
      </w:pPr>
      <w:r>
        <w:t>Every record in RDD is just a Java, Scala or Python object.</w:t>
      </w:r>
    </w:p>
    <w:p w:rsidR="00E53DFC" w:rsidRDefault="00E53DFC" w:rsidP="00E53DFC">
      <w:pPr>
        <w:ind w:left="720"/>
      </w:pPr>
      <w:r>
        <w:t>As an end user, you will create following 2 types of RDDs,</w:t>
      </w:r>
    </w:p>
    <w:p w:rsidR="00E53DFC" w:rsidRDefault="00E53DFC" w:rsidP="00E53DFC">
      <w:pPr>
        <w:pStyle w:val="ListParagraph"/>
        <w:numPr>
          <w:ilvl w:val="0"/>
          <w:numId w:val="2"/>
        </w:numPr>
      </w:pPr>
      <w:r>
        <w:t>Generic RDD</w:t>
      </w:r>
    </w:p>
    <w:p w:rsidR="00E53DFC" w:rsidRDefault="00E53DFC" w:rsidP="00E53DFC">
      <w:pPr>
        <w:pStyle w:val="ListParagraph"/>
        <w:numPr>
          <w:ilvl w:val="0"/>
          <w:numId w:val="2"/>
        </w:numPr>
      </w:pPr>
      <w:r>
        <w:t>Key-Value RDD</w:t>
      </w:r>
    </w:p>
    <w:p w:rsidR="00E53DFC" w:rsidRDefault="00E53DFC" w:rsidP="00E53DFC">
      <w:pPr>
        <w:ind w:left="720"/>
        <w:rPr>
          <w:b/>
        </w:rPr>
      </w:pPr>
    </w:p>
    <w:p w:rsidR="00E53DFC" w:rsidRPr="006E4586" w:rsidRDefault="00E53DFC" w:rsidP="00E53DFC">
      <w:pPr>
        <w:ind w:left="720"/>
        <w:rPr>
          <w:b/>
          <w:sz w:val="28"/>
        </w:rPr>
      </w:pPr>
      <w:r w:rsidRPr="006E4586">
        <w:rPr>
          <w:b/>
          <w:sz w:val="28"/>
        </w:rPr>
        <w:t>Creating RDDs:</w:t>
      </w:r>
    </w:p>
    <w:p w:rsidR="00E53DFC" w:rsidRPr="006E4586" w:rsidRDefault="00E53DFC" w:rsidP="00E53DFC">
      <w:pPr>
        <w:spacing w:after="0" w:line="276" w:lineRule="auto"/>
        <w:ind w:left="720"/>
        <w:rPr>
          <w:b/>
        </w:rPr>
      </w:pPr>
      <w:r w:rsidRPr="006E4586">
        <w:rPr>
          <w:b/>
        </w:rPr>
        <w:t>From a local collection:</w:t>
      </w:r>
    </w:p>
    <w:p w:rsidR="00E53DFC" w:rsidRPr="006E4586" w:rsidRDefault="00E53DFC" w:rsidP="00E53DFC">
      <w:pPr>
        <w:pStyle w:val="ListParagraph"/>
        <w:numPr>
          <w:ilvl w:val="0"/>
          <w:numId w:val="8"/>
        </w:numPr>
        <w:spacing w:after="0" w:line="276" w:lineRule="auto"/>
      </w:pPr>
      <w:r w:rsidRPr="006E4586">
        <w:t>To create an RDD from collection, use parallelize() method on a SparkContext.</w:t>
      </w:r>
    </w:p>
    <w:p w:rsidR="00E53DFC" w:rsidRDefault="00E53DFC" w:rsidP="00E53DFC">
      <w:pPr>
        <w:pStyle w:val="ListParagraph"/>
        <w:numPr>
          <w:ilvl w:val="0"/>
          <w:numId w:val="8"/>
        </w:numPr>
        <w:spacing w:after="0" w:line="276" w:lineRule="auto"/>
      </w:pPr>
      <w:r w:rsidRPr="006E4586">
        <w:t>This turns a single node collection into a parallel collection.</w:t>
      </w:r>
    </w:p>
    <w:bookmarkStart w:id="0" w:name="_MON_1637420683"/>
    <w:bookmarkEnd w:id="0"/>
    <w:p w:rsidR="00E53DFC" w:rsidRPr="006E4586" w:rsidRDefault="00E53DFC" w:rsidP="00E53DFC">
      <w:pPr>
        <w:pStyle w:val="ListParagraph"/>
        <w:spacing w:after="0" w:line="276" w:lineRule="auto"/>
        <w:ind w:left="1440"/>
      </w:pPr>
      <w:r>
        <w:object w:dxaOrig="9360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4.4pt" o:ole="">
            <v:imagedata r:id="rId5" o:title=""/>
          </v:shape>
          <o:OLEObject Type="Embed" ProgID="Word.OpenDocumentText.12" ShapeID="_x0000_i1025" DrawAspect="Content" ObjectID="_1638270109" r:id="rId6"/>
        </w:object>
      </w:r>
    </w:p>
    <w:p w:rsidR="00E53DFC" w:rsidRPr="00D73151" w:rsidRDefault="00E53DFC" w:rsidP="00E53DFC">
      <w:pPr>
        <w:pStyle w:val="ListParagraph"/>
        <w:numPr>
          <w:ilvl w:val="0"/>
          <w:numId w:val="8"/>
        </w:numPr>
        <w:spacing w:after="0" w:line="276" w:lineRule="auto"/>
      </w:pPr>
      <w:r w:rsidRPr="00D73151">
        <w:t>You can also specify the number of partitions while creating the RDD,</w:t>
      </w:r>
    </w:p>
    <w:bookmarkStart w:id="1" w:name="_MON_1637420799"/>
    <w:bookmarkEnd w:id="1"/>
    <w:p w:rsidR="00E53DFC" w:rsidRDefault="00E53DFC" w:rsidP="00E53DFC">
      <w:pPr>
        <w:pStyle w:val="ListParagraph"/>
        <w:spacing w:after="0" w:line="276" w:lineRule="auto"/>
        <w:ind w:left="1440"/>
        <w:rPr>
          <w:b/>
        </w:rPr>
      </w:pPr>
      <w:r>
        <w:rPr>
          <w:b/>
        </w:rPr>
        <w:object w:dxaOrig="9360" w:dyaOrig="570">
          <v:shape id="_x0000_i1026" type="#_x0000_t75" style="width:468pt;height:28.8pt" o:ole="">
            <v:imagedata r:id="rId7" o:title=""/>
          </v:shape>
          <o:OLEObject Type="Embed" ProgID="Word.OpenDocumentText.12" ShapeID="_x0000_i1026" DrawAspect="Content" ObjectID="_1638270110" r:id="rId8"/>
        </w:object>
      </w:r>
    </w:p>
    <w:p w:rsidR="00E53DFC" w:rsidRDefault="00E53DFC" w:rsidP="00E53DFC">
      <w:pPr>
        <w:spacing w:after="0" w:line="276" w:lineRule="auto"/>
        <w:rPr>
          <w:b/>
        </w:rPr>
      </w:pPr>
    </w:p>
    <w:p w:rsidR="00E53DFC" w:rsidRPr="00D73151" w:rsidRDefault="00E53DFC" w:rsidP="00E53DFC">
      <w:pPr>
        <w:spacing w:after="0" w:line="276" w:lineRule="auto"/>
        <w:rPr>
          <w:b/>
        </w:rPr>
      </w:pPr>
      <w:r>
        <w:rPr>
          <w:b/>
        </w:rPr>
        <w:tab/>
        <w:t>From Data Sources:</w:t>
      </w:r>
    </w:p>
    <w:p w:rsidR="00E53DFC" w:rsidRDefault="00E53DFC" w:rsidP="00E53DFC">
      <w:pPr>
        <w:pStyle w:val="ListParagraph"/>
        <w:numPr>
          <w:ilvl w:val="0"/>
          <w:numId w:val="8"/>
        </w:numPr>
        <w:spacing w:after="0" w:line="276" w:lineRule="auto"/>
      </w:pPr>
      <w:r w:rsidRPr="00D73151">
        <w:t>RDDs can be created from text files like below,</w:t>
      </w:r>
    </w:p>
    <w:bookmarkStart w:id="2" w:name="_MON_1637420986"/>
    <w:bookmarkEnd w:id="2"/>
    <w:p w:rsidR="00E53DFC" w:rsidRPr="00D73151" w:rsidRDefault="00E53DFC" w:rsidP="00E53DFC">
      <w:pPr>
        <w:pStyle w:val="ListParagraph"/>
        <w:spacing w:after="0" w:line="276" w:lineRule="auto"/>
        <w:ind w:left="1440"/>
      </w:pPr>
      <w:r>
        <w:object w:dxaOrig="9360" w:dyaOrig="285">
          <v:shape id="_x0000_i1027" type="#_x0000_t75" style="width:468pt;height:14.4pt" o:ole="">
            <v:imagedata r:id="rId9" o:title=""/>
          </v:shape>
          <o:OLEObject Type="Embed" ProgID="Word.OpenDocumentText.12" ShapeID="_x0000_i1027" DrawAspect="Content" ObjectID="_1638270111" r:id="rId10"/>
        </w:object>
      </w:r>
    </w:p>
    <w:p w:rsidR="00E53DFC" w:rsidRDefault="00E53DFC" w:rsidP="00E53DFC">
      <w:pPr>
        <w:pStyle w:val="ListParagraph"/>
        <w:numPr>
          <w:ilvl w:val="0"/>
          <w:numId w:val="8"/>
        </w:numPr>
        <w:spacing w:after="0" w:line="276" w:lineRule="auto"/>
      </w:pPr>
      <w:r w:rsidRPr="00D73151">
        <w:t>Alternatively, you can read in data for which each text file should become a single record. The use case here would be where each file is a file that consists of a large JSON object or some document that you will operate on as an individual:</w:t>
      </w:r>
    </w:p>
    <w:bookmarkStart w:id="3" w:name="_MON_1637421170"/>
    <w:bookmarkEnd w:id="3"/>
    <w:p w:rsidR="00E53DFC" w:rsidRDefault="00E53DFC" w:rsidP="00E53DFC">
      <w:pPr>
        <w:pStyle w:val="ListParagraph"/>
        <w:spacing w:after="0" w:line="276" w:lineRule="auto"/>
        <w:ind w:left="1440"/>
      </w:pPr>
      <w:r>
        <w:object w:dxaOrig="9360" w:dyaOrig="285">
          <v:shape id="_x0000_i1028" type="#_x0000_t75" style="width:468pt;height:14.4pt" o:ole="">
            <v:imagedata r:id="rId11" o:title=""/>
          </v:shape>
          <o:OLEObject Type="Embed" ProgID="Word.OpenDocumentText.12" ShapeID="_x0000_i1028" DrawAspect="Content" ObjectID="_1638270112" r:id="rId12"/>
        </w:object>
      </w:r>
    </w:p>
    <w:p w:rsidR="00E53DFC" w:rsidRDefault="00E53DFC" w:rsidP="00E53DFC">
      <w:pPr>
        <w:pStyle w:val="ListParagraph"/>
        <w:numPr>
          <w:ilvl w:val="0"/>
          <w:numId w:val="8"/>
        </w:numPr>
        <w:spacing w:after="0" w:line="276" w:lineRule="auto"/>
      </w:pPr>
      <w:r w:rsidRPr="00D73151">
        <w:t>In this RDD, the name of the file is the first object and the value of the text file is the second string object.</w:t>
      </w:r>
    </w:p>
    <w:p w:rsidR="00E53DFC" w:rsidRDefault="00E53DFC" w:rsidP="00E53DFC">
      <w:pPr>
        <w:spacing w:after="0" w:line="276" w:lineRule="auto"/>
      </w:pPr>
    </w:p>
    <w:p w:rsidR="00E53DFC" w:rsidRDefault="00E53DFC" w:rsidP="00E53DFC">
      <w:pPr>
        <w:spacing w:after="0" w:line="276" w:lineRule="auto"/>
        <w:ind w:firstLine="720"/>
        <w:rPr>
          <w:b/>
        </w:rPr>
      </w:pPr>
      <w:r w:rsidRPr="007223F9">
        <w:rPr>
          <w:b/>
        </w:rPr>
        <w:t>From DataFrames:</w:t>
      </w:r>
    </w:p>
    <w:p w:rsidR="00E53DFC" w:rsidRDefault="00E53DFC" w:rsidP="00E53DFC">
      <w:pPr>
        <w:pStyle w:val="ListParagraph"/>
        <w:numPr>
          <w:ilvl w:val="0"/>
          <w:numId w:val="8"/>
        </w:numPr>
        <w:spacing w:after="0" w:line="276" w:lineRule="auto"/>
      </w:pPr>
      <w:r w:rsidRPr="007223F9">
        <w:t>Use rdd method on a DataFrame to create an RDD,</w:t>
      </w:r>
    </w:p>
    <w:bookmarkStart w:id="4" w:name="_MON_1637421396"/>
    <w:bookmarkEnd w:id="4"/>
    <w:p w:rsidR="00E53DFC" w:rsidRPr="007223F9" w:rsidRDefault="00E53DFC" w:rsidP="00E53DFC">
      <w:pPr>
        <w:pStyle w:val="ListParagraph"/>
        <w:spacing w:after="0" w:line="276" w:lineRule="auto"/>
        <w:ind w:left="1440"/>
      </w:pPr>
      <w:r>
        <w:object w:dxaOrig="9360" w:dyaOrig="570">
          <v:shape id="_x0000_i1029" type="#_x0000_t75" style="width:468pt;height:28.8pt" o:ole="">
            <v:imagedata r:id="rId13" o:title=""/>
          </v:shape>
          <o:OLEObject Type="Embed" ProgID="Word.OpenDocumentText.12" ShapeID="_x0000_i1029" DrawAspect="Content" ObjectID="_1638270113" r:id="rId14"/>
        </w:object>
      </w:r>
    </w:p>
    <w:p w:rsidR="00E53DFC" w:rsidRPr="007223F9" w:rsidRDefault="00E53DFC" w:rsidP="00E53DFC">
      <w:pPr>
        <w:spacing w:after="0" w:line="276" w:lineRule="auto"/>
        <w:ind w:firstLine="720"/>
        <w:rPr>
          <w:b/>
        </w:rPr>
      </w:pPr>
    </w:p>
    <w:p w:rsidR="00E53DFC" w:rsidRDefault="00E53DFC" w:rsidP="00E53DFC">
      <w:pPr>
        <w:pStyle w:val="ListParagraph"/>
        <w:spacing w:after="0" w:line="276" w:lineRule="auto"/>
        <w:ind w:left="1440"/>
        <w:rPr>
          <w:b/>
        </w:rPr>
      </w:pPr>
    </w:p>
    <w:p w:rsidR="00E53DFC" w:rsidRPr="00256E6C" w:rsidRDefault="00E53DFC" w:rsidP="00E53DFC">
      <w:pPr>
        <w:ind w:left="720"/>
        <w:rPr>
          <w:b/>
          <w:sz w:val="28"/>
          <w:szCs w:val="28"/>
        </w:rPr>
      </w:pPr>
      <w:r w:rsidRPr="00256E6C">
        <w:rPr>
          <w:b/>
          <w:sz w:val="28"/>
          <w:szCs w:val="28"/>
        </w:rPr>
        <w:t>RDD Transformations:</w:t>
      </w:r>
    </w:p>
    <w:p w:rsidR="00E53DFC" w:rsidRDefault="00E53DFC" w:rsidP="00E53DFC">
      <w:pPr>
        <w:spacing w:after="0" w:line="276" w:lineRule="auto"/>
        <w:ind w:left="720"/>
      </w:pPr>
      <w:r>
        <w:t xml:space="preserve">RDDs are immutable, meaning they cannot be changed after they are created. </w:t>
      </w:r>
    </w:p>
    <w:p w:rsidR="00E53DFC" w:rsidRDefault="00E53DFC" w:rsidP="00E53DFC">
      <w:pPr>
        <w:spacing w:after="0" w:line="276" w:lineRule="auto"/>
        <w:ind w:left="720"/>
      </w:pPr>
      <w:r>
        <w:t xml:space="preserve">Transformations creates a new RDD from the existing one. </w:t>
      </w:r>
    </w:p>
    <w:p w:rsidR="00E53DFC" w:rsidRDefault="00E53DFC" w:rsidP="00E53DFC">
      <w:pPr>
        <w:spacing w:after="0" w:line="276" w:lineRule="auto"/>
        <w:ind w:left="720"/>
      </w:pPr>
      <w:r w:rsidRPr="00944DB8">
        <w:t>Spark will not act on transformations until we call an action</w:t>
      </w:r>
      <w:r>
        <w:t>.</w:t>
      </w:r>
    </w:p>
    <w:p w:rsidR="00E53DFC" w:rsidRDefault="00E53DFC" w:rsidP="00E53DFC">
      <w:pPr>
        <w:spacing w:after="0" w:line="276" w:lineRule="auto"/>
        <w:ind w:left="720"/>
      </w:pPr>
      <w:r w:rsidRPr="00944DB8">
        <w:t>Transformations are the core of how you express your business logic using Spark.</w:t>
      </w:r>
    </w:p>
    <w:p w:rsidR="00E53DFC" w:rsidRDefault="00E53DFC" w:rsidP="00E53DFC">
      <w:pPr>
        <w:spacing w:after="0" w:line="276" w:lineRule="auto"/>
        <w:ind w:left="720"/>
      </w:pPr>
      <w:r>
        <w:t>There are 2 types of transformations,</w:t>
      </w:r>
    </w:p>
    <w:p w:rsidR="00E53DFC" w:rsidRDefault="00E53DFC" w:rsidP="00E53DFC">
      <w:pPr>
        <w:pStyle w:val="ListParagraph"/>
        <w:numPr>
          <w:ilvl w:val="0"/>
          <w:numId w:val="3"/>
        </w:numPr>
        <w:spacing w:after="0" w:line="276" w:lineRule="auto"/>
      </w:pPr>
      <w:r>
        <w:t>Narrow Transformations:</w:t>
      </w:r>
    </w:p>
    <w:p w:rsidR="00E53DFC" w:rsidRDefault="00E53DFC" w:rsidP="00E53DFC">
      <w:pPr>
        <w:pStyle w:val="ListParagraph"/>
        <w:spacing w:after="0" w:line="276" w:lineRule="auto"/>
        <w:ind w:left="1440"/>
      </w:pPr>
      <w:r>
        <w:t>Each input partition will contribute to only one output partition. No shuffling happens in narrow transformations.</w:t>
      </w:r>
    </w:p>
    <w:p w:rsidR="00E53DFC" w:rsidRDefault="00E53DFC" w:rsidP="00E53DFC">
      <w:pPr>
        <w:pStyle w:val="ListParagraph"/>
        <w:spacing w:after="0" w:line="276" w:lineRule="auto"/>
        <w:ind w:left="1440"/>
      </w:pPr>
      <w:r>
        <w:tab/>
      </w:r>
      <w:r>
        <w:rPr>
          <w:noProof/>
        </w:rPr>
        <w:drawing>
          <wp:inline distT="0" distB="0" distL="0" distR="0" wp14:anchorId="57EE2AEC" wp14:editId="66F180C4">
            <wp:extent cx="1457960" cy="170251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7446" cy="17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FC" w:rsidRDefault="00E53DFC" w:rsidP="00E53DFC">
      <w:pPr>
        <w:pStyle w:val="ListParagraph"/>
        <w:spacing w:after="0" w:line="276" w:lineRule="auto"/>
        <w:ind w:left="1440"/>
      </w:pPr>
      <w:r>
        <w:t>In below example, map() and filter() methods are Narrow transformations.</w:t>
      </w:r>
    </w:p>
    <w:bookmarkStart w:id="5" w:name="_MON_1637056156"/>
    <w:bookmarkEnd w:id="5"/>
    <w:p w:rsidR="00E53DFC" w:rsidRDefault="00E53DFC" w:rsidP="00E53DFC">
      <w:pPr>
        <w:pStyle w:val="ListParagraph"/>
        <w:spacing w:after="0" w:line="276" w:lineRule="auto"/>
        <w:ind w:left="1440"/>
      </w:pPr>
      <w:r>
        <w:object w:dxaOrig="9360" w:dyaOrig="855">
          <v:shape id="_x0000_i1030" type="#_x0000_t75" style="width:468pt;height:42.6pt" o:ole="">
            <v:imagedata r:id="rId16" o:title=""/>
          </v:shape>
          <o:OLEObject Type="Embed" ProgID="Word.OpenDocumentText.12" ShapeID="_x0000_i1030" DrawAspect="Content" ObjectID="_1638270114" r:id="rId17"/>
        </w:object>
      </w:r>
    </w:p>
    <w:p w:rsidR="00E53DFC" w:rsidRDefault="00E53DFC" w:rsidP="00E53DFC">
      <w:pPr>
        <w:pStyle w:val="ListParagraph"/>
        <w:numPr>
          <w:ilvl w:val="0"/>
          <w:numId w:val="3"/>
        </w:numPr>
        <w:spacing w:after="0" w:line="276" w:lineRule="auto"/>
      </w:pPr>
      <w:r>
        <w:t>Wide Transformations:</w:t>
      </w:r>
    </w:p>
    <w:p w:rsidR="00E53DFC" w:rsidRDefault="00E53DFC" w:rsidP="00E53DFC">
      <w:pPr>
        <w:pStyle w:val="ListParagraph"/>
        <w:spacing w:after="0" w:line="276" w:lineRule="auto"/>
        <w:ind w:left="1440"/>
      </w:pPr>
      <w:r w:rsidRPr="00D05DD6">
        <w:t>Input partition contributes to multiple output parti</w:t>
      </w:r>
      <w:r>
        <w:t xml:space="preserve">tions. Shuffling happens in wide </w:t>
      </w:r>
      <w:r w:rsidRPr="00D05DD6">
        <w:t>transformations.</w:t>
      </w:r>
    </w:p>
    <w:p w:rsidR="00E53DFC" w:rsidRDefault="00E53DFC" w:rsidP="00E53DFC">
      <w:pPr>
        <w:ind w:left="720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59E5D8A9" wp14:editId="61B5B617">
            <wp:extent cx="1717040" cy="22708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1165" cy="22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FC" w:rsidRDefault="00E53DFC" w:rsidP="00E53DFC">
      <w:pPr>
        <w:ind w:left="1440"/>
        <w:rPr>
          <w:rFonts w:ascii="Consolas" w:hAnsi="Consolas"/>
          <w:color w:val="1F4E79" w:themeColor="accent1" w:themeShade="80"/>
          <w:sz w:val="14"/>
        </w:rPr>
      </w:pPr>
      <w:r>
        <w:t>In below example, reduceByKey() is a wide transformation.</w:t>
      </w:r>
      <w:bookmarkStart w:id="6" w:name="_MON_1637055965"/>
      <w:bookmarkEnd w:id="6"/>
      <w:r>
        <w:object w:dxaOrig="9360" w:dyaOrig="570">
          <v:shape id="_x0000_i1031" type="#_x0000_t75" style="width:468pt;height:28.2pt" o:ole="">
            <v:imagedata r:id="rId19" o:title=""/>
          </v:shape>
          <o:OLEObject Type="Embed" ProgID="Word.OpenDocumentText.12" ShapeID="_x0000_i1031" DrawAspect="Content" ObjectID="_1638270115" r:id="rId20"/>
        </w:object>
      </w:r>
    </w:p>
    <w:p w:rsidR="00E53DFC" w:rsidRPr="00256E6C" w:rsidRDefault="00E53DFC" w:rsidP="00E53DFC">
      <w:pPr>
        <w:spacing w:after="0"/>
        <w:ind w:left="720" w:firstLine="720"/>
        <w:rPr>
          <w:rFonts w:ascii="Consolas" w:hAnsi="Consolas"/>
          <w:color w:val="1F4E79" w:themeColor="accent1" w:themeShade="80"/>
          <w:sz w:val="24"/>
          <w:szCs w:val="24"/>
        </w:rPr>
      </w:pPr>
    </w:p>
    <w:p w:rsidR="00E53DFC" w:rsidRPr="00256E6C" w:rsidRDefault="00E53DFC" w:rsidP="00E53DFC">
      <w:pPr>
        <w:spacing w:after="0"/>
        <w:ind w:firstLine="720"/>
        <w:rPr>
          <w:b/>
          <w:sz w:val="24"/>
          <w:szCs w:val="24"/>
        </w:rPr>
      </w:pPr>
      <w:r w:rsidRPr="00256E6C">
        <w:rPr>
          <w:b/>
          <w:sz w:val="24"/>
          <w:szCs w:val="24"/>
        </w:rPr>
        <w:t>Generic RDD Transformations:</w:t>
      </w:r>
    </w:p>
    <w:p w:rsidR="00E53DFC" w:rsidRPr="008A24D3" w:rsidRDefault="00E53DFC" w:rsidP="00E53DFC">
      <w:pPr>
        <w:spacing w:after="0"/>
        <w:ind w:left="720" w:firstLine="720"/>
        <w:rPr>
          <w:rFonts w:ascii="Consolas" w:hAnsi="Consolas"/>
          <w:color w:val="1F4E79" w:themeColor="accent1" w:themeShade="80"/>
          <w:sz w:val="14"/>
        </w:rPr>
      </w:pPr>
    </w:p>
    <w:p w:rsidR="00E53DFC" w:rsidRPr="00E17B3C" w:rsidRDefault="00E53DFC" w:rsidP="00E53DFC">
      <w:pPr>
        <w:ind w:left="720"/>
        <w:rPr>
          <w:b/>
        </w:rPr>
      </w:pPr>
      <w:r w:rsidRPr="00E17B3C">
        <w:rPr>
          <w:b/>
        </w:rPr>
        <w:t>map(func):</w:t>
      </w:r>
    </w:p>
    <w:p w:rsidR="00E53DFC" w:rsidRDefault="00E53DFC" w:rsidP="00E53DFC">
      <w:pPr>
        <w:ind w:left="720" w:right="1080"/>
      </w:pPr>
      <w:r>
        <w:t>Returns a new RDD formed by passing each element of a source RDD to a function func.</w:t>
      </w:r>
    </w:p>
    <w:p w:rsidR="00E53DFC" w:rsidRDefault="00E53DFC" w:rsidP="00E53DFC">
      <w:pPr>
        <w:ind w:left="720" w:right="630"/>
      </w:pPr>
      <w:r>
        <w:t>Example:</w:t>
      </w:r>
      <w:bookmarkStart w:id="7" w:name="_MON_1637055458"/>
      <w:bookmarkEnd w:id="7"/>
      <w:r>
        <w:object w:dxaOrig="9360" w:dyaOrig="2280">
          <v:shape id="_x0000_i1032" type="#_x0000_t75" style="width:468pt;height:114pt" o:ole="">
            <v:imagedata r:id="rId21" o:title=""/>
          </v:shape>
          <o:OLEObject Type="Embed" ProgID="Word.OpenDocumentText.12" ShapeID="_x0000_i1032" DrawAspect="Content" ObjectID="_1638270116" r:id="rId22"/>
        </w:object>
      </w:r>
    </w:p>
    <w:p w:rsidR="00E53DFC" w:rsidRPr="00E42BEC" w:rsidRDefault="00E53DFC" w:rsidP="00E53DFC">
      <w:pPr>
        <w:ind w:left="720"/>
        <w:rPr>
          <w:b/>
        </w:rPr>
      </w:pPr>
      <w:r w:rsidRPr="00E42BEC">
        <w:rPr>
          <w:b/>
        </w:rPr>
        <w:t>flatMap(func):</w:t>
      </w:r>
    </w:p>
    <w:p w:rsidR="00E53DFC" w:rsidRDefault="00E53DFC" w:rsidP="00E53DFC">
      <w:pPr>
        <w:ind w:left="720"/>
      </w:pPr>
      <w:r w:rsidRPr="00571B41">
        <w:t xml:space="preserve">Return a new RDD by first applying a </w:t>
      </w:r>
      <w:r>
        <w:t>func</w:t>
      </w:r>
      <w:r w:rsidRPr="00571B41">
        <w:t xml:space="preserve"> to all elements of this RDD, and then flattening the results.</w:t>
      </w:r>
    </w:p>
    <w:p w:rsidR="00E53DFC" w:rsidRDefault="00E53DFC" w:rsidP="00E53DFC">
      <w:pPr>
        <w:ind w:left="720"/>
      </w:pPr>
      <w:r>
        <w:tab/>
        <w:t>flatMap = map + flattening</w:t>
      </w:r>
    </w:p>
    <w:p w:rsidR="00E53DFC" w:rsidRDefault="00E53DFC" w:rsidP="00E53DFC">
      <w:pPr>
        <w:ind w:left="720"/>
      </w:pPr>
      <w:r>
        <w:t>Example:</w:t>
      </w:r>
      <w:bookmarkStart w:id="8" w:name="_MON_1637059842"/>
      <w:bookmarkEnd w:id="8"/>
      <w:r>
        <w:object w:dxaOrig="9360" w:dyaOrig="570">
          <v:shape id="_x0000_i1033" type="#_x0000_t75" style="width:468pt;height:28.2pt" o:ole="">
            <v:imagedata r:id="rId23" o:title=""/>
          </v:shape>
          <o:OLEObject Type="Embed" ProgID="Word.OpenDocumentText.12" ShapeID="_x0000_i1033" DrawAspect="Content" ObjectID="_1638270117" r:id="rId24"/>
        </w:object>
      </w:r>
    </w:p>
    <w:p w:rsidR="00E53DFC" w:rsidRDefault="00E53DFC" w:rsidP="00E53DFC">
      <w:pPr>
        <w:ind w:left="720"/>
      </w:pPr>
    </w:p>
    <w:p w:rsidR="00E53DFC" w:rsidRPr="00E42BEC" w:rsidRDefault="00E53DFC" w:rsidP="00E53DFC">
      <w:pPr>
        <w:ind w:left="720"/>
        <w:rPr>
          <w:b/>
        </w:rPr>
      </w:pPr>
      <w:r w:rsidRPr="00E42BEC">
        <w:rPr>
          <w:b/>
        </w:rPr>
        <w:t>filter(func):</w:t>
      </w:r>
    </w:p>
    <w:p w:rsidR="00E53DFC" w:rsidRDefault="00E53DFC" w:rsidP="00E53DFC">
      <w:pPr>
        <w:ind w:left="720"/>
      </w:pPr>
      <w:r w:rsidRPr="00E42BEC">
        <w:lastRenderedPageBreak/>
        <w:t xml:space="preserve">Return a new </w:t>
      </w:r>
      <w:r>
        <w:t>RDD</w:t>
      </w:r>
      <w:r w:rsidRPr="00E42BEC">
        <w:t xml:space="preserve"> formed by selecting those elements of the source </w:t>
      </w:r>
      <w:r>
        <w:t xml:space="preserve">RDD </w:t>
      </w:r>
      <w:r w:rsidRPr="00E42BEC">
        <w:t>on which func returns true.</w:t>
      </w:r>
    </w:p>
    <w:p w:rsidR="00E53DFC" w:rsidRDefault="00E53DFC" w:rsidP="00E53DFC">
      <w:pPr>
        <w:ind w:left="720"/>
      </w:pPr>
      <w:r>
        <w:t>Example:</w:t>
      </w:r>
      <w:bookmarkStart w:id="9" w:name="_MON_1637060344"/>
      <w:bookmarkEnd w:id="9"/>
      <w:r>
        <w:object w:dxaOrig="9360" w:dyaOrig="570">
          <v:shape id="_x0000_i1034" type="#_x0000_t75" style="width:468pt;height:28.2pt" o:ole="">
            <v:imagedata r:id="rId25" o:title=""/>
          </v:shape>
          <o:OLEObject Type="Embed" ProgID="Word.OpenDocumentText.12" ShapeID="_x0000_i1034" DrawAspect="Content" ObjectID="_1638270118" r:id="rId26"/>
        </w:object>
      </w:r>
    </w:p>
    <w:p w:rsidR="00E53DFC" w:rsidRPr="00742782" w:rsidRDefault="00E53DFC" w:rsidP="00E53DFC">
      <w:pPr>
        <w:ind w:left="720"/>
        <w:rPr>
          <w:b/>
        </w:rPr>
      </w:pPr>
    </w:p>
    <w:p w:rsidR="00E53DFC" w:rsidRDefault="00E53DFC" w:rsidP="00E53DFC">
      <w:pPr>
        <w:ind w:left="720"/>
        <w:rPr>
          <w:b/>
        </w:rPr>
      </w:pPr>
      <w:r w:rsidRPr="00742782">
        <w:rPr>
          <w:b/>
        </w:rPr>
        <w:t>mapPartitions(func)</w:t>
      </w:r>
      <w:r>
        <w:rPr>
          <w:b/>
        </w:rPr>
        <w:t>:</w:t>
      </w:r>
    </w:p>
    <w:p w:rsidR="00E53DFC" w:rsidRDefault="00E53DFC" w:rsidP="00E53DFC">
      <w:pPr>
        <w:ind w:left="720"/>
      </w:pPr>
      <w:r w:rsidRPr="00742782">
        <w:t>Similar to map, but runs separately on each partition (block) of the RDD. So, func must take partition as input.</w:t>
      </w:r>
    </w:p>
    <w:p w:rsidR="00E53DFC" w:rsidRDefault="00E53DFC" w:rsidP="00E53DFC">
      <w:pPr>
        <w:ind w:left="720"/>
      </w:pPr>
      <w:r>
        <w:t>Example:</w:t>
      </w:r>
    </w:p>
    <w:bookmarkStart w:id="10" w:name="_MON_1637061415"/>
    <w:bookmarkEnd w:id="10"/>
    <w:p w:rsidR="00E53DFC" w:rsidRDefault="00E53DFC" w:rsidP="00E53DFC">
      <w:pPr>
        <w:ind w:left="720"/>
      </w:pPr>
      <w:r>
        <w:object w:dxaOrig="9360" w:dyaOrig="3990">
          <v:shape id="_x0000_i1035" type="#_x0000_t75" style="width:468pt;height:199.8pt" o:ole="">
            <v:imagedata r:id="rId27" o:title=""/>
          </v:shape>
          <o:OLEObject Type="Embed" ProgID="Word.OpenDocumentText.12" ShapeID="_x0000_i1035" DrawAspect="Content" ObjectID="_1638270119" r:id="rId28"/>
        </w:object>
      </w:r>
    </w:p>
    <w:p w:rsidR="00E53DFC" w:rsidRDefault="00E53DFC" w:rsidP="00E53DFC">
      <w:pPr>
        <w:ind w:left="720"/>
      </w:pPr>
    </w:p>
    <w:p w:rsidR="00E53DFC" w:rsidRDefault="00E53DFC" w:rsidP="00E53DFC">
      <w:pPr>
        <w:ind w:left="720"/>
        <w:rPr>
          <w:b/>
        </w:rPr>
      </w:pPr>
      <w:r w:rsidRPr="00CD78C4">
        <w:rPr>
          <w:b/>
        </w:rPr>
        <w:t>mapPartitionsWithIndex(func)</w:t>
      </w:r>
      <w:r>
        <w:rPr>
          <w:b/>
        </w:rPr>
        <w:t>:</w:t>
      </w:r>
    </w:p>
    <w:p w:rsidR="00E53DFC" w:rsidRDefault="00E53DFC" w:rsidP="00E53DFC">
      <w:pPr>
        <w:ind w:left="720"/>
      </w:pPr>
      <w:r w:rsidRPr="00CD78C4">
        <w:t>Similar to mapPartitions</w:t>
      </w:r>
      <w:r>
        <w:t>, but func also takes index of the partition along with partition data.</w:t>
      </w:r>
    </w:p>
    <w:p w:rsidR="00E53DFC" w:rsidRDefault="00E53DFC" w:rsidP="00E53DFC">
      <w:pPr>
        <w:ind w:left="720"/>
      </w:pPr>
      <w:r>
        <w:t>Example:</w:t>
      </w:r>
    </w:p>
    <w:bookmarkStart w:id="11" w:name="_MON_1637062070"/>
    <w:bookmarkEnd w:id="11"/>
    <w:p w:rsidR="00E53DFC" w:rsidRDefault="00E53DFC" w:rsidP="00E53DFC">
      <w:pPr>
        <w:ind w:left="720"/>
      </w:pPr>
      <w:r>
        <w:object w:dxaOrig="9360" w:dyaOrig="3990">
          <v:shape id="_x0000_i1036" type="#_x0000_t75" style="width:468pt;height:199.8pt" o:ole="">
            <v:imagedata r:id="rId29" o:title=""/>
          </v:shape>
          <o:OLEObject Type="Embed" ProgID="Word.OpenDocumentText.12" ShapeID="_x0000_i1036" DrawAspect="Content" ObjectID="_1638270120" r:id="rId30"/>
        </w:object>
      </w:r>
    </w:p>
    <w:p w:rsidR="00E53DFC" w:rsidRDefault="00E53DFC" w:rsidP="00E53DFC">
      <w:pPr>
        <w:ind w:left="720"/>
      </w:pPr>
    </w:p>
    <w:p w:rsidR="00E53DFC" w:rsidRPr="001F6E4C" w:rsidRDefault="00E53DFC" w:rsidP="00E53DFC">
      <w:pPr>
        <w:ind w:left="720"/>
        <w:rPr>
          <w:b/>
        </w:rPr>
      </w:pPr>
      <w:r w:rsidRPr="001F6E4C">
        <w:rPr>
          <w:b/>
        </w:rPr>
        <w:t>union(otherRDD):</w:t>
      </w:r>
    </w:p>
    <w:p w:rsidR="00E53DFC" w:rsidRDefault="00E53DFC" w:rsidP="00E53DFC">
      <w:pPr>
        <w:ind w:left="720"/>
      </w:pPr>
      <w:r w:rsidRPr="001F6E4C">
        <w:t>Return a new dataset that contains the union of the elements in the source dataset and the argument.</w:t>
      </w:r>
    </w:p>
    <w:p w:rsidR="00E53DFC" w:rsidRDefault="00E53DFC" w:rsidP="00E53DFC">
      <w:pPr>
        <w:ind w:left="720"/>
      </w:pPr>
      <w:r>
        <w:t>Example:</w:t>
      </w:r>
    </w:p>
    <w:bookmarkStart w:id="12" w:name="_MON_1637062400"/>
    <w:bookmarkEnd w:id="12"/>
    <w:p w:rsidR="00E53DFC" w:rsidRDefault="00E53DFC" w:rsidP="00E53DFC">
      <w:pPr>
        <w:ind w:left="720"/>
      </w:pPr>
      <w:r>
        <w:object w:dxaOrig="9360" w:dyaOrig="855">
          <v:shape id="_x0000_i1037" type="#_x0000_t75" style="width:468pt;height:42.6pt" o:ole="">
            <v:imagedata r:id="rId31" o:title=""/>
          </v:shape>
          <o:OLEObject Type="Embed" ProgID="Word.OpenDocumentText.12" ShapeID="_x0000_i1037" DrawAspect="Content" ObjectID="_1638270121" r:id="rId32"/>
        </w:object>
      </w:r>
    </w:p>
    <w:p w:rsidR="00E53DFC" w:rsidRDefault="00E53DFC" w:rsidP="00E53DFC">
      <w:pPr>
        <w:ind w:left="720"/>
        <w:rPr>
          <w:b/>
        </w:rPr>
      </w:pPr>
      <w:r w:rsidRPr="001F6E4C">
        <w:rPr>
          <w:b/>
        </w:rPr>
        <w:t>intersection(otherDataset):</w:t>
      </w:r>
    </w:p>
    <w:p w:rsidR="00E53DFC" w:rsidRDefault="00E53DFC" w:rsidP="00E53DFC">
      <w:pPr>
        <w:ind w:left="720"/>
      </w:pPr>
      <w:r w:rsidRPr="001F6E4C">
        <w:t>Return a new RDD that contains the intersection of elements in the source dataset and the argument.</w:t>
      </w:r>
    </w:p>
    <w:p w:rsidR="00E53DFC" w:rsidRDefault="00E53DFC" w:rsidP="00E53DFC">
      <w:pPr>
        <w:ind w:left="720"/>
      </w:pPr>
      <w:r>
        <w:t>Example:</w:t>
      </w:r>
    </w:p>
    <w:bookmarkStart w:id="13" w:name="_MON_1637062606"/>
    <w:bookmarkEnd w:id="13"/>
    <w:p w:rsidR="00E53DFC" w:rsidRPr="001F6E4C" w:rsidRDefault="00E53DFC" w:rsidP="00E53DFC">
      <w:pPr>
        <w:ind w:left="720"/>
      </w:pPr>
      <w:r>
        <w:object w:dxaOrig="9360" w:dyaOrig="285">
          <v:shape id="_x0000_i1038" type="#_x0000_t75" style="width:468pt;height:14.4pt" o:ole="">
            <v:imagedata r:id="rId33" o:title=""/>
          </v:shape>
          <o:OLEObject Type="Embed" ProgID="Word.OpenDocumentText.12" ShapeID="_x0000_i1038" DrawAspect="Content" ObjectID="_1638270122" r:id="rId34"/>
        </w:object>
      </w:r>
    </w:p>
    <w:p w:rsidR="00E53DFC" w:rsidRDefault="00E53DFC" w:rsidP="00E53DFC">
      <w:pPr>
        <w:ind w:left="720"/>
      </w:pPr>
    </w:p>
    <w:p w:rsidR="00E53DFC" w:rsidRPr="008E266C" w:rsidRDefault="00E53DFC" w:rsidP="00E53DFC">
      <w:pPr>
        <w:ind w:left="720"/>
        <w:rPr>
          <w:b/>
        </w:rPr>
      </w:pPr>
      <w:r w:rsidRPr="008E266C">
        <w:rPr>
          <w:b/>
        </w:rPr>
        <w:t>distinct():</w:t>
      </w:r>
    </w:p>
    <w:p w:rsidR="00E53DFC" w:rsidRDefault="00E53DFC" w:rsidP="00E53DFC">
      <w:pPr>
        <w:ind w:left="720"/>
      </w:pPr>
      <w:r w:rsidRPr="001F6E4C">
        <w:t>Return a new dataset that contains the distinct elements of the source dataset.</w:t>
      </w:r>
    </w:p>
    <w:p w:rsidR="00E53DFC" w:rsidRDefault="00E53DFC" w:rsidP="00E53DFC">
      <w:pPr>
        <w:ind w:left="720"/>
      </w:pPr>
      <w:r>
        <w:t>Example:</w:t>
      </w:r>
      <w:bookmarkStart w:id="14" w:name="_MON_1637063363"/>
      <w:bookmarkEnd w:id="14"/>
      <w:r>
        <w:object w:dxaOrig="9360" w:dyaOrig="570">
          <v:shape id="_x0000_i1039" type="#_x0000_t75" style="width:468pt;height:28.2pt" o:ole="">
            <v:imagedata r:id="rId35" o:title=""/>
          </v:shape>
          <o:OLEObject Type="Embed" ProgID="Word.OpenDocumentText.12" ShapeID="_x0000_i1039" DrawAspect="Content" ObjectID="_1638270123" r:id="rId36"/>
        </w:object>
      </w:r>
    </w:p>
    <w:p w:rsidR="00E53DFC" w:rsidRDefault="00E53DFC" w:rsidP="00E53DFC">
      <w:pPr>
        <w:ind w:left="720"/>
      </w:pPr>
    </w:p>
    <w:p w:rsidR="00E53DFC" w:rsidRDefault="00E53DFC" w:rsidP="00E53DFC">
      <w:pPr>
        <w:ind w:left="720"/>
        <w:rPr>
          <w:rFonts w:ascii="Helvetica" w:hAnsi="Helvetica"/>
          <w:b/>
          <w:bCs/>
          <w:color w:val="1D1F22"/>
          <w:sz w:val="21"/>
          <w:szCs w:val="21"/>
          <w:shd w:val="clear" w:color="auto" w:fill="FFFFFF"/>
        </w:rPr>
      </w:pPr>
      <w:r>
        <w:rPr>
          <w:rFonts w:ascii="Helvetica" w:hAnsi="Helvetica"/>
          <w:b/>
          <w:bCs/>
          <w:color w:val="1D1F22"/>
          <w:sz w:val="21"/>
          <w:szCs w:val="21"/>
          <w:shd w:val="clear" w:color="auto" w:fill="FFFFFF"/>
        </w:rPr>
        <w:t>For more information, refer following official documentation page.</w:t>
      </w:r>
    </w:p>
    <w:p w:rsidR="00E53DFC" w:rsidRDefault="00C54634" w:rsidP="00E53DFC">
      <w:pPr>
        <w:ind w:left="720"/>
        <w:rPr>
          <w:rFonts w:ascii="Helvetica" w:hAnsi="Helvetica"/>
          <w:b/>
          <w:bCs/>
          <w:color w:val="1D1F22"/>
          <w:sz w:val="21"/>
          <w:szCs w:val="21"/>
          <w:shd w:val="clear" w:color="auto" w:fill="FFFFFF"/>
        </w:rPr>
      </w:pPr>
      <w:hyperlink r:id="rId37" w:anchor="transformations" w:history="1">
        <w:r w:rsidR="00E53DFC">
          <w:rPr>
            <w:rStyle w:val="Hyperlink"/>
          </w:rPr>
          <w:t>https://spark.apache.org/docs/latest/rdd-programming-guide.html#transformations</w:t>
        </w:r>
      </w:hyperlink>
    </w:p>
    <w:p w:rsidR="00E53DFC" w:rsidRDefault="00E53DFC" w:rsidP="00E53DFC">
      <w:pPr>
        <w:ind w:left="720"/>
        <w:rPr>
          <w:rFonts w:ascii="Helvetica" w:hAnsi="Helvetica"/>
          <w:b/>
          <w:bCs/>
          <w:color w:val="1D1F22"/>
          <w:sz w:val="21"/>
          <w:szCs w:val="21"/>
          <w:shd w:val="clear" w:color="auto" w:fill="FFFFFF"/>
        </w:rPr>
      </w:pPr>
    </w:p>
    <w:p w:rsidR="00E53DFC" w:rsidRPr="00256E6C" w:rsidRDefault="00E53DFC" w:rsidP="00E53DFC">
      <w:pPr>
        <w:ind w:left="720"/>
        <w:rPr>
          <w:b/>
          <w:sz w:val="28"/>
          <w:szCs w:val="28"/>
        </w:rPr>
      </w:pPr>
      <w:r w:rsidRPr="00256E6C">
        <w:rPr>
          <w:b/>
          <w:sz w:val="28"/>
          <w:szCs w:val="28"/>
        </w:rPr>
        <w:t>Actions:</w:t>
      </w:r>
    </w:p>
    <w:p w:rsidR="00E53DFC" w:rsidRDefault="00E53DFC" w:rsidP="00E53DFC">
      <w:pPr>
        <w:pStyle w:val="ListParagraph"/>
        <w:numPr>
          <w:ilvl w:val="0"/>
          <w:numId w:val="4"/>
        </w:numPr>
        <w:spacing w:after="0" w:line="276" w:lineRule="auto"/>
      </w:pPr>
      <w:r>
        <w:t>To trigger the computation, we run an action.</w:t>
      </w:r>
    </w:p>
    <w:p w:rsidR="00E53DFC" w:rsidRDefault="00E53DFC" w:rsidP="00E53DFC">
      <w:pPr>
        <w:pStyle w:val="ListParagraph"/>
        <w:numPr>
          <w:ilvl w:val="0"/>
          <w:numId w:val="4"/>
        </w:numPr>
        <w:spacing w:after="0" w:line="276" w:lineRule="auto"/>
      </w:pPr>
      <w:r>
        <w:t>An action instructs Spark to compute a result from a series of transformations.</w:t>
      </w:r>
    </w:p>
    <w:p w:rsidR="00E53DFC" w:rsidRDefault="00E53DFC" w:rsidP="00E53DFC">
      <w:pPr>
        <w:pStyle w:val="ListParagraph"/>
        <w:numPr>
          <w:ilvl w:val="0"/>
          <w:numId w:val="4"/>
        </w:numPr>
        <w:spacing w:after="0" w:line="276" w:lineRule="auto"/>
      </w:pPr>
      <w:r>
        <w:t>There are three kinds of actions:</w:t>
      </w:r>
    </w:p>
    <w:p w:rsidR="00E53DFC" w:rsidRDefault="00E53DFC" w:rsidP="00E53DFC">
      <w:pPr>
        <w:pStyle w:val="ListParagraph"/>
        <w:numPr>
          <w:ilvl w:val="0"/>
          <w:numId w:val="5"/>
        </w:numPr>
        <w:spacing w:after="0" w:line="276" w:lineRule="auto"/>
      </w:pPr>
      <w:r>
        <w:t>Actions to view data in the console</w:t>
      </w:r>
    </w:p>
    <w:p w:rsidR="00E53DFC" w:rsidRDefault="00E53DFC" w:rsidP="00E53DFC">
      <w:pPr>
        <w:pStyle w:val="ListParagraph"/>
        <w:numPr>
          <w:ilvl w:val="0"/>
          <w:numId w:val="5"/>
        </w:numPr>
        <w:spacing w:after="0" w:line="276" w:lineRule="auto"/>
      </w:pPr>
      <w:r>
        <w:t>Actions to collect data to native objects in the respective language</w:t>
      </w:r>
    </w:p>
    <w:p w:rsidR="00E53DFC" w:rsidRDefault="00E53DFC" w:rsidP="00E53DFC">
      <w:pPr>
        <w:pStyle w:val="ListParagraph"/>
        <w:numPr>
          <w:ilvl w:val="0"/>
          <w:numId w:val="5"/>
        </w:numPr>
        <w:spacing w:after="0" w:line="276" w:lineRule="auto"/>
      </w:pPr>
      <w:r>
        <w:t>Actions to write to output data</w:t>
      </w:r>
    </w:p>
    <w:p w:rsidR="00E53DFC" w:rsidRDefault="00E53DFC" w:rsidP="00E53DFC">
      <w:pPr>
        <w:spacing w:after="0" w:line="276" w:lineRule="auto"/>
        <w:ind w:left="720"/>
      </w:pPr>
    </w:p>
    <w:p w:rsidR="00E53DFC" w:rsidRPr="00CF5A3C" w:rsidRDefault="00E53DFC" w:rsidP="00E53DFC">
      <w:pPr>
        <w:spacing w:after="0" w:line="276" w:lineRule="auto"/>
        <w:ind w:left="720"/>
        <w:rPr>
          <w:b/>
        </w:rPr>
      </w:pPr>
      <w:r w:rsidRPr="00CF5A3C">
        <w:rPr>
          <w:b/>
        </w:rPr>
        <w:t>count()</w:t>
      </w:r>
    </w:p>
    <w:p w:rsidR="00E53DFC" w:rsidRDefault="00E53DFC" w:rsidP="00E53DFC">
      <w:pPr>
        <w:spacing w:after="0" w:line="276" w:lineRule="auto"/>
        <w:ind w:left="720"/>
      </w:pPr>
      <w:r>
        <w:t>Return the number of elements in the dataset.</w:t>
      </w:r>
    </w:p>
    <w:p w:rsidR="00E53DFC" w:rsidRDefault="00E53DFC" w:rsidP="00E53DFC">
      <w:pPr>
        <w:spacing w:after="0" w:line="276" w:lineRule="auto"/>
      </w:pPr>
    </w:p>
    <w:p w:rsidR="00E53DFC" w:rsidRPr="00CF5A3C" w:rsidRDefault="00E53DFC" w:rsidP="00E53DFC">
      <w:pPr>
        <w:spacing w:after="0" w:line="276" w:lineRule="auto"/>
        <w:ind w:left="720"/>
        <w:rPr>
          <w:b/>
        </w:rPr>
      </w:pPr>
      <w:r w:rsidRPr="00CF5A3C">
        <w:rPr>
          <w:b/>
        </w:rPr>
        <w:t>first()</w:t>
      </w:r>
    </w:p>
    <w:p w:rsidR="00E53DFC" w:rsidRDefault="00E53DFC" w:rsidP="00E53DFC">
      <w:pPr>
        <w:spacing w:after="0" w:line="276" w:lineRule="auto"/>
        <w:ind w:left="720"/>
      </w:pPr>
      <w:r>
        <w:t>Return the first element of the dataset.</w:t>
      </w:r>
    </w:p>
    <w:p w:rsidR="00E53DFC" w:rsidRDefault="00E53DFC" w:rsidP="00E53DFC">
      <w:pPr>
        <w:spacing w:after="0" w:line="276" w:lineRule="auto"/>
        <w:ind w:left="720"/>
      </w:pPr>
    </w:p>
    <w:p w:rsidR="00E53DFC" w:rsidRPr="00CF5A3C" w:rsidRDefault="00E53DFC" w:rsidP="00E53DFC">
      <w:pPr>
        <w:spacing w:after="0" w:line="276" w:lineRule="auto"/>
        <w:ind w:left="720"/>
        <w:rPr>
          <w:b/>
        </w:rPr>
      </w:pPr>
      <w:r w:rsidRPr="00CF5A3C">
        <w:rPr>
          <w:b/>
        </w:rPr>
        <w:t>take(n)</w:t>
      </w:r>
    </w:p>
    <w:p w:rsidR="00E53DFC" w:rsidRDefault="00E53DFC" w:rsidP="00E53DFC">
      <w:pPr>
        <w:spacing w:after="0" w:line="276" w:lineRule="auto"/>
        <w:ind w:left="720"/>
      </w:pPr>
      <w:r>
        <w:t>Return an array with the first n elements of the dataset.</w:t>
      </w:r>
    </w:p>
    <w:p w:rsidR="00E53DFC" w:rsidRDefault="00E53DFC" w:rsidP="00E53DFC">
      <w:pPr>
        <w:spacing w:after="0" w:line="276" w:lineRule="auto"/>
        <w:ind w:left="720"/>
      </w:pPr>
      <w:r>
        <w:t>Example:</w:t>
      </w:r>
    </w:p>
    <w:bookmarkStart w:id="15" w:name="_MON_1637078794"/>
    <w:bookmarkEnd w:id="15"/>
    <w:p w:rsidR="00E53DFC" w:rsidRDefault="00E53DFC" w:rsidP="00E53DFC">
      <w:pPr>
        <w:spacing w:after="0" w:line="276" w:lineRule="auto"/>
        <w:ind w:left="720"/>
      </w:pPr>
      <w:r>
        <w:object w:dxaOrig="9360" w:dyaOrig="1995">
          <v:shape id="_x0000_i1040" type="#_x0000_t75" style="width:468pt;height:99.6pt" o:ole="">
            <v:imagedata r:id="rId38" o:title=""/>
          </v:shape>
          <o:OLEObject Type="Embed" ProgID="Word.OpenDocumentText.12" ShapeID="_x0000_i1040" DrawAspect="Content" ObjectID="_1638270124" r:id="rId39"/>
        </w:object>
      </w:r>
    </w:p>
    <w:p w:rsidR="00E53DFC" w:rsidRDefault="00E53DFC" w:rsidP="00E53DFC">
      <w:pPr>
        <w:spacing w:after="0" w:line="276" w:lineRule="auto"/>
        <w:ind w:left="720"/>
        <w:rPr>
          <w:b/>
        </w:rPr>
      </w:pPr>
    </w:p>
    <w:p w:rsidR="00E53DFC" w:rsidRPr="00CF5A3C" w:rsidRDefault="00E53DFC" w:rsidP="00E53DFC">
      <w:pPr>
        <w:spacing w:after="0" w:line="276" w:lineRule="auto"/>
        <w:ind w:left="720"/>
        <w:rPr>
          <w:b/>
        </w:rPr>
      </w:pPr>
      <w:r w:rsidRPr="00CF5A3C">
        <w:rPr>
          <w:b/>
        </w:rPr>
        <w:t>reduce(func)</w:t>
      </w:r>
    </w:p>
    <w:p w:rsidR="00E53DFC" w:rsidRDefault="00E53DFC" w:rsidP="00E53DFC">
      <w:pPr>
        <w:spacing w:after="0" w:line="276" w:lineRule="auto"/>
        <w:ind w:left="720"/>
      </w:pPr>
      <w:r>
        <w:t>Aggregate the elements of the dataset using a function func.</w:t>
      </w:r>
    </w:p>
    <w:p w:rsidR="00E53DFC" w:rsidRDefault="00E53DFC" w:rsidP="00E53DFC">
      <w:pPr>
        <w:spacing w:after="0" w:line="276" w:lineRule="auto"/>
        <w:ind w:left="720"/>
      </w:pPr>
      <w:r>
        <w:t>Example:</w:t>
      </w:r>
    </w:p>
    <w:bookmarkStart w:id="16" w:name="_MON_1637079303"/>
    <w:bookmarkEnd w:id="16"/>
    <w:p w:rsidR="00E53DFC" w:rsidRDefault="00E53DFC" w:rsidP="00E53DFC">
      <w:pPr>
        <w:spacing w:after="0" w:line="276" w:lineRule="auto"/>
        <w:ind w:left="720"/>
      </w:pPr>
      <w:r>
        <w:object w:dxaOrig="9360" w:dyaOrig="1710">
          <v:shape id="_x0000_i1041" type="#_x0000_t75" style="width:468pt;height:85.8pt" o:ole="">
            <v:imagedata r:id="rId40" o:title=""/>
          </v:shape>
          <o:OLEObject Type="Embed" ProgID="Word.OpenDocumentText.12" ShapeID="_x0000_i1041" DrawAspect="Content" ObjectID="_1638270125" r:id="rId41"/>
        </w:object>
      </w:r>
    </w:p>
    <w:p w:rsidR="00E53DFC" w:rsidRDefault="00E53DFC" w:rsidP="00E53DFC">
      <w:pPr>
        <w:spacing w:after="0" w:line="276" w:lineRule="auto"/>
        <w:ind w:left="720"/>
      </w:pPr>
    </w:p>
    <w:p w:rsidR="00E53DFC" w:rsidRDefault="00E53DFC" w:rsidP="00E53DFC">
      <w:pPr>
        <w:spacing w:after="0" w:line="276" w:lineRule="auto"/>
        <w:ind w:left="720"/>
      </w:pPr>
      <w:r w:rsidRPr="00CF5A3C">
        <w:rPr>
          <w:b/>
        </w:rPr>
        <w:t>countByKey()</w:t>
      </w:r>
    </w:p>
    <w:p w:rsidR="00E53DFC" w:rsidRDefault="00E53DFC" w:rsidP="00E53DFC">
      <w:pPr>
        <w:spacing w:after="0" w:line="276" w:lineRule="auto"/>
        <w:ind w:left="720"/>
      </w:pPr>
      <w:r>
        <w:t>Only available on RDDs of type (K, V). Returns a hashmap of (K, Int) pairs with the count of each key.</w:t>
      </w:r>
    </w:p>
    <w:p w:rsidR="00E53DFC" w:rsidRDefault="00E53DFC" w:rsidP="00E53DFC">
      <w:pPr>
        <w:spacing w:after="0" w:line="276" w:lineRule="auto"/>
        <w:ind w:left="720"/>
      </w:pPr>
      <w:r>
        <w:t>Example:</w:t>
      </w:r>
    </w:p>
    <w:bookmarkStart w:id="17" w:name="_MON_1637079482"/>
    <w:bookmarkEnd w:id="17"/>
    <w:p w:rsidR="00E53DFC" w:rsidRDefault="00E53DFC" w:rsidP="00E53DFC">
      <w:pPr>
        <w:spacing w:after="0" w:line="276" w:lineRule="auto"/>
        <w:ind w:left="720"/>
      </w:pPr>
      <w:r>
        <w:object w:dxaOrig="9360" w:dyaOrig="1140">
          <v:shape id="_x0000_i1042" type="#_x0000_t75" style="width:468pt;height:57pt" o:ole="">
            <v:imagedata r:id="rId42" o:title=""/>
          </v:shape>
          <o:OLEObject Type="Embed" ProgID="Word.OpenDocumentText.12" ShapeID="_x0000_i1042" DrawAspect="Content" ObjectID="_1638270126" r:id="rId43"/>
        </w:object>
      </w:r>
    </w:p>
    <w:p w:rsidR="00E53DFC" w:rsidRDefault="00E53DFC" w:rsidP="00E53DFC">
      <w:pPr>
        <w:spacing w:after="0" w:line="276" w:lineRule="auto"/>
        <w:ind w:left="720"/>
      </w:pPr>
    </w:p>
    <w:p w:rsidR="00E53DFC" w:rsidRPr="002010A1" w:rsidRDefault="00E53DFC" w:rsidP="00E53DFC">
      <w:pPr>
        <w:spacing w:after="0" w:line="276" w:lineRule="auto"/>
        <w:ind w:left="720"/>
      </w:pPr>
      <w:r w:rsidRPr="00CF5A3C">
        <w:rPr>
          <w:b/>
        </w:rPr>
        <w:t>foreach(func)</w:t>
      </w:r>
    </w:p>
    <w:p w:rsidR="00E53DFC" w:rsidRDefault="00E53DFC" w:rsidP="00E53DFC">
      <w:pPr>
        <w:spacing w:after="0" w:line="276" w:lineRule="auto"/>
        <w:ind w:left="720"/>
      </w:pPr>
      <w:r>
        <w:t xml:space="preserve">Run a function func on each element of the dataset. </w:t>
      </w:r>
      <w:r w:rsidRPr="002010A1">
        <w:t>This is usually done for side effects such as updating an </w:t>
      </w:r>
      <w:hyperlink r:id="rId44" w:anchor="accumulators" w:history="1">
        <w:r w:rsidRPr="002010A1">
          <w:t>Accumulator</w:t>
        </w:r>
      </w:hyperlink>
      <w:r w:rsidRPr="002010A1">
        <w:t> or interacting with external storage systems.</w:t>
      </w:r>
    </w:p>
    <w:p w:rsidR="00E53DFC" w:rsidRDefault="00E53DFC" w:rsidP="00E53DFC">
      <w:pPr>
        <w:spacing w:after="0" w:line="276" w:lineRule="auto"/>
        <w:ind w:left="720"/>
      </w:pPr>
      <w:r>
        <w:t>Example:</w:t>
      </w:r>
    </w:p>
    <w:bookmarkStart w:id="18" w:name="_MON_1637164863"/>
    <w:bookmarkEnd w:id="18"/>
    <w:p w:rsidR="00E53DFC" w:rsidRDefault="00E53DFC" w:rsidP="00E53DFC">
      <w:pPr>
        <w:spacing w:after="0" w:line="276" w:lineRule="auto"/>
        <w:ind w:left="720"/>
      </w:pPr>
      <w:r>
        <w:object w:dxaOrig="9360" w:dyaOrig="855">
          <v:shape id="_x0000_i1043" type="#_x0000_t75" style="width:468pt;height:42.6pt" o:ole="">
            <v:imagedata r:id="rId45" o:title=""/>
          </v:shape>
          <o:OLEObject Type="Embed" ProgID="Word.OpenDocumentText.12" ShapeID="_x0000_i1043" DrawAspect="Content" ObjectID="_1638270127" r:id="rId46"/>
        </w:object>
      </w:r>
    </w:p>
    <w:p w:rsidR="00E53DFC" w:rsidRDefault="00E53DFC" w:rsidP="00E53DFC">
      <w:pPr>
        <w:spacing w:after="0" w:line="276" w:lineRule="auto"/>
        <w:ind w:left="720"/>
      </w:pPr>
    </w:p>
    <w:p w:rsidR="00E53DFC" w:rsidRPr="00CF5A3C" w:rsidRDefault="00E53DFC" w:rsidP="00E53DFC">
      <w:pPr>
        <w:spacing w:after="0" w:line="276" w:lineRule="auto"/>
        <w:ind w:left="720"/>
        <w:rPr>
          <w:b/>
        </w:rPr>
      </w:pPr>
      <w:r w:rsidRPr="00CF5A3C">
        <w:rPr>
          <w:b/>
        </w:rPr>
        <w:t>collect()</w:t>
      </w:r>
    </w:p>
    <w:p w:rsidR="00E53DFC" w:rsidRDefault="00E53DFC" w:rsidP="00E53DFC">
      <w:pPr>
        <w:spacing w:after="0" w:line="276" w:lineRule="auto"/>
        <w:ind w:left="720"/>
      </w:pPr>
      <w:r>
        <w:t>Return all the elements of the dataset as an array at the driver program.</w:t>
      </w:r>
    </w:p>
    <w:p w:rsidR="00E53DFC" w:rsidRDefault="00E53DFC" w:rsidP="00E53DFC">
      <w:pPr>
        <w:spacing w:after="0" w:line="276" w:lineRule="auto"/>
        <w:ind w:left="720"/>
      </w:pPr>
      <w:r>
        <w:t>Example:</w:t>
      </w:r>
    </w:p>
    <w:bookmarkStart w:id="19" w:name="_MON_1637399144"/>
    <w:bookmarkEnd w:id="19"/>
    <w:p w:rsidR="00E53DFC" w:rsidRDefault="00E53DFC" w:rsidP="00E53DFC">
      <w:pPr>
        <w:spacing w:after="0" w:line="276" w:lineRule="auto"/>
        <w:ind w:left="720"/>
      </w:pPr>
      <w:r>
        <w:object w:dxaOrig="9360" w:dyaOrig="855">
          <v:shape id="_x0000_i1044" type="#_x0000_t75" style="width:468pt;height:42.6pt" o:ole="">
            <v:imagedata r:id="rId47" o:title=""/>
          </v:shape>
          <o:OLEObject Type="Embed" ProgID="Word.OpenDocumentText.12" ShapeID="_x0000_i1044" DrawAspect="Content" ObjectID="_1638270128" r:id="rId48"/>
        </w:object>
      </w:r>
    </w:p>
    <w:p w:rsidR="00E53DFC" w:rsidRDefault="00E53DFC" w:rsidP="00E53DFC">
      <w:pPr>
        <w:spacing w:after="0" w:line="276" w:lineRule="auto"/>
        <w:ind w:left="720"/>
      </w:pPr>
    </w:p>
    <w:p w:rsidR="00E53DFC" w:rsidRPr="00CF5A3C" w:rsidRDefault="00E53DFC" w:rsidP="00E53DFC">
      <w:pPr>
        <w:spacing w:after="0" w:line="276" w:lineRule="auto"/>
        <w:ind w:left="720"/>
        <w:rPr>
          <w:b/>
        </w:rPr>
      </w:pPr>
      <w:r w:rsidRPr="00CF5A3C">
        <w:rPr>
          <w:b/>
        </w:rPr>
        <w:t>saveAsTextFile(path)</w:t>
      </w:r>
    </w:p>
    <w:p w:rsidR="00E53DFC" w:rsidRDefault="00E53DFC" w:rsidP="00E53DFC">
      <w:pPr>
        <w:spacing w:after="0" w:line="276" w:lineRule="auto"/>
        <w:ind w:left="720"/>
      </w:pPr>
      <w:r>
        <w:t>Write the elements of the dataset as a text file (or set of text files) in a given directory in the local filesystem, HDFS or any other Hadoop-supported file system.</w:t>
      </w:r>
    </w:p>
    <w:p w:rsidR="00E53DFC" w:rsidRDefault="00E53DFC" w:rsidP="00E53DFC">
      <w:pPr>
        <w:spacing w:after="0" w:line="276" w:lineRule="auto"/>
        <w:ind w:left="720"/>
      </w:pPr>
      <w:r>
        <w:t>Example:</w:t>
      </w:r>
    </w:p>
    <w:bookmarkStart w:id="20" w:name="_MON_1637399487"/>
    <w:bookmarkEnd w:id="20"/>
    <w:p w:rsidR="00E53DFC" w:rsidRDefault="00E53DFC" w:rsidP="00C54634">
      <w:pPr>
        <w:spacing w:after="0" w:line="276" w:lineRule="auto"/>
        <w:ind w:left="720"/>
      </w:pPr>
      <w:r>
        <w:object w:dxaOrig="9360" w:dyaOrig="855">
          <v:shape id="_x0000_i1045" type="#_x0000_t75" style="width:468pt;height:42.6pt" o:ole="">
            <v:imagedata r:id="rId49" o:title=""/>
          </v:shape>
          <o:OLEObject Type="Embed" ProgID="Word.OpenDocumentText.12" ShapeID="_x0000_i1045" DrawAspect="Content" ObjectID="_1638270129" r:id="rId50"/>
        </w:object>
      </w:r>
      <w:bookmarkStart w:id="21" w:name="_GoBack"/>
      <w:bookmarkEnd w:id="21"/>
    </w:p>
    <w:sectPr w:rsidR="00E53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81A3E"/>
    <w:multiLevelType w:val="hybridMultilevel"/>
    <w:tmpl w:val="CE66A2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BF3DB2"/>
    <w:multiLevelType w:val="hybridMultilevel"/>
    <w:tmpl w:val="9FBA5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4C5DD0"/>
    <w:multiLevelType w:val="hybridMultilevel"/>
    <w:tmpl w:val="8466D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BD0C10"/>
    <w:multiLevelType w:val="hybridMultilevel"/>
    <w:tmpl w:val="CCA8F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BF0B6C"/>
    <w:multiLevelType w:val="hybridMultilevel"/>
    <w:tmpl w:val="C57EE81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045341A"/>
    <w:multiLevelType w:val="hybridMultilevel"/>
    <w:tmpl w:val="1FD44F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1E6555"/>
    <w:multiLevelType w:val="hybridMultilevel"/>
    <w:tmpl w:val="580A0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FD61B7"/>
    <w:multiLevelType w:val="hybridMultilevel"/>
    <w:tmpl w:val="E480A6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9D69CA"/>
    <w:multiLevelType w:val="hybridMultilevel"/>
    <w:tmpl w:val="7A7EA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109"/>
    <w:rsid w:val="006930AB"/>
    <w:rsid w:val="00C54634"/>
    <w:rsid w:val="00D91109"/>
    <w:rsid w:val="00DE0EAC"/>
    <w:rsid w:val="00E5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66C9"/>
  <w15:chartTrackingRefBased/>
  <w15:docId w15:val="{AA7E589C-5D94-4B98-ACB4-41F2DC8C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DF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53DF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53DFC"/>
    <w:rPr>
      <w:color w:val="0000FF"/>
      <w:u w:val="single"/>
    </w:rPr>
  </w:style>
  <w:style w:type="table" w:styleId="PlainTable2">
    <w:name w:val="Plain Table 2"/>
    <w:basedOn w:val="TableNormal"/>
    <w:uiPriority w:val="42"/>
    <w:rsid w:val="00E53DF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E53D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21" Type="http://schemas.openxmlformats.org/officeDocument/2006/relationships/image" Target="media/image10.emf"/><Relationship Id="rId34" Type="http://schemas.openxmlformats.org/officeDocument/2006/relationships/oleObject" Target="embeddings/oleObject14.bin"/><Relationship Id="rId42" Type="http://schemas.openxmlformats.org/officeDocument/2006/relationships/image" Target="media/image20.emf"/><Relationship Id="rId47" Type="http://schemas.openxmlformats.org/officeDocument/2006/relationships/image" Target="media/image22.emf"/><Relationship Id="rId50" Type="http://schemas.openxmlformats.org/officeDocument/2006/relationships/oleObject" Target="embeddings/oleObject21.bin"/><Relationship Id="rId55" Type="http://schemas.openxmlformats.org/officeDocument/2006/relationships/customXml" Target="../customXml/item3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9" Type="http://schemas.openxmlformats.org/officeDocument/2006/relationships/image" Target="media/image14.emf"/><Relationship Id="rId11" Type="http://schemas.openxmlformats.org/officeDocument/2006/relationships/image" Target="media/image4.e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hyperlink" Target="https://spark.apache.org/docs/latest/rdd-programming-guide.html" TargetMode="External"/><Relationship Id="rId40" Type="http://schemas.openxmlformats.org/officeDocument/2006/relationships/image" Target="media/image19.emf"/><Relationship Id="rId45" Type="http://schemas.openxmlformats.org/officeDocument/2006/relationships/image" Target="media/image21.emf"/><Relationship Id="rId53" Type="http://schemas.openxmlformats.org/officeDocument/2006/relationships/customXml" Target="../customXml/item1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19" Type="http://schemas.openxmlformats.org/officeDocument/2006/relationships/image" Target="media/image9.emf"/><Relationship Id="rId31" Type="http://schemas.openxmlformats.org/officeDocument/2006/relationships/image" Target="media/image15.emf"/><Relationship Id="rId44" Type="http://schemas.openxmlformats.org/officeDocument/2006/relationships/hyperlink" Target="https://spark.apache.org/docs/latest/rdd-programming-guide.html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e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e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8" Type="http://schemas.openxmlformats.org/officeDocument/2006/relationships/oleObject" Target="embeddings/oleObject2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image" Target="media/image12.emf"/><Relationship Id="rId33" Type="http://schemas.openxmlformats.org/officeDocument/2006/relationships/image" Target="media/image16.emf"/><Relationship Id="rId38" Type="http://schemas.openxmlformats.org/officeDocument/2006/relationships/image" Target="media/image18.emf"/><Relationship Id="rId46" Type="http://schemas.openxmlformats.org/officeDocument/2006/relationships/oleObject" Target="embeddings/oleObject19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png"/><Relationship Id="rId23" Type="http://schemas.openxmlformats.org/officeDocument/2006/relationships/image" Target="media/image11.e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817287B7F945B8F20CD7A2084783" ma:contentTypeVersion="0" ma:contentTypeDescription="Create a new document." ma:contentTypeScope="" ma:versionID="ee2f4f5adcc5f531db2c1ab151ce79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016281-F77A-4BF2-B71F-F18968E79C1F}"/>
</file>

<file path=customXml/itemProps2.xml><?xml version="1.0" encoding="utf-8"?>
<ds:datastoreItem xmlns:ds="http://schemas.openxmlformats.org/officeDocument/2006/customXml" ds:itemID="{E1533BB2-B5DD-4D18-B4FB-57B0031E9FC9}"/>
</file>

<file path=customXml/itemProps3.xml><?xml version="1.0" encoding="utf-8"?>
<ds:datastoreItem xmlns:ds="http://schemas.openxmlformats.org/officeDocument/2006/customXml" ds:itemID="{6C52A213-0FB5-4AC8-96F3-9C17A944B1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861</Words>
  <Characters>4909</Characters>
  <Application>Microsoft Office Word</Application>
  <DocSecurity>0</DocSecurity>
  <Lines>40</Lines>
  <Paragraphs>11</Paragraphs>
  <ScaleCrop>false</ScaleCrop>
  <Company>Anthem, Inc</Company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Kethana, Nagendra Babu</dc:creator>
  <cp:keywords/>
  <dc:description/>
  <cp:lastModifiedBy>Kethana, Nagendra Babu</cp:lastModifiedBy>
  <cp:revision>3</cp:revision>
  <dcterms:created xsi:type="dcterms:W3CDTF">2019-12-19T08:29:00Z</dcterms:created>
  <dcterms:modified xsi:type="dcterms:W3CDTF">2019-12-19T08:43:00Z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0x0101001798817287B7F945B8F20CD7A2084783</vt:lpwstr>
  </property>
</Properties>
</file>