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821" w:rsidRDefault="00D349BF">
      <w:r>
        <w:rPr>
          <w:noProof/>
        </w:rPr>
        <w:drawing>
          <wp:inline distT="0" distB="0" distL="0" distR="0">
            <wp:extent cx="5457825" cy="3532768"/>
            <wp:effectExtent l="19050" t="0" r="9525" b="0"/>
            <wp:docPr id="1" name="Picture 1" descr="Robotic Process Automation Rpa Icon, HD Png Download , Transparent Png 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ic Process Automation Rpa Icon, HD Png Download , Transparent Png  Image - PNGite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932" cy="354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9BF" w:rsidRDefault="00D349BF"/>
    <w:p w:rsidR="00D349BF" w:rsidRPr="00D349BF" w:rsidRDefault="00D349BF">
      <w:pPr>
        <w:rPr>
          <w:color w:val="FFFF00"/>
          <w:sz w:val="96"/>
          <w:szCs w:val="96"/>
        </w:rPr>
      </w:pPr>
      <w:r w:rsidRPr="00D349BF">
        <w:rPr>
          <w:sz w:val="96"/>
          <w:szCs w:val="96"/>
          <w:highlight w:val="blue"/>
        </w:rPr>
        <w:t>RUNBOOK DOCUMENT</w:t>
      </w:r>
    </w:p>
    <w:p w:rsidR="008F4546" w:rsidRDefault="008F4546">
      <w:pPr>
        <w:rPr>
          <w:sz w:val="24"/>
          <w:szCs w:val="24"/>
        </w:rPr>
      </w:pPr>
    </w:p>
    <w:p w:rsidR="00D349BF" w:rsidRPr="008F4546" w:rsidRDefault="00D349BF">
      <w:pPr>
        <w:rPr>
          <w:b/>
          <w:sz w:val="28"/>
          <w:szCs w:val="28"/>
        </w:rPr>
      </w:pPr>
      <w:r w:rsidRPr="008F4546">
        <w:rPr>
          <w:b/>
          <w:sz w:val="28"/>
          <w:szCs w:val="28"/>
        </w:rPr>
        <w:t>Revision History</w:t>
      </w:r>
      <w:r w:rsidR="008F4546">
        <w:rPr>
          <w:b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2386"/>
        <w:gridCol w:w="2386"/>
        <w:gridCol w:w="2386"/>
        <w:gridCol w:w="2386"/>
      </w:tblGrid>
      <w:tr w:rsidR="00D349BF" w:rsidTr="00C75604">
        <w:trPr>
          <w:trHeight w:val="335"/>
        </w:trPr>
        <w:tc>
          <w:tcPr>
            <w:tcW w:w="2386" w:type="dxa"/>
          </w:tcPr>
          <w:p w:rsidR="00D349BF" w:rsidRDefault="00BD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386" w:type="dxa"/>
          </w:tcPr>
          <w:p w:rsidR="00D349BF" w:rsidRDefault="00BD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Revision</w:t>
            </w:r>
          </w:p>
        </w:tc>
        <w:tc>
          <w:tcPr>
            <w:tcW w:w="2386" w:type="dxa"/>
          </w:tcPr>
          <w:p w:rsidR="00D349BF" w:rsidRDefault="00BD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</w:t>
            </w:r>
          </w:p>
        </w:tc>
        <w:tc>
          <w:tcPr>
            <w:tcW w:w="2386" w:type="dxa"/>
          </w:tcPr>
          <w:p w:rsidR="00D349BF" w:rsidRDefault="00BD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D349BF" w:rsidTr="00C75604">
        <w:trPr>
          <w:trHeight w:val="687"/>
        </w:trPr>
        <w:tc>
          <w:tcPr>
            <w:tcW w:w="2386" w:type="dxa"/>
          </w:tcPr>
          <w:p w:rsidR="00D349BF" w:rsidRDefault="00BD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13.04.2022</w:t>
            </w:r>
          </w:p>
        </w:tc>
        <w:tc>
          <w:tcPr>
            <w:tcW w:w="2386" w:type="dxa"/>
          </w:tcPr>
          <w:p w:rsidR="00D349BF" w:rsidRDefault="00BD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2386" w:type="dxa"/>
          </w:tcPr>
          <w:p w:rsidR="00D349BF" w:rsidRDefault="00BD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Gowthami</w:t>
            </w:r>
          </w:p>
        </w:tc>
        <w:tc>
          <w:tcPr>
            <w:tcW w:w="2386" w:type="dxa"/>
          </w:tcPr>
          <w:p w:rsidR="00D349BF" w:rsidRDefault="00BD62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runbook is for UAT movement</w:t>
            </w:r>
          </w:p>
        </w:tc>
      </w:tr>
      <w:tr w:rsidR="00D349BF" w:rsidTr="00C75604">
        <w:trPr>
          <w:trHeight w:val="352"/>
        </w:trPr>
        <w:tc>
          <w:tcPr>
            <w:tcW w:w="2386" w:type="dxa"/>
          </w:tcPr>
          <w:p w:rsidR="00D349BF" w:rsidRDefault="00D349BF">
            <w:pPr>
              <w:rPr>
                <w:sz w:val="24"/>
                <w:szCs w:val="24"/>
              </w:rPr>
            </w:pPr>
          </w:p>
        </w:tc>
        <w:tc>
          <w:tcPr>
            <w:tcW w:w="2386" w:type="dxa"/>
          </w:tcPr>
          <w:p w:rsidR="00D349BF" w:rsidRDefault="00D349BF">
            <w:pPr>
              <w:rPr>
                <w:sz w:val="24"/>
                <w:szCs w:val="24"/>
              </w:rPr>
            </w:pPr>
          </w:p>
        </w:tc>
        <w:tc>
          <w:tcPr>
            <w:tcW w:w="2386" w:type="dxa"/>
          </w:tcPr>
          <w:p w:rsidR="00D349BF" w:rsidRDefault="00D349BF">
            <w:pPr>
              <w:rPr>
                <w:sz w:val="24"/>
                <w:szCs w:val="24"/>
              </w:rPr>
            </w:pPr>
          </w:p>
        </w:tc>
        <w:tc>
          <w:tcPr>
            <w:tcW w:w="2386" w:type="dxa"/>
          </w:tcPr>
          <w:p w:rsidR="00D349BF" w:rsidRDefault="00D349BF">
            <w:pPr>
              <w:rPr>
                <w:sz w:val="24"/>
                <w:szCs w:val="24"/>
              </w:rPr>
            </w:pPr>
          </w:p>
        </w:tc>
      </w:tr>
    </w:tbl>
    <w:p w:rsidR="00D349BF" w:rsidRDefault="00D349BF">
      <w:pPr>
        <w:rPr>
          <w:sz w:val="24"/>
          <w:szCs w:val="24"/>
        </w:rPr>
      </w:pPr>
    </w:p>
    <w:p w:rsidR="00BD623A" w:rsidRDefault="00BD623A">
      <w:pPr>
        <w:rPr>
          <w:sz w:val="24"/>
          <w:szCs w:val="24"/>
        </w:rPr>
      </w:pPr>
    </w:p>
    <w:p w:rsidR="00BD623A" w:rsidRDefault="00BD623A">
      <w:pPr>
        <w:rPr>
          <w:sz w:val="24"/>
          <w:szCs w:val="24"/>
        </w:rPr>
      </w:pPr>
    </w:p>
    <w:p w:rsidR="00BD623A" w:rsidRDefault="008F45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1</w:t>
      </w:r>
    </w:p>
    <w:p w:rsidR="00BD623A" w:rsidRDefault="00BD623A">
      <w:pPr>
        <w:rPr>
          <w:sz w:val="24"/>
          <w:szCs w:val="24"/>
        </w:rPr>
      </w:pPr>
    </w:p>
    <w:p w:rsidR="008F4546" w:rsidRDefault="008F4546">
      <w:pPr>
        <w:rPr>
          <w:sz w:val="24"/>
          <w:szCs w:val="24"/>
        </w:rPr>
      </w:pPr>
    </w:p>
    <w:p w:rsidR="008F4546" w:rsidRPr="008F4546" w:rsidRDefault="008F4546" w:rsidP="002D12A9">
      <w:pPr>
        <w:jc w:val="both"/>
        <w:rPr>
          <w:b/>
          <w:sz w:val="28"/>
          <w:szCs w:val="28"/>
        </w:rPr>
      </w:pPr>
      <w:r w:rsidRPr="008F4546">
        <w:rPr>
          <w:b/>
          <w:sz w:val="28"/>
          <w:szCs w:val="28"/>
        </w:rPr>
        <w:t xml:space="preserve">                    </w:t>
      </w:r>
      <w:r w:rsidR="002D12A9">
        <w:rPr>
          <w:b/>
          <w:sz w:val="28"/>
          <w:szCs w:val="28"/>
        </w:rPr>
        <w:t xml:space="preserve">           </w:t>
      </w:r>
      <w:r w:rsidRPr="008F4546">
        <w:rPr>
          <w:b/>
          <w:sz w:val="28"/>
          <w:szCs w:val="28"/>
        </w:rPr>
        <w:t xml:space="preserve"> CONTENT</w:t>
      </w:r>
    </w:p>
    <w:p w:rsidR="008F4546" w:rsidRDefault="008F4546" w:rsidP="002D12A9">
      <w:pPr>
        <w:jc w:val="both"/>
        <w:rPr>
          <w:sz w:val="24"/>
          <w:szCs w:val="24"/>
        </w:rPr>
      </w:pPr>
    </w:p>
    <w:p w:rsidR="00BD623A" w:rsidRDefault="008F4546" w:rsidP="002D12A9">
      <w:pPr>
        <w:jc w:val="both"/>
        <w:rPr>
          <w:sz w:val="24"/>
          <w:szCs w:val="24"/>
        </w:rPr>
      </w:pPr>
      <w:r>
        <w:rPr>
          <w:sz w:val="24"/>
          <w:szCs w:val="24"/>
        </w:rPr>
        <w:t>1. Introduction</w:t>
      </w:r>
      <w:r w:rsidR="00BD623A">
        <w:rPr>
          <w:sz w:val="24"/>
          <w:szCs w:val="24"/>
        </w:rPr>
        <w:t xml:space="preserve"> to the process…………………………………………………….3</w:t>
      </w:r>
    </w:p>
    <w:p w:rsidR="00BD623A" w:rsidRDefault="00BD623A" w:rsidP="002D12A9">
      <w:pPr>
        <w:jc w:val="both"/>
        <w:rPr>
          <w:sz w:val="24"/>
          <w:szCs w:val="24"/>
        </w:rPr>
      </w:pPr>
      <w:r>
        <w:rPr>
          <w:sz w:val="24"/>
          <w:szCs w:val="24"/>
        </w:rPr>
        <w:t>1.1 Target applications………………………………………………………………4</w:t>
      </w:r>
    </w:p>
    <w:p w:rsidR="00BD623A" w:rsidRDefault="00BD623A" w:rsidP="002D12A9">
      <w:pPr>
        <w:jc w:val="both"/>
        <w:rPr>
          <w:sz w:val="24"/>
          <w:szCs w:val="24"/>
        </w:rPr>
      </w:pPr>
      <w:r>
        <w:rPr>
          <w:sz w:val="24"/>
          <w:szCs w:val="24"/>
        </w:rPr>
        <w:t>1.2 Scheduling/Triggers Process ……………………………………………….4</w:t>
      </w:r>
    </w:p>
    <w:p w:rsidR="00BD623A" w:rsidRDefault="00BD623A" w:rsidP="002D12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="008F4546">
        <w:rPr>
          <w:sz w:val="24"/>
          <w:szCs w:val="24"/>
        </w:rPr>
        <w:t>Prerequisites of</w:t>
      </w:r>
      <w:r>
        <w:rPr>
          <w:sz w:val="24"/>
          <w:szCs w:val="24"/>
        </w:rPr>
        <w:t xml:space="preserve"> the Process Automation…………………………….4</w:t>
      </w:r>
    </w:p>
    <w:p w:rsidR="00BD623A" w:rsidRDefault="00BD623A" w:rsidP="002D12A9">
      <w:pPr>
        <w:jc w:val="both"/>
        <w:rPr>
          <w:sz w:val="24"/>
          <w:szCs w:val="24"/>
        </w:rPr>
      </w:pPr>
      <w:r>
        <w:rPr>
          <w:sz w:val="24"/>
          <w:szCs w:val="24"/>
        </w:rPr>
        <w:t>1.4 Automation Outputs …………………………………………………………..4</w:t>
      </w:r>
    </w:p>
    <w:p w:rsidR="00BD623A" w:rsidRDefault="00BD623A" w:rsidP="002D12A9">
      <w:pPr>
        <w:jc w:val="both"/>
        <w:rPr>
          <w:sz w:val="24"/>
          <w:szCs w:val="24"/>
        </w:rPr>
      </w:pPr>
      <w:r>
        <w:rPr>
          <w:sz w:val="24"/>
          <w:szCs w:val="24"/>
        </w:rPr>
        <w:t>1.5 Configuration (</w:t>
      </w:r>
      <w:r w:rsidR="008F4546">
        <w:rPr>
          <w:sz w:val="24"/>
          <w:szCs w:val="24"/>
        </w:rPr>
        <w:t>username, Password</w:t>
      </w:r>
      <w:r>
        <w:rPr>
          <w:sz w:val="24"/>
          <w:szCs w:val="24"/>
        </w:rPr>
        <w:t xml:space="preserve"> etc)……………………………</w:t>
      </w:r>
      <w:r w:rsidR="002D12A9">
        <w:rPr>
          <w:sz w:val="24"/>
          <w:szCs w:val="24"/>
        </w:rPr>
        <w:t>.</w:t>
      </w:r>
      <w:r>
        <w:rPr>
          <w:sz w:val="24"/>
          <w:szCs w:val="24"/>
        </w:rPr>
        <w:t>5</w:t>
      </w:r>
    </w:p>
    <w:p w:rsidR="00BD623A" w:rsidRDefault="00BD623A" w:rsidP="002D12A9">
      <w:pPr>
        <w:jc w:val="both"/>
        <w:rPr>
          <w:sz w:val="24"/>
          <w:szCs w:val="24"/>
        </w:rPr>
      </w:pPr>
      <w:r>
        <w:rPr>
          <w:sz w:val="24"/>
          <w:szCs w:val="24"/>
        </w:rPr>
        <w:t>1.6 Work Queues………………………………………………………………………5</w:t>
      </w:r>
    </w:p>
    <w:p w:rsidR="00BD623A" w:rsidRDefault="00BD623A" w:rsidP="002D12A9">
      <w:pPr>
        <w:jc w:val="both"/>
        <w:rPr>
          <w:sz w:val="24"/>
          <w:szCs w:val="24"/>
        </w:rPr>
      </w:pPr>
      <w:r>
        <w:rPr>
          <w:sz w:val="24"/>
          <w:szCs w:val="24"/>
        </w:rPr>
        <w:t>1.7 Troubleshooting steps………………………………………………………..5</w:t>
      </w:r>
    </w:p>
    <w:p w:rsidR="00D3268A" w:rsidRDefault="00D3268A" w:rsidP="002D12A9">
      <w:pPr>
        <w:jc w:val="both"/>
        <w:rPr>
          <w:sz w:val="24"/>
          <w:szCs w:val="24"/>
        </w:rPr>
      </w:pPr>
    </w:p>
    <w:p w:rsidR="00D3268A" w:rsidRDefault="00D3268A" w:rsidP="002D12A9">
      <w:pPr>
        <w:jc w:val="both"/>
        <w:rPr>
          <w:sz w:val="24"/>
          <w:szCs w:val="24"/>
        </w:rPr>
      </w:pPr>
    </w:p>
    <w:p w:rsidR="00D3268A" w:rsidRDefault="00D3268A" w:rsidP="002D12A9">
      <w:pPr>
        <w:jc w:val="both"/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8F45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2</w:t>
      </w: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D3268A">
      <w:pPr>
        <w:rPr>
          <w:sz w:val="24"/>
          <w:szCs w:val="24"/>
        </w:rPr>
      </w:pPr>
    </w:p>
    <w:p w:rsidR="00D3268A" w:rsidRDefault="008F4546">
      <w:pPr>
        <w:rPr>
          <w:sz w:val="32"/>
          <w:szCs w:val="32"/>
        </w:rPr>
      </w:pPr>
      <w:r w:rsidRPr="00D3268A">
        <w:rPr>
          <w:sz w:val="32"/>
          <w:szCs w:val="32"/>
        </w:rPr>
        <w:t>1. Introduction</w:t>
      </w:r>
      <w:r w:rsidR="00D3268A" w:rsidRPr="00D3268A">
        <w:rPr>
          <w:sz w:val="32"/>
          <w:szCs w:val="32"/>
        </w:rPr>
        <w:t xml:space="preserve"> to the process:</w:t>
      </w:r>
    </w:p>
    <w:p w:rsidR="00D3268A" w:rsidRDefault="00D3268A">
      <w:pPr>
        <w:rPr>
          <w:rFonts w:cstheme="minorHAnsi"/>
          <w:sz w:val="24"/>
          <w:szCs w:val="24"/>
        </w:rPr>
      </w:pPr>
      <w:r w:rsidRPr="00E15746">
        <w:rPr>
          <w:rFonts w:cstheme="minorHAnsi"/>
          <w:sz w:val="24"/>
          <w:szCs w:val="24"/>
        </w:rPr>
        <w:t xml:space="preserve">This is the process for automating calculations like addition, subtraction, multiplication and </w:t>
      </w:r>
      <w:r w:rsidR="00E15746">
        <w:rPr>
          <w:rFonts w:cstheme="minorHAnsi"/>
          <w:sz w:val="24"/>
          <w:szCs w:val="24"/>
        </w:rPr>
        <w:t>division. This robotic process performs arithmetic operations with numbers. This is the process which we can use widely in the scenarios where arithmetic calculations are repetitive.</w:t>
      </w:r>
    </w:p>
    <w:p w:rsidR="00E15746" w:rsidRDefault="00E157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process is built with sophisticated coding to give accurate output with in less time. It takes input from excel sheet and </w:t>
      </w:r>
      <w:r w:rsidR="00F763D8">
        <w:rPr>
          <w:rFonts w:cstheme="minorHAnsi"/>
          <w:sz w:val="24"/>
          <w:szCs w:val="24"/>
        </w:rPr>
        <w:t>do the calculations according to the operand/operation selected and the result will be given as output and write the result in the excel sheet back in the prescribed location.</w:t>
      </w:r>
    </w:p>
    <w:p w:rsidR="00F763D8" w:rsidRDefault="00F763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Automating calculations is an innovative and creative idea to save the time during our work, increase the efficiency and avoid human error. There </w:t>
      </w:r>
      <w:proofErr w:type="gramStart"/>
      <w:r>
        <w:rPr>
          <w:rFonts w:cstheme="minorHAnsi"/>
          <w:sz w:val="24"/>
          <w:szCs w:val="24"/>
        </w:rPr>
        <w:t>are lot</w:t>
      </w:r>
      <w:proofErr w:type="gramEnd"/>
      <w:r>
        <w:rPr>
          <w:rFonts w:cstheme="minorHAnsi"/>
          <w:sz w:val="24"/>
          <w:szCs w:val="24"/>
        </w:rPr>
        <w:t xml:space="preserve"> of benefits out of this process in an organization view. Some of the significant points are:</w:t>
      </w:r>
    </w:p>
    <w:p w:rsidR="00F763D8" w:rsidRDefault="00AD04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Transform</w:t>
      </w:r>
      <w:r w:rsidR="00F763D8">
        <w:rPr>
          <w:rFonts w:cstheme="minorHAnsi"/>
          <w:sz w:val="24"/>
          <w:szCs w:val="24"/>
        </w:rPr>
        <w:t xml:space="preserve"> the work into a highly agile, instantly scalable and gives a great success.</w:t>
      </w:r>
    </w:p>
    <w:p w:rsidR="00F763D8" w:rsidRDefault="00AD04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Operational</w:t>
      </w:r>
      <w:r w:rsidR="00F763D8">
        <w:rPr>
          <w:rFonts w:cstheme="minorHAnsi"/>
          <w:sz w:val="24"/>
          <w:szCs w:val="24"/>
        </w:rPr>
        <w:t xml:space="preserve"> complexities could be reduced.</w:t>
      </w:r>
    </w:p>
    <w:p w:rsidR="00F763D8" w:rsidRDefault="00AD04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Eliminates errors and risks associated with routine tasks.</w:t>
      </w:r>
    </w:p>
    <w:p w:rsidR="00AD0400" w:rsidRDefault="00AD040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Helps to get time to focus on high value initiatives</w:t>
      </w:r>
      <w:r w:rsidR="006507B3">
        <w:rPr>
          <w:rFonts w:cstheme="minorHAnsi"/>
          <w:sz w:val="24"/>
          <w:szCs w:val="24"/>
        </w:rPr>
        <w:t>.</w:t>
      </w:r>
    </w:p>
    <w:p w:rsidR="006507B3" w:rsidRDefault="006507B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 Calculations are hard jobs. Calculator automation helps us to be free from hesitation to do such hard and repetitive things.</w:t>
      </w:r>
    </w:p>
    <w:p w:rsidR="00E15746" w:rsidRDefault="00E15746">
      <w:pPr>
        <w:rPr>
          <w:rFonts w:cstheme="minorHAnsi"/>
          <w:sz w:val="24"/>
          <w:szCs w:val="24"/>
        </w:rPr>
      </w:pPr>
    </w:p>
    <w:p w:rsidR="006507B3" w:rsidRDefault="006507B3">
      <w:pPr>
        <w:rPr>
          <w:rFonts w:cstheme="minorHAnsi"/>
          <w:sz w:val="24"/>
          <w:szCs w:val="24"/>
        </w:rPr>
      </w:pPr>
    </w:p>
    <w:p w:rsidR="006507B3" w:rsidRDefault="006507B3">
      <w:pPr>
        <w:rPr>
          <w:rFonts w:cstheme="minorHAnsi"/>
          <w:sz w:val="24"/>
          <w:szCs w:val="24"/>
        </w:rPr>
      </w:pPr>
    </w:p>
    <w:p w:rsidR="006507B3" w:rsidRDefault="006507B3">
      <w:pPr>
        <w:rPr>
          <w:rFonts w:cstheme="minorHAnsi"/>
          <w:sz w:val="24"/>
          <w:szCs w:val="24"/>
        </w:rPr>
      </w:pPr>
    </w:p>
    <w:p w:rsidR="006507B3" w:rsidRDefault="006507B3">
      <w:pPr>
        <w:rPr>
          <w:rFonts w:cstheme="minorHAnsi"/>
          <w:sz w:val="24"/>
          <w:szCs w:val="24"/>
        </w:rPr>
      </w:pPr>
    </w:p>
    <w:p w:rsidR="006507B3" w:rsidRDefault="008F454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  3</w:t>
      </w:r>
    </w:p>
    <w:p w:rsidR="006507B3" w:rsidRDefault="006507B3">
      <w:pPr>
        <w:rPr>
          <w:rFonts w:cstheme="minorHAnsi"/>
          <w:sz w:val="24"/>
          <w:szCs w:val="24"/>
        </w:rPr>
      </w:pPr>
    </w:p>
    <w:p w:rsidR="006507B3" w:rsidRDefault="006507B3">
      <w:pPr>
        <w:rPr>
          <w:rFonts w:cstheme="minorHAnsi"/>
          <w:sz w:val="24"/>
          <w:szCs w:val="24"/>
        </w:rPr>
      </w:pPr>
    </w:p>
    <w:p w:rsidR="006507B3" w:rsidRDefault="006507B3">
      <w:pPr>
        <w:rPr>
          <w:rFonts w:cstheme="minorHAnsi"/>
          <w:sz w:val="24"/>
          <w:szCs w:val="24"/>
        </w:rPr>
      </w:pPr>
    </w:p>
    <w:p w:rsidR="006507B3" w:rsidRDefault="006507B3">
      <w:pPr>
        <w:rPr>
          <w:rFonts w:cstheme="minorHAnsi"/>
          <w:sz w:val="24"/>
          <w:szCs w:val="24"/>
        </w:rPr>
      </w:pPr>
    </w:p>
    <w:p w:rsidR="006507B3" w:rsidRPr="00480FCD" w:rsidRDefault="00480FCD" w:rsidP="00480FCD">
      <w:pPr>
        <w:rPr>
          <w:rFonts w:cstheme="minorHAnsi"/>
          <w:b/>
          <w:sz w:val="32"/>
          <w:szCs w:val="32"/>
          <w:u w:val="single"/>
        </w:rPr>
      </w:pPr>
      <w:r w:rsidRPr="00480FCD">
        <w:rPr>
          <w:rFonts w:cstheme="minorHAnsi"/>
          <w:b/>
          <w:sz w:val="32"/>
          <w:szCs w:val="32"/>
          <w:u w:val="single"/>
        </w:rPr>
        <w:t>1.1</w:t>
      </w:r>
      <w:r>
        <w:rPr>
          <w:rFonts w:cstheme="minorHAnsi"/>
          <w:b/>
          <w:sz w:val="32"/>
          <w:szCs w:val="32"/>
          <w:u w:val="single"/>
        </w:rPr>
        <w:t xml:space="preserve"> </w:t>
      </w:r>
      <w:r w:rsidR="00863CE4" w:rsidRPr="00480FCD">
        <w:rPr>
          <w:rFonts w:cstheme="minorHAnsi"/>
          <w:b/>
          <w:sz w:val="32"/>
          <w:szCs w:val="32"/>
          <w:u w:val="single"/>
        </w:rPr>
        <w:t>Target Applications:</w:t>
      </w:r>
    </w:p>
    <w:tbl>
      <w:tblPr>
        <w:tblStyle w:val="TableGrid"/>
        <w:tblW w:w="9546" w:type="dxa"/>
        <w:tblLook w:val="04A0"/>
      </w:tblPr>
      <w:tblGrid>
        <w:gridCol w:w="3182"/>
        <w:gridCol w:w="3182"/>
        <w:gridCol w:w="3182"/>
      </w:tblGrid>
      <w:tr w:rsidR="00C75604" w:rsidTr="00C75604">
        <w:trPr>
          <w:trHeight w:val="513"/>
        </w:trPr>
        <w:tc>
          <w:tcPr>
            <w:tcW w:w="3182" w:type="dxa"/>
          </w:tcPr>
          <w:p w:rsidR="00C75604" w:rsidRDefault="00C75604" w:rsidP="00863CE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System</w:t>
            </w:r>
          </w:p>
        </w:tc>
        <w:tc>
          <w:tcPr>
            <w:tcW w:w="3182" w:type="dxa"/>
          </w:tcPr>
          <w:p w:rsidR="00C75604" w:rsidRDefault="00C75604" w:rsidP="00863CE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  <w:tc>
          <w:tcPr>
            <w:tcW w:w="3182" w:type="dxa"/>
          </w:tcPr>
          <w:p w:rsidR="00C75604" w:rsidRDefault="00C75604" w:rsidP="00863CE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Version</w:t>
            </w:r>
          </w:p>
        </w:tc>
      </w:tr>
      <w:tr w:rsidR="00C75604" w:rsidTr="00C75604">
        <w:trPr>
          <w:trHeight w:val="487"/>
        </w:trPr>
        <w:tc>
          <w:tcPr>
            <w:tcW w:w="3182" w:type="dxa"/>
          </w:tcPr>
          <w:p w:rsidR="00C75604" w:rsidRDefault="00C75604" w:rsidP="00863CE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 Excel</w:t>
            </w:r>
          </w:p>
        </w:tc>
        <w:tc>
          <w:tcPr>
            <w:tcW w:w="3182" w:type="dxa"/>
          </w:tcPr>
          <w:p w:rsidR="00C75604" w:rsidRDefault="00C75604" w:rsidP="00863CE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 bit</w:t>
            </w:r>
          </w:p>
        </w:tc>
        <w:tc>
          <w:tcPr>
            <w:tcW w:w="3182" w:type="dxa"/>
          </w:tcPr>
          <w:p w:rsidR="00C75604" w:rsidRDefault="00C75604" w:rsidP="00863CE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V10.0</w:t>
            </w:r>
          </w:p>
        </w:tc>
      </w:tr>
      <w:tr w:rsidR="00C75604" w:rsidTr="00165103">
        <w:trPr>
          <w:trHeight w:val="593"/>
        </w:trPr>
        <w:tc>
          <w:tcPr>
            <w:tcW w:w="3182" w:type="dxa"/>
          </w:tcPr>
          <w:p w:rsidR="00C75604" w:rsidRDefault="00C75604" w:rsidP="00863CE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Uipath</w:t>
            </w:r>
            <w:proofErr w:type="spellEnd"/>
          </w:p>
        </w:tc>
        <w:tc>
          <w:tcPr>
            <w:tcW w:w="3182" w:type="dxa"/>
          </w:tcPr>
          <w:p w:rsidR="00C75604" w:rsidRDefault="00C75604" w:rsidP="00863CE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82" w:type="dxa"/>
          </w:tcPr>
          <w:p w:rsidR="00C75604" w:rsidRDefault="00C75604" w:rsidP="00863CE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863CE4" w:rsidRDefault="00863CE4" w:rsidP="00863CE4">
      <w:pPr>
        <w:rPr>
          <w:rFonts w:cstheme="minorHAnsi"/>
          <w:sz w:val="24"/>
          <w:szCs w:val="24"/>
        </w:rPr>
      </w:pPr>
    </w:p>
    <w:p w:rsidR="00C75604" w:rsidRPr="00480FCD" w:rsidRDefault="00480FCD" w:rsidP="00480FCD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1.2 </w:t>
      </w:r>
      <w:r w:rsidR="00C75604" w:rsidRPr="00480FCD">
        <w:rPr>
          <w:rFonts w:cstheme="minorHAnsi"/>
          <w:b/>
          <w:sz w:val="32"/>
          <w:szCs w:val="32"/>
          <w:u w:val="single"/>
        </w:rPr>
        <w:t>Scheduling and triggers Process:</w:t>
      </w:r>
    </w:p>
    <w:p w:rsidR="00C75604" w:rsidRPr="008F4546" w:rsidRDefault="00C75604" w:rsidP="00C75604">
      <w:pPr>
        <w:pStyle w:val="ListParagraph"/>
        <w:ind w:left="360"/>
        <w:rPr>
          <w:rFonts w:cstheme="minorHAnsi"/>
          <w:b/>
          <w:sz w:val="24"/>
          <w:szCs w:val="24"/>
          <w:u w:val="single"/>
        </w:rPr>
      </w:pPr>
    </w:p>
    <w:p w:rsidR="00C75604" w:rsidRDefault="00C75604" w:rsidP="00C75604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process scheduled to run for every 15 minutes for the 7 days of the week.</w:t>
      </w:r>
    </w:p>
    <w:p w:rsidR="00C75604" w:rsidRDefault="00C75604" w:rsidP="00C75604">
      <w:pPr>
        <w:pStyle w:val="ListParagraph"/>
        <w:ind w:left="360"/>
        <w:rPr>
          <w:rFonts w:cstheme="minorHAnsi"/>
          <w:sz w:val="24"/>
          <w:szCs w:val="24"/>
        </w:rPr>
      </w:pPr>
    </w:p>
    <w:p w:rsidR="00C75604" w:rsidRDefault="00C75604" w:rsidP="00C75604">
      <w:pPr>
        <w:pStyle w:val="ListParagraph"/>
        <w:ind w:left="360"/>
        <w:rPr>
          <w:rFonts w:cstheme="minorHAnsi"/>
          <w:sz w:val="24"/>
          <w:szCs w:val="24"/>
        </w:rPr>
      </w:pPr>
    </w:p>
    <w:p w:rsidR="00C75604" w:rsidRPr="00467CF3" w:rsidRDefault="00467CF3" w:rsidP="00467CF3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1.3 </w:t>
      </w:r>
      <w:r w:rsidR="002D12A9" w:rsidRPr="00467CF3">
        <w:rPr>
          <w:rFonts w:cstheme="minorHAnsi"/>
          <w:b/>
          <w:sz w:val="32"/>
          <w:szCs w:val="32"/>
          <w:u w:val="single"/>
        </w:rPr>
        <w:t>Prerequisites of</w:t>
      </w:r>
      <w:r w:rsidR="00C75604" w:rsidRPr="00467CF3">
        <w:rPr>
          <w:rFonts w:cstheme="minorHAnsi"/>
          <w:b/>
          <w:sz w:val="32"/>
          <w:szCs w:val="32"/>
          <w:u w:val="single"/>
        </w:rPr>
        <w:t xml:space="preserve"> the process automation:</w:t>
      </w:r>
    </w:p>
    <w:p w:rsidR="00C75604" w:rsidRPr="008F4546" w:rsidRDefault="00C75604" w:rsidP="00C75604">
      <w:pPr>
        <w:pStyle w:val="ListParagraph"/>
        <w:ind w:left="360"/>
        <w:rPr>
          <w:rFonts w:cstheme="minorHAnsi"/>
          <w:b/>
          <w:sz w:val="32"/>
          <w:szCs w:val="32"/>
          <w:u w:val="single"/>
        </w:rPr>
      </w:pPr>
    </w:p>
    <w:p w:rsidR="00C75604" w:rsidRDefault="00C75604" w:rsidP="00C756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UIPath application should be installed and configured properly.</w:t>
      </w:r>
    </w:p>
    <w:p w:rsidR="00C75604" w:rsidRDefault="00C75604" w:rsidP="00C756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MS Excel must set up on the machine in which </w:t>
      </w:r>
      <w:proofErr w:type="gramStart"/>
      <w:r>
        <w:rPr>
          <w:rFonts w:cstheme="minorHAnsi"/>
          <w:sz w:val="24"/>
          <w:szCs w:val="24"/>
        </w:rPr>
        <w:t>calculations  should</w:t>
      </w:r>
      <w:proofErr w:type="gramEnd"/>
      <w:r>
        <w:rPr>
          <w:rFonts w:cstheme="minorHAnsi"/>
          <w:sz w:val="24"/>
          <w:szCs w:val="24"/>
        </w:rPr>
        <w:t xml:space="preserve"> be performed.</w:t>
      </w:r>
    </w:p>
    <w:p w:rsidR="00C75604" w:rsidRDefault="00165103" w:rsidP="00C7560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MS outlook should be present to send email.</w:t>
      </w: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Pr="008F4546" w:rsidRDefault="008F4546" w:rsidP="00165103">
      <w:pPr>
        <w:rPr>
          <w:rFonts w:cstheme="minorHAnsi"/>
          <w:b/>
          <w:sz w:val="32"/>
          <w:szCs w:val="32"/>
          <w:u w:val="single"/>
        </w:rPr>
      </w:pPr>
      <w:r w:rsidRPr="00467CF3">
        <w:rPr>
          <w:rFonts w:cstheme="minorHAnsi"/>
          <w:b/>
          <w:sz w:val="32"/>
          <w:szCs w:val="32"/>
          <w:u w:val="single"/>
        </w:rPr>
        <w:t xml:space="preserve"> </w:t>
      </w:r>
      <w:r w:rsidR="00467CF3" w:rsidRPr="00467CF3">
        <w:rPr>
          <w:rFonts w:cstheme="minorHAnsi"/>
          <w:b/>
          <w:sz w:val="32"/>
          <w:szCs w:val="32"/>
          <w:u w:val="single"/>
        </w:rPr>
        <w:t>1.4 Automation</w:t>
      </w:r>
      <w:r w:rsidR="00165103" w:rsidRPr="008F4546">
        <w:rPr>
          <w:rFonts w:cstheme="minorHAnsi"/>
          <w:b/>
          <w:sz w:val="32"/>
          <w:szCs w:val="32"/>
          <w:u w:val="single"/>
        </w:rPr>
        <w:t xml:space="preserve"> Outputs:</w:t>
      </w:r>
    </w:p>
    <w:p w:rsidR="00165103" w:rsidRDefault="00165103" w:rsidP="0016510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- The result of Addition</w:t>
      </w:r>
    </w:p>
    <w:p w:rsidR="00165103" w:rsidRDefault="00165103" w:rsidP="0016510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Difference –The result of Subtraction</w:t>
      </w:r>
    </w:p>
    <w:p w:rsidR="00165103" w:rsidRDefault="00165103" w:rsidP="0016510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 – The result of Multiplication</w:t>
      </w:r>
    </w:p>
    <w:p w:rsidR="00165103" w:rsidRPr="00165103" w:rsidRDefault="00165103" w:rsidP="00165103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Quotient –The result of Division.</w:t>
      </w:r>
    </w:p>
    <w:p w:rsidR="002D12A9" w:rsidRDefault="002D12A9" w:rsidP="00165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4</w:t>
      </w: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Default="008F4546" w:rsidP="00165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                                       </w:t>
      </w:r>
      <w:r w:rsidR="002D12A9">
        <w:rPr>
          <w:rFonts w:cstheme="minorHAnsi"/>
          <w:sz w:val="24"/>
          <w:szCs w:val="24"/>
        </w:rPr>
        <w:t xml:space="preserve">                               </w:t>
      </w:r>
    </w:p>
    <w:p w:rsidR="00165103" w:rsidRPr="00467CF3" w:rsidRDefault="00467CF3" w:rsidP="00467CF3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1.5 </w:t>
      </w:r>
      <w:r w:rsidRPr="00467CF3">
        <w:rPr>
          <w:rFonts w:cstheme="minorHAnsi"/>
          <w:b/>
          <w:sz w:val="32"/>
          <w:szCs w:val="32"/>
          <w:u w:val="single"/>
        </w:rPr>
        <w:t>Configuration:</w:t>
      </w:r>
    </w:p>
    <w:p w:rsidR="00165103" w:rsidRDefault="00165103" w:rsidP="00165103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Username and Password details should b properly mentioned in configuration file.</w:t>
      </w:r>
    </w:p>
    <w:p w:rsidR="00165103" w:rsidRDefault="00165103" w:rsidP="00165103">
      <w:pPr>
        <w:pStyle w:val="ListParagraph"/>
        <w:ind w:left="360"/>
        <w:rPr>
          <w:rFonts w:cstheme="minorHAnsi"/>
          <w:sz w:val="24"/>
          <w:szCs w:val="24"/>
        </w:rPr>
      </w:pPr>
    </w:p>
    <w:p w:rsidR="00165103" w:rsidRPr="00467CF3" w:rsidRDefault="00467CF3" w:rsidP="00467CF3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32"/>
          <w:szCs w:val="32"/>
          <w:u w:val="single"/>
        </w:rPr>
        <w:t xml:space="preserve">1.6 </w:t>
      </w:r>
      <w:r w:rsidRPr="00467CF3">
        <w:rPr>
          <w:rFonts w:cstheme="minorHAnsi"/>
          <w:b/>
          <w:sz w:val="32"/>
          <w:szCs w:val="32"/>
          <w:u w:val="single"/>
        </w:rPr>
        <w:t>Work</w:t>
      </w:r>
      <w:r w:rsidR="00165103" w:rsidRPr="00467CF3">
        <w:rPr>
          <w:rFonts w:cstheme="minorHAnsi"/>
          <w:b/>
          <w:sz w:val="32"/>
          <w:szCs w:val="32"/>
          <w:u w:val="single"/>
        </w:rPr>
        <w:t xml:space="preserve"> Queues</w:t>
      </w:r>
      <w:r w:rsidR="00165103" w:rsidRPr="00467CF3">
        <w:rPr>
          <w:rFonts w:cstheme="minorHAnsi"/>
          <w:sz w:val="24"/>
          <w:szCs w:val="24"/>
        </w:rPr>
        <w:t>:</w:t>
      </w:r>
    </w:p>
    <w:p w:rsidR="00165103" w:rsidRDefault="00165103" w:rsidP="00165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67CF3">
        <w:rPr>
          <w:rFonts w:cstheme="minorHAnsi"/>
          <w:sz w:val="24"/>
          <w:szCs w:val="24"/>
        </w:rPr>
        <w:t xml:space="preserve">       </w:t>
      </w:r>
      <w:r>
        <w:rPr>
          <w:rFonts w:cstheme="minorHAnsi"/>
          <w:sz w:val="24"/>
          <w:szCs w:val="24"/>
        </w:rPr>
        <w:t>Queues were present in the orchestrator to execute when the trigger is given.</w:t>
      </w:r>
    </w:p>
    <w:p w:rsidR="00467CF3" w:rsidRDefault="00467CF3" w:rsidP="00467CF3">
      <w:pPr>
        <w:rPr>
          <w:rFonts w:cstheme="minorHAnsi"/>
          <w:b/>
          <w:sz w:val="32"/>
          <w:szCs w:val="32"/>
          <w:u w:val="single"/>
        </w:rPr>
      </w:pPr>
    </w:p>
    <w:p w:rsidR="00165103" w:rsidRPr="00467CF3" w:rsidRDefault="00467CF3" w:rsidP="00467CF3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 xml:space="preserve">1.7 </w:t>
      </w:r>
      <w:r w:rsidR="00165103" w:rsidRPr="00467CF3">
        <w:rPr>
          <w:rFonts w:cstheme="minorHAnsi"/>
          <w:b/>
          <w:sz w:val="32"/>
          <w:szCs w:val="32"/>
          <w:u w:val="single"/>
        </w:rPr>
        <w:t>Troubleshooting Steps:</w:t>
      </w:r>
    </w:p>
    <w:p w:rsidR="00165103" w:rsidRDefault="00165103" w:rsidP="00165103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8F4546">
        <w:rPr>
          <w:rFonts w:cstheme="minorHAnsi"/>
          <w:sz w:val="24"/>
          <w:szCs w:val="24"/>
        </w:rPr>
        <w:t>If</w:t>
      </w:r>
      <w:r>
        <w:rPr>
          <w:rFonts w:cstheme="minorHAnsi"/>
          <w:sz w:val="24"/>
          <w:szCs w:val="24"/>
        </w:rPr>
        <w:t xml:space="preserve"> the excel is not available then system exception will be appeared.</w:t>
      </w:r>
    </w:p>
    <w:p w:rsidR="00165103" w:rsidRDefault="008F4546" w:rsidP="00165103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Any error in calculations like division by zero will throw business rule exception.</w:t>
      </w:r>
    </w:p>
    <w:p w:rsidR="008F4546" w:rsidRDefault="008F4546" w:rsidP="00165103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If the inputs were not integers then business exception will be appeared.</w:t>
      </w:r>
    </w:p>
    <w:p w:rsidR="008F4546" w:rsidRDefault="008F4546" w:rsidP="00165103">
      <w:pPr>
        <w:pStyle w:val="ListParagraph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Monitoring trough orchestrator will be there always to attain absolute calculation.</w:t>
      </w:r>
    </w:p>
    <w:p w:rsidR="008F4546" w:rsidRPr="00165103" w:rsidRDefault="008F4546" w:rsidP="00165103">
      <w:pPr>
        <w:pStyle w:val="ListParagraph"/>
        <w:ind w:left="360"/>
        <w:rPr>
          <w:rFonts w:cstheme="minorHAnsi"/>
          <w:sz w:val="24"/>
          <w:szCs w:val="24"/>
        </w:rPr>
      </w:pPr>
    </w:p>
    <w:p w:rsidR="00165103" w:rsidRPr="00165103" w:rsidRDefault="00165103" w:rsidP="00165103">
      <w:pPr>
        <w:pStyle w:val="ListParagraph"/>
        <w:ind w:left="360"/>
        <w:rPr>
          <w:rFonts w:cstheme="minorHAnsi"/>
          <w:sz w:val="24"/>
          <w:szCs w:val="24"/>
        </w:rPr>
      </w:pPr>
    </w:p>
    <w:p w:rsidR="00165103" w:rsidRPr="00165103" w:rsidRDefault="00165103" w:rsidP="00165103">
      <w:pPr>
        <w:rPr>
          <w:rFonts w:cstheme="minorHAnsi"/>
          <w:sz w:val="24"/>
          <w:szCs w:val="24"/>
        </w:rPr>
      </w:pP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Default="00165103" w:rsidP="00165103">
      <w:pPr>
        <w:rPr>
          <w:rFonts w:cstheme="minorHAnsi"/>
          <w:sz w:val="24"/>
          <w:szCs w:val="24"/>
        </w:rPr>
      </w:pPr>
    </w:p>
    <w:p w:rsidR="00165103" w:rsidRPr="00165103" w:rsidRDefault="002D12A9" w:rsidP="001651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                                                        5</w:t>
      </w:r>
    </w:p>
    <w:p w:rsidR="00C75604" w:rsidRPr="00C75604" w:rsidRDefault="00C75604" w:rsidP="00C75604">
      <w:pPr>
        <w:pStyle w:val="ListParagraph"/>
        <w:ind w:left="360"/>
        <w:rPr>
          <w:rFonts w:cstheme="minorHAnsi"/>
          <w:sz w:val="24"/>
          <w:szCs w:val="24"/>
        </w:rPr>
      </w:pPr>
    </w:p>
    <w:p w:rsidR="00C75604" w:rsidRPr="00C75604" w:rsidRDefault="00C75604" w:rsidP="00C75604">
      <w:pPr>
        <w:pStyle w:val="ListParagraph"/>
        <w:ind w:left="360"/>
        <w:rPr>
          <w:rFonts w:cstheme="minorHAnsi"/>
          <w:sz w:val="24"/>
          <w:szCs w:val="24"/>
        </w:rPr>
      </w:pPr>
    </w:p>
    <w:sectPr w:rsidR="00C75604" w:rsidRPr="00C75604" w:rsidSect="004D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73B"/>
    <w:multiLevelType w:val="multilevel"/>
    <w:tmpl w:val="2660B8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35165C24"/>
    <w:multiLevelType w:val="multilevel"/>
    <w:tmpl w:val="3FE45B7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>
    <w:nsid w:val="3AAF13DB"/>
    <w:multiLevelType w:val="multilevel"/>
    <w:tmpl w:val="707471F8"/>
    <w:lvl w:ilvl="0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3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5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1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7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75" w:hanging="2160"/>
      </w:pPr>
      <w:rPr>
        <w:rFonts w:hint="default"/>
      </w:rPr>
    </w:lvl>
  </w:abstractNum>
  <w:abstractNum w:abstractNumId="3">
    <w:nsid w:val="3D923F88"/>
    <w:multiLevelType w:val="multilevel"/>
    <w:tmpl w:val="31B077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>
    <w:nsid w:val="46184383"/>
    <w:multiLevelType w:val="multilevel"/>
    <w:tmpl w:val="2EF25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170" w:hanging="720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48936354"/>
    <w:multiLevelType w:val="multilevel"/>
    <w:tmpl w:val="E36A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F5F78"/>
    <w:multiLevelType w:val="multilevel"/>
    <w:tmpl w:val="AB324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D7D2584"/>
    <w:multiLevelType w:val="multilevel"/>
    <w:tmpl w:val="EEB887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6E8353D1"/>
    <w:multiLevelType w:val="hybridMultilevel"/>
    <w:tmpl w:val="C15459BA"/>
    <w:lvl w:ilvl="0" w:tplc="9AFEB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D349BF"/>
    <w:rsid w:val="00005A88"/>
    <w:rsid w:val="00165103"/>
    <w:rsid w:val="002D12A9"/>
    <w:rsid w:val="003504AC"/>
    <w:rsid w:val="00467CF3"/>
    <w:rsid w:val="00480FCD"/>
    <w:rsid w:val="004D7F68"/>
    <w:rsid w:val="005A3821"/>
    <w:rsid w:val="006507B3"/>
    <w:rsid w:val="00863CE4"/>
    <w:rsid w:val="008F4546"/>
    <w:rsid w:val="00AD0400"/>
    <w:rsid w:val="00BD623A"/>
    <w:rsid w:val="00C75604"/>
    <w:rsid w:val="00D3268A"/>
    <w:rsid w:val="00D349BF"/>
    <w:rsid w:val="00E15746"/>
    <w:rsid w:val="00F7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9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34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507B3"/>
    <w:rPr>
      <w:i/>
      <w:iCs/>
    </w:rPr>
  </w:style>
  <w:style w:type="paragraph" w:styleId="ListParagraph">
    <w:name w:val="List Paragraph"/>
    <w:basedOn w:val="Normal"/>
    <w:uiPriority w:val="34"/>
    <w:qFormat/>
    <w:rsid w:val="00863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5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7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8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srinu</dc:creator>
  <cp:lastModifiedBy>srinu</cp:lastModifiedBy>
  <cp:revision>7</cp:revision>
  <dcterms:created xsi:type="dcterms:W3CDTF">2022-04-12T16:36:00Z</dcterms:created>
  <dcterms:modified xsi:type="dcterms:W3CDTF">2022-04-12T18:27:00Z</dcterms:modified>
</cp:coreProperties>
</file>