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E74B7" w:rsidP="002E74B7" w:rsidRDefault="002E74B7" w14:paraId="5D720E6E" w14:textId="77777777">
      <w:pPr>
        <w:spacing w:after="0"/>
        <w:jc w:val="right"/>
        <w:rPr>
          <w:rFonts w:ascii="Abadi" w:hAnsi="Abadi"/>
          <w:sz w:val="24"/>
          <w:szCs w:val="24"/>
          <w:lang w:val="en-US"/>
        </w:rPr>
      </w:pPr>
    </w:p>
    <w:p w:rsidR="00381C18" w:rsidP="00E97F68" w:rsidRDefault="00381C18" w14:paraId="49D83CB3" w14:textId="079D6FBB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Pr="00381C18" w:rsidR="00381C18" w:rsidP="00381C18" w:rsidRDefault="00C83D29" w14:paraId="7C1F160D" w14:textId="177B58ED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BRD</w:t>
      </w:r>
      <w:bookmarkStart w:name="_GoBack" w:id="0"/>
      <w:bookmarkEnd w:id="0"/>
    </w:p>
    <w:p w:rsidR="00381C18" w:rsidP="00381C18" w:rsidRDefault="00381C18" w14:paraId="2AAE31B3" w14:textId="77777777">
      <w:pPr>
        <w:rPr>
          <w:rFonts w:ascii="Tahoma" w:hAnsi="Tahoma" w:cs="Tahoma"/>
        </w:rPr>
      </w:pPr>
    </w:p>
    <w:p w:rsidRPr="00105C3B" w:rsidR="00381C18" w:rsidP="00381C18" w:rsidRDefault="00381C18" w14:paraId="67B02CCA" w14:textId="73E03A07">
      <w:pPr>
        <w:rPr>
          <w:rFonts w:ascii="Tahoma" w:hAnsi="Tahoma" w:cs="Tahoma"/>
        </w:rPr>
      </w:pPr>
      <w:r w:rsidRPr="00105C3B">
        <w:rPr>
          <w:rFonts w:ascii="Tahoma" w:hAnsi="Tahoma" w:cs="Tahoma"/>
          <w:noProof/>
        </w:rPr>
        <w:drawing>
          <wp:inline distT="0" distB="0" distL="0" distR="0" wp14:anchorId="588DFA7A" wp14:editId="59CF0445">
            <wp:extent cx="3093358" cy="2115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dmark-Group-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51" cy="21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5C3B" w:rsidR="00381C18" w:rsidP="00381C18" w:rsidRDefault="00381C18" w14:paraId="6CB323B0" w14:textId="77777777">
      <w:pPr>
        <w:rPr>
          <w:rFonts w:ascii="Tahoma" w:hAnsi="Tahoma" w:cs="Tahoma"/>
        </w:rPr>
      </w:pPr>
    </w:p>
    <w:p w:rsidRPr="00105C3B" w:rsidR="00381C18" w:rsidP="00381C18" w:rsidRDefault="00381C18" w14:paraId="2F6CFCC4" w14:textId="77777777">
      <w:pPr>
        <w:rPr>
          <w:rFonts w:ascii="Tahoma" w:hAnsi="Tahoma" w:cs="Tahoma"/>
        </w:rPr>
      </w:pPr>
    </w:p>
    <w:p w:rsidRPr="00105C3B" w:rsidR="00381C18" w:rsidP="00381C18" w:rsidRDefault="00381C18" w14:paraId="0329BF5A" w14:textId="77777777">
      <w:pPr>
        <w:ind w:left="-720"/>
        <w:rPr>
          <w:rFonts w:ascii="Tahoma" w:hAnsi="Tahoma" w:cs="Tahoma"/>
        </w:rPr>
      </w:pPr>
      <w:r w:rsidRPr="00105C3B">
        <w:rPr>
          <w:rFonts w:ascii="Tahoma" w:hAnsi="Tahoma" w:cs="Tahoma"/>
          <w:noProof/>
        </w:rPr>
        <w:drawing>
          <wp:inline distT="0" distB="0" distL="0" distR="0" wp14:anchorId="75E39EC2" wp14:editId="384E748F">
            <wp:extent cx="7360920" cy="1371600"/>
            <wp:effectExtent l="0" t="0" r="508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5C3B" w:rsidR="00381C18" w:rsidP="00381C18" w:rsidRDefault="00381C18" w14:paraId="739E927E" w14:textId="77777777">
      <w:pPr>
        <w:rPr>
          <w:rFonts w:ascii="Tahoma" w:hAnsi="Tahoma" w:cs="Tahoma"/>
        </w:rPr>
      </w:pPr>
    </w:p>
    <w:p w:rsidRPr="00105C3B" w:rsidR="00381C18" w:rsidP="00381C18" w:rsidRDefault="00381C18" w14:paraId="2566F1D3" w14:textId="77777777">
      <w:pPr>
        <w:rPr>
          <w:rFonts w:ascii="Tahoma" w:hAnsi="Tahoma" w:cs="Tahoma"/>
        </w:rPr>
      </w:pPr>
    </w:p>
    <w:p w:rsidRPr="00105C3B" w:rsidR="00381C18" w:rsidP="00381C18" w:rsidRDefault="00381C18" w14:paraId="7957F468" w14:textId="77777777">
      <w:pPr>
        <w:pStyle w:val="Subtitle"/>
        <w:rPr>
          <w:rFonts w:ascii="Tahoma" w:hAnsi="Tahoma" w:cs="Tahoma"/>
          <w:color w:val="auto"/>
          <w:sz w:val="22"/>
          <w:szCs w:val="22"/>
        </w:rPr>
      </w:pPr>
    </w:p>
    <w:p w:rsidRPr="00105C3B" w:rsidR="00381C18" w:rsidP="00381C18" w:rsidRDefault="00381C18" w14:paraId="3E4821EF" w14:textId="77777777">
      <w:pPr>
        <w:pStyle w:val="Subtitle"/>
        <w:rPr>
          <w:rFonts w:ascii="Tahoma" w:hAnsi="Tahoma" w:cs="Tahoma"/>
          <w:color w:val="auto"/>
          <w:sz w:val="22"/>
          <w:szCs w:val="22"/>
        </w:rPr>
      </w:pPr>
      <w:r w:rsidRPr="00105C3B">
        <w:rPr>
          <w:rFonts w:ascii="Tahoma" w:hAnsi="Tahoma" w:cs="Tahoma"/>
          <w:color w:val="auto"/>
          <w:sz w:val="22"/>
          <w:szCs w:val="22"/>
        </w:rPr>
        <w:t>&lt;Shipping Aggregator Integration&gt;</w:t>
      </w:r>
    </w:p>
    <w:p w:rsidRPr="00105C3B" w:rsidR="00381C18" w:rsidP="00381C18" w:rsidRDefault="00381C18" w14:paraId="704A93E1" w14:textId="77777777">
      <w:pPr>
        <w:pStyle w:val="Subtitle"/>
        <w:rPr>
          <w:rFonts w:ascii="Tahoma" w:hAnsi="Tahoma" w:cs="Tahoma"/>
          <w:color w:val="auto"/>
          <w:sz w:val="22"/>
          <w:szCs w:val="22"/>
        </w:rPr>
      </w:pPr>
      <w:r w:rsidRPr="00105C3B">
        <w:rPr>
          <w:rFonts w:ascii="Tahoma" w:hAnsi="Tahoma" w:cs="Tahoma"/>
          <w:color w:val="auto"/>
          <w:sz w:val="22"/>
          <w:szCs w:val="22"/>
        </w:rPr>
        <w:t>Author:</w:t>
      </w:r>
    </w:p>
    <w:p w:rsidRPr="00105C3B" w:rsidR="00381C18" w:rsidP="00381C18" w:rsidRDefault="00381C18" w14:paraId="78181892" w14:textId="77777777">
      <w:pPr>
        <w:tabs>
          <w:tab w:val="left" w:pos="-1350"/>
        </w:tabs>
        <w:spacing w:line="480" w:lineRule="auto"/>
        <w:jc w:val="right"/>
        <w:rPr>
          <w:rFonts w:ascii="Tahoma" w:hAnsi="Tahoma" w:cs="Tahoma"/>
          <w:iCs/>
        </w:rPr>
      </w:pPr>
      <w:r w:rsidRPr="00105C3B">
        <w:rPr>
          <w:rStyle w:val="SubtleEmphasis"/>
          <w:rFonts w:ascii="Tahoma" w:hAnsi="Tahoma" w:cs="Tahoma"/>
          <w:color w:val="auto"/>
          <w:sz w:val="22"/>
        </w:rPr>
        <w:t>&lt;Sandeep.BM&gt;</w:t>
      </w:r>
    </w:p>
    <w:p w:rsidRPr="00105C3B" w:rsidR="00381C18" w:rsidP="00381C18" w:rsidRDefault="00381C18" w14:paraId="4F73805D" w14:textId="77777777">
      <w:pPr>
        <w:pStyle w:val="Subtitle"/>
        <w:rPr>
          <w:rFonts w:ascii="Tahoma" w:hAnsi="Tahoma" w:cs="Tahoma"/>
          <w:color w:val="auto"/>
          <w:sz w:val="22"/>
          <w:szCs w:val="22"/>
        </w:rPr>
      </w:pPr>
      <w:r w:rsidRPr="00105C3B">
        <w:rPr>
          <w:rFonts w:ascii="Tahoma" w:hAnsi="Tahoma" w:cs="Tahoma"/>
          <w:color w:val="auto"/>
          <w:sz w:val="22"/>
          <w:szCs w:val="22"/>
        </w:rPr>
        <w:t>&lt;05-08-2019&gt;</w:t>
      </w:r>
    </w:p>
    <w:p w:rsidRPr="00105C3B" w:rsidR="00381C18" w:rsidP="00381C18" w:rsidRDefault="00381C18" w14:paraId="1D105C35" w14:textId="77777777">
      <w:pPr>
        <w:rPr>
          <w:rFonts w:ascii="Tahoma" w:hAnsi="Tahoma" w:cs="Tahoma" w:eastAsiaTheme="majorEastAsia"/>
          <w:iCs/>
          <w:spacing w:val="15"/>
        </w:rPr>
      </w:pPr>
      <w:r w:rsidRPr="00105C3B">
        <w:rPr>
          <w:rFonts w:ascii="Tahoma" w:hAnsi="Tahoma" w:cs="Tahoma"/>
        </w:rPr>
        <w:br w:type="page"/>
      </w:r>
    </w:p>
    <w:p w:rsidRPr="00105C3B" w:rsidR="00381C18" w:rsidP="00381C18" w:rsidRDefault="00381C18" w14:paraId="17AE30BA" w14:textId="77777777">
      <w:pPr>
        <w:pStyle w:val="Subtitle"/>
        <w:rPr>
          <w:rFonts w:ascii="Tahoma" w:hAnsi="Tahoma" w:cs="Tahoma"/>
          <w:color w:val="auto"/>
          <w:sz w:val="22"/>
          <w:szCs w:val="22"/>
        </w:rPr>
      </w:pPr>
    </w:p>
    <w:bookmarkStart w:name="_Toc215129720" w:displacedByCustomXml="next" w:id="1"/>
    <w:sdt>
      <w:sdtPr>
        <w:rPr>
          <w:rFonts w:ascii="Tahoma" w:hAnsi="Tahoma" w:cs="Tahoma" w:eastAsiaTheme="minorEastAsia"/>
          <w:b w:val="0"/>
          <w:bCs w:val="0"/>
          <w:color w:val="auto"/>
          <w:sz w:val="20"/>
          <w:szCs w:val="20"/>
          <w:lang w:val="en-IN"/>
        </w:rPr>
        <w:id w:val="-1076439867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:rsidRPr="00105C3B" w:rsidR="00381C18" w:rsidP="00381C18" w:rsidRDefault="00381C18" w14:paraId="10901063" w14:textId="77777777">
          <w:pPr>
            <w:pStyle w:val="TOCHeading"/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Table of Contents</w:t>
          </w:r>
        </w:p>
        <w:p w:rsidRPr="00105C3B" w:rsidR="00381C18" w:rsidP="00381C18" w:rsidRDefault="00381C18" w14:paraId="01D15E04" w14:textId="77777777">
          <w:pPr>
            <w:pStyle w:val="TOC1"/>
            <w:tabs>
              <w:tab w:val="left" w:pos="480"/>
              <w:tab w:val="right" w:leader="dot" w:pos="10070"/>
            </w:tabs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color w:val="auto"/>
              <w:sz w:val="20"/>
              <w:szCs w:val="20"/>
            </w:rPr>
            <w:instrText xml:space="preserve"> TOC \o "1-2" </w:instrText>
          </w:r>
          <w:r w:rsidRPr="00105C3B">
            <w:rPr>
              <w:rFonts w:ascii="Tahoma" w:hAnsi="Tahoma" w:cs="Tahoma"/>
              <w:b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1.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DOCUMENT CONTROL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instrText xml:space="preserve"> PAGEREF _Toc434381810 \h </w:instrTex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58106DD5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1.1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History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_Toc434381811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09526EEF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1.2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Formal Document Approval / Signoff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_Toc434381812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3A76762E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1.3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Document Storage Location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_Toc434381813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6DA094C1" w14:textId="77777777">
          <w:pPr>
            <w:pStyle w:val="TOC1"/>
            <w:tabs>
              <w:tab w:val="left" w:pos="480"/>
              <w:tab w:val="right" w:leader="dot" w:pos="10070"/>
            </w:tabs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2.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Introduction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instrText xml:space="preserve"> PAGEREF _Toc434381814 \h </w:instrTex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4477AC58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2.1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Background Information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_Toc434381815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3E1B8C1A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2.2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Purpose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_Toc434381816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41DA9D02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2.3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Scope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_Toc434381817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7AC62E37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2.4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References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_Toc434381818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3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1FE7E1AE" w14:textId="77777777">
          <w:pPr>
            <w:pStyle w:val="TOC1"/>
            <w:tabs>
              <w:tab w:val="left" w:pos="480"/>
              <w:tab w:val="right" w:leader="dot" w:pos="10070"/>
            </w:tabs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3.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As Is Description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instrText xml:space="preserve"> PAGEREF _Toc434381819 \h </w:instrTex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1DC980B1" w14:textId="77777777">
          <w:pPr>
            <w:pStyle w:val="TOC1"/>
            <w:tabs>
              <w:tab w:val="left" w:pos="480"/>
              <w:tab w:val="right" w:leader="dot" w:pos="10070"/>
            </w:tabs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4.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To Be Description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instrText xml:space="preserve"> PAGEREF _Toc434381820 \h </w:instrTex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565ACDC8" w14:textId="77777777">
          <w:pPr>
            <w:pStyle w:val="TOC1"/>
            <w:tabs>
              <w:tab w:val="left" w:pos="480"/>
              <w:tab w:val="right" w:leader="dot" w:pos="10070"/>
            </w:tabs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5.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Requirements Definition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instrText xml:space="preserve"> PAGEREF _Toc434381821 \h </w:instrTex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noProof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7495566F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5.1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Business Requirements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_Toc434381822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2021C5EE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5.2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System Requirements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_Toc434381823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4AB2FAA0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5.3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Deployment Environment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_Toc434381824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4F45AAAF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5.4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Development Environment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_Toc434381825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3EB1DE41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5.5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Testing Environment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_Toc434381826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48A845EB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5.6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User Characteristics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_Toc434381827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4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7A8F2E32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5.7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External Dependencies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_Toc434381828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61EC2E98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5.8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Infrastructure Requirements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_Toc434381829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3CC475EE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5.9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Performance Requirements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_Toc434381830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57ECF6D6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5.10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Security Requirements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_Toc434381831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38C6659B" w14:textId="77777777">
          <w:pPr>
            <w:pStyle w:val="TOC2"/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</w:pP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5.11</w:t>
          </w:r>
          <w:r w:rsidRPr="00105C3B">
            <w:rPr>
              <w:rFonts w:ascii="Tahoma" w:hAnsi="Tahoma" w:cs="Tahoma" w:eastAsiaTheme="minorEastAsi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Un-stated requirements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ab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begin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instrText xml:space="preserve"> PAGEREF _Toc434381832 \h </w:instrTex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separate"/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t>5</w:t>
          </w:r>
          <w:r w:rsidRPr="00105C3B">
            <w:rPr>
              <w:rFonts w:ascii="Tahoma" w:hAnsi="Tahoma" w:cs="Tahoma"/>
              <w:b w:val="0"/>
              <w:bCs w:val="0"/>
              <w:color w:val="auto"/>
              <w:sz w:val="20"/>
              <w:szCs w:val="20"/>
            </w:rPr>
            <w:fldChar w:fldCharType="end"/>
          </w:r>
        </w:p>
        <w:p w:rsidRPr="00105C3B" w:rsidR="00381C18" w:rsidP="00381C18" w:rsidRDefault="00381C18" w14:paraId="2E34BA6F" w14:textId="77777777">
          <w:pPr>
            <w:rPr>
              <w:rFonts w:ascii="Tahoma" w:hAnsi="Tahoma" w:cs="Tahoma"/>
              <w:sz w:val="20"/>
              <w:szCs w:val="20"/>
            </w:rPr>
          </w:pPr>
          <w:r w:rsidRPr="00105C3B">
            <w:rPr>
              <w:rFonts w:ascii="Tahoma" w:hAnsi="Tahoma" w:cs="Tahoma"/>
              <w:sz w:val="20"/>
              <w:szCs w:val="20"/>
            </w:rPr>
            <w:fldChar w:fldCharType="end"/>
          </w:r>
        </w:p>
      </w:sdtContent>
    </w:sdt>
    <w:bookmarkEnd w:displacedByCustomXml="prev" w:id="1"/>
    <w:bookmarkStart w:name="_Toc404330121" w:displacedByCustomXml="prev" w:id="2"/>
    <w:p w:rsidRPr="00105C3B" w:rsidR="00381C18" w:rsidP="00381C18" w:rsidRDefault="00381C18" w14:paraId="37E106F9" w14:textId="77777777">
      <w:pPr>
        <w:rPr>
          <w:rFonts w:ascii="Tahoma" w:hAnsi="Tahoma" w:cs="Tahoma" w:eastAsiaTheme="majorEastAsia"/>
          <w:sz w:val="20"/>
          <w:szCs w:val="20"/>
        </w:rPr>
      </w:pPr>
      <w:r w:rsidRPr="00105C3B">
        <w:rPr>
          <w:rFonts w:ascii="Tahoma" w:hAnsi="Tahoma" w:cs="Tahoma"/>
          <w:sz w:val="20"/>
          <w:szCs w:val="20"/>
        </w:rPr>
        <w:br w:type="page"/>
      </w:r>
    </w:p>
    <w:p w:rsidRPr="00105C3B" w:rsidR="00381C18" w:rsidP="00381C18" w:rsidRDefault="00381C18" w14:paraId="4ED53F58" w14:textId="77777777">
      <w:pPr>
        <w:pStyle w:val="Heading1"/>
        <w:rPr>
          <w:rFonts w:ascii="Tahoma" w:hAnsi="Tahoma" w:cs="Tahoma"/>
          <w:color w:val="auto"/>
          <w:sz w:val="22"/>
          <w:szCs w:val="22"/>
        </w:rPr>
      </w:pPr>
      <w:bookmarkStart w:name="_Toc434381810" w:id="3"/>
      <w:r w:rsidRPr="00105C3B">
        <w:rPr>
          <w:rFonts w:ascii="Tahoma" w:hAnsi="Tahoma" w:cs="Tahoma"/>
          <w:color w:val="auto"/>
          <w:sz w:val="22"/>
          <w:szCs w:val="22"/>
        </w:rPr>
        <w:lastRenderedPageBreak/>
        <w:t>DOCUMENT CONTROL</w:t>
      </w:r>
      <w:bookmarkEnd w:id="3"/>
      <w:bookmarkEnd w:id="2"/>
    </w:p>
    <w:p w:rsidRPr="00105C3B" w:rsidR="00381C18" w:rsidP="00381C18" w:rsidRDefault="00381C18" w14:paraId="65EBF858" w14:textId="77777777">
      <w:pPr>
        <w:pStyle w:val="Heading2"/>
        <w:rPr>
          <w:rFonts w:ascii="Tahoma" w:hAnsi="Tahoma" w:cs="Tahoma"/>
          <w:color w:val="auto"/>
          <w:sz w:val="22"/>
        </w:rPr>
      </w:pPr>
      <w:r w:rsidRPr="00105C3B">
        <w:rPr>
          <w:rFonts w:ascii="Tahoma" w:hAnsi="Tahoma" w:cs="Tahoma"/>
          <w:color w:val="auto"/>
          <w:sz w:val="22"/>
        </w:rPr>
        <w:t xml:space="preserve"> </w:t>
      </w:r>
      <w:bookmarkStart w:name="_Toc404330122" w:id="4"/>
      <w:bookmarkStart w:name="_Toc434381811" w:id="5"/>
      <w:r w:rsidRPr="00105C3B">
        <w:rPr>
          <w:rFonts w:ascii="Tahoma" w:hAnsi="Tahoma" w:cs="Tahoma"/>
          <w:color w:val="auto"/>
          <w:sz w:val="22"/>
        </w:rPr>
        <w:t>History</w:t>
      </w:r>
      <w:bookmarkEnd w:id="4"/>
      <w:bookmarkEnd w:id="5"/>
    </w:p>
    <w:tbl>
      <w:tblPr>
        <w:tblW w:w="5000" w:type="pc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10"/>
        <w:gridCol w:w="1387"/>
        <w:gridCol w:w="1450"/>
        <w:gridCol w:w="3480"/>
        <w:gridCol w:w="1479"/>
      </w:tblGrid>
      <w:tr w:rsidRPr="00105C3B" w:rsidR="00381C18" w:rsidTr="00E937C3" w14:paraId="564C0740" w14:textId="77777777">
        <w:trPr>
          <w:cantSplit/>
          <w:trHeight w:val="340"/>
          <w:tblHeader/>
        </w:trPr>
        <w:tc>
          <w:tcPr>
            <w:tcW w:w="672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28A33EF5" w14:textId="77777777">
            <w:pPr>
              <w:keepLines/>
              <w:overflowPunct w:val="0"/>
              <w:autoSpaceDE w:val="0"/>
              <w:autoSpaceDN w:val="0"/>
              <w:adjustRightInd w:val="0"/>
              <w:spacing w:before="80" w:after="80"/>
              <w:ind w:right="-108"/>
              <w:jc w:val="center"/>
              <w:textAlignment w:val="baseline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105C3B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Version</w:t>
            </w:r>
          </w:p>
        </w:tc>
        <w:tc>
          <w:tcPr>
            <w:tcW w:w="770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19B30191" w14:textId="77777777">
            <w:pPr>
              <w:keepLines/>
              <w:overflowPunct w:val="0"/>
              <w:autoSpaceDE w:val="0"/>
              <w:autoSpaceDN w:val="0"/>
              <w:adjustRightInd w:val="0"/>
              <w:spacing w:before="80" w:after="80"/>
              <w:ind w:right="-108"/>
              <w:jc w:val="center"/>
              <w:textAlignment w:val="baseline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105C3B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805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034FD2E0" w14:textId="77777777">
            <w:pPr>
              <w:keepLines/>
              <w:overflowPunct w:val="0"/>
              <w:autoSpaceDE w:val="0"/>
              <w:autoSpaceDN w:val="0"/>
              <w:adjustRightInd w:val="0"/>
              <w:spacing w:before="80" w:after="80"/>
              <w:ind w:right="-108"/>
              <w:jc w:val="center"/>
              <w:textAlignment w:val="baseline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105C3B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Author</w:t>
            </w:r>
          </w:p>
        </w:tc>
        <w:tc>
          <w:tcPr>
            <w:tcW w:w="1932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28597B85" w14:textId="77777777">
            <w:pPr>
              <w:keepLines/>
              <w:overflowPunct w:val="0"/>
              <w:autoSpaceDE w:val="0"/>
              <w:autoSpaceDN w:val="0"/>
              <w:adjustRightInd w:val="0"/>
              <w:spacing w:before="80" w:after="80"/>
              <w:ind w:right="-108"/>
              <w:jc w:val="center"/>
              <w:textAlignment w:val="baseline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105C3B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Detail of Changes</w:t>
            </w:r>
          </w:p>
        </w:tc>
        <w:tc>
          <w:tcPr>
            <w:tcW w:w="821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0BE4743D" w14:textId="77777777">
            <w:pPr>
              <w:keepLines/>
              <w:overflowPunct w:val="0"/>
              <w:autoSpaceDE w:val="0"/>
              <w:autoSpaceDN w:val="0"/>
              <w:adjustRightInd w:val="0"/>
              <w:spacing w:before="80" w:after="80"/>
              <w:ind w:right="-108"/>
              <w:jc w:val="center"/>
              <w:textAlignment w:val="baseline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105C3B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Date Sent for Review</w:t>
            </w:r>
          </w:p>
        </w:tc>
      </w:tr>
      <w:tr w:rsidRPr="00105C3B" w:rsidR="00381C18" w:rsidTr="00E937C3" w14:paraId="7AF822D8" w14:textId="77777777">
        <w:trPr>
          <w:cantSplit/>
          <w:trHeight w:val="284"/>
        </w:trPr>
        <w:tc>
          <w:tcPr>
            <w:tcW w:w="672" w:type="pct"/>
          </w:tcPr>
          <w:p w:rsidRPr="00105C3B" w:rsidR="00381C18" w:rsidP="00E937C3" w:rsidRDefault="00381C18" w14:paraId="3DBEF9D7" w14:textId="77777777">
            <w:pPr>
              <w:pStyle w:val="TableText"/>
              <w:ind w:left="-96"/>
              <w:jc w:val="center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1.0</w:t>
            </w:r>
          </w:p>
        </w:tc>
        <w:tc>
          <w:tcPr>
            <w:tcW w:w="770" w:type="pct"/>
          </w:tcPr>
          <w:p w:rsidRPr="00105C3B" w:rsidR="00381C18" w:rsidP="00E937C3" w:rsidRDefault="00381C18" w14:paraId="628393E8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05-08-2020</w:t>
            </w:r>
          </w:p>
        </w:tc>
        <w:tc>
          <w:tcPr>
            <w:tcW w:w="805" w:type="pct"/>
          </w:tcPr>
          <w:p w:rsidRPr="00105C3B" w:rsidR="00381C18" w:rsidP="00E937C3" w:rsidRDefault="00381C18" w14:paraId="6CCE0D36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 xml:space="preserve">Sandeep.BM </w:t>
            </w:r>
          </w:p>
        </w:tc>
        <w:tc>
          <w:tcPr>
            <w:tcW w:w="1932" w:type="pct"/>
            <w:tcBorders>
              <w:top w:val="single" w:color="auto" w:sz="6" w:space="0"/>
              <w:bottom w:val="single" w:color="auto" w:sz="6" w:space="0"/>
            </w:tcBorders>
          </w:tcPr>
          <w:p w:rsidRPr="00105C3B" w:rsidR="00381C18" w:rsidP="00E937C3" w:rsidRDefault="00381C18" w14:paraId="37DDB9F8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 xml:space="preserve">Aggregator Platform Services  </w:t>
            </w:r>
          </w:p>
        </w:tc>
        <w:tc>
          <w:tcPr>
            <w:tcW w:w="821" w:type="pct"/>
            <w:tcBorders>
              <w:top w:val="single" w:color="auto" w:sz="6" w:space="0"/>
              <w:bottom w:val="single" w:color="auto" w:sz="6" w:space="0"/>
            </w:tcBorders>
          </w:tcPr>
          <w:p w:rsidRPr="00105C3B" w:rsidR="00381C18" w:rsidP="00E937C3" w:rsidRDefault="00381C18" w14:paraId="5034218E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</w:p>
        </w:tc>
      </w:tr>
    </w:tbl>
    <w:p w:rsidRPr="00105C3B" w:rsidR="00381C18" w:rsidP="00381C18" w:rsidRDefault="00381C18" w14:paraId="1C5DA5A4" w14:textId="77777777">
      <w:pPr>
        <w:rPr>
          <w:rFonts w:ascii="Tahoma" w:hAnsi="Tahoma" w:cs="Tahoma"/>
        </w:rPr>
      </w:pPr>
    </w:p>
    <w:p w:rsidRPr="00105C3B" w:rsidR="00381C18" w:rsidP="00381C18" w:rsidRDefault="00381C18" w14:paraId="4FA85114" w14:textId="77777777">
      <w:pPr>
        <w:pStyle w:val="Heading2"/>
        <w:rPr>
          <w:rFonts w:ascii="Tahoma" w:hAnsi="Tahoma" w:cs="Tahoma"/>
          <w:color w:val="auto"/>
          <w:sz w:val="22"/>
        </w:rPr>
      </w:pPr>
      <w:bookmarkStart w:name="_Toc404330123" w:id="6"/>
      <w:bookmarkStart w:name="_Toc434381812" w:id="7"/>
      <w:r w:rsidRPr="00105C3B">
        <w:rPr>
          <w:rFonts w:ascii="Tahoma" w:hAnsi="Tahoma" w:cs="Tahoma"/>
          <w:color w:val="auto"/>
          <w:sz w:val="22"/>
        </w:rPr>
        <w:t>Formal Document Approval / Signoff</w:t>
      </w:r>
      <w:bookmarkEnd w:id="6"/>
      <w:bookmarkEnd w:id="7"/>
    </w:p>
    <w:tbl>
      <w:tblPr>
        <w:tblW w:w="5096" w:type="pc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2455"/>
        <w:gridCol w:w="2208"/>
        <w:gridCol w:w="3156"/>
        <w:gridCol w:w="1360"/>
      </w:tblGrid>
      <w:tr w:rsidRPr="00105C3B" w:rsidR="00381C18" w:rsidTr="00E937C3" w14:paraId="42316CCB" w14:textId="77777777">
        <w:trPr>
          <w:cantSplit/>
          <w:trHeight w:val="598"/>
          <w:tblHeader/>
        </w:trPr>
        <w:tc>
          <w:tcPr>
            <w:tcW w:w="1337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073B5791" w14:textId="77777777">
            <w:pPr>
              <w:pStyle w:val="TableHead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05C3B">
              <w:rPr>
                <w:rFonts w:ascii="Tahoma" w:hAnsi="Tahoma" w:cs="Tahoma"/>
                <w:sz w:val="20"/>
                <w:szCs w:val="20"/>
              </w:rPr>
              <w:t>Role</w:t>
            </w:r>
          </w:p>
        </w:tc>
        <w:tc>
          <w:tcPr>
            <w:tcW w:w="1203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0A9B0D5A" w14:textId="77777777">
            <w:pPr>
              <w:pStyle w:val="TableHead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05C3B">
              <w:rPr>
                <w:rFonts w:ascii="Tahoma" w:hAnsi="Tahoma" w:cs="Tahoma"/>
                <w:sz w:val="20"/>
                <w:szCs w:val="20"/>
              </w:rPr>
              <w:t>Name</w:t>
            </w:r>
          </w:p>
        </w:tc>
        <w:tc>
          <w:tcPr>
            <w:tcW w:w="1719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795BE798" w14:textId="77777777">
            <w:pPr>
              <w:pStyle w:val="TableHead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05C3B">
              <w:rPr>
                <w:rFonts w:ascii="Tahoma" w:hAnsi="Tahoma" w:cs="Tahoma"/>
                <w:sz w:val="20"/>
                <w:szCs w:val="20"/>
              </w:rPr>
              <w:t>Signature</w:t>
            </w:r>
          </w:p>
        </w:tc>
        <w:tc>
          <w:tcPr>
            <w:tcW w:w="742" w:type="pct"/>
            <w:tcBorders>
              <w:top w:val="single" w:color="auto" w:sz="8" w:space="0"/>
              <w:bottom w:val="single" w:color="auto" w:sz="6" w:space="0"/>
            </w:tcBorders>
            <w:shd w:val="clear" w:color="auto" w:fill="002060"/>
            <w:vAlign w:val="center"/>
          </w:tcPr>
          <w:p w:rsidRPr="00105C3B" w:rsidR="00381C18" w:rsidP="00E937C3" w:rsidRDefault="00381C18" w14:paraId="55D0B15F" w14:textId="77777777">
            <w:pPr>
              <w:pStyle w:val="TableHead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05C3B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Pr="00105C3B" w:rsidR="00381C18" w:rsidTr="00E937C3" w14:paraId="5BD53F5F" w14:textId="77777777">
        <w:trPr>
          <w:cantSplit/>
          <w:trHeight w:val="20"/>
        </w:trPr>
        <w:tc>
          <w:tcPr>
            <w:tcW w:w="1337" w:type="pct"/>
            <w:vAlign w:val="center"/>
          </w:tcPr>
          <w:p w:rsidRPr="00105C3B" w:rsidR="00381C18" w:rsidP="00E937C3" w:rsidRDefault="00381C18" w14:paraId="7D277512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SCM Head LS</w:t>
            </w:r>
          </w:p>
        </w:tc>
        <w:tc>
          <w:tcPr>
            <w:tcW w:w="1203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6DC31EC2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Venkatesh Maheshwari</w:t>
            </w:r>
          </w:p>
        </w:tc>
        <w:tc>
          <w:tcPr>
            <w:tcW w:w="1719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717FF5FB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  <w:tc>
          <w:tcPr>
            <w:tcW w:w="742" w:type="pct"/>
            <w:vAlign w:val="center"/>
          </w:tcPr>
          <w:p w:rsidRPr="00105C3B" w:rsidR="00381C18" w:rsidP="00E937C3" w:rsidRDefault="00381C18" w14:paraId="550C819D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</w:tr>
      <w:tr w:rsidRPr="00105C3B" w:rsidR="00381C18" w:rsidTr="00E937C3" w14:paraId="1173F796" w14:textId="77777777">
        <w:trPr>
          <w:cantSplit/>
          <w:trHeight w:val="20"/>
        </w:trPr>
        <w:tc>
          <w:tcPr>
            <w:tcW w:w="1337" w:type="pct"/>
            <w:vAlign w:val="center"/>
          </w:tcPr>
          <w:p w:rsidRPr="00105C3B" w:rsidR="00381C18" w:rsidP="00E937C3" w:rsidRDefault="00381C18" w14:paraId="1EED0976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SCM Head Max</w:t>
            </w:r>
          </w:p>
        </w:tc>
        <w:tc>
          <w:tcPr>
            <w:tcW w:w="1203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0690C791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Anil Chinnabhandar</w:t>
            </w:r>
          </w:p>
        </w:tc>
        <w:tc>
          <w:tcPr>
            <w:tcW w:w="1719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7B44B507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  <w:tc>
          <w:tcPr>
            <w:tcW w:w="742" w:type="pct"/>
            <w:vAlign w:val="center"/>
          </w:tcPr>
          <w:p w:rsidRPr="00105C3B" w:rsidR="00381C18" w:rsidP="00E937C3" w:rsidRDefault="00381C18" w14:paraId="15E1C5F5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</w:tr>
      <w:tr w:rsidRPr="00105C3B" w:rsidR="00381C18" w:rsidTr="00E937C3" w14:paraId="263E82BE" w14:textId="77777777">
        <w:trPr>
          <w:cantSplit/>
          <w:trHeight w:val="20"/>
        </w:trPr>
        <w:tc>
          <w:tcPr>
            <w:tcW w:w="1337" w:type="pct"/>
            <w:vAlign w:val="center"/>
          </w:tcPr>
          <w:p w:rsidRPr="00105C3B" w:rsidR="00381C18" w:rsidP="00E937C3" w:rsidRDefault="00381C18" w14:paraId="28EDF615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 xml:space="preserve">LS SCM </w:t>
            </w:r>
          </w:p>
        </w:tc>
        <w:tc>
          <w:tcPr>
            <w:tcW w:w="1203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4C064D22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Mugil Vannan</w:t>
            </w:r>
          </w:p>
        </w:tc>
        <w:tc>
          <w:tcPr>
            <w:tcW w:w="1719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28C9F276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  <w:tc>
          <w:tcPr>
            <w:tcW w:w="742" w:type="pct"/>
            <w:vAlign w:val="center"/>
          </w:tcPr>
          <w:p w:rsidRPr="00105C3B" w:rsidR="00381C18" w:rsidP="00E937C3" w:rsidRDefault="00381C18" w14:paraId="66675BED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</w:tr>
      <w:tr w:rsidRPr="00105C3B" w:rsidR="00381C18" w:rsidTr="00E937C3" w14:paraId="64851CF7" w14:textId="77777777">
        <w:trPr>
          <w:cantSplit/>
          <w:trHeight w:val="20"/>
        </w:trPr>
        <w:tc>
          <w:tcPr>
            <w:tcW w:w="1337" w:type="pct"/>
            <w:vAlign w:val="center"/>
          </w:tcPr>
          <w:p w:rsidRPr="00105C3B" w:rsidR="00381C18" w:rsidP="00E937C3" w:rsidRDefault="00381C18" w14:paraId="472A7F3A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HC SCM</w:t>
            </w:r>
          </w:p>
        </w:tc>
        <w:tc>
          <w:tcPr>
            <w:tcW w:w="1203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445FA37F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Prakash K</w:t>
            </w:r>
          </w:p>
        </w:tc>
        <w:tc>
          <w:tcPr>
            <w:tcW w:w="1719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2410074B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  <w:tc>
          <w:tcPr>
            <w:tcW w:w="742" w:type="pct"/>
            <w:vAlign w:val="center"/>
          </w:tcPr>
          <w:p w:rsidRPr="00105C3B" w:rsidR="00381C18" w:rsidP="00E937C3" w:rsidRDefault="00381C18" w14:paraId="15F49F04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</w:tr>
      <w:tr w:rsidRPr="00105C3B" w:rsidR="00381C18" w:rsidTr="00E937C3" w14:paraId="1B89B5CE" w14:textId="77777777">
        <w:trPr>
          <w:cantSplit/>
          <w:trHeight w:val="20"/>
        </w:trPr>
        <w:tc>
          <w:tcPr>
            <w:tcW w:w="1337" w:type="pct"/>
            <w:vAlign w:val="center"/>
          </w:tcPr>
          <w:p w:rsidRPr="00105C3B" w:rsidR="00381C18" w:rsidP="00E937C3" w:rsidRDefault="00381C18" w14:paraId="61B518A1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LOIPL SCM</w:t>
            </w:r>
          </w:p>
        </w:tc>
        <w:tc>
          <w:tcPr>
            <w:tcW w:w="1203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7B7EBDB7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Sandeep BM</w:t>
            </w:r>
          </w:p>
        </w:tc>
        <w:tc>
          <w:tcPr>
            <w:tcW w:w="1719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4840FE88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  <w:tc>
          <w:tcPr>
            <w:tcW w:w="742" w:type="pct"/>
            <w:vAlign w:val="center"/>
          </w:tcPr>
          <w:p w:rsidRPr="00105C3B" w:rsidR="00381C18" w:rsidP="00E937C3" w:rsidRDefault="00381C18" w14:paraId="0071745D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</w:tr>
      <w:tr w:rsidRPr="00105C3B" w:rsidR="00381C18" w:rsidTr="00E937C3" w14:paraId="51F943E4" w14:textId="77777777">
        <w:trPr>
          <w:cantSplit/>
          <w:trHeight w:val="20"/>
        </w:trPr>
        <w:tc>
          <w:tcPr>
            <w:tcW w:w="1337" w:type="pct"/>
            <w:vAlign w:val="center"/>
          </w:tcPr>
          <w:p w:rsidRPr="00105C3B" w:rsidR="00381C18" w:rsidP="00E937C3" w:rsidRDefault="00381C18" w14:paraId="0D106526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MAX SCM</w:t>
            </w:r>
          </w:p>
        </w:tc>
        <w:tc>
          <w:tcPr>
            <w:tcW w:w="1203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49052275" w14:textId="77777777">
            <w:pPr>
              <w:pStyle w:val="TableText"/>
              <w:rPr>
                <w:rFonts w:ascii="Tahoma" w:hAnsi="Tahoma" w:cs="Tahoma"/>
                <w:color w:val="auto"/>
                <w:sz w:val="20"/>
              </w:rPr>
            </w:pPr>
            <w:r w:rsidRPr="00105C3B">
              <w:rPr>
                <w:rFonts w:ascii="Tahoma" w:hAnsi="Tahoma" w:cs="Tahoma"/>
                <w:color w:val="auto"/>
                <w:sz w:val="20"/>
              </w:rPr>
              <w:t>Amit Singh</w:t>
            </w:r>
          </w:p>
        </w:tc>
        <w:tc>
          <w:tcPr>
            <w:tcW w:w="1719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105C3B" w:rsidR="00381C18" w:rsidP="00E937C3" w:rsidRDefault="00381C18" w14:paraId="6507B4D0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  <w:tc>
          <w:tcPr>
            <w:tcW w:w="742" w:type="pct"/>
            <w:vAlign w:val="center"/>
          </w:tcPr>
          <w:p w:rsidRPr="00105C3B" w:rsidR="00381C18" w:rsidP="00E937C3" w:rsidRDefault="00381C18" w14:paraId="73B06AAC" w14:textId="77777777">
            <w:pPr>
              <w:pStyle w:val="TableText"/>
              <w:jc w:val="center"/>
              <w:rPr>
                <w:rFonts w:ascii="Tahoma" w:hAnsi="Tahoma" w:cs="Tahoma"/>
                <w:color w:val="auto"/>
                <w:sz w:val="20"/>
              </w:rPr>
            </w:pPr>
          </w:p>
        </w:tc>
      </w:tr>
    </w:tbl>
    <w:p w:rsidRPr="00105C3B" w:rsidR="00381C18" w:rsidP="00381C18" w:rsidRDefault="00381C18" w14:paraId="62AE61F6" w14:textId="77777777">
      <w:pPr>
        <w:spacing w:before="120" w:after="120"/>
        <w:rPr>
          <w:rFonts w:ascii="Tahoma" w:hAnsi="Tahoma" w:cs="Tahoma"/>
          <w:w w:val="107"/>
        </w:rPr>
      </w:pPr>
      <w:bookmarkStart w:name="_Toc341687377" w:id="8"/>
    </w:p>
    <w:p w:rsidRPr="00105C3B" w:rsidR="00381C18" w:rsidP="00381C18" w:rsidRDefault="00381C18" w14:paraId="56F0F5EE" w14:textId="77777777">
      <w:pPr>
        <w:pStyle w:val="Heading2"/>
        <w:rPr>
          <w:rFonts w:ascii="Tahoma" w:hAnsi="Tahoma" w:cs="Tahoma"/>
          <w:color w:val="auto"/>
          <w:sz w:val="22"/>
        </w:rPr>
      </w:pPr>
      <w:bookmarkStart w:name="_Toc404330124" w:id="9"/>
      <w:bookmarkStart w:name="_Toc434381813" w:id="10"/>
      <w:r w:rsidRPr="00105C3B">
        <w:rPr>
          <w:rFonts w:ascii="Tahoma" w:hAnsi="Tahoma" w:cs="Tahoma"/>
          <w:color w:val="auto"/>
          <w:sz w:val="22"/>
        </w:rPr>
        <w:t>Document Storage Location</w:t>
      </w:r>
      <w:bookmarkEnd w:id="8"/>
      <w:bookmarkEnd w:id="9"/>
      <w:bookmarkEnd w:id="10"/>
    </w:p>
    <w:p w:rsidRPr="00105C3B" w:rsidR="00381C18" w:rsidP="00381C18" w:rsidRDefault="00381C18" w14:paraId="751783F3" w14:textId="77777777">
      <w:pPr>
        <w:rPr>
          <w:rFonts w:ascii="Tahoma" w:hAnsi="Tahoma" w:cs="Tahoma"/>
        </w:rPr>
      </w:pPr>
      <w:r w:rsidRPr="00105C3B">
        <w:rPr>
          <w:rFonts w:ascii="Tahoma" w:hAnsi="Tahoma" w:cs="Tahoma"/>
        </w:rPr>
        <w:t>NA</w:t>
      </w:r>
    </w:p>
    <w:p w:rsidRPr="00105C3B" w:rsidR="00381C18" w:rsidP="00381C18" w:rsidRDefault="00381C18" w14:paraId="222DEEF9" w14:textId="77777777">
      <w:pPr>
        <w:rPr>
          <w:rFonts w:ascii="Tahoma" w:hAnsi="Tahoma" w:cs="Tahoma"/>
        </w:rPr>
      </w:pPr>
    </w:p>
    <w:p w:rsidRPr="00105C3B" w:rsidR="00381C18" w:rsidP="00381C18" w:rsidRDefault="00381C18" w14:paraId="57359D4C" w14:textId="77777777">
      <w:pPr>
        <w:pStyle w:val="Heading1"/>
        <w:rPr>
          <w:rFonts w:ascii="Tahoma" w:hAnsi="Tahoma" w:cs="Tahoma"/>
          <w:color w:val="auto"/>
          <w:sz w:val="22"/>
          <w:szCs w:val="22"/>
        </w:rPr>
      </w:pPr>
      <w:bookmarkStart w:name="_Toc433968243" w:id="11"/>
      <w:bookmarkStart w:name="_Toc258518253" w:id="12"/>
      <w:bookmarkStart w:name="_Toc258517748" w:id="13"/>
      <w:bookmarkStart w:name="_Toc434381814" w:id="14"/>
      <w:r w:rsidRPr="00105C3B">
        <w:rPr>
          <w:rFonts w:ascii="Tahoma" w:hAnsi="Tahoma" w:cs="Tahoma"/>
          <w:color w:val="auto"/>
          <w:sz w:val="22"/>
          <w:szCs w:val="22"/>
        </w:rPr>
        <w:t>Introduction</w:t>
      </w:r>
      <w:bookmarkEnd w:id="11"/>
      <w:bookmarkEnd w:id="12"/>
      <w:bookmarkEnd w:id="13"/>
      <w:bookmarkEnd w:id="14"/>
    </w:p>
    <w:p w:rsidRPr="00105C3B" w:rsidR="00381C18" w:rsidP="00381C18" w:rsidRDefault="00381C18" w14:paraId="3EE05A74" w14:textId="77777777">
      <w:pPr>
        <w:spacing w:line="280" w:lineRule="exact"/>
        <w:rPr>
          <w:rFonts w:ascii="Tahoma" w:hAnsi="Tahoma" w:cs="Tahoma"/>
        </w:rPr>
      </w:pPr>
      <w:r w:rsidRPr="00105C3B">
        <w:rPr>
          <w:rFonts w:ascii="Tahoma" w:hAnsi="Tahoma" w:cs="Tahoma"/>
        </w:rPr>
        <w:t>Primary agenda is to reduce the multiple layers of  integration with different DP and have one integration with an aggregator who would be enabling following services and value-added services apart from DP API.</w:t>
      </w:r>
    </w:p>
    <w:p w:rsidRPr="00105C3B" w:rsidR="00381C18" w:rsidP="00381C18" w:rsidRDefault="00381C18" w14:paraId="3FFAF8EB" w14:textId="77777777">
      <w:pPr>
        <w:spacing w:line="280" w:lineRule="exact"/>
        <w:rPr>
          <w:rFonts w:ascii="Tahoma" w:hAnsi="Tahoma" w:cs="Tahoma"/>
        </w:rPr>
      </w:pPr>
      <w:r w:rsidRPr="00105C3B">
        <w:rPr>
          <w:rFonts w:ascii="Tahoma" w:hAnsi="Tahoma" w:cs="Tahoma"/>
        </w:rPr>
        <w:t xml:space="preserve"> </w:t>
      </w:r>
    </w:p>
    <w:p w:rsidRPr="00105C3B" w:rsidR="00381C18" w:rsidP="00381C18" w:rsidRDefault="00381C18" w14:paraId="1A2C34FA" w14:textId="77777777">
      <w:pPr>
        <w:pStyle w:val="ListParagraph"/>
        <w:numPr>
          <w:ilvl w:val="0"/>
          <w:numId w:val="2"/>
        </w:numPr>
      </w:pPr>
      <w:r w:rsidRPr="00105C3B">
        <w:t xml:space="preserve">Carrier allocation – Rule engine </w:t>
      </w:r>
    </w:p>
    <w:p w:rsidRPr="00105C3B" w:rsidR="00381C18" w:rsidP="00381C18" w:rsidRDefault="00381C18" w14:paraId="2CF919FD" w14:textId="77777777">
      <w:pPr>
        <w:pStyle w:val="ListParagraph"/>
        <w:numPr>
          <w:ilvl w:val="0"/>
          <w:numId w:val="2"/>
        </w:numPr>
      </w:pPr>
      <w:r w:rsidRPr="00105C3B">
        <w:t>Shipment creation &amp; tracking</w:t>
      </w:r>
    </w:p>
    <w:p w:rsidRPr="00105C3B" w:rsidR="00381C18" w:rsidP="00381C18" w:rsidRDefault="00381C18" w14:paraId="6B66B71B" w14:textId="77777777">
      <w:pPr>
        <w:pStyle w:val="ListParagraph"/>
        <w:numPr>
          <w:ilvl w:val="0"/>
          <w:numId w:val="2"/>
        </w:numPr>
      </w:pPr>
      <w:r w:rsidRPr="00105C3B">
        <w:t>Consuming status codes from DP and providing one unified language.</w:t>
      </w:r>
    </w:p>
    <w:p w:rsidRPr="00105C3B" w:rsidR="00381C18" w:rsidP="00381C18" w:rsidRDefault="00381C18" w14:paraId="5E8B697D" w14:textId="77777777">
      <w:pPr>
        <w:pStyle w:val="ListParagraph"/>
        <w:numPr>
          <w:ilvl w:val="0"/>
          <w:numId w:val="2"/>
        </w:numPr>
      </w:pPr>
      <w:r w:rsidRPr="00105C3B">
        <w:t>Analytics</w:t>
      </w:r>
    </w:p>
    <w:p w:rsidRPr="00105C3B" w:rsidR="00381C18" w:rsidP="00381C18" w:rsidRDefault="00381C18" w14:paraId="255AC2CB" w14:textId="77777777">
      <w:pPr>
        <w:pStyle w:val="ListParagraph"/>
        <w:numPr>
          <w:ilvl w:val="0"/>
          <w:numId w:val="2"/>
        </w:numPr>
      </w:pPr>
      <w:r w:rsidRPr="00105C3B">
        <w:t>NDR management</w:t>
      </w:r>
    </w:p>
    <w:p w:rsidRPr="00105C3B" w:rsidR="00381C18" w:rsidP="00381C18" w:rsidRDefault="00381C18" w14:paraId="25EFAC2E" w14:textId="77777777">
      <w:pPr>
        <w:pStyle w:val="ListParagraph"/>
        <w:numPr>
          <w:ilvl w:val="0"/>
          <w:numId w:val="2"/>
        </w:numPr>
      </w:pPr>
      <w:r w:rsidRPr="00105C3B">
        <w:t>COD analytics</w:t>
      </w:r>
    </w:p>
    <w:p w:rsidRPr="00105C3B" w:rsidR="00381C18" w:rsidP="00381C18" w:rsidRDefault="00381C18" w14:paraId="76AD30A8" w14:textId="77777777">
      <w:pPr>
        <w:pStyle w:val="ListParagraph"/>
        <w:numPr>
          <w:ilvl w:val="0"/>
          <w:numId w:val="2"/>
        </w:numPr>
      </w:pPr>
      <w:r w:rsidRPr="00105C3B">
        <w:t>Freight reconciliation</w:t>
      </w:r>
    </w:p>
    <w:p w:rsidRPr="00105C3B" w:rsidR="00381C18" w:rsidP="00381C18" w:rsidRDefault="00381C18" w14:paraId="6D3095F7" w14:textId="77777777">
      <w:pPr>
        <w:spacing w:line="280" w:lineRule="exact"/>
        <w:rPr>
          <w:rFonts w:ascii="Tahoma" w:hAnsi="Tahoma" w:cs="Tahoma"/>
        </w:rPr>
      </w:pPr>
    </w:p>
    <w:p w:rsidRPr="00105C3B" w:rsidR="00381C18" w:rsidP="00381C18" w:rsidRDefault="00381C18" w14:paraId="7BF60529" w14:textId="77777777">
      <w:pPr>
        <w:spacing w:line="280" w:lineRule="exact"/>
        <w:rPr>
          <w:rFonts w:ascii="Tahoma" w:hAnsi="Tahoma" w:cs="Tahoma"/>
        </w:rPr>
      </w:pPr>
    </w:p>
    <w:p w:rsidRPr="00105C3B" w:rsidR="00381C18" w:rsidP="00381C18" w:rsidRDefault="00381C18" w14:paraId="2830ED68" w14:textId="77777777">
      <w:pPr>
        <w:pStyle w:val="Heading2"/>
        <w:rPr>
          <w:rFonts w:ascii="Tahoma" w:hAnsi="Tahoma" w:cs="Tahoma"/>
          <w:color w:val="auto"/>
          <w:sz w:val="22"/>
        </w:rPr>
      </w:pPr>
      <w:bookmarkStart w:name="_Toc433968244" w:id="15"/>
      <w:bookmarkStart w:name="_Toc258518254" w:id="16"/>
      <w:bookmarkStart w:name="_Toc258517749" w:id="17"/>
      <w:bookmarkStart w:name="_Toc534004837" w:id="18"/>
      <w:bookmarkStart w:name="_Toc470328144" w:id="19"/>
      <w:bookmarkStart w:name="_Toc470327901" w:id="20"/>
      <w:bookmarkStart w:name="_Toc470327672" w:id="21"/>
      <w:bookmarkStart w:name="_Toc470327387" w:id="22"/>
      <w:bookmarkStart w:name="_Toc434381815" w:id="23"/>
      <w:r w:rsidRPr="00105C3B">
        <w:rPr>
          <w:rFonts w:ascii="Tahoma" w:hAnsi="Tahoma" w:cs="Tahoma"/>
          <w:color w:val="auto"/>
          <w:sz w:val="22"/>
        </w:rPr>
        <w:t>Background Information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Pr="00105C3B" w:rsidR="00381C18" w:rsidP="00381C18" w:rsidRDefault="00381C18" w14:paraId="78107DD4" w14:textId="77777777">
      <w:pPr>
        <w:rPr>
          <w:rFonts w:ascii="Tahoma" w:hAnsi="Tahoma" w:cs="Tahoma"/>
        </w:rPr>
      </w:pPr>
      <w:r w:rsidRPr="00105C3B">
        <w:rPr>
          <w:rFonts w:ascii="Tahoma" w:hAnsi="Tahoma" w:cs="Tahoma"/>
        </w:rPr>
        <w:t>NA</w:t>
      </w:r>
    </w:p>
    <w:p w:rsidRPr="00105C3B" w:rsidR="00381C18" w:rsidP="00381C18" w:rsidRDefault="00381C18" w14:paraId="2BB8200F" w14:textId="77777777">
      <w:pPr>
        <w:rPr>
          <w:rFonts w:ascii="Tahoma" w:hAnsi="Tahoma" w:cs="Tahoma"/>
        </w:rPr>
      </w:pPr>
    </w:p>
    <w:p w:rsidR="00381C18" w:rsidP="00381C18" w:rsidRDefault="00381C18" w14:paraId="51B2A49B" w14:textId="77777777">
      <w:pPr>
        <w:autoSpaceDE w:val="0"/>
        <w:autoSpaceDN w:val="0"/>
        <w:adjustRightInd w:val="0"/>
        <w:ind w:firstLine="360"/>
        <w:rPr>
          <w:rFonts w:ascii="Tahoma" w:hAnsi="Tahoma" w:cs="Tahoma"/>
        </w:rPr>
      </w:pPr>
    </w:p>
    <w:p w:rsidR="00381C18" w:rsidP="00381C18" w:rsidRDefault="00381C18" w14:paraId="4D61C140" w14:textId="77777777">
      <w:pPr>
        <w:autoSpaceDE w:val="0"/>
        <w:autoSpaceDN w:val="0"/>
        <w:adjustRightInd w:val="0"/>
        <w:ind w:firstLine="360"/>
        <w:rPr>
          <w:rFonts w:ascii="Tahoma" w:hAnsi="Tahoma" w:cs="Tahoma"/>
        </w:rPr>
      </w:pPr>
    </w:p>
    <w:p w:rsidR="00381C18" w:rsidP="00381C18" w:rsidRDefault="00381C18" w14:paraId="3A3F8027" w14:textId="77777777">
      <w:pPr>
        <w:autoSpaceDE w:val="0"/>
        <w:autoSpaceDN w:val="0"/>
        <w:adjustRightInd w:val="0"/>
        <w:ind w:firstLine="360"/>
        <w:rPr>
          <w:rFonts w:ascii="Tahoma" w:hAnsi="Tahoma" w:cs="Tahoma"/>
        </w:rPr>
      </w:pPr>
    </w:p>
    <w:p w:rsidRPr="00105C3B" w:rsidR="00381C18" w:rsidP="00381C18" w:rsidRDefault="00381C18" w14:paraId="31243215" w14:textId="77777777">
      <w:pPr>
        <w:autoSpaceDE w:val="0"/>
        <w:autoSpaceDN w:val="0"/>
        <w:adjustRightInd w:val="0"/>
        <w:ind w:firstLine="360"/>
        <w:rPr>
          <w:rFonts w:ascii="Tahoma" w:hAnsi="Tahoma" w:cs="Tahoma"/>
        </w:rPr>
      </w:pPr>
    </w:p>
    <w:p w:rsidRPr="00105C3B" w:rsidR="00381C18" w:rsidP="00381C18" w:rsidRDefault="00381C18" w14:paraId="54A22845" w14:textId="77777777">
      <w:pPr>
        <w:pStyle w:val="Heading2"/>
        <w:rPr>
          <w:rFonts w:ascii="Tahoma" w:hAnsi="Tahoma" w:cs="Tahoma"/>
          <w:color w:val="auto"/>
          <w:sz w:val="22"/>
        </w:rPr>
      </w:pPr>
      <w:bookmarkStart w:name="_Toc433968245" w:id="24"/>
      <w:bookmarkStart w:name="_Toc258518255" w:id="25"/>
      <w:bookmarkStart w:name="_Toc258517750" w:id="26"/>
      <w:bookmarkStart w:name="_Toc434381816" w:id="27"/>
      <w:r w:rsidRPr="00105C3B">
        <w:rPr>
          <w:rFonts w:ascii="Tahoma" w:hAnsi="Tahoma" w:cs="Tahoma"/>
          <w:color w:val="auto"/>
          <w:sz w:val="22"/>
        </w:rPr>
        <w:t>Purpose</w:t>
      </w:r>
      <w:bookmarkEnd w:id="24"/>
      <w:bookmarkEnd w:id="25"/>
      <w:bookmarkEnd w:id="26"/>
      <w:bookmarkEnd w:id="27"/>
    </w:p>
    <w:p w:rsidRPr="00105C3B" w:rsidR="00381C18" w:rsidP="00381C18" w:rsidRDefault="00381C18" w14:paraId="6BEFB455" w14:textId="77777777">
      <w:pPr>
        <w:rPr>
          <w:rFonts w:ascii="Tahoma" w:hAnsi="Tahoma" w:cs="Tahoma"/>
        </w:rPr>
      </w:pPr>
      <w:r w:rsidRPr="00105C3B">
        <w:rPr>
          <w:rFonts w:ascii="Tahoma" w:hAnsi="Tahoma" w:cs="Tahoma"/>
        </w:rPr>
        <w:t>Purpose of onboarding Aggregator platform solutions</w:t>
      </w:r>
    </w:p>
    <w:p w:rsidRPr="00105C3B" w:rsidR="00381C18" w:rsidP="00381C18" w:rsidRDefault="00381C18" w14:paraId="65E615D7" w14:textId="77777777">
      <w:pPr>
        <w:rPr>
          <w:rFonts w:ascii="Tahoma" w:hAnsi="Tahoma" w:cs="Tahoma"/>
        </w:rPr>
      </w:pPr>
    </w:p>
    <w:p w:rsidRPr="00105C3B" w:rsidR="00381C18" w:rsidP="00381C18" w:rsidRDefault="00381C18" w14:paraId="46E0C7C6" w14:textId="77777777">
      <w:pPr>
        <w:pStyle w:val="ListParagraph"/>
      </w:pPr>
      <w:r w:rsidRPr="00105C3B">
        <w:t xml:space="preserve">Reduce development efforts and timelines. </w:t>
      </w:r>
    </w:p>
    <w:p w:rsidRPr="00105C3B" w:rsidR="00381C18" w:rsidP="00381C18" w:rsidRDefault="00381C18" w14:paraId="385CDBA2" w14:textId="77777777">
      <w:pPr>
        <w:pStyle w:val="ListParagraph"/>
      </w:pPr>
      <w:r w:rsidRPr="00105C3B">
        <w:t>New vendors integrations would be through Aggregator platform solutions.</w:t>
      </w:r>
    </w:p>
    <w:p w:rsidRPr="00105C3B" w:rsidR="00381C18" w:rsidP="00381C18" w:rsidRDefault="00381C18" w14:paraId="5D62B47C" w14:textId="77777777">
      <w:pPr>
        <w:pStyle w:val="ListParagraph"/>
      </w:pPr>
      <w:r w:rsidRPr="00105C3B">
        <w:t xml:space="preserve">Any changes in play loads/ URL/ </w:t>
      </w:r>
      <w:proofErr w:type="gramStart"/>
      <w:r w:rsidRPr="00105C3B">
        <w:t>certifications  this</w:t>
      </w:r>
      <w:proofErr w:type="gramEnd"/>
      <w:r w:rsidRPr="00105C3B">
        <w:t xml:space="preserve"> would under scope of Aggregator platform solutions</w:t>
      </w:r>
    </w:p>
    <w:p w:rsidRPr="00105C3B" w:rsidR="00381C18" w:rsidP="00381C18" w:rsidRDefault="00381C18" w14:paraId="2EB2E2B2" w14:textId="77777777">
      <w:pPr>
        <w:pStyle w:val="ListParagraph"/>
      </w:pPr>
      <w:r w:rsidRPr="00105C3B">
        <w:t>Status code in different formats to one unified status codes.</w:t>
      </w:r>
    </w:p>
    <w:p w:rsidRPr="00105C3B" w:rsidR="00381C18" w:rsidP="00381C18" w:rsidRDefault="00381C18" w14:paraId="1FAFA4DA" w14:textId="77777777">
      <w:pPr>
        <w:pStyle w:val="ListParagraph"/>
      </w:pPr>
      <w:r w:rsidRPr="00105C3B">
        <w:t xml:space="preserve">Efficient way of delivery failure and NDR management </w:t>
      </w:r>
    </w:p>
    <w:p w:rsidRPr="00105C3B" w:rsidR="00381C18" w:rsidP="00381C18" w:rsidRDefault="00381C18" w14:paraId="3053FF09" w14:textId="77777777">
      <w:pPr>
        <w:pStyle w:val="ListParagraph"/>
      </w:pPr>
      <w:r w:rsidRPr="00105C3B">
        <w:t>Reduces mails/tickets exchanges and wait for CX updated and upload</w:t>
      </w:r>
    </w:p>
    <w:p w:rsidRPr="00105C3B" w:rsidR="00381C18" w:rsidP="00381C18" w:rsidRDefault="00381C18" w14:paraId="216BCCD2" w14:textId="77777777">
      <w:pPr>
        <w:pStyle w:val="ListParagraph"/>
      </w:pPr>
      <w:r w:rsidRPr="00105C3B">
        <w:t xml:space="preserve">Turnaround reduces, CX portal would be given, delivery attempt updated </w:t>
      </w:r>
      <w:proofErr w:type="spellStart"/>
      <w:r w:rsidRPr="00105C3B">
        <w:t>realtime</w:t>
      </w:r>
      <w:proofErr w:type="spellEnd"/>
      <w:r w:rsidRPr="00105C3B">
        <w:t xml:space="preserve"> basis update to DP’s via API.</w:t>
      </w:r>
    </w:p>
    <w:p w:rsidRPr="00105C3B" w:rsidR="00381C18" w:rsidP="00381C18" w:rsidRDefault="00381C18" w14:paraId="3F9D51E1" w14:textId="77777777">
      <w:pPr>
        <w:pStyle w:val="ListParagraph"/>
      </w:pPr>
      <w:r w:rsidRPr="00105C3B">
        <w:t>PIN code allocations.</w:t>
      </w:r>
    </w:p>
    <w:p w:rsidRPr="00105C3B" w:rsidR="00381C18" w:rsidP="00381C18" w:rsidRDefault="00381C18" w14:paraId="115B0A6B" w14:textId="77777777">
      <w:pPr>
        <w:pStyle w:val="ListParagraph"/>
      </w:pPr>
      <w:r w:rsidRPr="00105C3B">
        <w:t>Data inputs and rules to be defined for carrier allocations.</w:t>
      </w:r>
    </w:p>
    <w:p w:rsidRPr="00105C3B" w:rsidR="00381C18" w:rsidP="00381C18" w:rsidRDefault="00381C18" w14:paraId="6CAB7100" w14:textId="77777777">
      <w:pPr>
        <w:pStyle w:val="ListParagraph"/>
      </w:pPr>
      <w:r w:rsidRPr="00105C3B">
        <w:t xml:space="preserve">Stopping in pin code uploads manual interventions and reduces errors. </w:t>
      </w:r>
    </w:p>
    <w:p w:rsidRPr="00105C3B" w:rsidR="00381C18" w:rsidP="00381C18" w:rsidRDefault="00381C18" w14:paraId="081B0DCE" w14:textId="77777777">
      <w:pPr>
        <w:pStyle w:val="ListParagraph"/>
      </w:pPr>
      <w:r w:rsidRPr="00105C3B">
        <w:t>No AWB failure, P2 DP selections if P1 fails AWB creations.</w:t>
      </w:r>
    </w:p>
    <w:p w:rsidRPr="00105C3B" w:rsidR="00381C18" w:rsidP="00381C18" w:rsidRDefault="00381C18" w14:paraId="10ED549B" w14:textId="77777777">
      <w:pPr>
        <w:pStyle w:val="ListParagraph"/>
      </w:pPr>
      <w:r w:rsidRPr="00105C3B">
        <w:t>Analytics &amp; Alerts and visibility.</w:t>
      </w:r>
    </w:p>
    <w:p w:rsidRPr="00105C3B" w:rsidR="00381C18" w:rsidP="00381C18" w:rsidRDefault="00381C18" w14:paraId="7BD37DB2" w14:textId="77777777">
      <w:pPr>
        <w:pStyle w:val="ListParagraph"/>
      </w:pPr>
      <w:r w:rsidRPr="00105C3B">
        <w:t>Currently no delivery partner service level reports can be simulated in house.</w:t>
      </w:r>
    </w:p>
    <w:p w:rsidRPr="00105C3B" w:rsidR="00381C18" w:rsidP="00381C18" w:rsidRDefault="00381C18" w14:paraId="7B8A0920" w14:textId="77777777">
      <w:pPr>
        <w:pStyle w:val="ListParagraph"/>
      </w:pPr>
      <w:r w:rsidRPr="00105C3B">
        <w:t>Waiting for DP’s MIS in different format and acclamation would be reduced.</w:t>
      </w:r>
    </w:p>
    <w:p w:rsidRPr="00105C3B" w:rsidR="00381C18" w:rsidP="00381C18" w:rsidRDefault="00381C18" w14:paraId="798D0D61" w14:textId="77777777">
      <w:pPr>
        <w:ind w:left="1440"/>
        <w:rPr>
          <w:rFonts w:ascii="Tahoma" w:hAnsi="Tahoma" w:cs="Tahoma"/>
        </w:rPr>
      </w:pPr>
    </w:p>
    <w:p w:rsidRPr="00105C3B" w:rsidR="00381C18" w:rsidP="00381C18" w:rsidRDefault="00381C18" w14:paraId="33472CB6" w14:textId="77777777">
      <w:pPr>
        <w:pStyle w:val="Heading2"/>
        <w:rPr>
          <w:rFonts w:ascii="Tahoma" w:hAnsi="Tahoma" w:cs="Tahoma"/>
          <w:color w:val="auto"/>
          <w:sz w:val="22"/>
        </w:rPr>
      </w:pPr>
      <w:bookmarkStart w:name="_Toc433968246" w:id="28"/>
      <w:bookmarkStart w:name="_Toc258518256" w:id="29"/>
      <w:bookmarkStart w:name="_Toc258517751" w:id="30"/>
      <w:bookmarkStart w:name="_Toc434381817" w:id="31"/>
      <w:r w:rsidRPr="00105C3B">
        <w:rPr>
          <w:rFonts w:ascii="Tahoma" w:hAnsi="Tahoma" w:cs="Tahoma"/>
          <w:color w:val="auto"/>
          <w:sz w:val="22"/>
        </w:rPr>
        <w:t>Scope</w:t>
      </w:r>
      <w:bookmarkEnd w:id="28"/>
      <w:bookmarkEnd w:id="29"/>
      <w:bookmarkEnd w:id="30"/>
      <w:bookmarkEnd w:id="31"/>
    </w:p>
    <w:p w:rsidRPr="00105C3B" w:rsidR="00381C18" w:rsidP="00381C18" w:rsidRDefault="00381C18" w14:paraId="4C8B204D" w14:textId="77777777">
      <w:pPr>
        <w:pStyle w:val="Heading2"/>
        <w:rPr>
          <w:rFonts w:ascii="Tahoma" w:hAnsi="Tahoma" w:cs="Tahoma"/>
          <w:color w:val="auto"/>
          <w:sz w:val="22"/>
        </w:rPr>
      </w:pPr>
      <w:bookmarkStart w:name="_Toc433968248" w:id="32"/>
      <w:bookmarkStart w:name="_Toc258518258" w:id="33"/>
      <w:bookmarkStart w:name="_Toc258517753" w:id="34"/>
      <w:bookmarkStart w:name="_Toc434381818" w:id="35"/>
      <w:r w:rsidRPr="00105C3B">
        <w:rPr>
          <w:rFonts w:ascii="Tahoma" w:hAnsi="Tahoma" w:cs="Tahoma"/>
          <w:color w:val="auto"/>
          <w:sz w:val="22"/>
        </w:rPr>
        <w:t>References</w:t>
      </w:r>
      <w:bookmarkEnd w:id="32"/>
      <w:bookmarkEnd w:id="33"/>
      <w:bookmarkEnd w:id="34"/>
      <w:bookmarkEnd w:id="35"/>
      <w:r w:rsidRPr="00105C3B">
        <w:rPr>
          <w:rFonts w:ascii="Tahoma" w:hAnsi="Tahoma" w:cs="Tahoma"/>
          <w:color w:val="auto"/>
          <w:sz w:val="22"/>
        </w:rPr>
        <w:tab/>
      </w:r>
    </w:p>
    <w:p w:rsidRPr="00105C3B" w:rsidR="00381C18" w:rsidP="00381C18" w:rsidRDefault="00381C18" w14:paraId="1063102E" w14:textId="77777777">
      <w:pPr>
        <w:spacing w:line="280" w:lineRule="exact"/>
        <w:rPr>
          <w:rFonts w:ascii="Tahoma" w:hAnsi="Tahoma" w:cs="Tahoma"/>
        </w:rPr>
      </w:pPr>
    </w:p>
    <w:p w:rsidR="00381C18" w:rsidP="00381C18" w:rsidRDefault="00381C18" w14:paraId="43705EE5" w14:textId="77777777">
      <w:pPr>
        <w:spacing w:line="280" w:lineRule="exact"/>
        <w:rPr>
          <w:rFonts w:ascii="Tahoma" w:hAnsi="Tahoma" w:cs="Tahoma"/>
        </w:rPr>
      </w:pPr>
    </w:p>
    <w:p w:rsidR="00381C18" w:rsidP="00381C18" w:rsidRDefault="00381C18" w14:paraId="48F55B25" w14:textId="77777777">
      <w:pPr>
        <w:spacing w:line="280" w:lineRule="exact"/>
        <w:rPr>
          <w:rFonts w:ascii="Tahoma" w:hAnsi="Tahoma" w:cs="Tahoma"/>
        </w:rPr>
      </w:pPr>
    </w:p>
    <w:p w:rsidR="00381C18" w:rsidP="00381C18" w:rsidRDefault="00381C18" w14:paraId="07B6801F" w14:textId="77777777">
      <w:pPr>
        <w:spacing w:line="280" w:lineRule="exact"/>
        <w:rPr>
          <w:rFonts w:ascii="Tahoma" w:hAnsi="Tahoma" w:cs="Tahoma"/>
        </w:rPr>
      </w:pPr>
    </w:p>
    <w:p w:rsidR="00381C18" w:rsidP="00381C18" w:rsidRDefault="00381C18" w14:paraId="7F5DEB64" w14:textId="77777777">
      <w:pPr>
        <w:spacing w:line="280" w:lineRule="exact"/>
        <w:rPr>
          <w:rFonts w:ascii="Tahoma" w:hAnsi="Tahoma" w:cs="Tahoma"/>
        </w:rPr>
      </w:pPr>
    </w:p>
    <w:p w:rsidR="00381C18" w:rsidP="00381C18" w:rsidRDefault="00381C18" w14:paraId="511C5C21" w14:textId="77777777">
      <w:pPr>
        <w:spacing w:line="280" w:lineRule="exact"/>
        <w:rPr>
          <w:rFonts w:ascii="Tahoma" w:hAnsi="Tahoma" w:cs="Tahoma"/>
        </w:rPr>
      </w:pPr>
    </w:p>
    <w:p w:rsidR="00381C18" w:rsidP="00381C18" w:rsidRDefault="00381C18" w14:paraId="4807411E" w14:textId="77777777">
      <w:pPr>
        <w:spacing w:line="280" w:lineRule="exact"/>
        <w:rPr>
          <w:rFonts w:ascii="Tahoma" w:hAnsi="Tahoma" w:cs="Tahoma"/>
        </w:rPr>
      </w:pPr>
    </w:p>
    <w:p w:rsidRPr="00105C3B" w:rsidR="00381C18" w:rsidP="00381C18" w:rsidRDefault="00381C18" w14:paraId="595A01A6" w14:textId="77777777">
      <w:pPr>
        <w:spacing w:line="280" w:lineRule="exact"/>
        <w:rPr>
          <w:rFonts w:ascii="Tahoma" w:hAnsi="Tahoma" w:cs="Tahoma"/>
        </w:rPr>
      </w:pPr>
    </w:p>
    <w:p w:rsidRPr="00105C3B" w:rsidR="00381C18" w:rsidP="00381C18" w:rsidRDefault="00381C18" w14:paraId="6CFE30C4" w14:textId="77777777">
      <w:pPr>
        <w:pStyle w:val="Heading1"/>
        <w:rPr>
          <w:rFonts w:ascii="Tahoma" w:hAnsi="Tahoma" w:cs="Tahoma"/>
          <w:color w:val="auto"/>
          <w:sz w:val="22"/>
          <w:szCs w:val="22"/>
        </w:rPr>
      </w:pPr>
      <w:bookmarkStart w:name="_Toc433968249" w:id="36"/>
      <w:bookmarkStart w:name="_Toc434381819" w:id="37"/>
      <w:r w:rsidRPr="00105C3B">
        <w:rPr>
          <w:rFonts w:ascii="Tahoma" w:hAnsi="Tahoma" w:cs="Tahoma"/>
          <w:color w:val="auto"/>
          <w:sz w:val="22"/>
          <w:szCs w:val="22"/>
        </w:rPr>
        <w:t>As Is Description</w:t>
      </w:r>
      <w:bookmarkEnd w:id="36"/>
      <w:bookmarkEnd w:id="37"/>
    </w:p>
    <w:p w:rsidRPr="00105C3B" w:rsidR="00381C18" w:rsidP="00381C18" w:rsidRDefault="00381C18" w14:paraId="6EA1CBE2" w14:textId="77777777">
      <w:pPr>
        <w:rPr>
          <w:rFonts w:ascii="Tahoma" w:hAnsi="Tahoma" w:cs="Tahoma"/>
        </w:rPr>
      </w:pPr>
    </w:p>
    <w:p w:rsidRPr="00105C3B" w:rsidR="00381C18" w:rsidP="00381C18" w:rsidRDefault="00381C18" w14:paraId="50178088" w14:textId="77777777">
      <w:pPr>
        <w:ind w:left="720" w:hanging="360"/>
        <w:rPr>
          <w:rFonts w:ascii="Tahoma" w:hAnsi="Tahoma" w:cs="Tahoma"/>
          <w:b/>
          <w:bCs/>
        </w:rPr>
      </w:pPr>
      <w:r w:rsidRPr="00105C3B">
        <w:rPr>
          <w:rFonts w:ascii="Tahoma" w:hAnsi="Tahoma" w:cs="Tahoma"/>
          <w:b/>
          <w:bCs/>
        </w:rPr>
        <w:t xml:space="preserve">Carrier allocation </w:t>
      </w:r>
    </w:p>
    <w:p w:rsidRPr="00105C3B" w:rsidR="00381C18" w:rsidP="00381C18" w:rsidRDefault="00381C18" w14:paraId="30AABCBF" w14:textId="77777777">
      <w:pPr>
        <w:ind w:left="720"/>
      </w:pPr>
    </w:p>
    <w:p w:rsidRPr="00105C3B" w:rsidR="00381C18" w:rsidP="00381C18" w:rsidRDefault="00381C18" w14:paraId="2117AEF9" w14:textId="77777777">
      <w:pPr>
        <w:pStyle w:val="ListParagraph"/>
      </w:pPr>
      <w:r w:rsidRPr="00105C3B">
        <w:t>Serviceable pin codes are collected over email from all DP’s</w:t>
      </w:r>
    </w:p>
    <w:p w:rsidRPr="00105C3B" w:rsidR="00381C18" w:rsidP="00381C18" w:rsidRDefault="00381C18" w14:paraId="24A05A27" w14:textId="77777777">
      <w:pPr>
        <w:pStyle w:val="ListParagraph"/>
      </w:pPr>
      <w:r w:rsidRPr="00105C3B">
        <w:t>DP allocation happens basis the business team static mapping on excel</w:t>
      </w:r>
    </w:p>
    <w:p w:rsidRPr="00105C3B" w:rsidR="00381C18" w:rsidP="00381C18" w:rsidRDefault="00381C18" w14:paraId="36AF5FE3" w14:textId="77777777">
      <w:pPr>
        <w:pStyle w:val="ListParagraph"/>
      </w:pPr>
      <w:r w:rsidRPr="00105C3B">
        <w:t xml:space="preserve">Pin code mapped format in </w:t>
      </w:r>
      <w:proofErr w:type="gramStart"/>
      <w:r w:rsidRPr="00105C3B">
        <w:t>excel  -</w:t>
      </w:r>
      <w:proofErr w:type="gramEnd"/>
    </w:p>
    <w:p w:rsidRPr="00105C3B" w:rsidR="00381C18" w:rsidP="00381C18" w:rsidRDefault="00381C18" w14:paraId="00FE5984" w14:textId="77777777">
      <w:pPr>
        <w:ind w:left="720"/>
      </w:pPr>
      <w:r w:rsidRPr="00105C3B">
        <w:t>SIM code  - PIN code - DP -  Specific service</w:t>
      </w:r>
    </w:p>
    <w:p w:rsidRPr="00105C3B" w:rsidR="00381C18" w:rsidP="00381C18" w:rsidRDefault="00381C18" w14:paraId="38BCCC75" w14:textId="77777777">
      <w:pPr>
        <w:pStyle w:val="ListParagraph"/>
      </w:pPr>
      <w:r w:rsidRPr="00105C3B">
        <w:t>Delivery mode stamping is depended on front end system and when flow downstream order allocation DP happens basis mode stamping and pin code mapping.</w:t>
      </w:r>
    </w:p>
    <w:p w:rsidRPr="00105C3B" w:rsidR="00381C18" w:rsidP="00381C18" w:rsidRDefault="00381C18" w14:paraId="3DFC847D" w14:textId="140B5AED">
      <w:pPr>
        <w:pStyle w:val="ListParagraph"/>
        <w:rPr/>
      </w:pPr>
      <w:r w:rsidR="00381C18">
        <w:rPr/>
        <w:t>Current system, any failure is API, not auto switching available in system.</w:t>
      </w:r>
    </w:p>
    <w:p w:rsidRPr="00105C3B" w:rsidR="00381C18" w:rsidP="00381C18" w:rsidRDefault="00381C18" w14:paraId="1B738881" w14:textId="77777777">
      <w:pPr>
        <w:rPr>
          <w:rFonts w:ascii="Tahoma" w:hAnsi="Tahoma" w:cs="Tahoma"/>
        </w:rPr>
      </w:pPr>
    </w:p>
    <w:p w:rsidRPr="00105C3B" w:rsidR="00381C18" w:rsidP="00381C18" w:rsidRDefault="00381C18" w14:paraId="3A486F37" w14:textId="77777777">
      <w:pPr>
        <w:rPr>
          <w:rFonts w:ascii="Tahoma" w:hAnsi="Tahoma" w:cs="Tahoma"/>
          <w:b/>
          <w:bCs/>
        </w:rPr>
      </w:pPr>
      <w:r w:rsidRPr="00105C3B">
        <w:rPr>
          <w:rFonts w:ascii="Tahoma" w:hAnsi="Tahoma" w:cs="Tahoma"/>
          <w:b/>
          <w:bCs/>
        </w:rPr>
        <w:t>DP Partner and Services availed and API configurations</w:t>
      </w:r>
    </w:p>
    <w:p w:rsidRPr="00105C3B" w:rsidR="00381C18" w:rsidP="00381C18" w:rsidRDefault="00381C18" w14:paraId="07DF6D39" w14:textId="77777777">
      <w:pPr>
        <w:rPr>
          <w:rFonts w:ascii="Tahoma" w:hAnsi="Tahoma" w:cs="Tahoma"/>
        </w:rPr>
      </w:pPr>
    </w:p>
    <w:tbl>
      <w:tblPr>
        <w:tblW w:w="11680" w:type="dxa"/>
        <w:tblInd w:w="-808" w:type="dxa"/>
        <w:tblLook w:val="04A0" w:firstRow="1" w:lastRow="0" w:firstColumn="1" w:lastColumn="0" w:noHBand="0" w:noVBand="1"/>
      </w:tblPr>
      <w:tblGrid>
        <w:gridCol w:w="1360"/>
        <w:gridCol w:w="1720"/>
        <w:gridCol w:w="1720"/>
        <w:gridCol w:w="1720"/>
        <w:gridCol w:w="1720"/>
        <w:gridCol w:w="1720"/>
        <w:gridCol w:w="1720"/>
      </w:tblGrid>
      <w:tr w:rsidRPr="00EC5577" w:rsidR="00381C18" w:rsidTr="00E937C3" w14:paraId="004CDC08" w14:textId="77777777">
        <w:trPr>
          <w:trHeight w:val="300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216DC7D3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DP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0B97B243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Air Mode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559E6830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Surface Mode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390FEDF4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Hyper local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33286E6D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COD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31211BB2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Reverse Pick up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EC5577" w:rsidR="00381C18" w:rsidP="00E937C3" w:rsidRDefault="00381C18" w14:paraId="5E305C2C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Open pick up</w:t>
            </w:r>
          </w:p>
        </w:tc>
      </w:tr>
      <w:tr w:rsidRPr="00EC5577" w:rsidR="00381C18" w:rsidTr="00E937C3" w14:paraId="28E3F104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1FA1BC6E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Xpressbees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1AC6912C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4EBBF23E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1B49034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5B0F6A9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9794512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C5BCD6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  <w:tr w:rsidRPr="00EC5577" w:rsidR="00381C18" w:rsidTr="00E937C3" w14:paraId="3A91C1C7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4BA1DEF3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FedEx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1BF2E87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50CD156A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66BB6AD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EFE59BA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EC50113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6C6FAD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  <w:tr w:rsidRPr="00EC5577" w:rsidR="00381C18" w:rsidTr="00E937C3" w14:paraId="6054CFBD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04C3C790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Bluedart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65CB91BD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4DA2E2DD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CE62501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42686B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50AA49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4594911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  <w:tr w:rsidRPr="00EC5577" w:rsidR="00381C18" w:rsidTr="00E937C3" w14:paraId="360B3388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30B27933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proofErr w:type="spellStart"/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Ekart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49E076D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433AE8DF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46048EA6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7E155C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5AA4036A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6123D0B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  <w:tr w:rsidRPr="00EC5577" w:rsidR="00381C18" w:rsidTr="00E937C3" w14:paraId="402C3E46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66C4B894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Delhivery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3E9ED3E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603F3771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43ED4AC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971B68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0A74568D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C291C3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  <w:tr w:rsidRPr="00EC5577" w:rsidR="00381C18" w:rsidTr="00E937C3" w14:paraId="57877BA8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7C5DEA87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proofErr w:type="spellStart"/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Shawdowfax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9FB3AD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60D6FC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C85C9B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33980962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6AACCC5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02281A5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  <w:tr w:rsidRPr="00EC5577" w:rsidR="00381C18" w:rsidTr="00E937C3" w14:paraId="4FDBAD2C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C5577" w:rsidR="00381C18" w:rsidP="00E937C3" w:rsidRDefault="00381C18" w14:paraId="039FC623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proofErr w:type="spellStart"/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Ecom</w:t>
            </w:r>
            <w:proofErr w:type="spellEnd"/>
            <w:r w:rsidRPr="00EC5577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 xml:space="preserve"> Express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380D8A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103368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134FF96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7E1F4013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0FEA157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4C4EC9" w:rsidR="00381C18" w:rsidP="00E937C3" w:rsidRDefault="00381C18" w14:paraId="224518F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18"/>
                <w:szCs w:val="18"/>
              </w:rPr>
            </w:pPr>
            <w:r w:rsidRPr="004C4EC9">
              <w:rPr>
                <w:rFonts w:ascii="Wingdings" w:hAnsi="Wingdings"/>
              </w:rPr>
              <w:t>û</w:t>
            </w:r>
          </w:p>
        </w:tc>
      </w:tr>
    </w:tbl>
    <w:p w:rsidRPr="00105C3B" w:rsidR="00381C18" w:rsidP="00381C18" w:rsidRDefault="00381C18" w14:paraId="398F4AF9" w14:textId="77777777">
      <w:pPr>
        <w:rPr>
          <w:rFonts w:ascii="Tahoma" w:hAnsi="Tahoma" w:cs="Tahoma"/>
        </w:rPr>
      </w:pPr>
    </w:p>
    <w:p w:rsidRPr="00105C3B" w:rsidR="00381C18" w:rsidP="00381C18" w:rsidRDefault="00381C18" w14:paraId="493C1211" w14:textId="77777777">
      <w:pPr>
        <w:rPr>
          <w:rFonts w:ascii="Tahoma" w:hAnsi="Tahoma" w:cs="Tahoma"/>
        </w:rPr>
      </w:pPr>
    </w:p>
    <w:p w:rsidRPr="00105C3B" w:rsidR="00381C18" w:rsidP="00381C18" w:rsidRDefault="00381C18" w14:paraId="208DE753" w14:textId="77777777">
      <w:pPr>
        <w:rPr>
          <w:rFonts w:ascii="Tahoma" w:hAnsi="Tahoma" w:cs="Tahoma"/>
          <w:b/>
          <w:bCs/>
        </w:rPr>
      </w:pPr>
      <w:r w:rsidRPr="00105C3B">
        <w:rPr>
          <w:rFonts w:ascii="Tahoma" w:hAnsi="Tahoma" w:cs="Tahoma"/>
          <w:b/>
          <w:bCs/>
        </w:rPr>
        <w:t xml:space="preserve">Shipment Tracking, Status code configurations (terminal and non-terminal)  </w:t>
      </w:r>
      <w:r>
        <w:rPr>
          <w:rFonts w:ascii="Tahoma" w:hAnsi="Tahoma" w:cs="Tahoma"/>
          <w:b/>
          <w:bCs/>
        </w:rPr>
        <w:t>&amp;</w:t>
      </w:r>
      <w:r w:rsidRPr="00105C3B">
        <w:rPr>
          <w:rFonts w:ascii="Tahoma" w:hAnsi="Tahoma" w:cs="Tahoma"/>
          <w:b/>
          <w:bCs/>
        </w:rPr>
        <w:t xml:space="preserve"> MIS reports</w:t>
      </w:r>
    </w:p>
    <w:p w:rsidRPr="00105C3B" w:rsidR="00381C18" w:rsidP="00381C18" w:rsidRDefault="00381C18" w14:paraId="7EF02A20" w14:textId="77777777">
      <w:pPr>
        <w:rPr>
          <w:rFonts w:ascii="Tahoma" w:hAnsi="Tahoma" w:cs="Tahoma"/>
        </w:rPr>
      </w:pPr>
    </w:p>
    <w:p w:rsidRPr="00105C3B" w:rsidR="00381C18" w:rsidP="00381C18" w:rsidRDefault="00381C18" w14:paraId="5E8CF8B2" w14:textId="77777777">
      <w:pPr>
        <w:pStyle w:val="ListParagraph"/>
      </w:pPr>
      <w:r w:rsidRPr="00105C3B">
        <w:t>Tracking of shipment is done on client portals of DP.</w:t>
      </w:r>
    </w:p>
    <w:p w:rsidRPr="00105C3B" w:rsidR="00381C18" w:rsidP="00381C18" w:rsidRDefault="00381C18" w14:paraId="612DB43B" w14:textId="77777777">
      <w:pPr>
        <w:pStyle w:val="ListParagraph"/>
      </w:pPr>
      <w:r w:rsidRPr="00105C3B">
        <w:t>Status code to be given by business and if any codes are to be added then business must identify and provide to tech team.</w:t>
      </w:r>
    </w:p>
    <w:p w:rsidRPr="00105C3B" w:rsidR="00381C18" w:rsidP="00381C18" w:rsidRDefault="00381C18" w14:paraId="31682708" w14:textId="77777777">
      <w:pPr>
        <w:pStyle w:val="ListParagraph"/>
      </w:pPr>
      <w:r w:rsidRPr="00105C3B">
        <w:t>Status code are been tracked and consumed and not push updated are consumed.</w:t>
      </w:r>
    </w:p>
    <w:p w:rsidRPr="00105C3B" w:rsidR="00381C18" w:rsidP="00381C18" w:rsidRDefault="00381C18" w14:paraId="03AE3175" w14:textId="77777777">
      <w:pPr>
        <w:pStyle w:val="ListParagraph"/>
      </w:pPr>
      <w:r w:rsidRPr="00105C3B">
        <w:t xml:space="preserve">No reports available which captures non-terminal status updated </w:t>
      </w:r>
      <w:proofErr w:type="spellStart"/>
      <w:r w:rsidRPr="00105C3B">
        <w:t>eg</w:t>
      </w:r>
      <w:proofErr w:type="spellEnd"/>
      <w:r w:rsidRPr="00105C3B">
        <w:t xml:space="preserve"> Out for delivery, pick up count, refusal reasons.</w:t>
      </w:r>
    </w:p>
    <w:p w:rsidRPr="00105C3B" w:rsidR="00381C18" w:rsidP="00381C18" w:rsidRDefault="00381C18" w14:paraId="4CABF6EC" w14:textId="77777777">
      <w:pPr>
        <w:rPr>
          <w:rFonts w:ascii="Tahoma" w:hAnsi="Tahoma" w:cs="Tahoma"/>
        </w:rPr>
      </w:pPr>
    </w:p>
    <w:p w:rsidRPr="00105C3B" w:rsidR="00381C18" w:rsidP="00381C18" w:rsidRDefault="00381C18" w14:paraId="7C2C9605" w14:textId="77777777">
      <w:pPr>
        <w:rPr>
          <w:rFonts w:ascii="Tahoma" w:hAnsi="Tahoma" w:cs="Tahoma"/>
          <w:b/>
          <w:bCs/>
        </w:rPr>
      </w:pPr>
      <w:r w:rsidRPr="00105C3B">
        <w:rPr>
          <w:rFonts w:ascii="Tahoma" w:hAnsi="Tahoma" w:cs="Tahoma"/>
          <w:b/>
          <w:bCs/>
        </w:rPr>
        <w:t xml:space="preserve">NDR management </w:t>
      </w:r>
    </w:p>
    <w:p w:rsidRPr="00105C3B" w:rsidR="00381C18" w:rsidP="00381C18" w:rsidRDefault="00381C18" w14:paraId="5584394C" w14:textId="77777777">
      <w:pPr>
        <w:ind w:left="720" w:hanging="360"/>
        <w:rPr>
          <w:rFonts w:ascii="Tahoma" w:hAnsi="Tahoma" w:cs="Tahoma"/>
        </w:rPr>
      </w:pPr>
    </w:p>
    <w:p w:rsidRPr="00105C3B" w:rsidR="00381C18" w:rsidP="00381C18" w:rsidRDefault="00381C18" w14:paraId="4C96FFA3" w14:textId="77777777">
      <w:pPr>
        <w:pStyle w:val="ListParagraph"/>
      </w:pPr>
      <w:r w:rsidRPr="00105C3B">
        <w:t>Undelivered shipment is downloaded or shared by DP and details are sent to calling.</w:t>
      </w:r>
    </w:p>
    <w:p w:rsidRPr="00105C3B" w:rsidR="00381C18" w:rsidP="00381C18" w:rsidRDefault="00381C18" w14:paraId="57D9E0B0" w14:textId="77777777">
      <w:pPr>
        <w:pStyle w:val="ListParagraph"/>
      </w:pPr>
      <w:r w:rsidRPr="00105C3B">
        <w:t>Response from CX receives after 24 hours.</w:t>
      </w:r>
    </w:p>
    <w:p w:rsidRPr="00105C3B" w:rsidR="00381C18" w:rsidP="00381C18" w:rsidRDefault="00381C18" w14:paraId="5C8D9CEC" w14:textId="77777777">
      <w:pPr>
        <w:pStyle w:val="ListParagraph"/>
      </w:pPr>
      <w:r w:rsidRPr="00105C3B">
        <w:t xml:space="preserve">Response are reviewed and share to DP for actions. </w:t>
      </w:r>
    </w:p>
    <w:p w:rsidRPr="00105C3B" w:rsidR="00381C18" w:rsidP="00381C18" w:rsidRDefault="00381C18" w14:paraId="3FC9F389" w14:textId="77777777">
      <w:pPr>
        <w:pStyle w:val="ListParagraph"/>
      </w:pPr>
      <w:r w:rsidRPr="00105C3B">
        <w:t>Overall TAT for this cycle to completes takes 36 to 48 hours</w:t>
      </w:r>
    </w:p>
    <w:p w:rsidRPr="00105C3B" w:rsidR="00381C18" w:rsidP="00381C18" w:rsidRDefault="00381C18" w14:paraId="41909487" w14:textId="77777777">
      <w:pPr>
        <w:rPr>
          <w:rFonts w:ascii="Tahoma" w:hAnsi="Tahoma" w:cs="Tahoma"/>
        </w:rPr>
      </w:pPr>
    </w:p>
    <w:p w:rsidRPr="00105C3B" w:rsidR="00381C18" w:rsidP="00381C18" w:rsidRDefault="00381C18" w14:paraId="629EDD00" w14:textId="77777777">
      <w:pPr>
        <w:rPr>
          <w:rFonts w:ascii="Tahoma" w:hAnsi="Tahoma" w:cs="Tahoma"/>
          <w:b/>
          <w:bCs/>
        </w:rPr>
      </w:pPr>
      <w:r w:rsidRPr="00105C3B">
        <w:rPr>
          <w:rFonts w:ascii="Tahoma" w:hAnsi="Tahoma" w:cs="Tahoma"/>
          <w:b/>
          <w:bCs/>
        </w:rPr>
        <w:t>Other reports</w:t>
      </w:r>
    </w:p>
    <w:p w:rsidRPr="00105C3B" w:rsidR="00381C18" w:rsidP="00381C18" w:rsidRDefault="00381C18" w14:paraId="039140AA" w14:textId="77777777">
      <w:pPr>
        <w:rPr>
          <w:rFonts w:ascii="Tahoma" w:hAnsi="Tahoma" w:cs="Tahoma"/>
        </w:rPr>
      </w:pPr>
    </w:p>
    <w:p w:rsidRPr="00105C3B" w:rsidR="00381C18" w:rsidP="00381C18" w:rsidRDefault="00381C18" w14:paraId="766A704D" w14:textId="77777777">
      <w:pPr>
        <w:pStyle w:val="ListParagraph"/>
      </w:pPr>
      <w:r w:rsidRPr="00105C3B">
        <w:t xml:space="preserve">COD Analytics or Freight reconciliation are managed from DP portal and manual </w:t>
      </w:r>
      <w:proofErr w:type="spellStart"/>
      <w:r w:rsidRPr="00105C3B">
        <w:t>datas</w:t>
      </w:r>
      <w:proofErr w:type="spellEnd"/>
      <w:r w:rsidRPr="00105C3B">
        <w:t>, no data in system</w:t>
      </w:r>
    </w:p>
    <w:p w:rsidRPr="00105C3B" w:rsidR="00381C18" w:rsidP="00381C18" w:rsidRDefault="00381C18" w14:paraId="6C63432A" w14:textId="77777777">
      <w:pPr>
        <w:rPr>
          <w:rFonts w:ascii="Tahoma" w:hAnsi="Tahoma" w:cs="Tahoma"/>
        </w:rPr>
      </w:pPr>
    </w:p>
    <w:p w:rsidR="00381C18" w:rsidP="00381C18" w:rsidRDefault="00381C18" w14:paraId="37149294" w14:textId="77777777">
      <w:pPr>
        <w:rPr>
          <w:rFonts w:ascii="Tahoma" w:hAnsi="Tahoma" w:cs="Tahoma"/>
        </w:rPr>
      </w:pPr>
    </w:p>
    <w:p w:rsidR="00381C18" w:rsidP="00381C18" w:rsidRDefault="00381C18" w14:paraId="2B47F608" w14:textId="77777777">
      <w:pPr>
        <w:rPr>
          <w:rFonts w:ascii="Tahoma" w:hAnsi="Tahoma" w:cs="Tahoma"/>
        </w:rPr>
      </w:pPr>
    </w:p>
    <w:p w:rsidR="00381C18" w:rsidP="00381C18" w:rsidRDefault="00381C18" w14:paraId="02B66894" w14:textId="77777777">
      <w:pPr>
        <w:rPr>
          <w:rFonts w:ascii="Tahoma" w:hAnsi="Tahoma" w:cs="Tahoma"/>
        </w:rPr>
      </w:pPr>
    </w:p>
    <w:p w:rsidR="00381C18" w:rsidP="00381C18" w:rsidRDefault="00381C18" w14:paraId="2AD696D0" w14:textId="77777777">
      <w:pPr>
        <w:rPr>
          <w:rFonts w:ascii="Tahoma" w:hAnsi="Tahoma" w:cs="Tahoma"/>
        </w:rPr>
      </w:pPr>
    </w:p>
    <w:p w:rsidR="00381C18" w:rsidP="00381C18" w:rsidRDefault="00381C18" w14:paraId="05646104" w14:textId="77777777">
      <w:pPr>
        <w:rPr>
          <w:rFonts w:ascii="Tahoma" w:hAnsi="Tahoma" w:cs="Tahoma"/>
        </w:rPr>
      </w:pPr>
    </w:p>
    <w:p w:rsidR="00381C18" w:rsidP="00381C18" w:rsidRDefault="00381C18" w14:paraId="76EA8A73" w14:textId="77777777">
      <w:pPr>
        <w:rPr>
          <w:rFonts w:ascii="Tahoma" w:hAnsi="Tahoma" w:cs="Tahoma"/>
        </w:rPr>
      </w:pPr>
    </w:p>
    <w:p w:rsidR="00381C18" w:rsidP="00381C18" w:rsidRDefault="00381C18" w14:paraId="1ECE603B" w14:textId="77777777">
      <w:pPr>
        <w:rPr>
          <w:rFonts w:ascii="Tahoma" w:hAnsi="Tahoma" w:cs="Tahoma"/>
        </w:rPr>
      </w:pPr>
    </w:p>
    <w:p w:rsidR="00381C18" w:rsidP="00381C18" w:rsidRDefault="00381C18" w14:paraId="6E4E740C" w14:textId="77777777">
      <w:pPr>
        <w:rPr>
          <w:rFonts w:ascii="Tahoma" w:hAnsi="Tahoma" w:cs="Tahoma"/>
        </w:rPr>
      </w:pPr>
    </w:p>
    <w:p w:rsidR="00381C18" w:rsidP="00381C18" w:rsidRDefault="00381C18" w14:paraId="52C6EE8A" w14:textId="77777777">
      <w:pPr>
        <w:rPr>
          <w:rFonts w:ascii="Tahoma" w:hAnsi="Tahoma" w:cs="Tahoma"/>
        </w:rPr>
      </w:pPr>
    </w:p>
    <w:p w:rsidR="00381C18" w:rsidP="00381C18" w:rsidRDefault="00381C18" w14:paraId="34B9F97A" w14:textId="77777777">
      <w:pPr>
        <w:rPr>
          <w:rFonts w:ascii="Tahoma" w:hAnsi="Tahoma" w:cs="Tahoma"/>
        </w:rPr>
      </w:pPr>
    </w:p>
    <w:p w:rsidR="00381C18" w:rsidP="00381C18" w:rsidRDefault="00381C18" w14:paraId="5DA492E3" w14:textId="77777777">
      <w:pPr>
        <w:rPr>
          <w:rFonts w:ascii="Tahoma" w:hAnsi="Tahoma" w:cs="Tahoma"/>
        </w:rPr>
      </w:pPr>
    </w:p>
    <w:p w:rsidR="00381C18" w:rsidP="00381C18" w:rsidRDefault="00381C18" w14:paraId="0DA3F8F1" w14:textId="77777777">
      <w:pPr>
        <w:rPr>
          <w:rFonts w:ascii="Tahoma" w:hAnsi="Tahoma" w:cs="Tahoma"/>
        </w:rPr>
      </w:pPr>
    </w:p>
    <w:p w:rsidR="00381C18" w:rsidP="00381C18" w:rsidRDefault="00381C18" w14:paraId="6691ED4C" w14:textId="77777777">
      <w:pPr>
        <w:rPr>
          <w:rFonts w:ascii="Tahoma" w:hAnsi="Tahoma" w:cs="Tahoma"/>
        </w:rPr>
      </w:pPr>
    </w:p>
    <w:p w:rsidR="00381C18" w:rsidP="00381C18" w:rsidRDefault="00381C18" w14:paraId="07495BD9" w14:textId="77777777">
      <w:pPr>
        <w:rPr>
          <w:rFonts w:ascii="Tahoma" w:hAnsi="Tahoma" w:cs="Tahoma"/>
        </w:rPr>
      </w:pPr>
    </w:p>
    <w:p w:rsidRPr="00105C3B" w:rsidR="00381C18" w:rsidP="00381C18" w:rsidRDefault="00381C18" w14:paraId="24554224" w14:textId="77777777">
      <w:pPr>
        <w:rPr>
          <w:rFonts w:ascii="Tahoma" w:hAnsi="Tahoma" w:cs="Tahoma"/>
        </w:rPr>
      </w:pPr>
    </w:p>
    <w:p w:rsidR="00381C18" w:rsidP="00381C18" w:rsidRDefault="00381C18" w14:paraId="08307970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534A6D4B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2FE11C26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5F0BC552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79A8DBD9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4EF4C1E6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30235410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400CCC5E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6157BA86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549DBD75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60D82C35" w14:textId="77777777">
      <w:pPr>
        <w:rPr>
          <w:rFonts w:ascii="Tahoma" w:hAnsi="Tahoma" w:cs="Tahoma"/>
          <w:b/>
          <w:bCs/>
          <w:u w:val="single"/>
        </w:rPr>
      </w:pPr>
    </w:p>
    <w:p w:rsidRPr="00105C3B" w:rsidR="00381C18" w:rsidP="00381C18" w:rsidRDefault="00381C18" w14:paraId="75D71C4B" w14:textId="427A172F">
      <w:pPr>
        <w:rPr>
          <w:rFonts w:ascii="Tahoma" w:hAnsi="Tahoma" w:cs="Tahoma"/>
          <w:b/>
          <w:bCs/>
          <w:u w:val="single"/>
        </w:rPr>
      </w:pPr>
      <w:r w:rsidRPr="00105C3B">
        <w:rPr>
          <w:rFonts w:ascii="Tahoma" w:hAnsi="Tahoma" w:cs="Tahoma"/>
          <w:b/>
          <w:bCs/>
          <w:u w:val="single"/>
        </w:rPr>
        <w:lastRenderedPageBreak/>
        <w:t xml:space="preserve">Lifestyle &amp; Max – DC </w:t>
      </w:r>
      <w:r>
        <w:rPr>
          <w:rFonts w:ascii="Tahoma" w:hAnsi="Tahoma" w:cs="Tahoma"/>
          <w:b/>
          <w:bCs/>
          <w:u w:val="single"/>
        </w:rPr>
        <w:t xml:space="preserve">Delivery Partner </w:t>
      </w:r>
      <w:r w:rsidRPr="00105C3B">
        <w:rPr>
          <w:rFonts w:ascii="Tahoma" w:hAnsi="Tahoma" w:cs="Tahoma"/>
          <w:b/>
          <w:bCs/>
          <w:u w:val="single"/>
        </w:rPr>
        <w:t xml:space="preserve">structure </w:t>
      </w:r>
    </w:p>
    <w:p w:rsidRPr="00105C3B" w:rsidR="00381C18" w:rsidP="00381C18" w:rsidRDefault="00381C18" w14:paraId="58655272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4218BA27" w14:textId="77777777">
      <w:pPr>
        <w:rPr>
          <w:rFonts w:ascii="Tahoma" w:hAnsi="Tahoma" w:cs="Tahoma"/>
        </w:rPr>
      </w:pPr>
      <w:r w:rsidRPr="00105C3B">
        <w:rPr>
          <w:rFonts w:ascii="Tahoma" w:hAnsi="Tahoma" w:cs="Tahoma"/>
        </w:rPr>
        <w:t xml:space="preserve">        </w:t>
      </w:r>
      <w:r w:rsidRPr="00105C3B">
        <w:rPr>
          <w:rFonts w:ascii="Tahoma" w:hAnsi="Tahoma" w:cs="Tahoma"/>
          <w:noProof/>
        </w:rPr>
        <w:drawing>
          <wp:inline distT="0" distB="0" distL="0" distR="0" wp14:anchorId="34DA63FF" wp14:editId="393B0381">
            <wp:extent cx="5629275" cy="4825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6" cy="48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5C3B" w:rsidR="00381C18" w:rsidP="00381C18" w:rsidRDefault="00381C18" w14:paraId="49AA42BC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23CEF499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558A644D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3936CC31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06445510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067FF173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755E89D0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46D9E3E1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3007F732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3CA30571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55149671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11DC5774" w14:textId="77777777">
      <w:pPr>
        <w:ind w:left="720"/>
        <w:rPr>
          <w:rFonts w:ascii="Tahoma" w:hAnsi="Tahoma" w:cs="Tahoma"/>
        </w:rPr>
      </w:pPr>
    </w:p>
    <w:p w:rsidR="00381C18" w:rsidP="00381C18" w:rsidRDefault="00381C18" w14:paraId="4D13ADEB" w14:textId="77777777">
      <w:pPr>
        <w:ind w:left="720"/>
        <w:rPr>
          <w:rFonts w:ascii="Tahoma" w:hAnsi="Tahoma" w:cs="Tahoma"/>
        </w:rPr>
      </w:pPr>
    </w:p>
    <w:p w:rsidR="00381C18" w:rsidP="00381C18" w:rsidRDefault="00381C18" w14:paraId="0703F3BB" w14:textId="77777777">
      <w:pPr>
        <w:ind w:left="720"/>
        <w:rPr>
          <w:rFonts w:ascii="Tahoma" w:hAnsi="Tahoma" w:cs="Tahoma"/>
        </w:rPr>
      </w:pPr>
    </w:p>
    <w:p w:rsidR="00381C18" w:rsidP="00381C18" w:rsidRDefault="00381C18" w14:paraId="3DA9FADD" w14:textId="77777777">
      <w:pPr>
        <w:ind w:left="720"/>
        <w:rPr>
          <w:rFonts w:ascii="Tahoma" w:hAnsi="Tahoma" w:cs="Tahoma"/>
        </w:rPr>
      </w:pPr>
    </w:p>
    <w:p w:rsidR="00381C18" w:rsidP="00381C18" w:rsidRDefault="00381C18" w14:paraId="3D09D763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3D98C868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294D16A6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0D6AA21E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4EDA1B22" w14:textId="77777777">
      <w:pPr>
        <w:rPr>
          <w:rFonts w:ascii="Tahoma" w:hAnsi="Tahoma" w:cs="Tahoma"/>
          <w:b/>
          <w:bCs/>
          <w:u w:val="single"/>
        </w:rPr>
      </w:pPr>
      <w:r w:rsidRPr="00105C3B">
        <w:rPr>
          <w:rFonts w:ascii="Tahoma" w:hAnsi="Tahoma" w:cs="Tahoma"/>
          <w:b/>
          <w:bCs/>
          <w:u w:val="single"/>
        </w:rPr>
        <w:t>Home cent</w:t>
      </w:r>
      <w:r>
        <w:rPr>
          <w:rFonts w:ascii="Tahoma" w:hAnsi="Tahoma" w:cs="Tahoma"/>
          <w:b/>
          <w:bCs/>
          <w:u w:val="single"/>
        </w:rPr>
        <w:t>re</w:t>
      </w:r>
      <w:r w:rsidRPr="00105C3B">
        <w:rPr>
          <w:rFonts w:ascii="Tahoma" w:hAnsi="Tahoma" w:cs="Tahoma"/>
          <w:b/>
          <w:bCs/>
          <w:u w:val="single"/>
        </w:rPr>
        <w:t xml:space="preserve">  – DC </w:t>
      </w:r>
      <w:r>
        <w:rPr>
          <w:rFonts w:ascii="Tahoma" w:hAnsi="Tahoma" w:cs="Tahoma"/>
          <w:b/>
          <w:bCs/>
          <w:u w:val="single"/>
        </w:rPr>
        <w:t xml:space="preserve">Delivery Partner </w:t>
      </w:r>
      <w:r w:rsidRPr="00105C3B">
        <w:rPr>
          <w:rFonts w:ascii="Tahoma" w:hAnsi="Tahoma" w:cs="Tahoma"/>
          <w:b/>
          <w:bCs/>
          <w:u w:val="single"/>
        </w:rPr>
        <w:t>structure</w:t>
      </w:r>
    </w:p>
    <w:p w:rsidRPr="00105C3B" w:rsidR="00381C18" w:rsidP="00381C18" w:rsidRDefault="00381C18" w14:paraId="204FD712" w14:textId="77777777">
      <w:pPr>
        <w:rPr>
          <w:rFonts w:ascii="Tahoma" w:hAnsi="Tahoma" w:cs="Tahoma"/>
          <w:b/>
          <w:bCs/>
          <w:u w:val="single"/>
        </w:rPr>
      </w:pPr>
    </w:p>
    <w:p w:rsidRPr="00105C3B" w:rsidR="00381C18" w:rsidP="00381C18" w:rsidRDefault="00381C18" w14:paraId="31FAA0B6" w14:textId="77777777">
      <w:pPr>
        <w:rPr>
          <w:rFonts w:ascii="Tahoma" w:hAnsi="Tahoma" w:cs="Tahoma"/>
          <w:b/>
          <w:bCs/>
          <w:u w:val="single"/>
        </w:rPr>
      </w:pPr>
      <w:r w:rsidRPr="00105C3B">
        <w:rPr>
          <w:rFonts w:ascii="Tahoma" w:hAnsi="Tahoma" w:cs="Tahoma"/>
          <w:noProof/>
        </w:rPr>
        <w:drawing>
          <wp:inline distT="0" distB="0" distL="0" distR="0" wp14:anchorId="28024BD9" wp14:editId="7B249174">
            <wp:extent cx="6400800" cy="592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5C3B" w:rsidR="00381C18" w:rsidP="00381C18" w:rsidRDefault="00381C18" w14:paraId="76F4316B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1118C4C5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7E416672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2E041C0D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6EB4E348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2C8022B7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4AC08D23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57F35C91" w14:textId="77777777">
      <w:pPr>
        <w:ind w:left="720"/>
        <w:rPr>
          <w:rFonts w:ascii="Tahoma" w:hAnsi="Tahoma" w:cs="Tahoma"/>
        </w:rPr>
      </w:pPr>
    </w:p>
    <w:p w:rsidRPr="00105C3B" w:rsidR="00381C18" w:rsidP="00381C18" w:rsidRDefault="00381C18" w14:paraId="2E331340" w14:textId="77777777">
      <w:pPr>
        <w:rPr>
          <w:rFonts w:ascii="Tahoma" w:hAnsi="Tahoma" w:cs="Tahoma"/>
        </w:rPr>
      </w:pPr>
      <w:r w:rsidRPr="00105C3B">
        <w:rPr>
          <w:rFonts w:ascii="Tahoma" w:hAnsi="Tahoma" w:cs="Tahoma"/>
          <w:b/>
          <w:bCs/>
          <w:u w:val="single"/>
        </w:rPr>
        <w:t xml:space="preserve">Lifestyle &amp; Max – SVI  </w:t>
      </w:r>
      <w:r>
        <w:rPr>
          <w:rFonts w:ascii="Tahoma" w:hAnsi="Tahoma" w:cs="Tahoma"/>
          <w:b/>
          <w:bCs/>
          <w:u w:val="single"/>
        </w:rPr>
        <w:t xml:space="preserve">Delivery Partner </w:t>
      </w:r>
      <w:r w:rsidRPr="00105C3B">
        <w:rPr>
          <w:rFonts w:ascii="Tahoma" w:hAnsi="Tahoma" w:cs="Tahoma"/>
          <w:b/>
          <w:bCs/>
          <w:u w:val="single"/>
        </w:rPr>
        <w:t xml:space="preserve">structure </w:t>
      </w:r>
      <w:r w:rsidRPr="00105C3B">
        <w:rPr>
          <w:rFonts w:ascii="Tahoma" w:hAnsi="Tahoma" w:cs="Tahoma"/>
          <w:noProof/>
        </w:rPr>
        <w:drawing>
          <wp:inline distT="0" distB="0" distL="0" distR="0" wp14:anchorId="44ED163D" wp14:editId="567AE8D1">
            <wp:extent cx="6400800" cy="459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5C3B" w:rsidR="00381C18" w:rsidP="00381C18" w:rsidRDefault="00381C18" w14:paraId="7876394A" w14:textId="77777777">
      <w:pPr>
        <w:rPr>
          <w:rFonts w:ascii="Tahoma" w:hAnsi="Tahoma" w:cs="Tahoma"/>
        </w:rPr>
      </w:pPr>
    </w:p>
    <w:p w:rsidRPr="00105C3B" w:rsidR="00381C18" w:rsidP="00381C18" w:rsidRDefault="00381C18" w14:paraId="6A80D12E" w14:textId="77777777">
      <w:pPr>
        <w:rPr>
          <w:rFonts w:ascii="Tahoma" w:hAnsi="Tahoma" w:cs="Tahoma"/>
        </w:rPr>
      </w:pPr>
    </w:p>
    <w:p w:rsidRPr="00105C3B" w:rsidR="00381C18" w:rsidP="00381C18" w:rsidRDefault="00381C18" w14:paraId="6AE5B0F1" w14:textId="77777777">
      <w:pPr>
        <w:rPr>
          <w:rFonts w:ascii="Tahoma" w:hAnsi="Tahoma" w:cs="Tahoma"/>
        </w:rPr>
      </w:pPr>
    </w:p>
    <w:p w:rsidRPr="00105C3B" w:rsidR="00381C18" w:rsidP="00381C18" w:rsidRDefault="00381C18" w14:paraId="08C20896" w14:textId="77777777">
      <w:pPr>
        <w:rPr>
          <w:rFonts w:ascii="Tahoma" w:hAnsi="Tahoma" w:cs="Tahoma"/>
        </w:rPr>
      </w:pPr>
    </w:p>
    <w:p w:rsidRPr="00105C3B" w:rsidR="00381C18" w:rsidP="00381C18" w:rsidRDefault="00381C18" w14:paraId="16D01FDC" w14:textId="77777777">
      <w:pPr>
        <w:rPr>
          <w:rFonts w:ascii="Tahoma" w:hAnsi="Tahoma" w:cs="Tahoma"/>
        </w:rPr>
      </w:pPr>
    </w:p>
    <w:p w:rsidRPr="00105C3B" w:rsidR="00381C18" w:rsidP="00381C18" w:rsidRDefault="00381C18" w14:paraId="49630BB2" w14:textId="77777777">
      <w:pPr>
        <w:rPr>
          <w:rFonts w:ascii="Tahoma" w:hAnsi="Tahoma" w:cs="Tahoma"/>
        </w:rPr>
      </w:pPr>
    </w:p>
    <w:p w:rsidRPr="00105C3B" w:rsidR="00381C18" w:rsidP="00381C18" w:rsidRDefault="00381C18" w14:paraId="77C47E28" w14:textId="77777777">
      <w:pPr>
        <w:rPr>
          <w:rFonts w:ascii="Tahoma" w:hAnsi="Tahoma" w:cs="Tahoma"/>
        </w:rPr>
      </w:pPr>
    </w:p>
    <w:p w:rsidRPr="00105C3B" w:rsidR="00381C18" w:rsidP="00381C18" w:rsidRDefault="00381C18" w14:paraId="4828C435" w14:textId="77777777">
      <w:pPr>
        <w:rPr>
          <w:rFonts w:ascii="Tahoma" w:hAnsi="Tahoma" w:cs="Tahoma"/>
        </w:rPr>
      </w:pPr>
    </w:p>
    <w:p w:rsidRPr="00105C3B" w:rsidR="00381C18" w:rsidP="00381C18" w:rsidRDefault="00381C18" w14:paraId="5EFC12DF" w14:textId="77777777">
      <w:pPr>
        <w:rPr>
          <w:rFonts w:ascii="Tahoma" w:hAnsi="Tahoma" w:cs="Tahoma"/>
        </w:rPr>
      </w:pPr>
    </w:p>
    <w:p w:rsidRPr="00105C3B" w:rsidR="00381C18" w:rsidP="00381C18" w:rsidRDefault="00381C18" w14:paraId="076CEB41" w14:textId="77777777">
      <w:pPr>
        <w:rPr>
          <w:rFonts w:ascii="Tahoma" w:hAnsi="Tahoma" w:cs="Tahoma"/>
        </w:rPr>
      </w:pPr>
    </w:p>
    <w:p w:rsidRPr="00105C3B" w:rsidR="00381C18" w:rsidP="00381C18" w:rsidRDefault="00381C18" w14:paraId="7889C1D9" w14:textId="77777777">
      <w:pPr>
        <w:rPr>
          <w:rFonts w:ascii="Tahoma" w:hAnsi="Tahoma" w:cs="Tahoma"/>
        </w:rPr>
      </w:pPr>
    </w:p>
    <w:p w:rsidRPr="00105C3B" w:rsidR="00381C18" w:rsidP="00381C18" w:rsidRDefault="00381C18" w14:paraId="57DEAC99" w14:textId="77777777">
      <w:pPr>
        <w:rPr>
          <w:rFonts w:ascii="Tahoma" w:hAnsi="Tahoma" w:cs="Tahoma"/>
        </w:rPr>
      </w:pPr>
    </w:p>
    <w:p w:rsidRPr="00105C3B" w:rsidR="00381C18" w:rsidP="00381C18" w:rsidRDefault="00381C18" w14:paraId="149052B6" w14:textId="77777777">
      <w:pPr>
        <w:rPr>
          <w:rFonts w:ascii="Tahoma" w:hAnsi="Tahoma" w:cs="Tahoma"/>
        </w:rPr>
      </w:pPr>
    </w:p>
    <w:p w:rsidRPr="00105C3B" w:rsidR="00381C18" w:rsidP="00381C18" w:rsidRDefault="00381C18" w14:paraId="7FC1BD85" w14:textId="77777777">
      <w:pPr>
        <w:rPr>
          <w:rFonts w:ascii="Tahoma" w:hAnsi="Tahoma" w:cs="Tahoma"/>
        </w:rPr>
      </w:pPr>
    </w:p>
    <w:p w:rsidRPr="00105C3B" w:rsidR="00381C18" w:rsidP="00381C18" w:rsidRDefault="00381C18" w14:paraId="46909A5E" w14:textId="77777777">
      <w:pPr>
        <w:rPr>
          <w:rFonts w:ascii="Tahoma" w:hAnsi="Tahoma" w:cs="Tahoma"/>
        </w:rPr>
      </w:pPr>
    </w:p>
    <w:p w:rsidRPr="00105C3B" w:rsidR="00381C18" w:rsidP="00381C18" w:rsidRDefault="00381C18" w14:paraId="347ED626" w14:textId="77777777">
      <w:pPr>
        <w:rPr>
          <w:rFonts w:ascii="Tahoma" w:hAnsi="Tahoma" w:cs="Tahoma"/>
        </w:rPr>
      </w:pPr>
    </w:p>
    <w:p w:rsidRPr="00105C3B" w:rsidR="00381C18" w:rsidP="00381C18" w:rsidRDefault="00381C18" w14:paraId="00EA4D05" w14:textId="77777777">
      <w:pPr>
        <w:rPr>
          <w:rFonts w:ascii="Tahoma" w:hAnsi="Tahoma" w:cs="Tahoma"/>
        </w:rPr>
      </w:pPr>
    </w:p>
    <w:p w:rsidRPr="00105C3B" w:rsidR="00381C18" w:rsidP="00381C18" w:rsidRDefault="00381C18" w14:paraId="37996ACB" w14:textId="77777777">
      <w:pPr>
        <w:rPr>
          <w:rFonts w:ascii="Tahoma" w:hAnsi="Tahoma" w:cs="Tahoma"/>
        </w:rPr>
      </w:pPr>
    </w:p>
    <w:p w:rsidRPr="00105C3B" w:rsidR="00381C18" w:rsidP="00381C18" w:rsidRDefault="00381C18" w14:paraId="13A2CD82" w14:textId="77777777">
      <w:pPr>
        <w:rPr>
          <w:rFonts w:ascii="Tahoma" w:hAnsi="Tahoma" w:cs="Tahoma"/>
        </w:rPr>
      </w:pPr>
    </w:p>
    <w:p w:rsidRPr="00105C3B" w:rsidR="00381C18" w:rsidP="00381C18" w:rsidRDefault="00381C18" w14:paraId="67B2B869" w14:textId="77777777">
      <w:pPr>
        <w:rPr>
          <w:rFonts w:ascii="Tahoma" w:hAnsi="Tahoma" w:cs="Tahoma"/>
        </w:rPr>
      </w:pPr>
    </w:p>
    <w:p w:rsidRPr="00105C3B" w:rsidR="00381C18" w:rsidP="00381C18" w:rsidRDefault="00381C18" w14:paraId="4E597939" w14:textId="77777777">
      <w:pPr>
        <w:rPr>
          <w:rFonts w:ascii="Tahoma" w:hAnsi="Tahoma" w:cs="Tahoma"/>
          <w:b/>
          <w:bCs/>
          <w:u w:val="single"/>
        </w:rPr>
      </w:pPr>
      <w:r w:rsidRPr="00105C3B">
        <w:rPr>
          <w:rFonts w:ascii="Tahoma" w:hAnsi="Tahoma" w:cs="Tahoma"/>
          <w:b/>
          <w:bCs/>
          <w:u w:val="single"/>
        </w:rPr>
        <w:t xml:space="preserve">Home Centre – SVI  </w:t>
      </w:r>
      <w:r>
        <w:rPr>
          <w:rFonts w:ascii="Tahoma" w:hAnsi="Tahoma" w:cs="Tahoma"/>
          <w:b/>
          <w:bCs/>
          <w:u w:val="single"/>
        </w:rPr>
        <w:t xml:space="preserve">Delivery Partner </w:t>
      </w:r>
      <w:r w:rsidRPr="00105C3B">
        <w:rPr>
          <w:rFonts w:ascii="Tahoma" w:hAnsi="Tahoma" w:cs="Tahoma"/>
          <w:b/>
          <w:bCs/>
          <w:u w:val="single"/>
        </w:rPr>
        <w:t>structure</w:t>
      </w:r>
    </w:p>
    <w:p w:rsidRPr="00105C3B" w:rsidR="00381C18" w:rsidP="00381C18" w:rsidRDefault="00381C18" w14:paraId="598C5AD2" w14:textId="77777777">
      <w:pPr>
        <w:rPr>
          <w:rFonts w:ascii="Tahoma" w:hAnsi="Tahoma" w:cs="Tahoma"/>
          <w:b/>
          <w:bCs/>
          <w:u w:val="single"/>
        </w:rPr>
      </w:pPr>
    </w:p>
    <w:p w:rsidRPr="00105C3B" w:rsidR="00381C18" w:rsidP="00381C18" w:rsidRDefault="00381C18" w14:paraId="7884FF54" w14:textId="77777777">
      <w:pPr>
        <w:rPr>
          <w:rFonts w:ascii="Tahoma" w:hAnsi="Tahoma" w:cs="Tahoma"/>
        </w:rPr>
      </w:pPr>
    </w:p>
    <w:p w:rsidRPr="00105C3B" w:rsidR="00381C18" w:rsidP="00381C18" w:rsidRDefault="00381C18" w14:paraId="21443FF0" w14:textId="77777777">
      <w:pPr>
        <w:rPr>
          <w:rFonts w:ascii="Tahoma" w:hAnsi="Tahoma" w:cs="Tahoma"/>
        </w:rPr>
      </w:pPr>
      <w:r w:rsidRPr="00105C3B">
        <w:rPr>
          <w:rFonts w:ascii="Tahoma" w:hAnsi="Tahoma" w:cs="Tahoma"/>
          <w:noProof/>
        </w:rPr>
        <w:lastRenderedPageBreak/>
        <w:drawing>
          <wp:inline distT="0" distB="0" distL="0" distR="0" wp14:anchorId="44427EC8" wp14:editId="460684DD">
            <wp:extent cx="6400800" cy="445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18" w:rsidP="00381C18" w:rsidRDefault="00381C18" w14:paraId="5255AEEE" w14:textId="77777777">
      <w:pPr>
        <w:rPr>
          <w:rFonts w:ascii="Tahoma" w:hAnsi="Tahoma" w:cs="Tahoma"/>
        </w:rPr>
      </w:pPr>
    </w:p>
    <w:p w:rsidR="00381C18" w:rsidP="00381C18" w:rsidRDefault="00381C18" w14:paraId="3C24CB02" w14:textId="77777777">
      <w:pPr>
        <w:rPr>
          <w:rFonts w:ascii="Tahoma" w:hAnsi="Tahoma" w:cs="Tahoma"/>
        </w:rPr>
      </w:pPr>
    </w:p>
    <w:p w:rsidRPr="00105C3B" w:rsidR="00381C18" w:rsidP="00381C18" w:rsidRDefault="00381C18" w14:paraId="6A8CF0CD" w14:textId="77777777">
      <w:pPr>
        <w:pStyle w:val="Heading1"/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>To be</w:t>
      </w:r>
      <w:r w:rsidRPr="00105C3B">
        <w:rPr>
          <w:rFonts w:ascii="Tahoma" w:hAnsi="Tahoma" w:cs="Tahoma"/>
          <w:color w:val="auto"/>
          <w:sz w:val="22"/>
          <w:szCs w:val="22"/>
        </w:rPr>
        <w:t xml:space="preserve"> Description</w:t>
      </w:r>
    </w:p>
    <w:p w:rsidR="00381C18" w:rsidP="00381C18" w:rsidRDefault="00381C18" w14:paraId="3BFEE9F3" w14:textId="77777777">
      <w:pPr>
        <w:rPr>
          <w:rFonts w:ascii="Tahoma" w:hAnsi="Tahoma" w:cs="Tahoma"/>
        </w:rPr>
      </w:pPr>
    </w:p>
    <w:p w:rsidRPr="007F5A48" w:rsidR="00381C18" w:rsidP="00381C18" w:rsidRDefault="00381C18" w14:paraId="3D61E452" w14:textId="77777777">
      <w:pPr>
        <w:rPr>
          <w:rFonts w:ascii="Tahoma" w:hAnsi="Tahoma" w:cs="Tahoma"/>
        </w:rPr>
      </w:pPr>
      <w:r w:rsidRPr="007F5A48">
        <w:rPr>
          <w:rFonts w:ascii="Tahoma" w:hAnsi="Tahoma" w:cs="Tahoma"/>
        </w:rPr>
        <w:t>Aggregator platform services need to be integrated for orchestration of carriers</w:t>
      </w:r>
      <w:r>
        <w:rPr>
          <w:rFonts w:ascii="Tahoma" w:hAnsi="Tahoma" w:cs="Tahoma"/>
        </w:rPr>
        <w:t xml:space="preserve">  </w:t>
      </w:r>
      <w:r w:rsidRPr="007F5A48">
        <w:rPr>
          <w:rFonts w:ascii="Tahoma" w:hAnsi="Tahoma" w:cs="Tahoma"/>
        </w:rPr>
        <w:t>and other services as mentioned below.</w:t>
      </w:r>
    </w:p>
    <w:p w:rsidRPr="007F5A48" w:rsidR="00381C18" w:rsidP="00381C18" w:rsidRDefault="00381C18" w14:paraId="6F80FDD8" w14:textId="77777777">
      <w:pPr>
        <w:rPr>
          <w:rFonts w:ascii="Tahoma" w:hAnsi="Tahoma" w:cs="Tahoma"/>
        </w:rPr>
      </w:pPr>
    </w:p>
    <w:p w:rsidRPr="007F5A48" w:rsidR="00381C18" w:rsidP="00381C18" w:rsidRDefault="00381C18" w14:paraId="4297426D" w14:textId="77777777">
      <w:pPr>
        <w:rPr>
          <w:rFonts w:ascii="Tahoma" w:hAnsi="Tahoma" w:cs="Tahoma"/>
          <w:b/>
          <w:bCs/>
        </w:rPr>
      </w:pPr>
      <w:r w:rsidRPr="007F5A48">
        <w:rPr>
          <w:rFonts w:ascii="Tahoma" w:hAnsi="Tahoma" w:cs="Tahoma"/>
          <w:b/>
          <w:bCs/>
        </w:rPr>
        <w:t xml:space="preserve">Shipment creation &amp; Tracking </w:t>
      </w:r>
    </w:p>
    <w:p w:rsidR="00381C18" w:rsidP="00381C18" w:rsidRDefault="00381C18" w14:paraId="3FDC2C49" w14:textId="77777777">
      <w:pPr>
        <w:rPr>
          <w:rFonts w:ascii="Tahoma" w:hAnsi="Tahoma" w:cs="Tahoma"/>
        </w:rPr>
      </w:pPr>
    </w:p>
    <w:p w:rsidRPr="007F5A48" w:rsidR="00381C18" w:rsidP="00381C18" w:rsidRDefault="00381C18" w14:paraId="7C9BBA71" w14:textId="77777777">
      <w:pPr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AWB creation would be under the scope of Aggregator platform services.</w:t>
      </w:r>
    </w:p>
    <w:p w:rsidRPr="007F5A48" w:rsidR="00381C18" w:rsidP="00381C18" w:rsidRDefault="00381C18" w14:paraId="7D4C7DA7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Shipment track and trace would be available in client portal</w:t>
      </w:r>
      <w:r>
        <w:rPr>
          <w:rFonts w:ascii="Tahoma" w:hAnsi="Tahoma" w:cs="Tahoma"/>
        </w:rPr>
        <w:t xml:space="preserve"> of Aggregator</w:t>
      </w:r>
    </w:p>
    <w:p w:rsidRPr="007F5A48" w:rsidR="00381C18" w:rsidP="00381C18" w:rsidRDefault="00381C18" w14:paraId="7A7D7291" w14:textId="77777777">
      <w:pPr>
        <w:ind w:left="720" w:hanging="36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 xml:space="preserve">LI &amp; LMHI Shipment creations and tracking </w:t>
      </w:r>
      <w:r>
        <w:rPr>
          <w:rFonts w:ascii="Tahoma" w:hAnsi="Tahoma" w:cs="Tahoma"/>
        </w:rPr>
        <w:t xml:space="preserve">should or shouldn’t come </w:t>
      </w:r>
      <w:r w:rsidRPr="007F5A48">
        <w:rPr>
          <w:rFonts w:ascii="Tahoma" w:hAnsi="Tahoma" w:cs="Tahoma"/>
        </w:rPr>
        <w:t>under scope of Aggregator platform services</w:t>
      </w:r>
      <w:r>
        <w:rPr>
          <w:rFonts w:ascii="Tahoma" w:hAnsi="Tahoma" w:cs="Tahoma"/>
        </w:rPr>
        <w:t xml:space="preserve"> to be debated</w:t>
      </w:r>
    </w:p>
    <w:p w:rsidRPr="007F5A48" w:rsidR="00381C18" w:rsidP="00381C18" w:rsidRDefault="00381C18" w14:paraId="39A10B1A" w14:textId="77777777">
      <w:pPr>
        <w:rPr>
          <w:rFonts w:ascii="Tahoma" w:hAnsi="Tahoma" w:cs="Tahoma"/>
        </w:rPr>
      </w:pPr>
    </w:p>
    <w:p w:rsidRPr="007F5A48" w:rsidR="00381C18" w:rsidP="00381C18" w:rsidRDefault="00381C18" w14:paraId="7233C9F8" w14:textId="77777777">
      <w:pPr>
        <w:rPr>
          <w:rFonts w:ascii="Tahoma" w:hAnsi="Tahoma" w:cs="Tahoma"/>
          <w:b/>
          <w:bCs/>
        </w:rPr>
      </w:pPr>
      <w:r w:rsidRPr="007F5A48">
        <w:rPr>
          <w:rFonts w:ascii="Tahoma" w:hAnsi="Tahoma" w:cs="Tahoma"/>
          <w:b/>
          <w:bCs/>
        </w:rPr>
        <w:t>Returns creations &amp; Tracking.</w:t>
      </w:r>
    </w:p>
    <w:p w:rsidRPr="007F5A48" w:rsidR="00381C18" w:rsidP="00381C18" w:rsidRDefault="00381C18" w14:paraId="47D83404" w14:textId="77777777">
      <w:pPr>
        <w:rPr>
          <w:rFonts w:ascii="Tahoma" w:hAnsi="Tahoma" w:cs="Tahoma"/>
        </w:rPr>
      </w:pPr>
    </w:p>
    <w:p w:rsidR="00381C18" w:rsidP="00381C18" w:rsidRDefault="00381C18" w14:paraId="4C506048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AWB creation would be under the scope of Aggregator platform services.</w:t>
      </w:r>
    </w:p>
    <w:p w:rsidRPr="007F5A48" w:rsidR="00381C18" w:rsidP="00381C18" w:rsidRDefault="00381C18" w14:paraId="428A9A66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Shipment track and trace would be available in client portal</w:t>
      </w:r>
    </w:p>
    <w:p w:rsidRPr="007F5A48" w:rsidR="00381C18" w:rsidP="00381C18" w:rsidRDefault="00381C18" w14:paraId="5A5218A4" w14:textId="77777777">
      <w:pPr>
        <w:rPr>
          <w:rFonts w:ascii="Tahoma" w:hAnsi="Tahoma" w:cs="Tahoma"/>
        </w:rPr>
      </w:pPr>
    </w:p>
    <w:p w:rsidRPr="007F5A48" w:rsidR="00381C18" w:rsidP="00381C18" w:rsidRDefault="00381C18" w14:paraId="1A882066" w14:textId="77777777">
      <w:pPr>
        <w:rPr>
          <w:rFonts w:ascii="Tahoma" w:hAnsi="Tahoma" w:cs="Tahoma"/>
          <w:b/>
          <w:bCs/>
        </w:rPr>
      </w:pPr>
      <w:r w:rsidRPr="007F5A48">
        <w:rPr>
          <w:rFonts w:ascii="Tahoma" w:hAnsi="Tahoma" w:cs="Tahoma"/>
          <w:b/>
          <w:bCs/>
        </w:rPr>
        <w:t xml:space="preserve">Carrier allocation/selection  </w:t>
      </w:r>
    </w:p>
    <w:p w:rsidRPr="007F5A48" w:rsidR="00381C18" w:rsidP="00381C18" w:rsidRDefault="00381C18" w14:paraId="734FB434" w14:textId="77777777">
      <w:pPr>
        <w:rPr>
          <w:rFonts w:ascii="Tahoma" w:hAnsi="Tahoma" w:cs="Tahoma"/>
        </w:rPr>
      </w:pPr>
    </w:p>
    <w:p w:rsidR="00381C18" w:rsidP="00381C18" w:rsidRDefault="00381C18" w14:paraId="53C13636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 xml:space="preserve">Mode identifier to passed to Aggregator platform services </w:t>
      </w:r>
    </w:p>
    <w:p w:rsidR="00381C18" w:rsidP="00381C18" w:rsidRDefault="00381C18" w14:paraId="36499141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Rule engine to be available for carrier allocation. Filter/Rules criteria as follows:</w:t>
      </w:r>
    </w:p>
    <w:p w:rsidR="00381C18" w:rsidP="00381C18" w:rsidRDefault="00381C18" w14:paraId="3F564A13" w14:textId="77777777">
      <w:pPr>
        <w:pStyle w:val="ListParagraph"/>
        <w:numPr>
          <w:ilvl w:val="0"/>
          <w:numId w:val="4"/>
        </w:numPr>
      </w:pPr>
      <w:r>
        <w:t>By rate – Lowest rate</w:t>
      </w:r>
    </w:p>
    <w:p w:rsidR="00381C18" w:rsidP="00381C18" w:rsidRDefault="00381C18" w14:paraId="6C647E1C" w14:textId="77777777">
      <w:pPr>
        <w:pStyle w:val="ListParagraph"/>
        <w:numPr>
          <w:ilvl w:val="0"/>
          <w:numId w:val="4"/>
        </w:numPr>
      </w:pPr>
      <w:r>
        <w:t xml:space="preserve">By performance </w:t>
      </w:r>
      <w:proofErr w:type="gramStart"/>
      <w:r>
        <w:t>-  %</w:t>
      </w:r>
      <w:proofErr w:type="gramEnd"/>
      <w:r>
        <w:t xml:space="preserve"> delivery within TAT</w:t>
      </w:r>
    </w:p>
    <w:p w:rsidR="00381C18" w:rsidP="00381C18" w:rsidRDefault="00381C18" w14:paraId="6646F5C0" w14:textId="77777777">
      <w:pPr>
        <w:pStyle w:val="ListParagraph"/>
        <w:numPr>
          <w:ilvl w:val="0"/>
          <w:numId w:val="4"/>
        </w:numPr>
      </w:pPr>
      <w:r>
        <w:t xml:space="preserve">By NDR returns - % NDR (lowest) </w:t>
      </w:r>
    </w:p>
    <w:p w:rsidR="00381C18" w:rsidP="00381C18" w:rsidRDefault="00381C18" w14:paraId="4B4EB113" w14:textId="77777777">
      <w:pPr>
        <w:pStyle w:val="ListParagraph"/>
        <w:numPr>
          <w:ilvl w:val="0"/>
          <w:numId w:val="4"/>
        </w:numPr>
      </w:pPr>
      <w:r>
        <w:t xml:space="preserve">By weight </w:t>
      </w:r>
    </w:p>
    <w:p w:rsidR="00381C18" w:rsidP="00381C18" w:rsidRDefault="00381C18" w14:paraId="24EBF614" w14:textId="77777777">
      <w:pPr>
        <w:pStyle w:val="ListParagraph"/>
        <w:numPr>
          <w:ilvl w:val="0"/>
          <w:numId w:val="4"/>
        </w:numPr>
      </w:pPr>
      <w:r>
        <w:t>By concept</w:t>
      </w:r>
    </w:p>
    <w:p w:rsidR="00381C18" w:rsidP="00381C18" w:rsidRDefault="00381C18" w14:paraId="0B4C1E62" w14:textId="77777777">
      <w:pPr>
        <w:pStyle w:val="ListParagraph"/>
        <w:numPr>
          <w:ilvl w:val="0"/>
          <w:numId w:val="4"/>
        </w:numPr>
      </w:pPr>
      <w:r>
        <w:t xml:space="preserve">By mode of transport – </w:t>
      </w:r>
      <w:proofErr w:type="spellStart"/>
      <w:proofErr w:type="gramStart"/>
      <w:r>
        <w:t>Air,Express</w:t>
      </w:r>
      <w:proofErr w:type="gramEnd"/>
      <w:r>
        <w:t>,NDD,SDD,Surface</w:t>
      </w:r>
      <w:proofErr w:type="spellEnd"/>
      <w:r>
        <w:t xml:space="preserve"> &amp;Hyperlocal </w:t>
      </w:r>
    </w:p>
    <w:p w:rsidR="00381C18" w:rsidP="00381C18" w:rsidRDefault="00381C18" w14:paraId="02364329" w14:textId="77777777">
      <w:pPr>
        <w:pStyle w:val="ListParagraph"/>
        <w:numPr>
          <w:ilvl w:val="0"/>
          <w:numId w:val="4"/>
        </w:numPr>
      </w:pPr>
      <w:r>
        <w:t>Overrule above logic if necessary</w:t>
      </w:r>
    </w:p>
    <w:p w:rsidR="00381C18" w:rsidP="00381C18" w:rsidRDefault="00381C18" w14:paraId="76BB4027" w14:textId="77777777">
      <w:pPr>
        <w:pStyle w:val="ListParagraph"/>
        <w:numPr>
          <w:ilvl w:val="0"/>
          <w:numId w:val="4"/>
        </w:numPr>
      </w:pPr>
      <w:r>
        <w:t xml:space="preserve">Load </w:t>
      </w:r>
      <w:proofErr w:type="gramStart"/>
      <w:r>
        <w:t>throttle  -</w:t>
      </w:r>
      <w:proofErr w:type="gramEnd"/>
      <w:r>
        <w:t xml:space="preserve"> </w:t>
      </w:r>
      <w:proofErr w:type="spellStart"/>
      <w:r>
        <w:t>MinMax</w:t>
      </w:r>
      <w:proofErr w:type="spellEnd"/>
    </w:p>
    <w:p w:rsidRPr="00EC5577" w:rsidR="00381C18" w:rsidP="00381C18" w:rsidRDefault="00381C18" w14:paraId="08990438" w14:textId="77777777">
      <w:pPr>
        <w:pStyle w:val="ListParagraph"/>
      </w:pPr>
      <w:r w:rsidRPr="00EC5577">
        <w:t>Auto switch to next ranked DP, if the L1 vendor has tech issue and unable to generate AWB</w:t>
      </w:r>
    </w:p>
    <w:p w:rsidRPr="007F5A48" w:rsidR="00381C18" w:rsidP="00381C18" w:rsidRDefault="00381C18" w14:paraId="7143A00C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Business would define logics of carrier allocation or selection.</w:t>
      </w:r>
    </w:p>
    <w:p w:rsidRPr="007F5A48" w:rsidR="00381C18" w:rsidP="00381C18" w:rsidRDefault="00381C18" w14:paraId="4A5FE60B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LI &amp; LMHI logic to be under the scope of aggregator or not to be discussed.</w:t>
      </w:r>
    </w:p>
    <w:p w:rsidR="00381C18" w:rsidP="00381C18" w:rsidRDefault="00381C18" w14:paraId="5C090D3C" w14:textId="77777777">
      <w:pPr>
        <w:rPr>
          <w:rFonts w:ascii="Tahoma" w:hAnsi="Tahoma" w:cs="Tahoma"/>
        </w:rPr>
      </w:pPr>
    </w:p>
    <w:p w:rsidR="00381C18" w:rsidP="00381C18" w:rsidRDefault="00381C18" w14:paraId="624D9D72" w14:textId="77777777">
      <w:pPr>
        <w:rPr>
          <w:rFonts w:ascii="Tahoma" w:hAnsi="Tahoma" w:cs="Tahoma"/>
          <w:b/>
          <w:bCs/>
        </w:rPr>
      </w:pPr>
      <w:r w:rsidRPr="00105C3B">
        <w:rPr>
          <w:rFonts w:ascii="Tahoma" w:hAnsi="Tahoma" w:cs="Tahoma"/>
          <w:b/>
          <w:bCs/>
        </w:rPr>
        <w:t xml:space="preserve">DP Partner and Services </w:t>
      </w:r>
      <w:r>
        <w:rPr>
          <w:rFonts w:ascii="Tahoma" w:hAnsi="Tahoma" w:cs="Tahoma"/>
          <w:b/>
          <w:bCs/>
        </w:rPr>
        <w:t xml:space="preserve">to be </w:t>
      </w:r>
      <w:r w:rsidRPr="00105C3B">
        <w:rPr>
          <w:rFonts w:ascii="Tahoma" w:hAnsi="Tahoma" w:cs="Tahoma"/>
          <w:b/>
          <w:bCs/>
        </w:rPr>
        <w:t>availed and API configurations</w:t>
      </w:r>
    </w:p>
    <w:p w:rsidR="00381C18" w:rsidP="00381C18" w:rsidRDefault="00381C18" w14:paraId="569E18C5" w14:textId="77777777">
      <w:pPr>
        <w:rPr>
          <w:rFonts w:ascii="Tahoma" w:hAnsi="Tahoma" w:cs="Tahoma"/>
          <w:b/>
          <w:bCs/>
        </w:rPr>
      </w:pPr>
    </w:p>
    <w:tbl>
      <w:tblPr>
        <w:tblW w:w="11680" w:type="dxa"/>
        <w:tblInd w:w="-808" w:type="dxa"/>
        <w:tblLook w:val="04A0" w:firstRow="1" w:lastRow="0" w:firstColumn="1" w:lastColumn="0" w:noHBand="0" w:noVBand="1"/>
      </w:tblPr>
      <w:tblGrid>
        <w:gridCol w:w="1360"/>
        <w:gridCol w:w="1720"/>
        <w:gridCol w:w="1720"/>
        <w:gridCol w:w="1720"/>
        <w:gridCol w:w="1720"/>
        <w:gridCol w:w="1720"/>
        <w:gridCol w:w="1720"/>
      </w:tblGrid>
      <w:tr w:rsidRPr="00A53678" w:rsidR="00381C18" w:rsidTr="00E937C3" w14:paraId="2BF15190" w14:textId="77777777">
        <w:trPr>
          <w:trHeight w:val="300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0A292F29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18"/>
                <w:szCs w:val="18"/>
              </w:rPr>
              <w:t>DP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6902F974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  <w:t>Air Mode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3228D4DF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  <w:t>Surface Mode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637B40E8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  <w:t>Hyper local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0A75F294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69E7D9A0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  <w:t>Reverse Pick up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  <w:hideMark/>
          </w:tcPr>
          <w:p w:rsidRPr="00A53678" w:rsidR="00381C18" w:rsidP="00E937C3" w:rsidRDefault="00381C18" w14:paraId="7E94C25C" w14:textId="77777777">
            <w:pPr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  <w:t>Open pick up</w:t>
            </w:r>
          </w:p>
        </w:tc>
      </w:tr>
      <w:tr w:rsidRPr="00A53678" w:rsidR="00381C18" w:rsidTr="00E937C3" w14:paraId="0303EF5F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63D2CAD1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Xpressbees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28BB950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3F513D5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2AAAAF29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710E841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54EE8281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5D117D62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</w:tr>
      <w:tr w:rsidRPr="00A53678" w:rsidR="00381C18" w:rsidTr="00E937C3" w14:paraId="0C200436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4902D006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FedEx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0BF35F16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12937E8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3F68AE1F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2DECA8E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6B17ED32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0FF3841D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</w:tr>
      <w:tr w:rsidRPr="00A53678" w:rsidR="00381C18" w:rsidTr="00E937C3" w14:paraId="43D6E331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434E3D85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Bluedart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2B9AF01C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71FA1F03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2384A2D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3266CE9E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2D11610F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0EC5583D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</w:tr>
      <w:tr w:rsidRPr="00A53678" w:rsidR="00381C18" w:rsidTr="00E937C3" w14:paraId="1AB62B2C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25D6B022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proofErr w:type="spellStart"/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Ekart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382FE051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1FBD66B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4019FB1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3FC2197D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bottom"/>
            <w:hideMark/>
          </w:tcPr>
          <w:p w:rsidRPr="00A53678" w:rsidR="00381C18" w:rsidP="00E937C3" w:rsidRDefault="00381C18" w14:paraId="1458A77B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281DCFB5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</w:tr>
      <w:tr w:rsidRPr="00A53678" w:rsidR="00381C18" w:rsidTr="00E937C3" w14:paraId="0A3001F0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59A2F759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Delhivery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5BF7EC4B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5130E6B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5C0FE2C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687BE68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bottom"/>
            <w:hideMark/>
          </w:tcPr>
          <w:p w:rsidRPr="00A53678" w:rsidR="00381C18" w:rsidP="00E937C3" w:rsidRDefault="00381C18" w14:paraId="7446A02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547AE856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</w:tr>
      <w:tr w:rsidRPr="00A53678" w:rsidR="00381C18" w:rsidTr="00E937C3" w14:paraId="72FD3E07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6EC70DBB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proofErr w:type="spellStart"/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Shawdowfax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6566ABF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2EDF9492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52537237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6651854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60726103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1F008BBB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</w:tr>
      <w:tr w:rsidRPr="00A53678" w:rsidR="00381C18" w:rsidTr="00E937C3" w14:paraId="159E3A7B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78417C1D" w14:textId="77777777">
            <w:pPr>
              <w:rPr>
                <w:rFonts w:ascii="Tahoma" w:hAnsi="Tahoma" w:eastAsia="Times New Roman" w:cs="Tahoma"/>
                <w:color w:val="000000"/>
                <w:sz w:val="18"/>
                <w:szCs w:val="18"/>
              </w:rPr>
            </w:pPr>
            <w:proofErr w:type="spellStart"/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>Ecom</w:t>
            </w:r>
            <w:proofErr w:type="spellEnd"/>
            <w:r w:rsidRPr="00A53678">
              <w:rPr>
                <w:rFonts w:ascii="Tahoma" w:hAnsi="Tahoma" w:eastAsia="Times New Roman" w:cs="Tahoma"/>
                <w:color w:val="000000"/>
                <w:sz w:val="18"/>
                <w:szCs w:val="18"/>
              </w:rPr>
              <w:t xml:space="preserve"> Express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03436232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4B1ABCCE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5BC9FDDC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6F1CB54A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3B63C5F4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7DADF50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</w:tr>
      <w:tr w:rsidRPr="00A53678" w:rsidR="00381C18" w:rsidTr="00E937C3" w14:paraId="2BE1FCAA" w14:textId="77777777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72363CD9" w14:textId="77777777">
            <w:pPr>
              <w:jc w:val="center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25C94B91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3664C188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52615FAA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7C9FCDC0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19A54C84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757530E7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 w:rsidRPr="00A53678" w:rsidR="00381C18" w:rsidTr="00E937C3" w14:paraId="23AAA4FD" w14:textId="77777777">
        <w:trPr>
          <w:trHeight w:val="300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A53678" w:rsidR="00381C18" w:rsidP="00E937C3" w:rsidRDefault="00381C18" w14:paraId="17A6CB38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5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74CEE56D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20"/>
                <w:szCs w:val="20"/>
              </w:rPr>
              <w:t>Integration available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40448EBE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2124EA83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2045751D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 w:rsidRPr="00A53678" w:rsidR="00381C18" w:rsidTr="00E937C3" w14:paraId="3A8C6EF7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bottom"/>
            <w:hideMark/>
          </w:tcPr>
          <w:p w:rsidRPr="00A53678" w:rsidR="00381C18" w:rsidP="00E937C3" w:rsidRDefault="00381C18" w14:paraId="6488546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5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5D19D83D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20"/>
                <w:szCs w:val="20"/>
              </w:rPr>
              <w:t>Integration required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4389958B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103AD93B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3CAC56D8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 w:rsidRPr="00A53678" w:rsidR="00381C18" w:rsidTr="00E937C3" w14:paraId="50C436D3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A53678" w:rsidR="00381C18" w:rsidP="00E937C3" w:rsidRDefault="00381C18" w14:paraId="3889D30C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ü</w:t>
            </w:r>
          </w:p>
        </w:tc>
        <w:tc>
          <w:tcPr>
            <w:tcW w:w="5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1A723A9E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20"/>
                <w:szCs w:val="20"/>
              </w:rPr>
              <w:t>Integration required / Phase 2 (Business to approve)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2B3F8F46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40683C08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79D3E34F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 w:rsidRPr="00A53678" w:rsidR="00381C18" w:rsidTr="00E937C3" w14:paraId="4EBC6736" w14:textId="77777777">
        <w:trPr>
          <w:trHeight w:val="300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A53678" w:rsidR="00381C18" w:rsidP="00E937C3" w:rsidRDefault="00381C18" w14:paraId="12781080" w14:textId="77777777">
            <w:pPr>
              <w:jc w:val="center"/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Wingdings" w:hAnsi="Wingdings" w:eastAsia="Times New Roman" w:cs="Tahoma"/>
                <w:color w:val="000000"/>
                <w:sz w:val="20"/>
                <w:szCs w:val="20"/>
              </w:rPr>
              <w:t>û</w:t>
            </w:r>
          </w:p>
        </w:tc>
        <w:tc>
          <w:tcPr>
            <w:tcW w:w="5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231DBBCB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  <w:r w:rsidRPr="00A53678">
              <w:rPr>
                <w:rFonts w:ascii="Tahoma" w:hAnsi="Tahoma" w:eastAsia="Times New Roman" w:cs="Tahoma"/>
                <w:color w:val="000000"/>
                <w:sz w:val="20"/>
                <w:szCs w:val="20"/>
              </w:rPr>
              <w:t>Not required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46BA248D" w14:textId="77777777">
            <w:pPr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6E190BD6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53678" w:rsidR="00381C18" w:rsidP="00E937C3" w:rsidRDefault="00381C18" w14:paraId="51E8100B" w14:textId="77777777"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</w:tbl>
    <w:p w:rsidR="00381C18" w:rsidP="00381C18" w:rsidRDefault="00381C18" w14:paraId="2CD06E11" w14:textId="77777777">
      <w:pPr>
        <w:rPr>
          <w:rFonts w:ascii="Tahoma" w:hAnsi="Tahoma" w:cs="Tahoma"/>
        </w:rPr>
      </w:pPr>
    </w:p>
    <w:p w:rsidRPr="007F5A48" w:rsidR="00381C18" w:rsidP="00381C18" w:rsidRDefault="00381C18" w14:paraId="531B47C9" w14:textId="77777777">
      <w:pPr>
        <w:rPr>
          <w:rFonts w:ascii="Tahoma" w:hAnsi="Tahoma" w:cs="Tahoma"/>
        </w:rPr>
      </w:pPr>
    </w:p>
    <w:p w:rsidRPr="0020125A" w:rsidR="00381C18" w:rsidP="00381C18" w:rsidRDefault="00381C18" w14:paraId="589DBA0B" w14:textId="77777777">
      <w:pPr>
        <w:rPr>
          <w:rFonts w:ascii="Tahoma" w:hAnsi="Tahoma" w:cs="Tahoma"/>
          <w:b/>
          <w:bCs/>
        </w:rPr>
      </w:pPr>
      <w:r w:rsidRPr="0020125A">
        <w:rPr>
          <w:rFonts w:ascii="Tahoma" w:hAnsi="Tahoma" w:cs="Tahoma"/>
          <w:b/>
          <w:bCs/>
        </w:rPr>
        <w:t>Tracking &amp; Status code integrations</w:t>
      </w:r>
    </w:p>
    <w:p w:rsidRPr="007F5A48" w:rsidR="00381C18" w:rsidP="00381C18" w:rsidRDefault="00381C18" w14:paraId="35F71189" w14:textId="77777777">
      <w:pPr>
        <w:rPr>
          <w:rFonts w:ascii="Tahoma" w:hAnsi="Tahoma" w:cs="Tahoma"/>
        </w:rPr>
      </w:pPr>
    </w:p>
    <w:p w:rsidRPr="007F5A48" w:rsidR="00381C18" w:rsidP="00381C18" w:rsidRDefault="00381C18" w14:paraId="626890EE" w14:textId="77777777">
      <w:pPr>
        <w:ind w:left="720" w:hanging="36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Aggregator platform services would consume status code from all DP in different formats and would be pushing us the status code</w:t>
      </w:r>
      <w:r>
        <w:rPr>
          <w:rFonts w:ascii="Tahoma" w:hAnsi="Tahoma" w:cs="Tahoma"/>
        </w:rPr>
        <w:t xml:space="preserve"> in a unified code </w:t>
      </w:r>
      <w:r w:rsidRPr="007F5A48">
        <w:rPr>
          <w:rFonts w:ascii="Tahoma" w:hAnsi="Tahoma" w:cs="Tahoma"/>
        </w:rPr>
        <w:t xml:space="preserve">for </w:t>
      </w:r>
      <w:r>
        <w:rPr>
          <w:rFonts w:ascii="Tahoma" w:hAnsi="Tahoma" w:cs="Tahoma"/>
        </w:rPr>
        <w:t>updating the</w:t>
      </w:r>
      <w:r w:rsidRPr="007F5A48">
        <w:rPr>
          <w:rFonts w:ascii="Tahoma" w:hAnsi="Tahoma" w:cs="Tahoma"/>
        </w:rPr>
        <w:t xml:space="preserve"> order status.</w:t>
      </w:r>
    </w:p>
    <w:p w:rsidR="00381C18" w:rsidP="00381C18" w:rsidRDefault="00381C18" w14:paraId="608CE455" w14:textId="77777777">
      <w:pPr>
        <w:ind w:left="720" w:hanging="36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 xml:space="preserve">Status code </w:t>
      </w:r>
      <w:r>
        <w:rPr>
          <w:rFonts w:ascii="Tahoma" w:hAnsi="Tahoma" w:cs="Tahoma"/>
        </w:rPr>
        <w:t xml:space="preserve">consumption would be through </w:t>
      </w:r>
      <w:r w:rsidRPr="00565F1F">
        <w:rPr>
          <w:rFonts w:ascii="Tahoma" w:hAnsi="Tahoma" w:cs="Tahoma"/>
          <w:b/>
          <w:bCs/>
          <w:highlight w:val="yellow"/>
        </w:rPr>
        <w:t>push mechanism.</w:t>
      </w:r>
      <w:r>
        <w:rPr>
          <w:rFonts w:ascii="Tahoma" w:hAnsi="Tahoma" w:cs="Tahoma"/>
        </w:rPr>
        <w:t xml:space="preserve"> Currently tracking and consuming status code to be changed to consuming from push status &amp;</w:t>
      </w:r>
      <w:r w:rsidRPr="007F5A48">
        <w:rPr>
          <w:rFonts w:ascii="Tahoma" w:hAnsi="Tahoma" w:cs="Tahoma"/>
        </w:rPr>
        <w:t xml:space="preserve"> this </w:t>
      </w:r>
      <w:r>
        <w:rPr>
          <w:rFonts w:ascii="Tahoma" w:hAnsi="Tahoma" w:cs="Tahoma"/>
        </w:rPr>
        <w:t xml:space="preserve">would be </w:t>
      </w:r>
      <w:r w:rsidRPr="007F5A48">
        <w:rPr>
          <w:rFonts w:ascii="Tahoma" w:hAnsi="Tahoma" w:cs="Tahoma"/>
        </w:rPr>
        <w:t>an addition development which is not in our current architecture.</w:t>
      </w:r>
    </w:p>
    <w:p w:rsidRPr="00015359" w:rsidR="00381C18" w:rsidP="00381C18" w:rsidRDefault="00381C18" w14:paraId="182083F9" w14:textId="77777777">
      <w:pPr>
        <w:ind w:left="720" w:hanging="360"/>
        <w:rPr>
          <w:rFonts w:ascii="Tahoma" w:hAnsi="Tahoma" w:cs="Tahoma"/>
        </w:rPr>
      </w:pPr>
      <w:r w:rsidRPr="00015359">
        <w:rPr>
          <w:rFonts w:ascii="Tahoma" w:hAnsi="Tahoma" w:cs="Tahoma"/>
        </w:rPr>
        <w:t>-</w:t>
      </w:r>
      <w:r w:rsidRPr="00015359">
        <w:rPr>
          <w:rFonts w:ascii="Tahoma" w:hAnsi="Tahoma" w:cs="Tahoma"/>
        </w:rPr>
        <w:tab/>
      </w:r>
      <w:r w:rsidRPr="00015359">
        <w:rPr>
          <w:rFonts w:ascii="Tahoma" w:hAnsi="Tahoma" w:cs="Tahoma"/>
        </w:rPr>
        <w:t xml:space="preserve">To capture additional statuses in our system for sending </w:t>
      </w:r>
      <w:proofErr w:type="spellStart"/>
      <w:r w:rsidRPr="00015359">
        <w:rPr>
          <w:rFonts w:ascii="Tahoma" w:hAnsi="Tahoma" w:cs="Tahoma"/>
        </w:rPr>
        <w:t>sms</w:t>
      </w:r>
      <w:proofErr w:type="spellEnd"/>
      <w:r w:rsidRPr="00015359">
        <w:rPr>
          <w:rFonts w:ascii="Tahoma" w:hAnsi="Tahoma" w:cs="Tahoma"/>
        </w:rPr>
        <w:t xml:space="preserve"> communication to customers. Those are “Out for delivery, 1st attempt done, Reached local hub.” Based on this, we will be able to provide real time updates to customers</w:t>
      </w:r>
    </w:p>
    <w:p w:rsidR="00381C18" w:rsidP="00381C18" w:rsidRDefault="00381C18" w14:paraId="32739AEF" w14:textId="77777777">
      <w:pPr>
        <w:ind w:left="720" w:hanging="360"/>
        <w:rPr>
          <w:rFonts w:ascii="Tahoma" w:hAnsi="Tahoma" w:cs="Tahoma"/>
        </w:rPr>
      </w:pPr>
      <w:r w:rsidRPr="00015359">
        <w:rPr>
          <w:rFonts w:ascii="Tahoma" w:hAnsi="Tahoma" w:cs="Tahoma"/>
        </w:rPr>
        <w:t>-</w:t>
      </w:r>
      <w:r w:rsidRPr="00015359">
        <w:rPr>
          <w:rFonts w:ascii="Tahoma" w:hAnsi="Tahoma" w:cs="Tahoma"/>
        </w:rPr>
        <w:tab/>
      </w:r>
      <w:r w:rsidRPr="00015359">
        <w:rPr>
          <w:rFonts w:ascii="Tahoma" w:hAnsi="Tahoma" w:cs="Tahoma"/>
        </w:rPr>
        <w:t xml:space="preserve">Shipments close to breaching TAT to be pushed to us or a </w:t>
      </w:r>
      <w:proofErr w:type="spellStart"/>
      <w:r w:rsidRPr="00015359">
        <w:rPr>
          <w:rFonts w:ascii="Tahoma" w:hAnsi="Tahoma" w:cs="Tahoma"/>
        </w:rPr>
        <w:t>sms</w:t>
      </w:r>
      <w:proofErr w:type="spellEnd"/>
      <w:r w:rsidRPr="00015359">
        <w:rPr>
          <w:rFonts w:ascii="Tahoma" w:hAnsi="Tahoma" w:cs="Tahoma"/>
        </w:rPr>
        <w:t xml:space="preserve"> has to be sent from Ship delight with Landmark specific concept names</w:t>
      </w:r>
    </w:p>
    <w:p w:rsidRPr="007F5A48" w:rsidR="00381C18" w:rsidP="00381C18" w:rsidRDefault="00381C18" w14:paraId="180B9480" w14:textId="77777777">
      <w:pPr>
        <w:ind w:left="720" w:hanging="36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Overwriting shipment status in case, if the DP fail to pass on the terminal or non-terminal status. (CX requirement, access to controlled user group) </w:t>
      </w:r>
    </w:p>
    <w:p w:rsidRPr="007F5A48" w:rsidR="00381C18" w:rsidP="00381C18" w:rsidRDefault="00381C18" w14:paraId="0F4CA588" w14:textId="77777777">
      <w:pPr>
        <w:rPr>
          <w:rFonts w:ascii="Tahoma" w:hAnsi="Tahoma" w:cs="Tahoma"/>
        </w:rPr>
      </w:pPr>
    </w:p>
    <w:p w:rsidRPr="00964061" w:rsidR="00381C18" w:rsidP="00381C18" w:rsidRDefault="00381C18" w14:paraId="0A76FA46" w14:textId="77777777">
      <w:pPr>
        <w:rPr>
          <w:rFonts w:ascii="Tahoma" w:hAnsi="Tahoma" w:cs="Tahoma"/>
          <w:b/>
          <w:bCs/>
        </w:rPr>
      </w:pPr>
      <w:r w:rsidRPr="00964061">
        <w:rPr>
          <w:rFonts w:ascii="Tahoma" w:hAnsi="Tahoma" w:cs="Tahoma"/>
          <w:b/>
          <w:bCs/>
        </w:rPr>
        <w:t>Analytics DP performance (first, mid &amp; last mile)</w:t>
      </w:r>
    </w:p>
    <w:p w:rsidRPr="007F5A48" w:rsidR="00381C18" w:rsidP="00381C18" w:rsidRDefault="00381C18" w14:paraId="116BF4D2" w14:textId="77777777">
      <w:pPr>
        <w:rPr>
          <w:rFonts w:ascii="Tahoma" w:hAnsi="Tahoma" w:cs="Tahoma"/>
        </w:rPr>
      </w:pPr>
    </w:p>
    <w:p w:rsidRPr="00964061" w:rsidR="00381C18" w:rsidP="00381C18" w:rsidRDefault="00381C18" w14:paraId="759BE843" w14:textId="77777777">
      <w:pPr>
        <w:pStyle w:val="ListParagraph"/>
      </w:pPr>
      <w:r w:rsidRPr="00964061">
        <w:t>MIS/Analytics and alter would be a scope of Aggregator platform services.</w:t>
      </w:r>
    </w:p>
    <w:p w:rsidR="00381C18" w:rsidP="00381C18" w:rsidRDefault="00381C18" w14:paraId="792A5995" w14:textId="77777777">
      <w:pPr>
        <w:pStyle w:val="ListParagraph"/>
      </w:pPr>
      <w:r w:rsidRPr="00964061">
        <w:t xml:space="preserve">Live dash boards at concept level, option to break </w:t>
      </w:r>
      <w:r>
        <w:t xml:space="preserve">down or drill down to </w:t>
      </w:r>
      <w:r w:rsidRPr="00964061">
        <w:t>DC,</w:t>
      </w:r>
      <w:r>
        <w:t xml:space="preserve"> </w:t>
      </w:r>
      <w:r w:rsidRPr="00964061">
        <w:t>Store, mode of transport</w:t>
      </w:r>
      <w:r>
        <w:t>, Zone</w:t>
      </w:r>
      <w:r w:rsidRPr="00964061">
        <w:t xml:space="preserve"> &amp; Delivery partner</w:t>
      </w:r>
      <w:r>
        <w:t xml:space="preserve"> etc</w:t>
      </w:r>
      <w:r w:rsidRPr="00964061">
        <w:t>.</w:t>
      </w:r>
    </w:p>
    <w:p w:rsidR="00381C18" w:rsidP="00381C18" w:rsidRDefault="00381C18" w14:paraId="68BBA416" w14:textId="77777777">
      <w:pPr>
        <w:pStyle w:val="ListParagraph"/>
      </w:pPr>
      <w:r>
        <w:t>Master report (Forward &amp; Returns) with all order related, Delivery partner, Weight and updated status information to available for a download options for minimum 60-90 days, (basis system load we can reduce or increase the data pull).</w:t>
      </w:r>
    </w:p>
    <w:p w:rsidRPr="00964061" w:rsidR="00381C18" w:rsidP="00381C18" w:rsidRDefault="00381C18" w14:paraId="0192BCAF" w14:textId="77777777">
      <w:pPr>
        <w:pStyle w:val="ListParagraph"/>
      </w:pPr>
      <w:r>
        <w:t>Alerts creation for irregularities.</w:t>
      </w:r>
    </w:p>
    <w:p w:rsidRPr="007F5A48" w:rsidR="00381C18" w:rsidP="00381C18" w:rsidRDefault="00381C18" w14:paraId="755D2D22" w14:textId="77777777">
      <w:pPr>
        <w:rPr>
          <w:rFonts w:ascii="Tahoma" w:hAnsi="Tahoma" w:cs="Tahoma"/>
        </w:rPr>
      </w:pPr>
    </w:p>
    <w:p w:rsidRPr="007F5A48" w:rsidR="00381C18" w:rsidP="00381C18" w:rsidRDefault="00381C18" w14:paraId="12996DF6" w14:textId="77777777">
      <w:pPr>
        <w:rPr>
          <w:rFonts w:ascii="Tahoma" w:hAnsi="Tahoma" w:cs="Tahoma"/>
        </w:rPr>
      </w:pPr>
    </w:p>
    <w:p w:rsidRPr="004C4EC9" w:rsidR="00381C18" w:rsidP="00381C18" w:rsidRDefault="00381C18" w14:paraId="231C3815" w14:textId="77777777">
      <w:pPr>
        <w:rPr>
          <w:rFonts w:ascii="Tahoma" w:hAnsi="Tahoma" w:cs="Tahoma"/>
          <w:b/>
          <w:bCs/>
        </w:rPr>
      </w:pPr>
      <w:r w:rsidRPr="004C4EC9">
        <w:rPr>
          <w:rFonts w:ascii="Tahoma" w:hAnsi="Tahoma" w:cs="Tahoma"/>
          <w:b/>
          <w:bCs/>
        </w:rPr>
        <w:t>NDR management/ Delivery failure management</w:t>
      </w:r>
      <w:r>
        <w:rPr>
          <w:rFonts w:ascii="Tahoma" w:hAnsi="Tahoma" w:cs="Tahoma"/>
          <w:b/>
          <w:bCs/>
        </w:rPr>
        <w:t xml:space="preserve">/ Return re-attempt management </w:t>
      </w:r>
    </w:p>
    <w:p w:rsidRPr="007F5A48" w:rsidR="00381C18" w:rsidP="00381C18" w:rsidRDefault="00381C18" w14:paraId="0CA03C92" w14:textId="77777777">
      <w:pPr>
        <w:rPr>
          <w:rFonts w:ascii="Tahoma" w:hAnsi="Tahoma" w:cs="Tahoma"/>
        </w:rPr>
      </w:pPr>
    </w:p>
    <w:p w:rsidR="00381C18" w:rsidP="00381C18" w:rsidRDefault="00381C18" w14:paraId="7A4076B1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>Identify reasons for failed delivery in real-time</w:t>
      </w:r>
      <w:r>
        <w:rPr>
          <w:rFonts w:ascii="Tahoma" w:hAnsi="Tahoma" w:cs="Tahoma"/>
        </w:rPr>
        <w:t>. In CX panel</w:t>
      </w:r>
    </w:p>
    <w:p w:rsidRPr="007F5A48" w:rsidR="00381C18" w:rsidP="00381C18" w:rsidRDefault="00381C18" w14:paraId="16165359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S</w:t>
      </w:r>
      <w:r w:rsidRPr="007F5A48">
        <w:rPr>
          <w:rFonts w:ascii="Tahoma" w:hAnsi="Tahoma" w:cs="Tahoma"/>
        </w:rPr>
        <w:t xml:space="preserve">eek </w:t>
      </w:r>
      <w:r>
        <w:rPr>
          <w:rFonts w:ascii="Tahoma" w:hAnsi="Tahoma" w:cs="Tahoma"/>
        </w:rPr>
        <w:t xml:space="preserve">and update </w:t>
      </w:r>
      <w:r w:rsidRPr="007F5A48">
        <w:rPr>
          <w:rFonts w:ascii="Tahoma" w:hAnsi="Tahoma" w:cs="Tahoma"/>
        </w:rPr>
        <w:t xml:space="preserve">response from customers </w:t>
      </w:r>
      <w:r>
        <w:rPr>
          <w:rFonts w:ascii="Tahoma" w:hAnsi="Tahoma" w:cs="Tahoma"/>
        </w:rPr>
        <w:t xml:space="preserve">&amp; real time updates </w:t>
      </w:r>
      <w:r w:rsidRPr="007F5A48">
        <w:rPr>
          <w:rFonts w:ascii="Tahoma" w:hAnsi="Tahoma" w:cs="Tahoma"/>
        </w:rPr>
        <w:t xml:space="preserve">next steps </w:t>
      </w:r>
      <w:r>
        <w:rPr>
          <w:rFonts w:ascii="Tahoma" w:hAnsi="Tahoma" w:cs="Tahoma"/>
        </w:rPr>
        <w:t>to DP</w:t>
      </w:r>
    </w:p>
    <w:p w:rsidR="00381C18" w:rsidP="00381C18" w:rsidRDefault="00381C18" w14:paraId="7188384C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7F5A48">
        <w:rPr>
          <w:rFonts w:ascii="Tahoma" w:hAnsi="Tahoma" w:cs="Tahoma"/>
        </w:rPr>
        <w:tab/>
      </w:r>
      <w:r w:rsidRPr="007F5A48">
        <w:rPr>
          <w:rFonts w:ascii="Tahoma" w:hAnsi="Tahoma" w:cs="Tahoma"/>
        </w:rPr>
        <w:t xml:space="preserve">High-efficiency CRM </w:t>
      </w:r>
      <w:r>
        <w:rPr>
          <w:rFonts w:ascii="Tahoma" w:hAnsi="Tahoma" w:cs="Tahoma"/>
        </w:rPr>
        <w:t>&amp;</w:t>
      </w:r>
      <w:r w:rsidRPr="007F5A48">
        <w:rPr>
          <w:rFonts w:ascii="Tahoma" w:hAnsi="Tahoma" w:cs="Tahoma"/>
        </w:rPr>
        <w:t xml:space="preserve"> quick resolution</w:t>
      </w:r>
      <w:r>
        <w:rPr>
          <w:rFonts w:ascii="Tahoma" w:hAnsi="Tahoma" w:cs="Tahoma"/>
        </w:rPr>
        <w:t>, reduced from 36-48 hrs. TAT to , 24hrs update</w:t>
      </w:r>
    </w:p>
    <w:p w:rsidRPr="007F5A48" w:rsidR="00381C18" w:rsidP="00381C18" w:rsidRDefault="00381C18" w14:paraId="11E4B9F1" w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IVR confirmation for reattempt and delivery cancellation responses.</w:t>
      </w:r>
    </w:p>
    <w:p w:rsidRPr="007F5A48" w:rsidR="00381C18" w:rsidP="00381C18" w:rsidRDefault="00381C18" w14:paraId="0EBE0F9F" w14:textId="77777777">
      <w:pPr>
        <w:rPr>
          <w:rFonts w:ascii="Tahoma" w:hAnsi="Tahoma" w:cs="Tahoma"/>
        </w:rPr>
      </w:pPr>
    </w:p>
    <w:p w:rsidRPr="005D4A00" w:rsidR="00381C18" w:rsidP="00381C18" w:rsidRDefault="00381C18" w14:paraId="2C69FBAA" w14:textId="77777777">
      <w:pPr>
        <w:rPr>
          <w:rFonts w:ascii="Tahoma" w:hAnsi="Tahoma" w:cs="Tahoma"/>
          <w:b/>
          <w:bCs/>
        </w:rPr>
      </w:pPr>
      <w:r w:rsidRPr="005D4A00">
        <w:rPr>
          <w:rFonts w:ascii="Tahoma" w:hAnsi="Tahoma" w:cs="Tahoma"/>
          <w:b/>
          <w:bCs/>
        </w:rPr>
        <w:t xml:space="preserve">COD analytics dashboard </w:t>
      </w:r>
    </w:p>
    <w:p w:rsidRPr="007F5A48" w:rsidR="00381C18" w:rsidP="00381C18" w:rsidRDefault="00381C18" w14:paraId="78E8655F" w14:textId="77777777">
      <w:pPr>
        <w:rPr>
          <w:rFonts w:ascii="Tahoma" w:hAnsi="Tahoma" w:cs="Tahoma"/>
        </w:rPr>
      </w:pPr>
    </w:p>
    <w:p w:rsidR="00381C18" w:rsidP="00381C18" w:rsidRDefault="00381C18" w14:paraId="0685EBB2" w14:textId="77777777">
      <w:pPr>
        <w:pStyle w:val="ListParagraph"/>
      </w:pPr>
      <w:r w:rsidRPr="007F5A48">
        <w:t>This an add on reports in analytics.</w:t>
      </w:r>
    </w:p>
    <w:p w:rsidR="00381C18" w:rsidP="00381C18" w:rsidRDefault="00381C18" w14:paraId="5AAFBAA5" w14:textId="77777777">
      <w:pPr>
        <w:pStyle w:val="ListParagraph"/>
      </w:pPr>
      <w:r>
        <w:t>Remittance frequency DP wise will be updated in system.</w:t>
      </w:r>
    </w:p>
    <w:p w:rsidR="00381C18" w:rsidP="00381C18" w:rsidRDefault="00381C18" w14:paraId="22982183" w14:textId="77777777">
      <w:pPr>
        <w:pStyle w:val="ListParagraph"/>
      </w:pPr>
      <w:r>
        <w:t>Remittance data to interfaced by DP.</w:t>
      </w:r>
    </w:p>
    <w:p w:rsidR="00381C18" w:rsidP="00381C18" w:rsidRDefault="00381C18" w14:paraId="414A62B3" w14:textId="77777777">
      <w:pPr>
        <w:pStyle w:val="ListParagraph"/>
      </w:pPr>
      <w:r>
        <w:t>In absence of interface, option for manual upload of remittance details to be available.</w:t>
      </w:r>
    </w:p>
    <w:p w:rsidR="00381C18" w:rsidP="00381C18" w:rsidRDefault="00381C18" w14:paraId="5DB94B23" w14:textId="77777777">
      <w:pPr>
        <w:pStyle w:val="ListParagraph"/>
      </w:pPr>
      <w:r>
        <w:t xml:space="preserve">Outstanding &amp; COD remittance performance reported to be enabled </w:t>
      </w:r>
    </w:p>
    <w:p w:rsidR="00381C18" w:rsidP="00381C18" w:rsidRDefault="00381C18" w14:paraId="28845CF3" w14:textId="77777777">
      <w:pPr>
        <w:pStyle w:val="ListParagraph"/>
      </w:pPr>
      <w:r>
        <w:t>Publish COD outstanding basis the remittance cycle</w:t>
      </w:r>
    </w:p>
    <w:p w:rsidRPr="007F5A48" w:rsidR="00381C18" w:rsidP="00381C18" w:rsidRDefault="00381C18" w14:paraId="78EEAAF1" w14:textId="77777777">
      <w:pPr>
        <w:rPr>
          <w:rFonts w:ascii="Tahoma" w:hAnsi="Tahoma" w:cs="Tahoma"/>
        </w:rPr>
      </w:pPr>
    </w:p>
    <w:p w:rsidRPr="005D4A00" w:rsidR="00381C18" w:rsidP="00381C18" w:rsidRDefault="00381C18" w14:paraId="7720E97E" w14:textId="77777777">
      <w:pPr>
        <w:rPr>
          <w:rFonts w:ascii="Tahoma" w:hAnsi="Tahoma" w:cs="Tahoma"/>
          <w:b/>
          <w:bCs/>
        </w:rPr>
      </w:pPr>
      <w:r w:rsidRPr="005D4A00">
        <w:rPr>
          <w:rFonts w:ascii="Tahoma" w:hAnsi="Tahoma" w:cs="Tahoma"/>
          <w:b/>
          <w:bCs/>
        </w:rPr>
        <w:t>Freight reconciliation</w:t>
      </w:r>
    </w:p>
    <w:p w:rsidRPr="007F5A48" w:rsidR="00381C18" w:rsidP="00381C18" w:rsidRDefault="00381C18" w14:paraId="44AA700C" w14:textId="77777777">
      <w:pPr>
        <w:rPr>
          <w:rFonts w:ascii="Tahoma" w:hAnsi="Tahoma" w:cs="Tahoma"/>
        </w:rPr>
      </w:pPr>
    </w:p>
    <w:p w:rsidR="00381C18" w:rsidP="00381C18" w:rsidRDefault="00381C18" w14:paraId="59995E24" w14:textId="77777777">
      <w:pPr>
        <w:pStyle w:val="ListParagraph"/>
      </w:pPr>
      <w:r w:rsidRPr="007F5A48">
        <w:t>This an add on reports in analytics.</w:t>
      </w:r>
    </w:p>
    <w:p w:rsidR="00381C18" w:rsidP="00381C18" w:rsidRDefault="00381C18" w14:paraId="6BBD667D" w14:textId="77777777">
      <w:pPr>
        <w:pStyle w:val="ListParagraph"/>
      </w:pPr>
      <w:r>
        <w:t>Provide a reconciliation summary basis the weight captured, and DP billed.</w:t>
      </w:r>
    </w:p>
    <w:p w:rsidR="00381C18" w:rsidP="00381C18" w:rsidRDefault="00381C18" w14:paraId="5C11BA53" w14:textId="77777777">
      <w:pPr>
        <w:pStyle w:val="ListParagraph"/>
      </w:pPr>
      <w:r>
        <w:t>Freight contract input would be updated in system.</w:t>
      </w:r>
    </w:p>
    <w:p w:rsidR="00381C18" w:rsidP="00381C18" w:rsidRDefault="00381C18" w14:paraId="2F25F82A" w14:textId="77777777">
      <w:pPr>
        <w:pStyle w:val="ListParagraph"/>
      </w:pPr>
      <w:r>
        <w:t>Weight details would be extracted from FTP or uploaded options.</w:t>
      </w:r>
    </w:p>
    <w:p w:rsidRPr="007F5A48" w:rsidR="00381C18" w:rsidP="00381C18" w:rsidRDefault="00381C18" w14:paraId="5EAE4051" w14:textId="77777777">
      <w:pPr>
        <w:pStyle w:val="ListParagraph"/>
      </w:pPr>
      <w:r>
        <w:t>Report to simulated.</w:t>
      </w:r>
    </w:p>
    <w:p w:rsidR="00381C18" w:rsidP="00381C18" w:rsidRDefault="00381C18" w14:paraId="5DE65431" w14:textId="77777777">
      <w:pPr>
        <w:rPr>
          <w:rFonts w:ascii="Tahoma" w:hAnsi="Tahoma" w:cs="Tahoma"/>
        </w:rPr>
      </w:pPr>
    </w:p>
    <w:p w:rsidRPr="00FE77DC" w:rsidR="00381C18" w:rsidP="00381C18" w:rsidRDefault="00381C18" w14:paraId="6838C3CD" w14:textId="77777777">
      <w:pPr>
        <w:rPr>
          <w:rFonts w:ascii="Tahoma" w:hAnsi="Tahoma" w:cs="Tahoma"/>
          <w:b/>
          <w:bCs/>
        </w:rPr>
      </w:pPr>
      <w:r w:rsidRPr="00FE77DC">
        <w:rPr>
          <w:rFonts w:ascii="Tahoma" w:hAnsi="Tahoma" w:cs="Tahoma"/>
          <w:b/>
          <w:bCs/>
        </w:rPr>
        <w:t>Other Requirement</w:t>
      </w:r>
    </w:p>
    <w:p w:rsidR="00381C18" w:rsidP="00381C18" w:rsidRDefault="00381C18" w14:paraId="64BC6DCE" w14:textId="77777777">
      <w:pPr>
        <w:rPr>
          <w:rFonts w:ascii="Tahoma" w:hAnsi="Tahoma" w:cs="Tahoma"/>
        </w:rPr>
      </w:pPr>
    </w:p>
    <w:p w:rsidR="00381C18" w:rsidP="00381C18" w:rsidRDefault="00381C18" w14:paraId="2BCD6BFA" w14:textId="77777777">
      <w:pPr>
        <w:pStyle w:val="ListParagraph"/>
      </w:pPr>
      <w:r>
        <w:t>Tracking details to be available for last 90 days historic data.</w:t>
      </w:r>
    </w:p>
    <w:p w:rsidR="00381C18" w:rsidP="00381C18" w:rsidRDefault="00381C18" w14:paraId="02B41E21" w14:textId="77777777">
      <w:pPr>
        <w:pStyle w:val="ListParagraph"/>
      </w:pPr>
      <w:r>
        <w:t>System Sync with our CRM tool (One Direct)</w:t>
      </w:r>
    </w:p>
    <w:p w:rsidR="00381C18" w:rsidP="00381C18" w:rsidRDefault="00381C18" w14:paraId="52F49654" w14:textId="77777777">
      <w:pPr>
        <w:pStyle w:val="ListParagraph"/>
      </w:pPr>
      <w:r>
        <w:t xml:space="preserve">POD storage </w:t>
      </w:r>
    </w:p>
    <w:p w:rsidR="00381C18" w:rsidP="00381C18" w:rsidRDefault="00381C18" w14:paraId="0C37F328" w14:textId="77777777">
      <w:pPr>
        <w:pStyle w:val="ListParagraph"/>
      </w:pPr>
      <w:r>
        <w:t>Update delivery or return status update in the system as exceptions, in case of any misses/issues</w:t>
      </w:r>
    </w:p>
    <w:p w:rsidR="00381C18" w:rsidP="00381C18" w:rsidRDefault="00381C18" w14:paraId="5977F975" w14:textId="77777777">
      <w:pPr>
        <w:rPr>
          <w:rFonts w:ascii="Tahoma" w:hAnsi="Tahoma" w:cs="Tahoma"/>
        </w:rPr>
      </w:pPr>
    </w:p>
    <w:p w:rsidR="00381C18" w:rsidP="00381C18" w:rsidRDefault="00381C18" w14:paraId="6AA9D29F" w14:textId="77777777">
      <w:pPr>
        <w:rPr>
          <w:rFonts w:ascii="Tahoma" w:hAnsi="Tahoma" w:cs="Tahoma"/>
          <w:b/>
          <w:bCs/>
        </w:rPr>
      </w:pPr>
      <w:r w:rsidRPr="005D4A00">
        <w:rPr>
          <w:rFonts w:ascii="Tahoma" w:hAnsi="Tahoma" w:cs="Tahoma"/>
          <w:b/>
          <w:bCs/>
        </w:rPr>
        <w:t>System Control requirement</w:t>
      </w:r>
      <w:r>
        <w:rPr>
          <w:rFonts w:ascii="Tahoma" w:hAnsi="Tahoma" w:cs="Tahoma"/>
          <w:b/>
          <w:bCs/>
        </w:rPr>
        <w:t>, user access.</w:t>
      </w:r>
    </w:p>
    <w:p w:rsidR="00381C18" w:rsidP="00381C18" w:rsidRDefault="00381C18" w14:paraId="100204CB" w14:textId="77777777">
      <w:pPr>
        <w:rPr>
          <w:rFonts w:ascii="Tahoma" w:hAnsi="Tahoma" w:cs="Tahoma"/>
          <w:b/>
          <w:bCs/>
        </w:rPr>
      </w:pPr>
    </w:p>
    <w:p w:rsidR="00381C18" w:rsidP="00381C18" w:rsidRDefault="00381C18" w14:paraId="387E89DB" w14:textId="77777777">
      <w:pPr>
        <w:pStyle w:val="ListParagraph"/>
      </w:pPr>
      <w:r>
        <w:t>Admin user for all Concepts</w:t>
      </w:r>
    </w:p>
    <w:p w:rsidR="00381C18" w:rsidP="00381C18" w:rsidRDefault="00381C18" w14:paraId="697B738B" w14:textId="77777777">
      <w:pPr>
        <w:pStyle w:val="ListParagraph"/>
      </w:pPr>
      <w:r>
        <w:t>Admin user at concept levels</w:t>
      </w:r>
    </w:p>
    <w:p w:rsidR="00381C18" w:rsidP="00381C18" w:rsidRDefault="00381C18" w14:paraId="400C854C" w14:textId="77777777">
      <w:pPr>
        <w:pStyle w:val="ListParagraph"/>
      </w:pPr>
      <w:r>
        <w:t>Logistic User access – Concept level</w:t>
      </w:r>
    </w:p>
    <w:p w:rsidR="00381C18" w:rsidP="00381C18" w:rsidRDefault="00381C18" w14:paraId="3B627A5E" w14:textId="77777777">
      <w:pPr>
        <w:pStyle w:val="ListParagraph"/>
        <w:numPr>
          <w:ilvl w:val="1"/>
          <w:numId w:val="3"/>
        </w:numPr>
      </w:pPr>
      <w:r>
        <w:t>Carrier allocation rule engine inputs</w:t>
      </w:r>
    </w:p>
    <w:p w:rsidR="00381C18" w:rsidP="00381C18" w:rsidRDefault="00381C18" w14:paraId="4BFD461C" w14:textId="77777777">
      <w:pPr>
        <w:pStyle w:val="ListParagraph"/>
        <w:numPr>
          <w:ilvl w:val="1"/>
          <w:numId w:val="3"/>
        </w:numPr>
      </w:pPr>
      <w:r>
        <w:t xml:space="preserve"> Shipment tracking </w:t>
      </w:r>
    </w:p>
    <w:p w:rsidRPr="005D4A00" w:rsidR="00381C18" w:rsidP="00381C18" w:rsidRDefault="00381C18" w14:paraId="4E777178" w14:textId="77777777">
      <w:pPr>
        <w:pStyle w:val="ListParagraph"/>
        <w:numPr>
          <w:ilvl w:val="1"/>
          <w:numId w:val="3"/>
        </w:numPr>
      </w:pPr>
      <w:r>
        <w:t>Shipment Status over-writing</w:t>
      </w:r>
    </w:p>
    <w:p w:rsidR="00381C18" w:rsidP="00381C18" w:rsidRDefault="00381C18" w14:paraId="5748E581" w14:textId="77777777">
      <w:pPr>
        <w:pStyle w:val="ListParagraph"/>
        <w:numPr>
          <w:ilvl w:val="1"/>
          <w:numId w:val="3"/>
        </w:numPr>
      </w:pPr>
      <w:r>
        <w:t>Dashboard, Analytics &amp; MIS</w:t>
      </w:r>
    </w:p>
    <w:p w:rsidR="00381C18" w:rsidP="00381C18" w:rsidRDefault="00381C18" w14:paraId="229968B2" w14:textId="77777777">
      <w:pPr>
        <w:pStyle w:val="ListParagraph"/>
        <w:numPr>
          <w:ilvl w:val="1"/>
          <w:numId w:val="3"/>
        </w:numPr>
      </w:pPr>
      <w:r>
        <w:t>NDR management/ Delivery failure</w:t>
      </w:r>
    </w:p>
    <w:p w:rsidR="00381C18" w:rsidP="00381C18" w:rsidRDefault="00381C18" w14:paraId="72523E8A" w14:textId="77777777">
      <w:pPr>
        <w:pStyle w:val="ListParagraph"/>
        <w:numPr>
          <w:ilvl w:val="1"/>
          <w:numId w:val="3"/>
        </w:numPr>
      </w:pPr>
      <w:r>
        <w:t>COD analytics</w:t>
      </w:r>
    </w:p>
    <w:p w:rsidR="00381C18" w:rsidP="00381C18" w:rsidRDefault="00381C18" w14:paraId="58363815" w14:textId="77777777">
      <w:pPr>
        <w:pStyle w:val="ListParagraph"/>
        <w:numPr>
          <w:ilvl w:val="1"/>
          <w:numId w:val="3"/>
        </w:numPr>
      </w:pPr>
      <w:r>
        <w:t xml:space="preserve">Freight reconciliations </w:t>
      </w:r>
    </w:p>
    <w:p w:rsidR="00381C18" w:rsidP="00381C18" w:rsidRDefault="00381C18" w14:paraId="33125286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60F4B0CD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262F8550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081A0391" w14:textId="77777777">
      <w:pPr>
        <w:pStyle w:val="ListParagraph"/>
      </w:pPr>
      <w:r>
        <w:lastRenderedPageBreak/>
        <w:t>CX User access – Concept level</w:t>
      </w:r>
    </w:p>
    <w:p w:rsidR="00381C18" w:rsidP="00381C18" w:rsidRDefault="00381C18" w14:paraId="69077950" w14:textId="77777777">
      <w:pPr>
        <w:pStyle w:val="ListParagraph"/>
        <w:numPr>
          <w:ilvl w:val="1"/>
          <w:numId w:val="3"/>
        </w:numPr>
      </w:pPr>
      <w:r>
        <w:t>Shipment tracking</w:t>
      </w:r>
    </w:p>
    <w:p w:rsidR="00381C18" w:rsidP="00381C18" w:rsidRDefault="00381C18" w14:paraId="5EC5CF46" w14:textId="77777777">
      <w:pPr>
        <w:pStyle w:val="ListParagraph"/>
        <w:numPr>
          <w:ilvl w:val="1"/>
          <w:numId w:val="3"/>
        </w:numPr>
      </w:pPr>
      <w:r>
        <w:t xml:space="preserve">NDR management </w:t>
      </w:r>
    </w:p>
    <w:p w:rsidR="00381C18" w:rsidP="00381C18" w:rsidRDefault="00381C18" w14:paraId="65AD88C5" w14:textId="77777777">
      <w:pPr>
        <w:pStyle w:val="ListParagraph"/>
        <w:numPr>
          <w:ilvl w:val="1"/>
          <w:numId w:val="3"/>
        </w:numPr>
      </w:pPr>
      <w:r>
        <w:t>Shipment Status over-writing (Controlled user only)</w:t>
      </w:r>
    </w:p>
    <w:p w:rsidR="00381C18" w:rsidP="00381C18" w:rsidRDefault="00381C18" w14:paraId="4D64CD53" w14:textId="77777777"/>
    <w:p w:rsidR="00381C18" w:rsidP="00381C18" w:rsidRDefault="00381C18" w14:paraId="2F25C83D" w14:textId="77777777"/>
    <w:p w:rsidR="00381C18" w:rsidP="00381C18" w:rsidRDefault="00381C18" w14:paraId="577F92E4" w14:textId="77777777"/>
    <w:p w:rsidR="00381C18" w:rsidP="00381C18" w:rsidRDefault="00381C18" w14:paraId="543320A6" w14:textId="77777777"/>
    <w:p w:rsidR="00381C18" w:rsidP="00381C18" w:rsidRDefault="00381C18" w14:paraId="487868C1" w14:textId="77777777"/>
    <w:p w:rsidR="00381C18" w:rsidP="00381C18" w:rsidRDefault="00381C18" w14:paraId="4E5795E5" w14:textId="77777777"/>
    <w:p w:rsidR="00381C18" w:rsidP="00381C18" w:rsidRDefault="00381C18" w14:paraId="111E4D9B" w14:textId="77777777"/>
    <w:p w:rsidR="00381C18" w:rsidP="00381C18" w:rsidRDefault="00381C18" w14:paraId="5293FDDD" w14:textId="77777777"/>
    <w:p w:rsidR="00381C18" w:rsidP="00381C18" w:rsidRDefault="00381C18" w14:paraId="127ED6DD" w14:textId="77777777"/>
    <w:p w:rsidR="00381C18" w:rsidP="00381C18" w:rsidRDefault="00381C18" w14:paraId="27058C04" w14:textId="77777777"/>
    <w:p w:rsidR="00381C18" w:rsidP="00381C18" w:rsidRDefault="00381C18" w14:paraId="1AD943FB" w14:textId="77777777"/>
    <w:p w:rsidR="00381C18" w:rsidP="00381C18" w:rsidRDefault="00381C18" w14:paraId="1C11B573" w14:textId="77777777"/>
    <w:p w:rsidR="00381C18" w:rsidP="00381C18" w:rsidRDefault="00381C18" w14:paraId="6E6AB845" w14:textId="77777777"/>
    <w:p w:rsidR="00381C18" w:rsidP="00381C18" w:rsidRDefault="00381C18" w14:paraId="0F2C1173" w14:textId="77777777"/>
    <w:p w:rsidR="00381C18" w:rsidP="00381C18" w:rsidRDefault="00381C18" w14:paraId="28A62F49" w14:textId="77777777"/>
    <w:p w:rsidR="00381C18" w:rsidP="00381C18" w:rsidRDefault="00381C18" w14:paraId="0A70DA71" w14:textId="77777777"/>
    <w:p w:rsidR="00381C18" w:rsidP="00381C18" w:rsidRDefault="00381C18" w14:paraId="2678C924" w14:textId="77777777"/>
    <w:p w:rsidR="00381C18" w:rsidP="00381C18" w:rsidRDefault="00381C18" w14:paraId="02C92460" w14:textId="77777777"/>
    <w:p w:rsidR="00381C18" w:rsidP="00381C18" w:rsidRDefault="00381C18" w14:paraId="7985367C" w14:textId="77777777"/>
    <w:p w:rsidR="00381C18" w:rsidP="00381C18" w:rsidRDefault="00381C18" w14:paraId="06883B6C" w14:textId="77777777"/>
    <w:p w:rsidR="00381C18" w:rsidP="00381C18" w:rsidRDefault="00381C18" w14:paraId="335C58E8" w14:textId="77777777"/>
    <w:p w:rsidR="00381C18" w:rsidP="00381C18" w:rsidRDefault="00381C18" w14:paraId="78CB785F" w14:textId="77777777"/>
    <w:p w:rsidRPr="00105C3B" w:rsidR="00381C18" w:rsidP="00381C18" w:rsidRDefault="00381C18" w14:paraId="30D5C847" w14:textId="77777777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Purposed - </w:t>
      </w:r>
      <w:r w:rsidRPr="00105C3B">
        <w:rPr>
          <w:rFonts w:ascii="Tahoma" w:hAnsi="Tahoma" w:cs="Tahoma"/>
          <w:b/>
          <w:bCs/>
          <w:u w:val="single"/>
        </w:rPr>
        <w:t xml:space="preserve">Lifestyle &amp; Max – DC </w:t>
      </w:r>
      <w:r>
        <w:rPr>
          <w:rFonts w:ascii="Tahoma" w:hAnsi="Tahoma" w:cs="Tahoma"/>
          <w:b/>
          <w:bCs/>
          <w:u w:val="single"/>
        </w:rPr>
        <w:t xml:space="preserve">Delivery Partner </w:t>
      </w:r>
      <w:r w:rsidRPr="00105C3B">
        <w:rPr>
          <w:rFonts w:ascii="Tahoma" w:hAnsi="Tahoma" w:cs="Tahoma"/>
          <w:b/>
          <w:bCs/>
          <w:u w:val="single"/>
        </w:rPr>
        <w:t xml:space="preserve">structure </w:t>
      </w:r>
    </w:p>
    <w:p w:rsidR="00381C18" w:rsidP="00381C18" w:rsidRDefault="00381C18" w14:paraId="147117B3" w14:textId="77777777">
      <w:r w:rsidRPr="00432E37">
        <w:rPr>
          <w:noProof/>
        </w:rPr>
        <w:lastRenderedPageBreak/>
        <w:drawing>
          <wp:inline distT="0" distB="0" distL="0" distR="0" wp14:anchorId="0323F3B2" wp14:editId="1548AC3D">
            <wp:extent cx="6400800" cy="5788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18" w:rsidP="00381C18" w:rsidRDefault="00381C18" w14:paraId="51A6E194" w14:textId="77777777"/>
    <w:p w:rsidRPr="005D4A00" w:rsidR="00381C18" w:rsidP="00381C18" w:rsidRDefault="00381C18" w14:paraId="0A28C369" w14:textId="77777777"/>
    <w:p w:rsidR="00381C18" w:rsidP="00381C18" w:rsidRDefault="00381C18" w14:paraId="58DD420C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3B3BBB53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7D8E2761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5189B856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2B719E13" w14:textId="77777777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Purposed - </w:t>
      </w:r>
      <w:r w:rsidRPr="00105C3B">
        <w:rPr>
          <w:rFonts w:ascii="Tahoma" w:hAnsi="Tahoma" w:cs="Tahoma"/>
          <w:b/>
          <w:bCs/>
          <w:u w:val="single"/>
        </w:rPr>
        <w:t>Home cent</w:t>
      </w:r>
      <w:r>
        <w:rPr>
          <w:rFonts w:ascii="Tahoma" w:hAnsi="Tahoma" w:cs="Tahoma"/>
          <w:b/>
          <w:bCs/>
          <w:u w:val="single"/>
        </w:rPr>
        <w:t>re</w:t>
      </w:r>
      <w:r w:rsidRPr="00105C3B">
        <w:rPr>
          <w:rFonts w:ascii="Tahoma" w:hAnsi="Tahoma" w:cs="Tahoma"/>
          <w:b/>
          <w:bCs/>
          <w:u w:val="single"/>
        </w:rPr>
        <w:t xml:space="preserve">  – DC </w:t>
      </w:r>
      <w:r>
        <w:rPr>
          <w:rFonts w:ascii="Tahoma" w:hAnsi="Tahoma" w:cs="Tahoma"/>
          <w:b/>
          <w:bCs/>
          <w:u w:val="single"/>
        </w:rPr>
        <w:t xml:space="preserve">Delivery Partner </w:t>
      </w:r>
      <w:r w:rsidRPr="00105C3B">
        <w:rPr>
          <w:rFonts w:ascii="Tahoma" w:hAnsi="Tahoma" w:cs="Tahoma"/>
          <w:b/>
          <w:bCs/>
          <w:u w:val="single"/>
        </w:rPr>
        <w:t>structure</w:t>
      </w:r>
    </w:p>
    <w:p w:rsidR="00381C18" w:rsidP="00381C18" w:rsidRDefault="00381C18" w14:paraId="40CA08C8" w14:textId="77777777">
      <w:pPr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21BFBE3E" w14:textId="77777777">
      <w:pPr>
        <w:rPr>
          <w:rFonts w:ascii="Tahoma" w:hAnsi="Tahoma" w:cs="Tahoma"/>
          <w:b/>
          <w:bCs/>
          <w:u w:val="single"/>
        </w:rPr>
      </w:pPr>
    </w:p>
    <w:p w:rsidRPr="00105C3B" w:rsidR="00381C18" w:rsidP="00381C18" w:rsidRDefault="00381C18" w14:paraId="53F22557" w14:textId="77777777">
      <w:pPr>
        <w:rPr>
          <w:rFonts w:ascii="Tahoma" w:hAnsi="Tahoma" w:cs="Tahoma"/>
          <w:b/>
          <w:bCs/>
          <w:u w:val="single"/>
        </w:rPr>
      </w:pPr>
      <w:r w:rsidRPr="00432E37">
        <w:rPr>
          <w:noProof/>
        </w:rPr>
        <w:lastRenderedPageBreak/>
        <w:drawing>
          <wp:inline distT="0" distB="0" distL="0" distR="0" wp14:anchorId="200458F6" wp14:editId="61D593B5">
            <wp:extent cx="6400800" cy="680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0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18" w:rsidP="00381C18" w:rsidRDefault="00381C18" w14:paraId="0B8F6C20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1833C239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14AEB9D6" w14:textId="77777777">
      <w:pPr>
        <w:pStyle w:val="ListParagraph"/>
        <w:numPr>
          <w:ilvl w:val="0"/>
          <w:numId w:val="0"/>
        </w:numPr>
        <w:ind w:left="1440"/>
      </w:pPr>
    </w:p>
    <w:p w:rsidR="00381C18" w:rsidP="00381C18" w:rsidRDefault="00381C18" w14:paraId="0E1BF1E7" w14:textId="77777777">
      <w:pPr>
        <w:ind w:left="720" w:hanging="36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Purposed - </w:t>
      </w:r>
      <w:r w:rsidRPr="00432E37">
        <w:rPr>
          <w:rFonts w:ascii="Tahoma" w:hAnsi="Tahoma" w:cs="Tahoma"/>
          <w:b/>
          <w:bCs/>
          <w:u w:val="single"/>
        </w:rPr>
        <w:t>Lifestyle &amp; Max – SVI  Delivery Partner structure</w:t>
      </w:r>
    </w:p>
    <w:p w:rsidR="00381C18" w:rsidP="00381C18" w:rsidRDefault="00381C18" w14:paraId="611BF65E" w14:textId="77777777">
      <w:pPr>
        <w:ind w:left="720" w:hanging="360"/>
        <w:rPr>
          <w:rFonts w:ascii="Tahoma" w:hAnsi="Tahoma" w:cs="Tahoma"/>
          <w:b/>
          <w:bCs/>
          <w:u w:val="single"/>
        </w:rPr>
      </w:pPr>
    </w:p>
    <w:p w:rsidR="00381C18" w:rsidP="00381C18" w:rsidRDefault="00381C18" w14:paraId="08C770FC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6646182F" w14:textId="77777777">
      <w:pPr>
        <w:ind w:left="720" w:hanging="360"/>
        <w:rPr>
          <w:rFonts w:ascii="Tahoma" w:hAnsi="Tahoma" w:cs="Tahoma"/>
        </w:rPr>
      </w:pPr>
      <w:r w:rsidRPr="00432E37">
        <w:rPr>
          <w:noProof/>
        </w:rPr>
        <w:lastRenderedPageBreak/>
        <w:drawing>
          <wp:inline distT="0" distB="0" distL="0" distR="0" wp14:anchorId="59906563" wp14:editId="138E709E">
            <wp:extent cx="6400800" cy="5094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18" w:rsidP="00381C18" w:rsidRDefault="00381C18" w14:paraId="2A1ABC76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5EBCB83B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08F4A693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2CA70189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1DF2BE16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04731941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4E9C7C1F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6452A33A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514CCC79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0A4D2716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4CE12466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743E39BD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1239FBF4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55836F85" w14:textId="77777777">
      <w:pPr>
        <w:ind w:left="720" w:hanging="360"/>
        <w:rPr>
          <w:rFonts w:ascii="Tahoma" w:hAnsi="Tahoma" w:cs="Tahoma"/>
        </w:rPr>
      </w:pPr>
    </w:p>
    <w:p w:rsidR="00381C18" w:rsidP="00381C18" w:rsidRDefault="00381C18" w14:paraId="2E5A1DC8" w14:textId="77777777">
      <w:pPr>
        <w:ind w:left="720" w:hanging="36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Purposed – Home centre </w:t>
      </w:r>
      <w:r w:rsidRPr="00432E37">
        <w:rPr>
          <w:rFonts w:ascii="Tahoma" w:hAnsi="Tahoma" w:cs="Tahoma"/>
          <w:b/>
          <w:bCs/>
          <w:u w:val="single"/>
        </w:rPr>
        <w:t xml:space="preserve"> – SVI  Delivery Partner structure</w:t>
      </w:r>
    </w:p>
    <w:p w:rsidR="00381C18" w:rsidP="00381C18" w:rsidRDefault="00381C18" w14:paraId="52353AAD" w14:textId="77777777">
      <w:pPr>
        <w:ind w:left="720" w:hanging="360"/>
        <w:rPr>
          <w:rFonts w:ascii="Tahoma" w:hAnsi="Tahoma" w:cs="Tahoma"/>
        </w:rPr>
      </w:pPr>
    </w:p>
    <w:p w:rsidRPr="00432E37" w:rsidR="00381C18" w:rsidP="00381C18" w:rsidRDefault="00381C18" w14:paraId="5F18E174" w14:textId="77777777">
      <w:pPr>
        <w:ind w:left="720" w:hanging="360"/>
        <w:rPr>
          <w:rFonts w:ascii="Tahoma" w:hAnsi="Tahoma" w:cs="Tahoma"/>
        </w:rPr>
      </w:pPr>
      <w:r w:rsidRPr="00432E37">
        <w:rPr>
          <w:noProof/>
        </w:rPr>
        <w:drawing>
          <wp:inline distT="0" distB="0" distL="0" distR="0" wp14:anchorId="5A831538" wp14:editId="71D1EB8B">
            <wp:extent cx="6400800" cy="5546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18" w:rsidP="00E97F68" w:rsidRDefault="00381C18" w14:paraId="7749CF32" w14:textId="659EAAEC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13100005" w14:textId="67DD82F3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37F59AE4" w14:textId="6443E4E8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1BB18E72" w14:textId="05B2700D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298164E3" w14:textId="64081AD9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25FAF47D" w14:textId="27822A57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479F17A8" w14:textId="3D5B6FE2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77E0017F" w14:textId="67A66184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74F7F2DF" w14:textId="672D40C2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4E1A341C" w14:textId="5E4DE3A5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6D232A19" w14:textId="7912F644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677E9233" w14:textId="7DBBA656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22E91C18" w14:textId="63E77917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="00381C18" w:rsidP="00E97F68" w:rsidRDefault="00381C18" w14:paraId="421D6649" w14:textId="7CE9CCD1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p w:rsidRPr="00E97F68" w:rsidR="00381C18" w:rsidP="00E97F68" w:rsidRDefault="00381C18" w14:paraId="30636703" w14:textId="77777777">
      <w:pPr>
        <w:spacing w:after="0"/>
        <w:jc w:val="right"/>
        <w:rPr>
          <w:rFonts w:ascii="Abadi" w:hAnsi="Abadi"/>
          <w:b/>
          <w:bCs/>
          <w:sz w:val="24"/>
          <w:szCs w:val="24"/>
          <w:lang w:val="en-US"/>
        </w:rPr>
      </w:pPr>
    </w:p>
    <w:sectPr w:rsidRPr="00E97F68" w:rsidR="00381C18">
      <w:headerReference w:type="default" r:id="rId21"/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BDF" w:rsidP="00E97F68" w:rsidRDefault="00472BDF" w14:paraId="03B84E05" w14:textId="77777777">
      <w:pPr>
        <w:spacing w:after="0" w:line="240" w:lineRule="auto"/>
      </w:pPr>
      <w:r>
        <w:separator/>
      </w:r>
    </w:p>
  </w:endnote>
  <w:endnote w:type="continuationSeparator" w:id="0">
    <w:p w:rsidR="00472BDF" w:rsidP="00E97F68" w:rsidRDefault="00472BDF" w14:paraId="1EC243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badi" w:hAnsi="Abadi"/>
        <w:sz w:val="16"/>
        <w:szCs w:val="16"/>
      </w:rPr>
      <w:id w:val="-1163771467"/>
      <w:docPartObj>
        <w:docPartGallery w:val="Page Numbers (Bottom of Page)"/>
        <w:docPartUnique/>
      </w:docPartObj>
    </w:sdtPr>
    <w:sdtEndPr/>
    <w:sdtContent>
      <w:sdt>
        <w:sdtPr>
          <w:rPr>
            <w:rFonts w:ascii="Abadi" w:hAnsi="Abadi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Pr="00E97F68" w:rsidR="00E97F68" w:rsidRDefault="00E97F68" w14:paraId="50396B44" w14:textId="179F822D">
            <w:pPr>
              <w:pStyle w:val="Footer"/>
              <w:rPr>
                <w:rFonts w:ascii="Abadi" w:hAnsi="Abadi"/>
                <w:sz w:val="16"/>
                <w:szCs w:val="16"/>
              </w:rPr>
            </w:pPr>
            <w:r w:rsidRPr="00E97F68">
              <w:rPr>
                <w:rFonts w:ascii="Abadi" w:hAnsi="Abadi"/>
                <w:sz w:val="16"/>
                <w:szCs w:val="16"/>
              </w:rPr>
              <w:t xml:space="preserve">Page </w:t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fldChar w:fldCharType="begin"/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instrText xml:space="preserve"> PAGE </w:instrText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fldChar w:fldCharType="separate"/>
            </w:r>
            <w:r w:rsidRPr="00E97F68">
              <w:rPr>
                <w:rFonts w:ascii="Abadi" w:hAnsi="Abadi"/>
                <w:b/>
                <w:bCs/>
                <w:noProof/>
                <w:sz w:val="16"/>
                <w:szCs w:val="16"/>
              </w:rPr>
              <w:t>2</w:t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fldChar w:fldCharType="end"/>
            </w:r>
            <w:r w:rsidRPr="00E97F68">
              <w:rPr>
                <w:rFonts w:ascii="Abadi" w:hAnsi="Abadi"/>
                <w:sz w:val="16"/>
                <w:szCs w:val="16"/>
              </w:rPr>
              <w:t xml:space="preserve"> of </w:t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fldChar w:fldCharType="begin"/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instrText xml:space="preserve"> NUMPAGES  </w:instrText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fldChar w:fldCharType="separate"/>
            </w:r>
            <w:r w:rsidRPr="00E97F68">
              <w:rPr>
                <w:rFonts w:ascii="Abadi" w:hAnsi="Abadi"/>
                <w:b/>
                <w:bCs/>
                <w:noProof/>
                <w:sz w:val="16"/>
                <w:szCs w:val="16"/>
              </w:rPr>
              <w:t>2</w:t>
            </w:r>
            <w:r w:rsidRPr="00E97F68">
              <w:rPr>
                <w:rFonts w:ascii="Abadi" w:hAnsi="Abad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E97F68" w:rsidRDefault="00E97F68" w14:paraId="1284DA0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BDF" w:rsidP="00E97F68" w:rsidRDefault="00472BDF" w14:paraId="48FD0352" w14:textId="77777777">
      <w:pPr>
        <w:spacing w:after="0" w:line="240" w:lineRule="auto"/>
      </w:pPr>
      <w:r>
        <w:separator/>
      </w:r>
    </w:p>
  </w:footnote>
  <w:footnote w:type="continuationSeparator" w:id="0">
    <w:p w:rsidR="00472BDF" w:rsidP="00E97F68" w:rsidRDefault="00472BDF" w14:paraId="05A1C0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97F68" w:rsidR="00E97F68" w:rsidP="00E97F68" w:rsidRDefault="00E97F68" w14:paraId="4BF6096F" w14:textId="4C1CF445">
    <w:pPr>
      <w:pStyle w:val="Header"/>
      <w:jc w:val="right"/>
    </w:pPr>
    <w:r w:rsidRPr="00E97F68">
      <w:rPr>
        <w:rFonts w:ascii="Abadi" w:hAnsi="Abadi"/>
        <w:sz w:val="16"/>
        <w:szCs w:val="16"/>
        <w:lang w:val="en-US"/>
      </w:rPr>
      <w:t>Shipdelight</w:t>
    </w:r>
    <w:r>
      <w:rPr>
        <w:rFonts w:ascii="Abadi" w:hAnsi="Abadi"/>
        <w:sz w:val="16"/>
        <w:szCs w:val="16"/>
        <w:lang w:val="en-US"/>
      </w:rPr>
      <w:t xml:space="preserve"> </w:t>
    </w:r>
    <w:r w:rsidR="00C83D29">
      <w:rPr>
        <w:rFonts w:ascii="Abadi" w:hAnsi="Abadi"/>
        <w:sz w:val="16"/>
        <w:szCs w:val="16"/>
        <w:lang w:val="en-US"/>
      </w:rPr>
      <w:t>BRD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1CEF"/>
    <w:multiLevelType w:val="hybridMultilevel"/>
    <w:tmpl w:val="AE14DEF8"/>
    <w:lvl w:ilvl="0" w:tplc="6BD66BC8">
      <w:numFmt w:val="bullet"/>
      <w:pStyle w:val="ListParagraph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EF236F"/>
    <w:multiLevelType w:val="multilevel"/>
    <w:tmpl w:val="B98481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 w:asciiTheme="minorHAnsi" w:hAnsiTheme="minorHAnsi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164191"/>
    <w:multiLevelType w:val="hybridMultilevel"/>
    <w:tmpl w:val="46F6A25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BBF57BA"/>
    <w:multiLevelType w:val="hybridMultilevel"/>
    <w:tmpl w:val="FBAC8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48"/>
    <w:rsid w:val="00046F48"/>
    <w:rsid w:val="002E74B7"/>
    <w:rsid w:val="00381303"/>
    <w:rsid w:val="00381C18"/>
    <w:rsid w:val="00472BDF"/>
    <w:rsid w:val="00844F80"/>
    <w:rsid w:val="00C83D29"/>
    <w:rsid w:val="00E11C1F"/>
    <w:rsid w:val="00E97F68"/>
    <w:rsid w:val="101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77C6"/>
  <w15:chartTrackingRefBased/>
  <w15:docId w15:val="{61CAB0BA-FF40-448C-8BA4-61AD69BBE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h1,H1,tchead,Part,JPW-num-section"/>
    <w:basedOn w:val="Normal"/>
    <w:next w:val="Normal"/>
    <w:link w:val="Heading1Char"/>
    <w:autoRedefine/>
    <w:qFormat/>
    <w:rsid w:val="00381C18"/>
    <w:pPr>
      <w:keepLines/>
      <w:numPr>
        <w:numId w:val="1"/>
      </w:numPr>
      <w:tabs>
        <w:tab w:val="left" w:pos="0"/>
      </w:tabs>
      <w:spacing w:after="200" w:line="240" w:lineRule="auto"/>
      <w:outlineLvl w:val="0"/>
    </w:pPr>
    <w:rPr>
      <w:rFonts w:eastAsiaTheme="majorEastAsia" w:cstheme="minorHAnsi"/>
      <w:b/>
      <w:bCs/>
      <w:color w:val="4472C4" w:themeColor="accen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C18"/>
    <w:pPr>
      <w:keepLines/>
      <w:numPr>
        <w:ilvl w:val="1"/>
        <w:numId w:val="1"/>
      </w:numPr>
      <w:tabs>
        <w:tab w:val="left" w:pos="0"/>
      </w:tabs>
      <w:spacing w:after="200" w:line="240" w:lineRule="auto"/>
      <w:ind w:left="360"/>
      <w:outlineLvl w:val="1"/>
    </w:pPr>
    <w:rPr>
      <w:rFonts w:eastAsiaTheme="majorEastAsia" w:cstheme="minorHAnsi"/>
      <w:b/>
      <w:bCs/>
      <w:noProof/>
      <w:color w:val="0070C0"/>
      <w:sz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6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7F68"/>
  </w:style>
  <w:style w:type="paragraph" w:styleId="Footer">
    <w:name w:val="footer"/>
    <w:basedOn w:val="Normal"/>
    <w:link w:val="FooterChar"/>
    <w:uiPriority w:val="99"/>
    <w:unhideWhenUsed/>
    <w:rsid w:val="00E97F6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7F68"/>
  </w:style>
  <w:style w:type="character" w:styleId="Heading1Char" w:customStyle="1">
    <w:name w:val="Heading 1 Char"/>
    <w:aliases w:val="h1 Char,H1 Char,tchead Char,Part Char,JPW-num-section Char"/>
    <w:basedOn w:val="DefaultParagraphFont"/>
    <w:link w:val="Heading1"/>
    <w:rsid w:val="00381C18"/>
    <w:rPr>
      <w:rFonts w:eastAsiaTheme="majorEastAsia" w:cstheme="minorHAnsi"/>
      <w:b/>
      <w:bCs/>
      <w:color w:val="4472C4" w:themeColor="accent1"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381C18"/>
    <w:rPr>
      <w:rFonts w:eastAsiaTheme="majorEastAsia" w:cstheme="minorHAnsi"/>
      <w:b/>
      <w:bCs/>
      <w:noProof/>
      <w:color w:val="0070C0"/>
      <w:sz w:val="24"/>
      <w:lang w:val="en-US"/>
    </w:rPr>
  </w:style>
  <w:style w:type="paragraph" w:styleId="Subtitle">
    <w:name w:val="Subtitle"/>
    <w:aliases w:val="Title Page Stuff"/>
    <w:basedOn w:val="Normal"/>
    <w:next w:val="Normal"/>
    <w:link w:val="SubtitleChar"/>
    <w:autoRedefine/>
    <w:uiPriority w:val="11"/>
    <w:qFormat/>
    <w:rsid w:val="00381C18"/>
    <w:pPr>
      <w:numPr>
        <w:ilvl w:val="1"/>
      </w:numPr>
      <w:spacing w:after="0" w:line="360" w:lineRule="auto"/>
      <w:ind w:left="360"/>
      <w:jc w:val="right"/>
    </w:pPr>
    <w:rPr>
      <w:rFonts w:asciiTheme="majorHAnsi" w:hAnsiTheme="majorHAnsi" w:eastAsiaTheme="majorEastAsia" w:cstheme="majorBidi"/>
      <w:iCs/>
      <w:color w:val="A5A5A5" w:themeColor="accent3"/>
      <w:spacing w:val="15"/>
      <w:sz w:val="36"/>
      <w:szCs w:val="24"/>
      <w:lang w:val="en-US"/>
    </w:rPr>
  </w:style>
  <w:style w:type="character" w:styleId="SubtitleChar" w:customStyle="1">
    <w:name w:val="Subtitle Char"/>
    <w:aliases w:val="Title Page Stuff Char"/>
    <w:basedOn w:val="DefaultParagraphFont"/>
    <w:link w:val="Subtitle"/>
    <w:uiPriority w:val="11"/>
    <w:rsid w:val="00381C18"/>
    <w:rPr>
      <w:rFonts w:asciiTheme="majorHAnsi" w:hAnsiTheme="majorHAnsi" w:eastAsiaTheme="majorEastAsia" w:cstheme="majorBidi"/>
      <w:iCs/>
      <w:color w:val="A5A5A5" w:themeColor="accent3"/>
      <w:spacing w:val="15"/>
      <w:sz w:val="36"/>
      <w:szCs w:val="24"/>
      <w:lang w:val="en-US"/>
    </w:rPr>
  </w:style>
  <w:style w:type="character" w:styleId="SubtleEmphasis">
    <w:name w:val="Subtle Emphasis"/>
    <w:aliases w:val="TItle pape- Company"/>
    <w:basedOn w:val="DefaultParagraphFont"/>
    <w:uiPriority w:val="19"/>
    <w:qFormat/>
    <w:rsid w:val="00381C18"/>
    <w:rPr>
      <w:rFonts w:asciiTheme="majorHAnsi" w:hAnsiTheme="majorHAnsi"/>
      <w:i w:val="0"/>
      <w:iCs/>
      <w:color w:val="4472C4" w:themeColor="accent1"/>
      <w:sz w:val="36"/>
    </w:rPr>
  </w:style>
  <w:style w:type="paragraph" w:styleId="ListParagraph">
    <w:name w:val="List Paragraph"/>
    <w:basedOn w:val="Normal"/>
    <w:autoRedefine/>
    <w:uiPriority w:val="34"/>
    <w:qFormat/>
    <w:rsid w:val="00381C18"/>
    <w:pPr>
      <w:numPr>
        <w:numId w:val="3"/>
      </w:numPr>
      <w:spacing w:after="0" w:line="280" w:lineRule="exact"/>
      <w:contextualSpacing/>
    </w:pPr>
    <w:rPr>
      <w:rFonts w:ascii="Tahoma" w:hAnsi="Tahoma" w:eastAsia="Times New Roman" w:cs="Tahoma"/>
      <w:szCs w:val="18"/>
      <w:lang w:val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81C18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81C18"/>
    <w:pPr>
      <w:spacing w:before="120" w:after="0" w:line="240" w:lineRule="auto"/>
    </w:pPr>
    <w:rPr>
      <w:rFonts w:eastAsiaTheme="minorEastAsia"/>
      <w:b/>
      <w:color w:val="4472C4" w:themeColor="accent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1C18"/>
    <w:pPr>
      <w:tabs>
        <w:tab w:val="left" w:pos="960"/>
        <w:tab w:val="right" w:leader="dot" w:pos="10070"/>
      </w:tabs>
      <w:spacing w:after="0" w:line="240" w:lineRule="auto"/>
      <w:ind w:left="360"/>
    </w:pPr>
    <w:rPr>
      <w:rFonts w:asciiTheme="majorHAnsi" w:hAnsiTheme="majorHAnsi" w:eastAsiaTheme="majorEastAsia" w:cstheme="majorBidi"/>
      <w:b/>
      <w:bCs/>
      <w:noProof/>
      <w:color w:val="2F948A"/>
      <w:szCs w:val="26"/>
      <w:lang w:val="en-US"/>
    </w:rPr>
  </w:style>
  <w:style w:type="paragraph" w:styleId="TableText" w:customStyle="1">
    <w:name w:val="Table Text"/>
    <w:link w:val="TableTextChar"/>
    <w:rsid w:val="00381C18"/>
    <w:pPr>
      <w:spacing w:before="40" w:after="40" w:line="240" w:lineRule="auto"/>
      <w:ind w:left="74"/>
    </w:pPr>
    <w:rPr>
      <w:rFonts w:ascii="Arial" w:hAnsi="Arial" w:eastAsia="Times New Roman" w:cs="Times New Roman"/>
      <w:snapToGrid w:val="0"/>
      <w:color w:val="000000"/>
      <w:sz w:val="16"/>
      <w:szCs w:val="20"/>
      <w:lang w:val="en-GB"/>
    </w:rPr>
  </w:style>
  <w:style w:type="character" w:styleId="TableTextChar" w:customStyle="1">
    <w:name w:val="Table Text Char"/>
    <w:link w:val="TableText"/>
    <w:rsid w:val="00381C18"/>
    <w:rPr>
      <w:rFonts w:ascii="Arial" w:hAnsi="Arial" w:eastAsia="Times New Roman" w:cs="Times New Roman"/>
      <w:snapToGrid w:val="0"/>
      <w:color w:val="000000"/>
      <w:sz w:val="16"/>
      <w:szCs w:val="20"/>
      <w:lang w:val="en-GB"/>
    </w:rPr>
  </w:style>
  <w:style w:type="paragraph" w:styleId="TableHeading" w:customStyle="1">
    <w:name w:val="Table Heading"/>
    <w:basedOn w:val="Normal"/>
    <w:rsid w:val="00381C18"/>
    <w:pPr>
      <w:tabs>
        <w:tab w:val="left" w:pos="6120"/>
      </w:tabs>
      <w:spacing w:after="0" w:line="240" w:lineRule="auto"/>
    </w:pPr>
    <w:rPr>
      <w:rFonts w:ascii="Arial" w:hAnsi="Arial" w:eastAsia="Times New Roman" w:cs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emf" Id="rId13" /><Relationship Type="http://schemas.openxmlformats.org/officeDocument/2006/relationships/image" Target="media/image8.emf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jpg" Id="rId12" /><Relationship Type="http://schemas.openxmlformats.org/officeDocument/2006/relationships/image" Target="media/image7.emf" Id="rId17" /><Relationship Type="http://schemas.openxmlformats.org/officeDocument/2006/relationships/customXml" Target="../customXml/item2.xml" Id="rId2" /><Relationship Type="http://schemas.openxmlformats.org/officeDocument/2006/relationships/image" Target="media/image6.emf" Id="rId16" /><Relationship Type="http://schemas.openxmlformats.org/officeDocument/2006/relationships/image" Target="media/image10.emf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emf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9.emf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emf" Id="rId14" /><Relationship Type="http://schemas.openxmlformats.org/officeDocument/2006/relationships/footer" Target="footer1.xml" Id="rId22" /><Relationship Type="http://schemas.openxmlformats.org/officeDocument/2006/relationships/glossaryDocument" Target="glossary/document.xml" Id="R83fcef5a7593446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15684-09ef-46a2-8e8c-94fc35dab7d4}"/>
      </w:docPartPr>
      <w:docPartBody>
        <w:p w14:paraId="2509D2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6C6B24D12E4A85CD9328C69895FD" ma:contentTypeVersion="10" ma:contentTypeDescription="Create a new document." ma:contentTypeScope="" ma:versionID="a77349dbf7f907d96bd048dfa6b4ea26">
  <xsd:schema xmlns:xsd="http://www.w3.org/2001/XMLSchema" xmlns:xs="http://www.w3.org/2001/XMLSchema" xmlns:p="http://schemas.microsoft.com/office/2006/metadata/properties" xmlns:ns2="c9210207-2be1-4bd2-83ed-ae9338d639b4" xmlns:ns3="5ac2d67f-8312-48ae-b5c8-5015b81db4d9" targetNamespace="http://schemas.microsoft.com/office/2006/metadata/properties" ma:root="true" ma:fieldsID="5a7f1829fd487d44ae324508f220b453" ns2:_="" ns3:_="">
    <xsd:import namespace="c9210207-2be1-4bd2-83ed-ae9338d639b4"/>
    <xsd:import namespace="5ac2d67f-8312-48ae-b5c8-5015b81db4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10207-2be1-4bd2-83ed-ae9338d63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2d67f-8312-48ae-b5c8-5015b81db4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9FA58-443E-40A1-8C3E-645CC4639E59}"/>
</file>

<file path=customXml/itemProps2.xml><?xml version="1.0" encoding="utf-8"?>
<ds:datastoreItem xmlns:ds="http://schemas.openxmlformats.org/officeDocument/2006/customXml" ds:itemID="{7440C5DB-4805-40ED-B07A-3A7DE6E93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DFC8B-0F64-4525-84AF-E69F215CDD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DD12BF-4278-4A33-939B-92B232EF4E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Nazirulla Khan</dc:creator>
  <keywords/>
  <dc:description/>
  <lastModifiedBy>oms L1Support</lastModifiedBy>
  <revision>3</revision>
  <dcterms:created xsi:type="dcterms:W3CDTF">2020-09-08T11:39:00.0000000Z</dcterms:created>
  <dcterms:modified xsi:type="dcterms:W3CDTF">2021-11-16T14:08:47.4809803Z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0x010100D5246C6B24D12E4A85CD9328C69895FD</vt:lpwstr>
  </property>
  <property fmtid="{D5CDD505-2E9C-101B-9397-08002B2CF9AE}" pid="3" name="Order">
    <vt:r8>1400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